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9C8A94" w14:textId="736B9195" w:rsidR="00526B6A" w:rsidRPr="00835E33" w:rsidRDefault="00C71DAE" w:rsidP="00C71DAE">
      <w:pPr>
        <w:rPr>
          <w:rFonts w:cs="Times New Roman"/>
          <w:szCs w:val="24"/>
        </w:rPr>
      </w:pPr>
      <w:bookmarkStart w:id="0" w:name="_Toc27855066"/>
      <w:r w:rsidRPr="00835E33">
        <w:rPr>
          <w:rFonts w:cs="Times New Roman"/>
          <w:b/>
          <w:bCs/>
          <w:color w:val="000000" w:themeColor="text1"/>
          <w:szCs w:val="24"/>
        </w:rPr>
        <w:t>Title:</w:t>
      </w:r>
      <w:r w:rsidRPr="00835E33">
        <w:rPr>
          <w:rFonts w:cs="Times New Roman"/>
          <w:color w:val="000000" w:themeColor="text1"/>
          <w:szCs w:val="24"/>
        </w:rPr>
        <w:t xml:space="preserve"> </w:t>
      </w:r>
      <w:r w:rsidR="00DC48AD" w:rsidRPr="00835E33">
        <w:rPr>
          <w:rFonts w:cs="Times New Roman"/>
          <w:szCs w:val="24"/>
        </w:rPr>
        <w:t>C</w:t>
      </w:r>
      <w:r w:rsidR="00816CAD" w:rsidRPr="00835E33">
        <w:rPr>
          <w:rFonts w:cs="Times New Roman"/>
          <w:szCs w:val="24"/>
        </w:rPr>
        <w:t>ognitive impairment in young adult</w:t>
      </w:r>
      <w:r w:rsidR="00DC48AD" w:rsidRPr="00835E33">
        <w:rPr>
          <w:rFonts w:cs="Times New Roman"/>
          <w:szCs w:val="24"/>
        </w:rPr>
        <w:t xml:space="preserve">s </w:t>
      </w:r>
      <w:r w:rsidR="00494B3B" w:rsidRPr="00835E33">
        <w:rPr>
          <w:rFonts w:cs="Times New Roman"/>
          <w:szCs w:val="24"/>
        </w:rPr>
        <w:t xml:space="preserve">after </w:t>
      </w:r>
      <w:r w:rsidR="005D705E" w:rsidRPr="00835E33">
        <w:rPr>
          <w:rFonts w:cs="Times New Roman"/>
          <w:szCs w:val="24"/>
        </w:rPr>
        <w:t>cancer</w:t>
      </w:r>
      <w:r w:rsidR="00C54DF6" w:rsidRPr="00835E33">
        <w:rPr>
          <w:rFonts w:cs="Times New Roman"/>
          <w:szCs w:val="24"/>
        </w:rPr>
        <w:t xml:space="preserve"> treatment</w:t>
      </w:r>
      <w:r w:rsidR="00816CAD" w:rsidRPr="00835E33">
        <w:rPr>
          <w:rFonts w:cs="Times New Roman"/>
          <w:szCs w:val="24"/>
        </w:rPr>
        <w:t xml:space="preserve">: </w:t>
      </w:r>
      <w:r w:rsidR="0082753C" w:rsidRPr="00835E33">
        <w:rPr>
          <w:rFonts w:cs="Times New Roman"/>
          <w:szCs w:val="24"/>
        </w:rPr>
        <w:t>A</w:t>
      </w:r>
      <w:r w:rsidR="008770D1">
        <w:rPr>
          <w:rFonts w:cs="Times New Roman"/>
          <w:szCs w:val="24"/>
        </w:rPr>
        <w:t xml:space="preserve"> </w:t>
      </w:r>
      <w:r w:rsidR="00DA4DC3">
        <w:rPr>
          <w:rFonts w:cs="Times New Roman"/>
          <w:szCs w:val="24"/>
        </w:rPr>
        <w:t>descriptive correlational</w:t>
      </w:r>
      <w:r w:rsidR="008770D1">
        <w:rPr>
          <w:rFonts w:cs="Times New Roman"/>
          <w:szCs w:val="24"/>
        </w:rPr>
        <w:t xml:space="preserve"> </w:t>
      </w:r>
      <w:r w:rsidR="00DA4DC3">
        <w:rPr>
          <w:rFonts w:cs="Times New Roman"/>
          <w:szCs w:val="24"/>
        </w:rPr>
        <w:t xml:space="preserve">study </w:t>
      </w:r>
      <w:r w:rsidR="00FD4F11" w:rsidRPr="00835E33">
        <w:rPr>
          <w:rFonts w:cs="Times New Roman"/>
          <w:szCs w:val="24"/>
        </w:rPr>
        <w:t>on l</w:t>
      </w:r>
      <w:r w:rsidR="00816CAD" w:rsidRPr="00835E33">
        <w:rPr>
          <w:rFonts w:cs="Times New Roman"/>
          <w:szCs w:val="24"/>
        </w:rPr>
        <w:t xml:space="preserve">evels and associations with disease-related, psychological, and lifestyle factors </w:t>
      </w:r>
    </w:p>
    <w:p w14:paraId="505E9E21" w14:textId="77777777" w:rsidR="00C64FE3" w:rsidRDefault="00C64FE3" w:rsidP="00C71DAE">
      <w:pPr>
        <w:rPr>
          <w:rFonts w:cs="Times New Roman"/>
          <w:b/>
          <w:color w:val="000000" w:themeColor="text1"/>
          <w:szCs w:val="24"/>
        </w:rPr>
      </w:pPr>
    </w:p>
    <w:p w14:paraId="5F440289" w14:textId="6856433E" w:rsidR="00C71DAE" w:rsidRPr="00835E33" w:rsidRDefault="00C71DAE" w:rsidP="00C71DAE">
      <w:pPr>
        <w:rPr>
          <w:rFonts w:cs="Times New Roman"/>
          <w:color w:val="000000" w:themeColor="text1"/>
          <w:szCs w:val="24"/>
        </w:rPr>
      </w:pPr>
      <w:r w:rsidRPr="00835E33">
        <w:rPr>
          <w:rFonts w:cs="Times New Roman"/>
          <w:b/>
          <w:color w:val="000000" w:themeColor="text1"/>
          <w:szCs w:val="24"/>
        </w:rPr>
        <w:t xml:space="preserve">Authors: </w:t>
      </w:r>
      <w:r w:rsidRPr="00835E33">
        <w:rPr>
          <w:rFonts w:cs="Times New Roman"/>
          <w:bCs/>
          <w:color w:val="000000" w:themeColor="text1"/>
          <w:szCs w:val="24"/>
        </w:rPr>
        <w:t>Sitara Sharma</w:t>
      </w:r>
      <w:r w:rsidRPr="00835E33">
        <w:rPr>
          <w:rFonts w:cs="Times New Roman"/>
          <w:bCs/>
          <w:color w:val="000000" w:themeColor="text1"/>
          <w:szCs w:val="24"/>
          <w:vertAlign w:val="superscript"/>
        </w:rPr>
        <w:t>1</w:t>
      </w:r>
      <w:r w:rsidR="00C04639" w:rsidRPr="00835E33">
        <w:rPr>
          <w:rFonts w:cs="Times New Roman"/>
          <w:bCs/>
          <w:color w:val="000000" w:themeColor="text1"/>
          <w:szCs w:val="24"/>
          <w:vertAlign w:val="superscript"/>
        </w:rPr>
        <w:t xml:space="preserve"> </w:t>
      </w:r>
      <w:r w:rsidR="00C04639" w:rsidRPr="00835E33">
        <w:rPr>
          <w:rStyle w:val="normaltextrun"/>
          <w:rFonts w:eastAsiaTheme="minorEastAsia" w:cs="Times New Roman"/>
          <w:color w:val="000000" w:themeColor="text1"/>
        </w:rPr>
        <w:t>(ORCID: </w:t>
      </w:r>
      <w:hyperlink r:id="rId8" w:history="1">
        <w:r w:rsidR="00C04639" w:rsidRPr="000C477F">
          <w:rPr>
            <w:rStyle w:val="Hyperlink"/>
            <w:rFonts w:eastAsiaTheme="minorEastAsia" w:cs="Times New Roman"/>
          </w:rPr>
          <w:t>https://orcid.org/0000-0001-6716-7401</w:t>
        </w:r>
      </w:hyperlink>
      <w:r w:rsidR="00C04639" w:rsidRPr="00835E33">
        <w:rPr>
          <w:rStyle w:val="normaltextrun"/>
          <w:rFonts w:eastAsiaTheme="minorEastAsia" w:cs="Times New Roman"/>
          <w:color w:val="000000" w:themeColor="text1"/>
        </w:rPr>
        <w:t xml:space="preserve">) </w:t>
      </w:r>
      <w:r w:rsidRPr="00835E33">
        <w:rPr>
          <w:rFonts w:cs="Times New Roman"/>
          <w:bCs/>
          <w:color w:val="000000" w:themeColor="text1"/>
          <w:szCs w:val="24"/>
        </w:rPr>
        <w:t>&amp; Jennifer Brunet</w:t>
      </w:r>
      <w:r w:rsidRPr="00835E33">
        <w:rPr>
          <w:rFonts w:cs="Times New Roman"/>
          <w:bCs/>
          <w:color w:val="000000" w:themeColor="text1"/>
          <w:szCs w:val="24"/>
          <w:vertAlign w:val="superscript"/>
        </w:rPr>
        <w:t>1-3</w:t>
      </w:r>
      <w:r w:rsidRPr="00835E33">
        <w:rPr>
          <w:rFonts w:cs="Times New Roman"/>
          <w:bCs/>
          <w:color w:val="000000" w:themeColor="text1"/>
          <w:szCs w:val="24"/>
        </w:rPr>
        <w:t>*</w:t>
      </w:r>
      <w:r w:rsidR="00C04639" w:rsidRPr="00835E33">
        <w:rPr>
          <w:rFonts w:cs="Times New Roman"/>
          <w:bCs/>
          <w:color w:val="000000" w:themeColor="text1"/>
          <w:szCs w:val="24"/>
        </w:rPr>
        <w:t xml:space="preserve"> </w:t>
      </w:r>
      <w:r w:rsidR="00C04639" w:rsidRPr="00835E33">
        <w:rPr>
          <w:rStyle w:val="normaltextrun"/>
          <w:rFonts w:eastAsiaTheme="minorEastAsia" w:cs="Times New Roman"/>
          <w:color w:val="000000" w:themeColor="text1"/>
        </w:rPr>
        <w:t xml:space="preserve">(ORCID: </w:t>
      </w:r>
      <w:hyperlink r:id="rId9" w:history="1">
        <w:r w:rsidR="00C04639" w:rsidRPr="000C477F">
          <w:rPr>
            <w:rStyle w:val="Hyperlink"/>
            <w:rFonts w:eastAsiaTheme="minorEastAsia" w:cs="Times New Roman"/>
          </w:rPr>
          <w:t>https://orcid.org/0000-0003-3242-5444</w:t>
        </w:r>
      </w:hyperlink>
      <w:r w:rsidR="00C04639" w:rsidRPr="00835E33">
        <w:rPr>
          <w:rStyle w:val="normaltextrun"/>
          <w:rFonts w:eastAsiaTheme="minorEastAsia" w:cs="Times New Roman"/>
          <w:color w:val="000000" w:themeColor="text1"/>
        </w:rPr>
        <w:t xml:space="preserve">) </w:t>
      </w:r>
    </w:p>
    <w:p w14:paraId="6C19FF29" w14:textId="77777777" w:rsidR="00C64FE3" w:rsidRDefault="00C64FE3" w:rsidP="00C71DAE">
      <w:pPr>
        <w:rPr>
          <w:rFonts w:cs="Times New Roman"/>
          <w:b/>
          <w:color w:val="000000" w:themeColor="text1"/>
          <w:szCs w:val="24"/>
        </w:rPr>
      </w:pPr>
    </w:p>
    <w:p w14:paraId="4F223CBA" w14:textId="58E53473" w:rsidR="00C71DAE" w:rsidRPr="00835E33" w:rsidRDefault="00C71DAE" w:rsidP="00C71DAE">
      <w:pPr>
        <w:rPr>
          <w:rFonts w:cs="Times New Roman"/>
          <w:color w:val="000000" w:themeColor="text1"/>
          <w:szCs w:val="24"/>
        </w:rPr>
      </w:pPr>
      <w:r w:rsidRPr="00835E33">
        <w:rPr>
          <w:rFonts w:cs="Times New Roman"/>
          <w:b/>
          <w:color w:val="000000" w:themeColor="text1"/>
          <w:szCs w:val="24"/>
        </w:rPr>
        <w:t>Affiliations:</w:t>
      </w:r>
    </w:p>
    <w:p w14:paraId="6F80882E" w14:textId="77777777" w:rsidR="00C71DAE" w:rsidRPr="00835E33" w:rsidRDefault="00C71DAE" w:rsidP="00C71DAE">
      <w:pPr>
        <w:pStyle w:val="ListParagraph"/>
        <w:numPr>
          <w:ilvl w:val="0"/>
          <w:numId w:val="1"/>
        </w:numPr>
        <w:rPr>
          <w:rFonts w:cs="Times New Roman"/>
          <w:color w:val="000000" w:themeColor="text1"/>
          <w:szCs w:val="24"/>
        </w:rPr>
      </w:pPr>
      <w:r w:rsidRPr="00835E33">
        <w:rPr>
          <w:rFonts w:cs="Times New Roman"/>
          <w:color w:val="000000" w:themeColor="text1"/>
          <w:szCs w:val="24"/>
        </w:rPr>
        <w:t>School of Human Kinetics, University of Ottawa, Ottawa, Ontario, Canada</w:t>
      </w:r>
    </w:p>
    <w:p w14:paraId="30F53A08" w14:textId="77777777" w:rsidR="00C71DAE" w:rsidRPr="00835E33" w:rsidRDefault="00C71DAE" w:rsidP="00C71DAE">
      <w:pPr>
        <w:pStyle w:val="ListParagraph"/>
        <w:numPr>
          <w:ilvl w:val="0"/>
          <w:numId w:val="1"/>
        </w:numPr>
        <w:rPr>
          <w:rFonts w:cs="Times New Roman"/>
          <w:color w:val="000000" w:themeColor="text1"/>
          <w:szCs w:val="24"/>
        </w:rPr>
      </w:pPr>
      <w:r w:rsidRPr="00835E33">
        <w:rPr>
          <w:rFonts w:cs="Times New Roman"/>
          <w:color w:val="000000" w:themeColor="text1"/>
          <w:szCs w:val="24"/>
        </w:rPr>
        <w:t>Cancer Therapeutic Program, Ottawa Hospital Research Institute, The Ottawa Hospital, Ottawa, Ontario, Canada</w:t>
      </w:r>
    </w:p>
    <w:p w14:paraId="4AC01F58" w14:textId="77777777" w:rsidR="00C71DAE" w:rsidRPr="000E53B6" w:rsidRDefault="00C71DAE" w:rsidP="00C71DAE">
      <w:pPr>
        <w:pStyle w:val="ListParagraph"/>
        <w:numPr>
          <w:ilvl w:val="0"/>
          <w:numId w:val="1"/>
        </w:numPr>
        <w:rPr>
          <w:rFonts w:cs="Times New Roman"/>
          <w:color w:val="000000" w:themeColor="text1"/>
          <w:szCs w:val="24"/>
          <w:lang w:val="fr-FR"/>
        </w:rPr>
      </w:pPr>
      <w:r w:rsidRPr="000E53B6">
        <w:rPr>
          <w:rFonts w:cs="Times New Roman"/>
          <w:color w:val="000000" w:themeColor="text1"/>
          <w:szCs w:val="24"/>
          <w:lang w:val="fr-FR"/>
        </w:rPr>
        <w:t>Institut du savoir Montfort, Hôpital Montfort, Ottawa, Ontario, Canada</w:t>
      </w:r>
    </w:p>
    <w:p w14:paraId="707FDA0B" w14:textId="77777777" w:rsidR="00C64FE3" w:rsidRDefault="00C64FE3" w:rsidP="00C71DAE">
      <w:pPr>
        <w:rPr>
          <w:rFonts w:cs="Times New Roman"/>
          <w:b/>
          <w:color w:val="000000" w:themeColor="text1"/>
          <w:szCs w:val="24"/>
        </w:rPr>
      </w:pPr>
    </w:p>
    <w:p w14:paraId="477F5606" w14:textId="4CE7B7B8" w:rsidR="00C71DAE" w:rsidRPr="00835E33" w:rsidRDefault="00C71DAE" w:rsidP="00C71DAE">
      <w:pPr>
        <w:rPr>
          <w:rFonts w:cs="Times New Roman"/>
          <w:color w:val="000000" w:themeColor="text1"/>
          <w:szCs w:val="24"/>
        </w:rPr>
      </w:pPr>
      <w:r w:rsidRPr="00835E33">
        <w:rPr>
          <w:rFonts w:cs="Times New Roman"/>
          <w:b/>
          <w:color w:val="000000" w:themeColor="text1"/>
          <w:szCs w:val="24"/>
        </w:rPr>
        <w:t xml:space="preserve">*Corresponding </w:t>
      </w:r>
      <w:r w:rsidR="00F73681" w:rsidRPr="00835E33">
        <w:rPr>
          <w:rFonts w:cs="Times New Roman"/>
          <w:b/>
          <w:color w:val="000000" w:themeColor="text1"/>
          <w:szCs w:val="24"/>
        </w:rPr>
        <w:t>A</w:t>
      </w:r>
      <w:r w:rsidRPr="00835E33">
        <w:rPr>
          <w:rFonts w:cs="Times New Roman"/>
          <w:b/>
          <w:color w:val="000000" w:themeColor="text1"/>
          <w:szCs w:val="24"/>
        </w:rPr>
        <w:t>uthor:</w:t>
      </w:r>
    </w:p>
    <w:p w14:paraId="7B1402F6" w14:textId="77777777" w:rsidR="00C71DAE" w:rsidRPr="00835E33" w:rsidRDefault="00C71DAE" w:rsidP="00C71DAE">
      <w:pPr>
        <w:rPr>
          <w:rFonts w:cs="Times New Roman"/>
          <w:color w:val="000000" w:themeColor="text1"/>
          <w:szCs w:val="24"/>
        </w:rPr>
      </w:pPr>
      <w:r w:rsidRPr="00835E33">
        <w:rPr>
          <w:rFonts w:cs="Times New Roman"/>
          <w:bCs/>
          <w:color w:val="000000" w:themeColor="text1"/>
          <w:szCs w:val="24"/>
        </w:rPr>
        <w:t>Jennifer Brunet, PhD</w:t>
      </w:r>
    </w:p>
    <w:p w14:paraId="49C28EF4" w14:textId="77777777" w:rsidR="00C71DAE" w:rsidRPr="00835E33" w:rsidRDefault="00C71DAE" w:rsidP="00C71DAE">
      <w:pPr>
        <w:rPr>
          <w:rFonts w:cs="Times New Roman"/>
          <w:color w:val="000000" w:themeColor="text1"/>
          <w:szCs w:val="24"/>
        </w:rPr>
      </w:pPr>
      <w:r w:rsidRPr="00835E33">
        <w:rPr>
          <w:rFonts w:cs="Times New Roman"/>
          <w:color w:val="000000" w:themeColor="text1"/>
          <w:szCs w:val="24"/>
        </w:rPr>
        <w:t>School of Human Kinetics, University of Ottawa</w:t>
      </w:r>
    </w:p>
    <w:p w14:paraId="47F2FC95" w14:textId="77777777" w:rsidR="00C71DAE" w:rsidRPr="00835E33" w:rsidRDefault="00C71DAE" w:rsidP="00C71DAE">
      <w:pPr>
        <w:rPr>
          <w:rFonts w:cs="Times New Roman"/>
          <w:color w:val="000000" w:themeColor="text1"/>
          <w:szCs w:val="24"/>
        </w:rPr>
      </w:pPr>
      <w:r w:rsidRPr="00835E33">
        <w:rPr>
          <w:rFonts w:cs="Times New Roman"/>
          <w:color w:val="000000" w:themeColor="text1"/>
          <w:szCs w:val="24"/>
        </w:rPr>
        <w:t>125 University Private, Montpetit Hall, Room 339</w:t>
      </w:r>
    </w:p>
    <w:p w14:paraId="4FD0C714" w14:textId="77777777" w:rsidR="00C71DAE" w:rsidRPr="00835E33" w:rsidRDefault="00C71DAE" w:rsidP="00C71DAE">
      <w:pPr>
        <w:rPr>
          <w:rFonts w:cs="Times New Roman"/>
          <w:color w:val="000000" w:themeColor="text1"/>
          <w:szCs w:val="24"/>
        </w:rPr>
      </w:pPr>
      <w:r w:rsidRPr="00835E33">
        <w:rPr>
          <w:rFonts w:cs="Times New Roman"/>
          <w:color w:val="000000" w:themeColor="text1"/>
          <w:szCs w:val="24"/>
        </w:rPr>
        <w:t>Ottawa, Ontario, Canada K1N 6N5</w:t>
      </w:r>
    </w:p>
    <w:p w14:paraId="17723A23" w14:textId="77777777" w:rsidR="00C71DAE" w:rsidRPr="00835E33" w:rsidRDefault="00C71DAE" w:rsidP="00C71DAE">
      <w:pPr>
        <w:rPr>
          <w:rFonts w:cs="Times New Roman"/>
          <w:color w:val="000000" w:themeColor="text1"/>
          <w:szCs w:val="24"/>
        </w:rPr>
      </w:pPr>
      <w:r w:rsidRPr="00835E33">
        <w:rPr>
          <w:rFonts w:cs="Times New Roman"/>
          <w:color w:val="000000" w:themeColor="text1"/>
          <w:szCs w:val="24"/>
        </w:rPr>
        <w:t>Phone: 613-562-5800 ext. 3068</w:t>
      </w:r>
    </w:p>
    <w:p w14:paraId="142D0B76" w14:textId="77777777" w:rsidR="00C71DAE" w:rsidRPr="000E53B6" w:rsidRDefault="00C71DAE" w:rsidP="00C71DAE">
      <w:pPr>
        <w:rPr>
          <w:rFonts w:cs="Times New Roman"/>
          <w:color w:val="000000" w:themeColor="text1"/>
          <w:szCs w:val="24"/>
          <w:lang w:val="fr-FR"/>
        </w:rPr>
      </w:pPr>
      <w:proofErr w:type="gramStart"/>
      <w:r w:rsidRPr="000E53B6">
        <w:rPr>
          <w:rFonts w:cs="Times New Roman"/>
          <w:color w:val="000000" w:themeColor="text1"/>
          <w:szCs w:val="24"/>
          <w:lang w:val="fr-FR"/>
        </w:rPr>
        <w:t>Fax:</w:t>
      </w:r>
      <w:proofErr w:type="gramEnd"/>
      <w:r w:rsidRPr="000E53B6">
        <w:rPr>
          <w:rFonts w:cs="Times New Roman"/>
          <w:color w:val="000000" w:themeColor="text1"/>
          <w:szCs w:val="24"/>
          <w:lang w:val="fr-FR"/>
        </w:rPr>
        <w:t xml:space="preserve"> 613-562-5497</w:t>
      </w:r>
    </w:p>
    <w:p w14:paraId="1F1D70EE" w14:textId="77777777" w:rsidR="00C71DAE" w:rsidRPr="000E53B6" w:rsidRDefault="00C71DAE" w:rsidP="00C71DAE">
      <w:pPr>
        <w:rPr>
          <w:rFonts w:cs="Times New Roman"/>
          <w:color w:val="000000" w:themeColor="text1"/>
          <w:szCs w:val="24"/>
          <w:lang w:val="fr-FR"/>
        </w:rPr>
      </w:pPr>
      <w:proofErr w:type="gramStart"/>
      <w:r w:rsidRPr="000E53B6">
        <w:rPr>
          <w:rFonts w:cs="Times New Roman"/>
          <w:color w:val="000000" w:themeColor="text1"/>
          <w:szCs w:val="24"/>
          <w:lang w:val="fr-FR"/>
        </w:rPr>
        <w:t>Email:</w:t>
      </w:r>
      <w:proofErr w:type="gramEnd"/>
      <w:r w:rsidRPr="000E53B6">
        <w:rPr>
          <w:rFonts w:cs="Times New Roman"/>
          <w:color w:val="000000" w:themeColor="text1"/>
          <w:szCs w:val="24"/>
          <w:lang w:val="fr-FR"/>
        </w:rPr>
        <w:t xml:space="preserve"> jennifer.brunet@uottawa.ca</w:t>
      </w:r>
    </w:p>
    <w:p w14:paraId="6CDF6707" w14:textId="21CF54E8" w:rsidR="009A7023" w:rsidRPr="00835E33" w:rsidRDefault="00EE0DE9" w:rsidP="009A7023">
      <w:pPr>
        <w:rPr>
          <w:rFonts w:cs="Times New Roman"/>
          <w:color w:val="000000" w:themeColor="text1"/>
          <w:szCs w:val="24"/>
          <w:shd w:val="clear" w:color="auto" w:fill="FFFFFF"/>
        </w:rPr>
      </w:pPr>
      <w:r w:rsidRPr="00835E33">
        <w:rPr>
          <w:rFonts w:cs="Times New Roman"/>
          <w:b/>
          <w:bCs/>
          <w:color w:val="000000" w:themeColor="text1"/>
          <w:szCs w:val="24"/>
          <w:shd w:val="clear" w:color="auto" w:fill="FFFFFF"/>
        </w:rPr>
        <w:t>Keywords:</w:t>
      </w:r>
      <w:r w:rsidRPr="00835E33">
        <w:rPr>
          <w:rFonts w:cs="Times New Roman"/>
          <w:color w:val="000000" w:themeColor="text1"/>
          <w:szCs w:val="24"/>
          <w:shd w:val="clear" w:color="auto" w:fill="FFFFFF"/>
        </w:rPr>
        <w:t xml:space="preserve"> Cognitive function; oncology; psychosocial; survivorship</w:t>
      </w:r>
      <w:r w:rsidR="00AD13D5">
        <w:rPr>
          <w:rFonts w:cs="Times New Roman"/>
          <w:color w:val="000000" w:themeColor="text1"/>
          <w:szCs w:val="24"/>
          <w:shd w:val="clear" w:color="auto" w:fill="FFFFFF"/>
        </w:rPr>
        <w:t>; exercise</w:t>
      </w:r>
    </w:p>
    <w:p w14:paraId="13F21017" w14:textId="77777777" w:rsidR="00C71DAE" w:rsidRPr="00835E33" w:rsidRDefault="00C71DAE" w:rsidP="00C71DAE">
      <w:pPr>
        <w:spacing w:after="160"/>
        <w:jc w:val="center"/>
        <w:rPr>
          <w:rFonts w:cs="Times New Roman"/>
          <w:b/>
          <w:bCs/>
          <w:color w:val="000000" w:themeColor="text1"/>
          <w:szCs w:val="24"/>
        </w:rPr>
        <w:sectPr w:rsidR="00C71DAE" w:rsidRPr="00835E33" w:rsidSect="00F93B56">
          <w:headerReference w:type="default" r:id="rId10"/>
          <w:pgSz w:w="12240" w:h="15840"/>
          <w:pgMar w:top="1440" w:right="1440" w:bottom="1440" w:left="1440" w:header="708" w:footer="708" w:gutter="0"/>
          <w:cols w:space="708"/>
          <w:docGrid w:linePitch="360"/>
        </w:sectPr>
      </w:pPr>
    </w:p>
    <w:p w14:paraId="486009D6" w14:textId="77777777" w:rsidR="00C71DAE" w:rsidRPr="00835E33" w:rsidRDefault="00C71DAE" w:rsidP="00F14EA1">
      <w:pPr>
        <w:pStyle w:val="Heading1"/>
        <w:jc w:val="center"/>
        <w:rPr>
          <w:b w:val="0"/>
          <w:bCs w:val="0"/>
          <w:color w:val="000000" w:themeColor="text1"/>
          <w:sz w:val="24"/>
          <w:szCs w:val="24"/>
        </w:rPr>
      </w:pPr>
      <w:r w:rsidRPr="00835E33">
        <w:rPr>
          <w:color w:val="000000" w:themeColor="text1"/>
          <w:sz w:val="24"/>
          <w:szCs w:val="24"/>
        </w:rPr>
        <w:lastRenderedPageBreak/>
        <w:t>Abstract</w:t>
      </w:r>
    </w:p>
    <w:p w14:paraId="61065EEB" w14:textId="2565D5A1" w:rsidR="00664D06" w:rsidRPr="00835E33" w:rsidRDefault="001544E7" w:rsidP="00B10E9B">
      <w:pPr>
        <w:pStyle w:val="NormalWeb"/>
        <w:shd w:val="clear" w:color="auto" w:fill="FFFFFF"/>
        <w:spacing w:before="0" w:beforeAutospacing="0" w:after="0" w:afterAutospacing="0" w:line="480" w:lineRule="auto"/>
        <w:ind w:firstLine="720"/>
        <w:textAlignment w:val="baseline"/>
        <w:rPr>
          <w:color w:val="000000" w:themeColor="text1"/>
        </w:rPr>
      </w:pPr>
      <w:r w:rsidRPr="00835E33">
        <w:rPr>
          <w:b/>
          <w:bCs/>
        </w:rPr>
        <w:t>Purpose:</w:t>
      </w:r>
      <w:r w:rsidRPr="00835E33">
        <w:t xml:space="preserve"> </w:t>
      </w:r>
      <w:r w:rsidR="00F52C15" w:rsidRPr="00835E33">
        <w:t>Y</w:t>
      </w:r>
      <w:r w:rsidR="00923A29" w:rsidRPr="00835E33">
        <w:t xml:space="preserve">oung adults </w:t>
      </w:r>
      <w:r w:rsidR="00292B5C">
        <w:t>report</w:t>
      </w:r>
      <w:r w:rsidR="00292B5C" w:rsidRPr="00835E33">
        <w:t xml:space="preserve"> </w:t>
      </w:r>
      <w:r w:rsidR="00923A29" w:rsidRPr="00835E33">
        <w:t xml:space="preserve">challenges </w:t>
      </w:r>
      <w:r w:rsidR="007D5947" w:rsidRPr="00835E33">
        <w:t>concerning</w:t>
      </w:r>
      <w:r w:rsidR="00923A29" w:rsidRPr="00835E33">
        <w:t xml:space="preserve"> cancer-related cognitive impairment (CRCI)</w:t>
      </w:r>
      <w:r w:rsidR="00F95A95" w:rsidRPr="00835E33">
        <w:t xml:space="preserve">. </w:t>
      </w:r>
      <w:r w:rsidR="0047784A" w:rsidRPr="00835E33">
        <w:rPr>
          <w:color w:val="000000" w:themeColor="text1"/>
          <w:shd w:val="clear" w:color="auto" w:fill="FFFFFF"/>
        </w:rPr>
        <w:t>T</w:t>
      </w:r>
      <w:r w:rsidR="00494B3B" w:rsidRPr="00835E33">
        <w:rPr>
          <w:color w:val="000000" w:themeColor="text1"/>
          <w:shd w:val="clear" w:color="auto" w:fill="FFFFFF"/>
        </w:rPr>
        <w:t>his</w:t>
      </w:r>
      <w:r w:rsidR="00816CAD" w:rsidRPr="00835E33">
        <w:rPr>
          <w:color w:val="000000" w:themeColor="text1"/>
          <w:shd w:val="clear" w:color="auto" w:fill="FFFFFF"/>
        </w:rPr>
        <w:t xml:space="preserve"> study </w:t>
      </w:r>
      <w:r w:rsidR="0047784A" w:rsidRPr="00835E33">
        <w:rPr>
          <w:color w:val="000000" w:themeColor="text1"/>
          <w:shd w:val="clear" w:color="auto" w:fill="FFFFFF"/>
        </w:rPr>
        <w:t xml:space="preserve">aimed </w:t>
      </w:r>
      <w:r w:rsidR="00816CAD" w:rsidRPr="00835E33">
        <w:rPr>
          <w:color w:val="000000" w:themeColor="text1"/>
          <w:shd w:val="clear" w:color="auto" w:fill="FFFFFF"/>
        </w:rPr>
        <w:t>to: (1) describe cognition</w:t>
      </w:r>
      <w:r w:rsidR="005D3641" w:rsidRPr="00835E33">
        <w:rPr>
          <w:color w:val="000000" w:themeColor="text1"/>
          <w:shd w:val="clear" w:color="auto" w:fill="FFFFFF"/>
        </w:rPr>
        <w:t xml:space="preserve"> </w:t>
      </w:r>
      <w:r w:rsidR="00DC48AD" w:rsidRPr="00835E33">
        <w:rPr>
          <w:color w:val="000000" w:themeColor="text1"/>
          <w:shd w:val="clear" w:color="auto" w:fill="FFFFFF"/>
        </w:rPr>
        <w:t xml:space="preserve">in young </w:t>
      </w:r>
      <w:proofErr w:type="gramStart"/>
      <w:r w:rsidR="00DC48AD" w:rsidRPr="00835E33">
        <w:rPr>
          <w:color w:val="000000" w:themeColor="text1"/>
          <w:shd w:val="clear" w:color="auto" w:fill="FFFFFF"/>
        </w:rPr>
        <w:t>adults</w:t>
      </w:r>
      <w:proofErr w:type="gramEnd"/>
      <w:r w:rsidR="00DC48AD" w:rsidRPr="00835E33">
        <w:rPr>
          <w:color w:val="000000" w:themeColor="text1"/>
          <w:shd w:val="clear" w:color="auto" w:fill="FFFFFF"/>
        </w:rPr>
        <w:t xml:space="preserve"> </w:t>
      </w:r>
      <w:r w:rsidR="0047784A" w:rsidRPr="00835E33">
        <w:rPr>
          <w:color w:val="000000" w:themeColor="text1"/>
          <w:shd w:val="clear" w:color="auto" w:fill="FFFFFF"/>
        </w:rPr>
        <w:t>post-</w:t>
      </w:r>
      <w:r w:rsidR="00AE6AD1" w:rsidRPr="00835E33">
        <w:rPr>
          <w:color w:val="000000" w:themeColor="text1"/>
          <w:shd w:val="clear" w:color="auto" w:fill="FFFFFF"/>
        </w:rPr>
        <w:t>cancer</w:t>
      </w:r>
      <w:r w:rsidR="00494B3B" w:rsidRPr="00835E33">
        <w:rPr>
          <w:color w:val="000000" w:themeColor="text1"/>
          <w:shd w:val="clear" w:color="auto" w:fill="FFFFFF"/>
        </w:rPr>
        <w:t xml:space="preserve"> treatment</w:t>
      </w:r>
      <w:r w:rsidR="00AE6AD1" w:rsidRPr="00835E33">
        <w:rPr>
          <w:color w:val="000000" w:themeColor="text1"/>
          <w:shd w:val="clear" w:color="auto" w:fill="FFFFFF"/>
        </w:rPr>
        <w:t xml:space="preserve"> </w:t>
      </w:r>
      <w:r w:rsidR="00816CAD" w:rsidRPr="00835E33">
        <w:rPr>
          <w:color w:val="000000" w:themeColor="text1"/>
          <w:shd w:val="clear" w:color="auto" w:fill="FFFFFF"/>
        </w:rPr>
        <w:t>using self-report</w:t>
      </w:r>
      <w:r w:rsidR="007F004A">
        <w:rPr>
          <w:color w:val="000000" w:themeColor="text1"/>
          <w:shd w:val="clear" w:color="auto" w:fill="FFFFFF"/>
        </w:rPr>
        <w:t>/</w:t>
      </w:r>
      <w:r w:rsidR="00D47063" w:rsidRPr="00835E33">
        <w:rPr>
          <w:color w:val="000000" w:themeColor="text1"/>
          <w:shd w:val="clear" w:color="auto" w:fill="FFFFFF"/>
        </w:rPr>
        <w:t xml:space="preserve">performance-based </w:t>
      </w:r>
      <w:r w:rsidR="00494B3B" w:rsidRPr="00835E33">
        <w:rPr>
          <w:color w:val="000000" w:themeColor="text1"/>
          <w:shd w:val="clear" w:color="auto" w:fill="FFFFFF"/>
        </w:rPr>
        <w:t>measures</w:t>
      </w:r>
      <w:r w:rsidR="00746FDD" w:rsidRPr="00835E33">
        <w:rPr>
          <w:color w:val="000000" w:themeColor="text1"/>
          <w:shd w:val="clear" w:color="auto" w:fill="FFFFFF"/>
        </w:rPr>
        <w:t xml:space="preserve">, and </w:t>
      </w:r>
      <w:r w:rsidR="00816CAD" w:rsidRPr="00835E33">
        <w:rPr>
          <w:color w:val="000000" w:themeColor="text1"/>
          <w:shd w:val="clear" w:color="auto" w:fill="FFFFFF"/>
        </w:rPr>
        <w:t xml:space="preserve">(2) </w:t>
      </w:r>
      <w:r w:rsidR="00746FDD" w:rsidRPr="00835E33">
        <w:t xml:space="preserve">examine </w:t>
      </w:r>
      <w:r w:rsidR="00B44CBB" w:rsidRPr="00835E33">
        <w:t>associations</w:t>
      </w:r>
      <w:r w:rsidR="00746FDD" w:rsidRPr="00835E33">
        <w:t xml:space="preserve"> between cognition and </w:t>
      </w:r>
      <w:r w:rsidR="00C63C9C">
        <w:t xml:space="preserve">relevant </w:t>
      </w:r>
      <w:r w:rsidR="00816CAD" w:rsidRPr="00835E33">
        <w:rPr>
          <w:color w:val="000000" w:themeColor="text1"/>
          <w:shd w:val="clear" w:color="auto" w:fill="FFFFFF"/>
        </w:rPr>
        <w:t>disease-related</w:t>
      </w:r>
      <w:r w:rsidR="00746FDD" w:rsidRPr="00835E33">
        <w:rPr>
          <w:color w:val="000000" w:themeColor="text1"/>
          <w:shd w:val="clear" w:color="auto" w:fill="FFFFFF"/>
        </w:rPr>
        <w:t xml:space="preserve">, </w:t>
      </w:r>
      <w:r w:rsidR="00816CAD" w:rsidRPr="00835E33">
        <w:rPr>
          <w:color w:val="000000" w:themeColor="text1"/>
          <w:shd w:val="clear" w:color="auto" w:fill="FFFFFF"/>
        </w:rPr>
        <w:t>psychological</w:t>
      </w:r>
      <w:r w:rsidR="00746FDD" w:rsidRPr="00835E33">
        <w:rPr>
          <w:color w:val="000000" w:themeColor="text1"/>
          <w:shd w:val="clear" w:color="auto" w:fill="FFFFFF"/>
        </w:rPr>
        <w:t>, and lifestyle</w:t>
      </w:r>
      <w:r w:rsidR="00816CAD" w:rsidRPr="00835E33">
        <w:rPr>
          <w:color w:val="000000" w:themeColor="text1"/>
          <w:shd w:val="clear" w:color="auto" w:fill="FFFFFF"/>
        </w:rPr>
        <w:t xml:space="preserve"> </w:t>
      </w:r>
      <w:r w:rsidR="00292B5C">
        <w:rPr>
          <w:color w:val="000000" w:themeColor="text1"/>
          <w:shd w:val="clear" w:color="auto" w:fill="FFFFFF"/>
        </w:rPr>
        <w:t>(</w:t>
      </w:r>
      <w:r w:rsidR="00292B5C" w:rsidRPr="00835E33">
        <w:rPr>
          <w:color w:val="000000" w:themeColor="text1"/>
          <w:shd w:val="clear" w:color="auto" w:fill="FFFFFF"/>
        </w:rPr>
        <w:t>physical activity</w:t>
      </w:r>
      <w:r w:rsidR="00292B5C">
        <w:rPr>
          <w:color w:val="000000" w:themeColor="text1"/>
          <w:shd w:val="clear" w:color="auto" w:fill="FFFFFF"/>
        </w:rPr>
        <w:t xml:space="preserve">; </w:t>
      </w:r>
      <w:r w:rsidR="00292B5C" w:rsidRPr="00835E33">
        <w:rPr>
          <w:color w:val="000000" w:themeColor="text1"/>
          <w:shd w:val="clear" w:color="auto" w:fill="FFFFFF"/>
        </w:rPr>
        <w:t>PA</w:t>
      </w:r>
      <w:r w:rsidR="00292B5C">
        <w:rPr>
          <w:color w:val="000000" w:themeColor="text1"/>
          <w:shd w:val="clear" w:color="auto" w:fill="FFFFFF"/>
        </w:rPr>
        <w:t>)</w:t>
      </w:r>
      <w:r w:rsidR="00563BBE">
        <w:rPr>
          <w:color w:val="000000" w:themeColor="text1"/>
          <w:shd w:val="clear" w:color="auto" w:fill="FFFFFF"/>
        </w:rPr>
        <w:t xml:space="preserve"> </w:t>
      </w:r>
      <w:r w:rsidR="00563BBE" w:rsidRPr="00835E33">
        <w:rPr>
          <w:color w:val="000000" w:themeColor="text1"/>
          <w:shd w:val="clear" w:color="auto" w:fill="FFFFFF"/>
        </w:rPr>
        <w:t>factors</w:t>
      </w:r>
      <w:r w:rsidR="00816CAD" w:rsidRPr="00835E33">
        <w:rPr>
          <w:color w:val="000000" w:themeColor="text1"/>
          <w:shd w:val="clear" w:color="auto" w:fill="FFFFFF"/>
        </w:rPr>
        <w:t xml:space="preserve">. </w:t>
      </w:r>
      <w:r w:rsidRPr="00835E33">
        <w:rPr>
          <w:b/>
          <w:bCs/>
          <w:color w:val="000000" w:themeColor="text1"/>
          <w:shd w:val="clear" w:color="auto" w:fill="FFFFFF"/>
        </w:rPr>
        <w:t>Methods:</w:t>
      </w:r>
      <w:r w:rsidRPr="00835E33">
        <w:rPr>
          <w:color w:val="000000" w:themeColor="text1"/>
          <w:shd w:val="clear" w:color="auto" w:fill="FFFFFF"/>
        </w:rPr>
        <w:t xml:space="preserve"> </w:t>
      </w:r>
      <w:r w:rsidR="006311B6">
        <w:rPr>
          <w:color w:val="000000" w:themeColor="text1"/>
          <w:shd w:val="clear" w:color="auto" w:fill="FFFFFF"/>
        </w:rPr>
        <w:t>Forty-six</w:t>
      </w:r>
      <w:r w:rsidR="00C815A7" w:rsidRPr="00835E33">
        <w:rPr>
          <w:b/>
          <w:bCs/>
          <w:color w:val="000000" w:themeColor="text1"/>
          <w:shd w:val="clear" w:color="auto" w:fill="FFFFFF"/>
        </w:rPr>
        <w:t xml:space="preserve"> </w:t>
      </w:r>
      <w:r w:rsidR="00DA4DC3">
        <w:rPr>
          <w:color w:val="000000" w:themeColor="text1"/>
          <w:shd w:val="clear" w:color="auto" w:fill="FFFFFF"/>
        </w:rPr>
        <w:t>young adults</w:t>
      </w:r>
      <w:r w:rsidR="00DA4DC3" w:rsidRPr="00835E33">
        <w:rPr>
          <w:color w:val="000000" w:themeColor="text1"/>
          <w:shd w:val="clear" w:color="auto" w:fill="FFFFFF"/>
        </w:rPr>
        <w:t xml:space="preserve"> </w:t>
      </w:r>
      <w:r w:rsidR="00816CAD" w:rsidRPr="00835E33">
        <w:rPr>
          <w:color w:val="000000" w:themeColor="text1"/>
          <w:shd w:val="clear" w:color="auto" w:fill="FFFFFF"/>
        </w:rPr>
        <w:t>(M</w:t>
      </w:r>
      <w:r w:rsidR="00816CAD" w:rsidRPr="00835E33">
        <w:rPr>
          <w:color w:val="000000" w:themeColor="text1"/>
          <w:shd w:val="clear" w:color="auto" w:fill="FFFFFF"/>
          <w:vertAlign w:val="subscript"/>
        </w:rPr>
        <w:t>age</w:t>
      </w:r>
      <w:r w:rsidR="00816CAD" w:rsidRPr="00835E33">
        <w:rPr>
          <w:color w:val="000000" w:themeColor="text1"/>
          <w:shd w:val="clear" w:color="auto" w:fill="FFFFFF"/>
        </w:rPr>
        <w:t>=31.4</w:t>
      </w:r>
      <w:r w:rsidR="00816CAD" w:rsidRPr="00835E33">
        <w:rPr>
          <w:color w:val="000000" w:themeColor="text1"/>
          <w:shd w:val="clear" w:color="auto" w:fill="FFFFFF"/>
        </w:rPr>
        <w:sym w:font="Symbol" w:char="F0B1"/>
      </w:r>
      <w:r w:rsidR="00816CAD" w:rsidRPr="00835E33">
        <w:rPr>
          <w:color w:val="000000" w:themeColor="text1"/>
          <w:shd w:val="clear" w:color="auto" w:fill="FFFFFF"/>
        </w:rPr>
        <w:t>5.4 years</w:t>
      </w:r>
      <w:r w:rsidR="00EA7D7F" w:rsidRPr="00835E33">
        <w:rPr>
          <w:color w:val="000000" w:themeColor="text1"/>
          <w:shd w:val="clear" w:color="auto" w:fill="FFFFFF"/>
        </w:rPr>
        <w:t>;</w:t>
      </w:r>
      <w:r w:rsidR="00816CAD" w:rsidRPr="00835E33">
        <w:rPr>
          <w:color w:val="000000" w:themeColor="text1"/>
          <w:shd w:val="clear" w:color="auto" w:fill="FFFFFF"/>
        </w:rPr>
        <w:t xml:space="preserve"> 91.3% female) completed web-based</w:t>
      </w:r>
      <w:r w:rsidR="00E25911" w:rsidRPr="00835E33">
        <w:rPr>
          <w:color w:val="000000" w:themeColor="text1"/>
          <w:shd w:val="clear" w:color="auto" w:fill="FFFFFF"/>
        </w:rPr>
        <w:t xml:space="preserve"> </w:t>
      </w:r>
      <w:r w:rsidR="00816CAD" w:rsidRPr="00835E33">
        <w:rPr>
          <w:color w:val="000000" w:themeColor="text1"/>
          <w:shd w:val="clear" w:color="auto" w:fill="FFFFFF"/>
        </w:rPr>
        <w:t>questionnaires</w:t>
      </w:r>
      <w:r w:rsidR="00C63C9C">
        <w:rPr>
          <w:color w:val="000000" w:themeColor="text1"/>
          <w:shd w:val="clear" w:color="auto" w:fill="FFFFFF"/>
        </w:rPr>
        <w:t xml:space="preserve"> and </w:t>
      </w:r>
      <w:r w:rsidR="00816CAD" w:rsidRPr="00835E33">
        <w:rPr>
          <w:color w:val="000000" w:themeColor="text1"/>
          <w:shd w:val="clear" w:color="auto" w:fill="FFFFFF"/>
        </w:rPr>
        <w:t>neuropsychological tests</w:t>
      </w:r>
      <w:r w:rsidR="005C4761" w:rsidRPr="00835E33">
        <w:rPr>
          <w:color w:val="000000" w:themeColor="text1"/>
          <w:shd w:val="clear" w:color="auto" w:fill="FFFFFF"/>
        </w:rPr>
        <w:t>;</w:t>
      </w:r>
      <w:r w:rsidR="00CA20C7" w:rsidRPr="00835E33">
        <w:rPr>
          <w:color w:val="000000" w:themeColor="text1"/>
          <w:shd w:val="clear" w:color="auto" w:fill="FFFFFF"/>
        </w:rPr>
        <w:t xml:space="preserve"> d</w:t>
      </w:r>
      <w:r w:rsidR="00816CAD" w:rsidRPr="00835E33">
        <w:rPr>
          <w:color w:val="000000" w:themeColor="text1"/>
          <w:shd w:val="clear" w:color="auto" w:fill="FFFFFF"/>
        </w:rPr>
        <w:t xml:space="preserve">ata were analyzed </w:t>
      </w:r>
      <w:r w:rsidR="00C63C9C">
        <w:rPr>
          <w:color w:val="000000" w:themeColor="text1"/>
          <w:shd w:val="clear" w:color="auto" w:fill="FFFFFF"/>
        </w:rPr>
        <w:t>via</w:t>
      </w:r>
      <w:r w:rsidR="00C63C9C" w:rsidRPr="00835E33">
        <w:rPr>
          <w:color w:val="000000" w:themeColor="text1"/>
          <w:shd w:val="clear" w:color="auto" w:fill="FFFFFF"/>
        </w:rPr>
        <w:t xml:space="preserve"> </w:t>
      </w:r>
      <w:r w:rsidR="005A48B2" w:rsidRPr="00835E33">
        <w:rPr>
          <w:color w:val="000000" w:themeColor="text1"/>
          <w:shd w:val="clear" w:color="auto" w:fill="FFFFFF"/>
        </w:rPr>
        <w:t xml:space="preserve">descriptive statistics and </w:t>
      </w:r>
      <w:r w:rsidR="00816CAD" w:rsidRPr="00835E33">
        <w:rPr>
          <w:color w:val="000000" w:themeColor="text1"/>
          <w:shd w:val="clear" w:color="auto" w:fill="FFFFFF"/>
        </w:rPr>
        <w:t>bivariate correlations.</w:t>
      </w:r>
      <w:r w:rsidR="00E445AE" w:rsidRPr="00835E33">
        <w:rPr>
          <w:color w:val="000000" w:themeColor="text1"/>
          <w:shd w:val="clear" w:color="auto" w:fill="FFFFFF"/>
        </w:rPr>
        <w:t xml:space="preserve"> </w:t>
      </w:r>
      <w:r w:rsidRPr="00835E33">
        <w:rPr>
          <w:b/>
          <w:bCs/>
          <w:color w:val="000000" w:themeColor="text1"/>
          <w:shd w:val="clear" w:color="auto" w:fill="FFFFFF"/>
        </w:rPr>
        <w:t>Results:</w:t>
      </w:r>
      <w:r w:rsidRPr="00835E33">
        <w:rPr>
          <w:color w:val="000000" w:themeColor="text1"/>
          <w:shd w:val="clear" w:color="auto" w:fill="FFFFFF"/>
        </w:rPr>
        <w:t xml:space="preserve"> </w:t>
      </w:r>
      <w:r w:rsidR="00F90733" w:rsidRPr="00835E33">
        <w:rPr>
          <w:color w:val="000000" w:themeColor="text1"/>
          <w:shd w:val="clear" w:color="auto" w:fill="FFFFFF"/>
        </w:rPr>
        <w:t>Most (</w:t>
      </w:r>
      <w:r w:rsidR="00614314" w:rsidRPr="00835E33">
        <w:rPr>
          <w:color w:val="000000" w:themeColor="text1"/>
          <w:shd w:val="clear" w:color="auto" w:fill="FFFFFF"/>
        </w:rPr>
        <w:t>60.9</w:t>
      </w:r>
      <w:r w:rsidR="005D3641" w:rsidRPr="00835E33">
        <w:rPr>
          <w:color w:val="000000" w:themeColor="text1"/>
          <w:shd w:val="clear" w:color="auto" w:fill="FFFFFF"/>
        </w:rPr>
        <w:t>%</w:t>
      </w:r>
      <w:r w:rsidR="00F90733" w:rsidRPr="00835E33">
        <w:rPr>
          <w:color w:val="000000" w:themeColor="text1"/>
          <w:shd w:val="clear" w:color="auto" w:fill="FFFFFF"/>
        </w:rPr>
        <w:t>)</w:t>
      </w:r>
      <w:r w:rsidR="00E445AE" w:rsidRPr="00835E33">
        <w:rPr>
          <w:color w:val="000000" w:themeColor="text1"/>
          <w:shd w:val="clear" w:color="auto" w:fill="FFFFFF"/>
        </w:rPr>
        <w:t xml:space="preserve"> </w:t>
      </w:r>
      <w:r w:rsidR="00886351" w:rsidRPr="00835E33">
        <w:rPr>
          <w:color w:val="000000" w:themeColor="text1"/>
          <w:shd w:val="clear" w:color="auto" w:fill="FFFFFF"/>
        </w:rPr>
        <w:t>self-</w:t>
      </w:r>
      <w:r w:rsidR="00816CAD" w:rsidRPr="00835E33">
        <w:rPr>
          <w:color w:val="000000" w:themeColor="text1"/>
          <w:shd w:val="clear" w:color="auto" w:fill="FFFFFF"/>
        </w:rPr>
        <w:t xml:space="preserve">reported </w:t>
      </w:r>
      <w:r w:rsidR="007C4449" w:rsidRPr="00835E33">
        <w:rPr>
          <w:color w:val="000000" w:themeColor="text1"/>
          <w:shd w:val="clear" w:color="auto" w:fill="FFFFFF"/>
        </w:rPr>
        <w:t>clinically meaningful</w:t>
      </w:r>
      <w:r w:rsidR="00816CAD" w:rsidRPr="00835E33">
        <w:rPr>
          <w:color w:val="000000" w:themeColor="text1"/>
          <w:shd w:val="clear" w:color="auto" w:fill="FFFFFF"/>
        </w:rPr>
        <w:t xml:space="preserve"> CRCI</w:t>
      </w:r>
      <w:r w:rsidR="00F90733" w:rsidRPr="00835E33">
        <w:rPr>
          <w:color w:val="000000" w:themeColor="text1"/>
          <w:shd w:val="clear" w:color="auto" w:fill="FFFFFF"/>
        </w:rPr>
        <w:t xml:space="preserve"> and </w:t>
      </w:r>
      <w:r w:rsidR="005547C0" w:rsidRPr="00835E33">
        <w:rPr>
          <w:color w:val="000000" w:themeColor="text1"/>
          <w:shd w:val="clear" w:color="auto" w:fill="FFFFFF"/>
        </w:rPr>
        <w:t>displayed poor</w:t>
      </w:r>
      <w:r w:rsidR="00C63C9C">
        <w:rPr>
          <w:color w:val="000000" w:themeColor="text1"/>
          <w:shd w:val="clear" w:color="auto" w:fill="FFFFFF"/>
        </w:rPr>
        <w:t>er</w:t>
      </w:r>
      <w:r w:rsidR="005547C0" w:rsidRPr="00835E33">
        <w:rPr>
          <w:color w:val="000000" w:themeColor="text1"/>
          <w:shd w:val="clear" w:color="auto" w:fill="FFFFFF"/>
        </w:rPr>
        <w:t xml:space="preserve"> </w:t>
      </w:r>
      <w:r w:rsidR="00816CAD" w:rsidRPr="00835E33">
        <w:rPr>
          <w:color w:val="000000" w:themeColor="text1"/>
          <w:shd w:val="clear" w:color="auto" w:fill="FFFFFF"/>
        </w:rPr>
        <w:t>executive functioning</w:t>
      </w:r>
      <w:r w:rsidR="008E5833">
        <w:rPr>
          <w:color w:val="000000" w:themeColor="text1"/>
          <w:shd w:val="clear" w:color="auto" w:fill="FFFFFF"/>
        </w:rPr>
        <w:t>/</w:t>
      </w:r>
      <w:r w:rsidR="00816CAD" w:rsidRPr="00835E33">
        <w:rPr>
          <w:color w:val="000000" w:themeColor="text1"/>
          <w:shd w:val="clear" w:color="auto" w:fill="FFFFFF"/>
        </w:rPr>
        <w:t>processing speed</w:t>
      </w:r>
      <w:r w:rsidR="00212B91" w:rsidRPr="00835E33">
        <w:rPr>
          <w:color w:val="000000" w:themeColor="text1"/>
          <w:shd w:val="clear" w:color="auto" w:fill="FFFFFF"/>
        </w:rPr>
        <w:t xml:space="preserve"> </w:t>
      </w:r>
      <w:r w:rsidR="00C63C9C">
        <w:rPr>
          <w:color w:val="000000" w:themeColor="text1"/>
          <w:shd w:val="clear" w:color="auto" w:fill="FFFFFF"/>
        </w:rPr>
        <w:t>(but not working memory) than</w:t>
      </w:r>
      <w:r w:rsidR="00E25911" w:rsidRPr="00835E33">
        <w:rPr>
          <w:color w:val="000000" w:themeColor="text1"/>
          <w:shd w:val="clear" w:color="auto" w:fill="FFFFFF"/>
        </w:rPr>
        <w:t xml:space="preserve"> </w:t>
      </w:r>
      <w:r w:rsidR="00212B91" w:rsidRPr="00835E33">
        <w:rPr>
          <w:color w:val="000000" w:themeColor="text1"/>
          <w:shd w:val="clear" w:color="auto" w:fill="FFFFFF"/>
        </w:rPr>
        <w:t xml:space="preserve">normative </w:t>
      </w:r>
      <w:r w:rsidR="00E25911" w:rsidRPr="00835E33">
        <w:rPr>
          <w:color w:val="000000" w:themeColor="text1"/>
          <w:shd w:val="clear" w:color="auto" w:fill="FFFFFF"/>
        </w:rPr>
        <w:t>data</w:t>
      </w:r>
      <w:r w:rsidR="00816CAD" w:rsidRPr="00835E33">
        <w:rPr>
          <w:color w:val="000000" w:themeColor="text1"/>
          <w:shd w:val="clear" w:color="auto" w:fill="FFFFFF"/>
        </w:rPr>
        <w:t xml:space="preserve">. </w:t>
      </w:r>
      <w:r w:rsidR="00212B91" w:rsidRPr="00835E33">
        <w:rPr>
          <w:color w:val="000000" w:themeColor="text1"/>
          <w:shd w:val="clear" w:color="auto" w:fill="FFFFFF"/>
        </w:rPr>
        <w:t>Disease-related factors</w:t>
      </w:r>
      <w:r w:rsidR="00ED4CDD" w:rsidRPr="00835E33">
        <w:rPr>
          <w:color w:val="000000" w:themeColor="text1"/>
          <w:shd w:val="clear" w:color="auto" w:fill="FFFFFF"/>
        </w:rPr>
        <w:t xml:space="preserve">, psychological factors, and </w:t>
      </w:r>
      <w:r w:rsidR="00292B5C">
        <w:rPr>
          <w:color w:val="000000" w:themeColor="text1"/>
          <w:shd w:val="clear" w:color="auto" w:fill="FFFFFF"/>
        </w:rPr>
        <w:t>PA</w:t>
      </w:r>
      <w:r w:rsidR="00ED4CDD" w:rsidRPr="00835E33">
        <w:rPr>
          <w:i/>
          <w:iCs/>
          <w:color w:val="000000" w:themeColor="text1"/>
          <w:shd w:val="clear" w:color="auto" w:fill="FFFFFF"/>
        </w:rPr>
        <w:t xml:space="preserve"> </w:t>
      </w:r>
      <w:r w:rsidR="00212B91" w:rsidRPr="00835E33">
        <w:rPr>
          <w:color w:val="000000" w:themeColor="text1"/>
          <w:shd w:val="clear" w:color="auto" w:fill="FFFFFF"/>
        </w:rPr>
        <w:t xml:space="preserve">had </w:t>
      </w:r>
      <w:r w:rsidR="003072EB" w:rsidRPr="00835E33">
        <w:rPr>
          <w:color w:val="000000" w:themeColor="text1"/>
          <w:shd w:val="clear" w:color="auto" w:fill="FFFFFF"/>
        </w:rPr>
        <w:t>null</w:t>
      </w:r>
      <w:r w:rsidR="00212B91" w:rsidRPr="00835E33">
        <w:rPr>
          <w:color w:val="000000" w:themeColor="text1"/>
          <w:shd w:val="clear" w:color="auto" w:fill="FFFFFF"/>
        </w:rPr>
        <w:t>-to-moderate (</w:t>
      </w:r>
      <w:proofErr w:type="spellStart"/>
      <w:r w:rsidR="00212B91" w:rsidRPr="00835E33">
        <w:rPr>
          <w:i/>
          <w:iCs/>
          <w:color w:val="000000" w:themeColor="text1"/>
          <w:shd w:val="clear" w:color="auto" w:fill="FFFFFF"/>
        </w:rPr>
        <w:t>r</w:t>
      </w:r>
      <w:r w:rsidR="00875D25" w:rsidRPr="00835E33">
        <w:rPr>
          <w:color w:val="000000" w:themeColor="text1"/>
          <w:shd w:val="clear" w:color="auto" w:fill="FFFFFF"/>
        </w:rPr>
        <w:t>s</w:t>
      </w:r>
      <w:proofErr w:type="spellEnd"/>
      <w:r w:rsidR="00212B91" w:rsidRPr="00835E33">
        <w:rPr>
          <w:color w:val="000000" w:themeColor="text1"/>
          <w:shd w:val="clear" w:color="auto" w:fill="FFFFFF"/>
        </w:rPr>
        <w:t>=</w:t>
      </w:r>
      <w:r w:rsidR="008721D2" w:rsidRPr="00835E33">
        <w:rPr>
          <w:color w:val="000000" w:themeColor="text1"/>
          <w:shd w:val="clear" w:color="auto" w:fill="FFFFFF"/>
        </w:rPr>
        <w:t>-</w:t>
      </w:r>
      <w:r w:rsidR="00212B91" w:rsidRPr="00835E33">
        <w:rPr>
          <w:color w:val="000000" w:themeColor="text1"/>
          <w:shd w:val="clear" w:color="auto" w:fill="FFFFFF"/>
        </w:rPr>
        <w:t>0.</w:t>
      </w:r>
      <w:r w:rsidR="006D671D" w:rsidRPr="00835E33">
        <w:rPr>
          <w:color w:val="000000" w:themeColor="text1"/>
          <w:shd w:val="clear" w:color="auto" w:fill="FFFFFF"/>
        </w:rPr>
        <w:t>32</w:t>
      </w:r>
      <w:r w:rsidR="00212B91" w:rsidRPr="00835E33">
        <w:rPr>
          <w:color w:val="000000" w:themeColor="text1"/>
          <w:shd w:val="clear" w:color="auto" w:fill="FFFFFF"/>
        </w:rPr>
        <w:t>-0.</w:t>
      </w:r>
      <w:r w:rsidR="00982E74" w:rsidRPr="00835E33">
        <w:rPr>
          <w:color w:val="000000" w:themeColor="text1"/>
          <w:shd w:val="clear" w:color="auto" w:fill="FFFFFF"/>
        </w:rPr>
        <w:t>28</w:t>
      </w:r>
      <w:r w:rsidR="00212B91" w:rsidRPr="00835E33">
        <w:rPr>
          <w:color w:val="000000" w:themeColor="text1"/>
          <w:shd w:val="clear" w:color="auto" w:fill="FFFFFF"/>
        </w:rPr>
        <w:t>)</w:t>
      </w:r>
      <w:r w:rsidR="00ED4CDD" w:rsidRPr="00835E33">
        <w:rPr>
          <w:color w:val="000000" w:themeColor="text1"/>
          <w:shd w:val="clear" w:color="auto" w:fill="FFFFFF"/>
        </w:rPr>
        <w:t>,</w:t>
      </w:r>
      <w:r w:rsidR="00212B91" w:rsidRPr="00835E33">
        <w:rPr>
          <w:color w:val="000000" w:themeColor="text1"/>
          <w:shd w:val="clear" w:color="auto" w:fill="FFFFFF"/>
        </w:rPr>
        <w:t xml:space="preserve"> small-to-large (</w:t>
      </w:r>
      <w:proofErr w:type="spellStart"/>
      <w:r w:rsidR="00212B91" w:rsidRPr="00835E33">
        <w:rPr>
          <w:i/>
          <w:iCs/>
          <w:color w:val="000000" w:themeColor="text1"/>
          <w:shd w:val="clear" w:color="auto" w:fill="FFFFFF"/>
        </w:rPr>
        <w:t>r</w:t>
      </w:r>
      <w:r w:rsidR="00875D25" w:rsidRPr="00835E33">
        <w:rPr>
          <w:color w:val="000000" w:themeColor="text1"/>
          <w:shd w:val="clear" w:color="auto" w:fill="FFFFFF"/>
        </w:rPr>
        <w:t>s</w:t>
      </w:r>
      <w:proofErr w:type="spellEnd"/>
      <w:r w:rsidR="00212B91" w:rsidRPr="00835E33">
        <w:rPr>
          <w:color w:val="000000" w:themeColor="text1"/>
          <w:shd w:val="clear" w:color="auto" w:fill="FFFFFF"/>
        </w:rPr>
        <w:t>=</w:t>
      </w:r>
      <w:r w:rsidR="006D671D" w:rsidRPr="00835E33">
        <w:rPr>
          <w:color w:val="000000" w:themeColor="text1"/>
          <w:shd w:val="clear" w:color="auto" w:fill="FFFFFF"/>
        </w:rPr>
        <w:t>-0.74</w:t>
      </w:r>
      <w:r w:rsidR="00212B91" w:rsidRPr="00835E33">
        <w:rPr>
          <w:color w:val="000000" w:themeColor="text1"/>
          <w:shd w:val="clear" w:color="auto" w:fill="FFFFFF"/>
        </w:rPr>
        <w:t>-0.</w:t>
      </w:r>
      <w:r w:rsidR="006D671D" w:rsidRPr="00835E33">
        <w:rPr>
          <w:color w:val="000000" w:themeColor="text1"/>
          <w:shd w:val="clear" w:color="auto" w:fill="FFFFFF"/>
        </w:rPr>
        <w:t>77</w:t>
      </w:r>
      <w:r w:rsidR="00212B91" w:rsidRPr="00835E33">
        <w:rPr>
          <w:color w:val="000000" w:themeColor="text1"/>
          <w:shd w:val="clear" w:color="auto" w:fill="FFFFFF"/>
        </w:rPr>
        <w:t>)</w:t>
      </w:r>
      <w:r w:rsidR="00333D1B" w:rsidRPr="00835E33">
        <w:rPr>
          <w:color w:val="000000" w:themeColor="text1"/>
          <w:shd w:val="clear" w:color="auto" w:fill="FFFFFF"/>
        </w:rPr>
        <w:t>, and</w:t>
      </w:r>
      <w:r w:rsidR="00F52C15" w:rsidRPr="00835E33">
        <w:rPr>
          <w:color w:val="000000" w:themeColor="text1"/>
          <w:shd w:val="clear" w:color="auto" w:fill="FFFFFF"/>
        </w:rPr>
        <w:t xml:space="preserve"> </w:t>
      </w:r>
      <w:r w:rsidR="00712168" w:rsidRPr="00835E33">
        <w:rPr>
          <w:color w:val="000000" w:themeColor="text1"/>
          <w:shd w:val="clear" w:color="auto" w:fill="FFFFFF"/>
        </w:rPr>
        <w:t>trivial</w:t>
      </w:r>
      <w:r w:rsidR="00640FA4" w:rsidRPr="00835E33">
        <w:rPr>
          <w:color w:val="000000" w:themeColor="text1"/>
          <w:shd w:val="clear" w:color="auto" w:fill="FFFFFF"/>
        </w:rPr>
        <w:t>-to-</w:t>
      </w:r>
      <w:r w:rsidR="006D671D" w:rsidRPr="00835E33">
        <w:rPr>
          <w:color w:val="000000" w:themeColor="text1"/>
          <w:shd w:val="clear" w:color="auto" w:fill="FFFFFF"/>
        </w:rPr>
        <w:t>moderate</w:t>
      </w:r>
      <w:r w:rsidR="00333D1B" w:rsidRPr="00835E33">
        <w:rPr>
          <w:color w:val="000000" w:themeColor="text1"/>
          <w:shd w:val="clear" w:color="auto" w:fill="FFFFFF"/>
        </w:rPr>
        <w:t xml:space="preserve"> </w:t>
      </w:r>
      <w:r w:rsidR="00816CAD" w:rsidRPr="00835E33">
        <w:rPr>
          <w:color w:val="000000" w:themeColor="text1"/>
          <w:shd w:val="clear" w:color="auto" w:fill="FFFFFF"/>
        </w:rPr>
        <w:t>(</w:t>
      </w:r>
      <w:proofErr w:type="spellStart"/>
      <w:r w:rsidR="00BB26F1" w:rsidRPr="00835E33">
        <w:rPr>
          <w:i/>
          <w:iCs/>
          <w:color w:val="000000" w:themeColor="text1"/>
          <w:shd w:val="clear" w:color="auto" w:fill="FFFFFF"/>
        </w:rPr>
        <w:t>r</w:t>
      </w:r>
      <w:r w:rsidR="00BB26F1" w:rsidRPr="00835E33">
        <w:rPr>
          <w:color w:val="000000" w:themeColor="text1"/>
          <w:shd w:val="clear" w:color="auto" w:fill="FFFFFF"/>
        </w:rPr>
        <w:t>s</w:t>
      </w:r>
      <w:proofErr w:type="spellEnd"/>
      <w:r w:rsidR="00816CAD" w:rsidRPr="00835E33">
        <w:rPr>
          <w:color w:val="000000" w:themeColor="text1"/>
          <w:shd w:val="clear" w:color="auto" w:fill="FFFFFF"/>
        </w:rPr>
        <w:t>=</w:t>
      </w:r>
      <w:r w:rsidR="006D671D" w:rsidRPr="00835E33">
        <w:rPr>
          <w:color w:val="000000" w:themeColor="text1"/>
          <w:shd w:val="clear" w:color="auto" w:fill="FFFFFF"/>
        </w:rPr>
        <w:t>-</w:t>
      </w:r>
      <w:r w:rsidR="00816CAD" w:rsidRPr="00835E33">
        <w:rPr>
          <w:color w:val="000000" w:themeColor="text1"/>
          <w:shd w:val="clear" w:color="auto" w:fill="FFFFFF"/>
        </w:rPr>
        <w:t>0.</w:t>
      </w:r>
      <w:r w:rsidR="006D671D" w:rsidRPr="00835E33">
        <w:rPr>
          <w:color w:val="000000" w:themeColor="text1"/>
          <w:shd w:val="clear" w:color="auto" w:fill="FFFFFF"/>
        </w:rPr>
        <w:t>16</w:t>
      </w:r>
      <w:r w:rsidR="00816CAD" w:rsidRPr="00835E33">
        <w:rPr>
          <w:color w:val="000000" w:themeColor="text1"/>
          <w:shd w:val="clear" w:color="auto" w:fill="FFFFFF"/>
        </w:rPr>
        <w:t>-0.</w:t>
      </w:r>
      <w:r w:rsidR="006D671D" w:rsidRPr="00835E33">
        <w:rPr>
          <w:color w:val="000000" w:themeColor="text1"/>
          <w:shd w:val="clear" w:color="auto" w:fill="FFFFFF"/>
        </w:rPr>
        <w:t>36</w:t>
      </w:r>
      <w:r w:rsidR="00816CAD" w:rsidRPr="00835E33">
        <w:rPr>
          <w:color w:val="000000" w:themeColor="text1"/>
          <w:shd w:val="clear" w:color="auto" w:fill="FFFFFF"/>
        </w:rPr>
        <w:t>)</w:t>
      </w:r>
      <w:r w:rsidR="00664D06" w:rsidRPr="00835E33">
        <w:rPr>
          <w:color w:val="000000" w:themeColor="text1"/>
          <w:shd w:val="clear" w:color="auto" w:fill="FFFFFF"/>
        </w:rPr>
        <w:t xml:space="preserve"> </w:t>
      </w:r>
      <w:r w:rsidR="0046628E" w:rsidRPr="00835E33">
        <w:rPr>
          <w:color w:val="000000" w:themeColor="text1"/>
          <w:shd w:val="clear" w:color="auto" w:fill="FFFFFF"/>
        </w:rPr>
        <w:t>correlations with cognition</w:t>
      </w:r>
      <w:r w:rsidR="002A5FC3">
        <w:rPr>
          <w:color w:val="000000" w:themeColor="text1"/>
          <w:shd w:val="clear" w:color="auto" w:fill="FFFFFF"/>
        </w:rPr>
        <w:t xml:space="preserve"> (</w:t>
      </w:r>
      <w:r w:rsidR="0046628E" w:rsidRPr="00835E33">
        <w:rPr>
          <w:color w:val="000000" w:themeColor="text1"/>
          <w:shd w:val="clear" w:color="auto" w:fill="FFFFFF"/>
        </w:rPr>
        <w:t>respectively</w:t>
      </w:r>
      <w:r w:rsidR="002A5FC3">
        <w:rPr>
          <w:color w:val="000000" w:themeColor="text1"/>
          <w:shd w:val="clear" w:color="auto" w:fill="FFFFFF"/>
        </w:rPr>
        <w:t>), with d</w:t>
      </w:r>
      <w:r w:rsidR="00333D1B" w:rsidRPr="00835E33">
        <w:rPr>
          <w:color w:val="000000" w:themeColor="text1"/>
          <w:shd w:val="clear" w:color="auto" w:fill="FFFFFF"/>
        </w:rPr>
        <w:t xml:space="preserve">ifferences in magnitude </w:t>
      </w:r>
      <w:r w:rsidR="005A48B2" w:rsidRPr="00835E33">
        <w:rPr>
          <w:color w:val="000000" w:themeColor="text1"/>
          <w:shd w:val="clear" w:color="auto" w:fill="FFFFFF"/>
        </w:rPr>
        <w:t xml:space="preserve">between </w:t>
      </w:r>
      <w:r w:rsidR="00333D1B" w:rsidRPr="00835E33">
        <w:rPr>
          <w:color w:val="000000" w:themeColor="text1"/>
          <w:shd w:val="clear" w:color="auto" w:fill="FFFFFF"/>
        </w:rPr>
        <w:t>self-reported</w:t>
      </w:r>
      <w:r w:rsidR="007F004A">
        <w:rPr>
          <w:color w:val="000000" w:themeColor="text1"/>
          <w:shd w:val="clear" w:color="auto" w:fill="FFFFFF"/>
        </w:rPr>
        <w:t>/</w:t>
      </w:r>
      <w:r w:rsidR="00333D1B" w:rsidRPr="00835E33">
        <w:rPr>
          <w:color w:val="000000" w:themeColor="text1"/>
          <w:shd w:val="clear" w:color="auto" w:fill="FFFFFF"/>
        </w:rPr>
        <w:t>objective cognition</w:t>
      </w:r>
      <w:r w:rsidR="00816CAD" w:rsidRPr="00835E33">
        <w:rPr>
          <w:color w:val="000000" w:themeColor="text1"/>
          <w:shd w:val="clear" w:color="auto" w:fill="FFFFFF"/>
        </w:rPr>
        <w:t>.</w:t>
      </w:r>
      <w:r w:rsidR="00E445AE" w:rsidRPr="00835E33">
        <w:rPr>
          <w:color w:val="000000" w:themeColor="text1"/>
          <w:shd w:val="clear" w:color="auto" w:fill="FFFFFF"/>
        </w:rPr>
        <w:t xml:space="preserve"> </w:t>
      </w:r>
      <w:r w:rsidRPr="00835E33">
        <w:rPr>
          <w:b/>
          <w:bCs/>
          <w:color w:val="000000" w:themeColor="text1"/>
          <w:shd w:val="clear" w:color="auto" w:fill="FFFFFF"/>
        </w:rPr>
        <w:t>Conclusion:</w:t>
      </w:r>
      <w:r w:rsidRPr="00835E33">
        <w:rPr>
          <w:color w:val="000000" w:themeColor="text1"/>
          <w:shd w:val="clear" w:color="auto" w:fill="FFFFFF"/>
        </w:rPr>
        <w:t xml:space="preserve"> </w:t>
      </w:r>
      <w:r w:rsidR="00292B5C">
        <w:rPr>
          <w:shd w:val="clear" w:color="auto" w:fill="FFFFFF"/>
        </w:rPr>
        <w:t xml:space="preserve">The observed correlations warrant further exploration in </w:t>
      </w:r>
      <w:r w:rsidR="005D1689">
        <w:rPr>
          <w:shd w:val="clear" w:color="auto" w:fill="FFFFFF"/>
        </w:rPr>
        <w:t xml:space="preserve">larger </w:t>
      </w:r>
      <w:r w:rsidR="00292B5C">
        <w:rPr>
          <w:shd w:val="clear" w:color="auto" w:fill="FFFFFF"/>
        </w:rPr>
        <w:t xml:space="preserve">prospective studies, </w:t>
      </w:r>
      <w:r w:rsidR="005D1689">
        <w:rPr>
          <w:shd w:val="clear" w:color="auto" w:fill="FFFFFF"/>
        </w:rPr>
        <w:t xml:space="preserve">and </w:t>
      </w:r>
      <w:r w:rsidR="00B22394">
        <w:rPr>
          <w:shd w:val="clear" w:color="auto" w:fill="FFFFFF"/>
        </w:rPr>
        <w:t xml:space="preserve">trials should </w:t>
      </w:r>
      <w:r w:rsidR="00292B5C">
        <w:rPr>
          <w:shd w:val="clear" w:color="auto" w:fill="FFFFFF"/>
        </w:rPr>
        <w:t>i</w:t>
      </w:r>
      <w:r w:rsidR="005136BC" w:rsidRPr="00835E33">
        <w:rPr>
          <w:shd w:val="clear" w:color="auto" w:fill="FFFFFF"/>
        </w:rPr>
        <w:t>nvestig</w:t>
      </w:r>
      <w:r w:rsidR="00B22394">
        <w:rPr>
          <w:shd w:val="clear" w:color="auto" w:fill="FFFFFF"/>
        </w:rPr>
        <w:t xml:space="preserve">ate </w:t>
      </w:r>
      <w:r w:rsidR="005D1689">
        <w:rPr>
          <w:shd w:val="clear" w:color="auto" w:fill="FFFFFF"/>
        </w:rPr>
        <w:t xml:space="preserve">causative mechanisms and </w:t>
      </w:r>
      <w:r w:rsidR="005136BC" w:rsidRPr="00835E33">
        <w:rPr>
          <w:shd w:val="clear" w:color="auto" w:fill="FFFFFF"/>
        </w:rPr>
        <w:t>specific PA parameters</w:t>
      </w:r>
      <w:r w:rsidR="005547C0" w:rsidRPr="00835E33">
        <w:rPr>
          <w:shd w:val="clear" w:color="auto" w:fill="FFFFFF"/>
        </w:rPr>
        <w:t>.</w:t>
      </w:r>
      <w:r w:rsidR="00BB76E4" w:rsidRPr="00835E33">
        <w:rPr>
          <w:color w:val="000000" w:themeColor="text1"/>
        </w:rPr>
        <w:br w:type="page"/>
      </w:r>
    </w:p>
    <w:p w14:paraId="3E8D038D" w14:textId="1BAB1882" w:rsidR="002B2E72" w:rsidRDefault="00DE2AA2" w:rsidP="00E16609">
      <w:pPr>
        <w:pStyle w:val="NormalWeb"/>
        <w:shd w:val="clear" w:color="auto" w:fill="FFFFFF"/>
        <w:spacing w:before="0" w:beforeAutospacing="0" w:after="0" w:afterAutospacing="0" w:line="480" w:lineRule="auto"/>
        <w:jc w:val="center"/>
        <w:textAlignment w:val="baseline"/>
        <w:outlineLvl w:val="0"/>
        <w:rPr>
          <w:shd w:val="clear" w:color="auto" w:fill="FFFFFF"/>
        </w:rPr>
      </w:pPr>
      <w:r w:rsidRPr="00E16609">
        <w:rPr>
          <w:b/>
          <w:bCs/>
          <w:color w:val="000000" w:themeColor="text1"/>
          <w:kern w:val="36"/>
        </w:rPr>
        <w:lastRenderedPageBreak/>
        <w:t>Introduction</w:t>
      </w:r>
    </w:p>
    <w:p w14:paraId="0F440F85" w14:textId="4EC13710" w:rsidR="00A621FC" w:rsidRPr="000E53B6" w:rsidRDefault="00496D59" w:rsidP="00A621FC">
      <w:pPr>
        <w:ind w:firstLine="720"/>
        <w:contextualSpacing/>
      </w:pPr>
      <w:r>
        <w:rPr>
          <w:rFonts w:cs="Times New Roman"/>
          <w:color w:val="000000" w:themeColor="text1"/>
          <w:szCs w:val="24"/>
          <w:shd w:val="clear" w:color="auto" w:fill="FFFFFF"/>
        </w:rPr>
        <w:t>Y</w:t>
      </w:r>
      <w:r w:rsidR="00640FA4" w:rsidRPr="00835E33">
        <w:rPr>
          <w:rFonts w:cs="Times New Roman"/>
          <w:color w:val="000000" w:themeColor="text1"/>
          <w:szCs w:val="24"/>
          <w:shd w:val="clear" w:color="auto" w:fill="FFFFFF"/>
        </w:rPr>
        <w:t xml:space="preserve">oung adults </w:t>
      </w:r>
      <w:r w:rsidR="00365077">
        <w:rPr>
          <w:rFonts w:cs="Times New Roman"/>
          <w:color w:val="000000" w:themeColor="text1"/>
          <w:szCs w:val="24"/>
          <w:shd w:val="clear" w:color="auto" w:fill="FFFFFF"/>
        </w:rPr>
        <w:t>report</w:t>
      </w:r>
      <w:r w:rsidR="002B2E72">
        <w:rPr>
          <w:rFonts w:cs="Times New Roman"/>
          <w:color w:val="000000" w:themeColor="text1"/>
          <w:szCs w:val="24"/>
          <w:shd w:val="clear" w:color="auto" w:fill="FFFFFF"/>
        </w:rPr>
        <w:t xml:space="preserve"> </w:t>
      </w:r>
      <w:r w:rsidR="00B55CB6">
        <w:rPr>
          <w:rFonts w:cs="Times New Roman"/>
          <w:color w:val="000000" w:themeColor="text1"/>
          <w:szCs w:val="24"/>
          <w:shd w:val="clear" w:color="auto" w:fill="FFFFFF"/>
        </w:rPr>
        <w:t>reduced</w:t>
      </w:r>
      <w:r w:rsidR="002B2E72">
        <w:rPr>
          <w:rFonts w:cs="Times New Roman"/>
          <w:color w:val="000000" w:themeColor="text1"/>
          <w:szCs w:val="24"/>
          <w:shd w:val="clear" w:color="auto" w:fill="FFFFFF"/>
        </w:rPr>
        <w:t xml:space="preserve"> </w:t>
      </w:r>
      <w:r w:rsidR="001725A2" w:rsidRPr="00835E33">
        <w:rPr>
          <w:rFonts w:cs="Times New Roman"/>
          <w:color w:val="000000" w:themeColor="text1"/>
          <w:szCs w:val="24"/>
          <w:shd w:val="clear" w:color="auto" w:fill="FFFFFF"/>
        </w:rPr>
        <w:t>quality of life (QoL)</w:t>
      </w:r>
      <w:r w:rsidR="00C41B95" w:rsidRPr="00835E33">
        <w:rPr>
          <w:rFonts w:cs="Times New Roman"/>
          <w:color w:val="000000" w:themeColor="text1"/>
          <w:szCs w:val="24"/>
          <w:shd w:val="clear" w:color="auto" w:fill="FFFFFF"/>
        </w:rPr>
        <w:t xml:space="preserve"> </w:t>
      </w:r>
      <w:r w:rsidR="006D0B76" w:rsidRPr="00835E33">
        <w:rPr>
          <w:rFonts w:cs="Times New Roman"/>
          <w:color w:val="000000" w:themeColor="text1"/>
          <w:szCs w:val="24"/>
          <w:shd w:val="clear" w:color="auto" w:fill="FFFFFF"/>
        </w:rPr>
        <w:t>after cancer treatment</w:t>
      </w:r>
      <w:r w:rsidR="001F1EF7">
        <w:rPr>
          <w:rFonts w:cs="Times New Roman"/>
          <w:color w:val="000000" w:themeColor="text1"/>
          <w:szCs w:val="24"/>
          <w:shd w:val="clear" w:color="auto" w:fill="FFFFFF"/>
        </w:rPr>
        <w:t>,</w:t>
      </w:r>
      <w:r w:rsidR="00B55FC3" w:rsidRPr="00835E33">
        <w:rPr>
          <w:rFonts w:cs="Times New Roman"/>
          <w:color w:val="000000" w:themeColor="text1"/>
          <w:szCs w:val="24"/>
          <w:shd w:val="clear" w:color="auto" w:fill="FFFFFF"/>
        </w:rPr>
        <w:fldChar w:fldCharType="begin">
          <w:fldData xml:space="preserve">PEVuZE5vdGU+PENpdGU+PEF1dGhvcj5RdWlubjwvQXV0aG9yPjxZZWFyPjIwMTU8L1llYXI+PFJl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</w:fldData>
        </w:fldChar>
      </w:r>
      <w:r w:rsidR="001F1EF7">
        <w:rPr>
          <w:rFonts w:cs="Times New Roman"/>
          <w:color w:val="000000" w:themeColor="text1"/>
          <w:szCs w:val="24"/>
          <w:shd w:val="clear" w:color="auto" w:fill="FFFFFF"/>
        </w:rPr>
        <w:instrText xml:space="preserve"> ADDIN EN.CITE </w:instrText>
      </w:r>
      <w:r w:rsidR="001F1EF7">
        <w:rPr>
          <w:rFonts w:cs="Times New Roman"/>
          <w:color w:val="000000" w:themeColor="text1"/>
          <w:szCs w:val="24"/>
          <w:shd w:val="clear" w:color="auto" w:fill="FFFFFF"/>
        </w:rPr>
        <w:fldChar w:fldCharType="begin">
          <w:fldData xml:space="preserve">PEVuZE5vdGU+PENpdGU+PEF1dGhvcj5RdWlubjwvQXV0aG9yPjxZZWFyPjIwMTU8L1llYXI+PFJl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</w:fldData>
        </w:fldChar>
      </w:r>
      <w:r w:rsidR="001F1EF7">
        <w:rPr>
          <w:rFonts w:cs="Times New Roman"/>
          <w:color w:val="000000" w:themeColor="text1"/>
          <w:szCs w:val="24"/>
          <w:shd w:val="clear" w:color="auto" w:fill="FFFFFF"/>
        </w:rPr>
        <w:instrText xml:space="preserve"> ADDIN EN.CITE.DATA </w:instrText>
      </w:r>
      <w:r w:rsidR="001F1EF7">
        <w:rPr>
          <w:rFonts w:cs="Times New Roman"/>
          <w:color w:val="000000" w:themeColor="text1"/>
          <w:szCs w:val="24"/>
          <w:shd w:val="clear" w:color="auto" w:fill="FFFFFF"/>
        </w:rPr>
      </w:r>
      <w:r w:rsidR="001F1EF7">
        <w:rPr>
          <w:rFonts w:cs="Times New Roman"/>
          <w:color w:val="000000" w:themeColor="text1"/>
          <w:szCs w:val="24"/>
          <w:shd w:val="clear" w:color="auto" w:fill="FFFFFF"/>
        </w:rPr>
        <w:fldChar w:fldCharType="end"/>
      </w:r>
      <w:r w:rsidR="00B55FC3" w:rsidRPr="00835E33">
        <w:rPr>
          <w:rFonts w:cs="Times New Roman"/>
          <w:color w:val="000000" w:themeColor="text1"/>
          <w:szCs w:val="24"/>
          <w:shd w:val="clear" w:color="auto" w:fill="FFFFFF"/>
        </w:rPr>
      </w:r>
      <w:r w:rsidR="00B55FC3" w:rsidRPr="00835E33">
        <w:rPr>
          <w:rFonts w:cs="Times New Roman"/>
          <w:color w:val="000000" w:themeColor="text1"/>
          <w:szCs w:val="24"/>
          <w:shd w:val="clear" w:color="auto" w:fill="FFFFFF"/>
        </w:rPr>
        <w:fldChar w:fldCharType="separate"/>
      </w:r>
      <w:r w:rsidR="001F1EF7" w:rsidRPr="001F1EF7">
        <w:rPr>
          <w:rFonts w:cs="Times New Roman"/>
          <w:noProof/>
          <w:color w:val="000000" w:themeColor="text1"/>
          <w:szCs w:val="24"/>
          <w:shd w:val="clear" w:color="auto" w:fill="FFFFFF"/>
          <w:vertAlign w:val="superscript"/>
        </w:rPr>
        <w:t>1</w:t>
      </w:r>
      <w:r w:rsidR="00B55FC3" w:rsidRPr="00835E33">
        <w:rPr>
          <w:rFonts w:cs="Times New Roman"/>
          <w:color w:val="000000" w:themeColor="text1"/>
          <w:szCs w:val="24"/>
          <w:shd w:val="clear" w:color="auto" w:fill="FFFFFF"/>
        </w:rPr>
        <w:fldChar w:fldCharType="end"/>
      </w:r>
      <w:r w:rsidR="00C41B95" w:rsidRPr="00835E33">
        <w:rPr>
          <w:rFonts w:cs="Times New Roman"/>
          <w:color w:val="000000" w:themeColor="text1"/>
          <w:szCs w:val="24"/>
          <w:shd w:val="clear" w:color="auto" w:fill="FFFFFF"/>
        </w:rPr>
        <w:t xml:space="preserve"> </w:t>
      </w:r>
      <w:r w:rsidR="002B2E72">
        <w:rPr>
          <w:rFonts w:cs="Times New Roman"/>
          <w:color w:val="000000" w:themeColor="text1"/>
          <w:szCs w:val="24"/>
          <w:shd w:val="clear" w:color="auto" w:fill="FFFFFF"/>
        </w:rPr>
        <w:t xml:space="preserve">with </w:t>
      </w:r>
      <w:r w:rsidR="00A870C4">
        <w:rPr>
          <w:rFonts w:cs="Times New Roman"/>
          <w:color w:val="000000" w:themeColor="text1"/>
          <w:szCs w:val="24"/>
          <w:shd w:val="clear" w:color="auto" w:fill="FFFFFF"/>
        </w:rPr>
        <w:t>c</w:t>
      </w:r>
      <w:r w:rsidR="00B90B1C" w:rsidRPr="00835E33">
        <w:rPr>
          <w:rFonts w:cs="Times New Roman"/>
          <w:color w:val="000000" w:themeColor="text1"/>
          <w:szCs w:val="24"/>
        </w:rPr>
        <w:t>ancer-related cognitive impairment (CRCI</w:t>
      </w:r>
      <w:r w:rsidR="004B0930" w:rsidRPr="00835E33">
        <w:rPr>
          <w:rFonts w:cs="Times New Roman"/>
          <w:color w:val="000000" w:themeColor="text1"/>
          <w:szCs w:val="24"/>
        </w:rPr>
        <w:t>)</w:t>
      </w:r>
      <w:r w:rsidR="00A870C4">
        <w:rPr>
          <w:rFonts w:cs="Times New Roman"/>
          <w:color w:val="000000" w:themeColor="text1"/>
          <w:szCs w:val="24"/>
        </w:rPr>
        <w:t xml:space="preserve"> </w:t>
      </w:r>
      <w:r w:rsidR="002B2E72">
        <w:rPr>
          <w:rFonts w:cs="Times New Roman"/>
          <w:color w:val="000000" w:themeColor="text1"/>
          <w:szCs w:val="24"/>
        </w:rPr>
        <w:t xml:space="preserve">posing a notable challenge. CRCI </w:t>
      </w:r>
      <w:r w:rsidR="00F30F45" w:rsidRPr="00835E33">
        <w:rPr>
          <w:rFonts w:cs="Times New Roman"/>
          <w:color w:val="000000" w:themeColor="text1"/>
          <w:szCs w:val="24"/>
        </w:rPr>
        <w:t>hinders</w:t>
      </w:r>
      <w:r w:rsidR="00095FB4" w:rsidRPr="00835E33">
        <w:rPr>
          <w:rFonts w:cs="Times New Roman"/>
          <w:color w:val="000000" w:themeColor="text1"/>
          <w:szCs w:val="24"/>
        </w:rPr>
        <w:t xml:space="preserve"> </w:t>
      </w:r>
      <w:r>
        <w:rPr>
          <w:rFonts w:cs="Times New Roman"/>
          <w:color w:val="000000" w:themeColor="text1"/>
          <w:szCs w:val="24"/>
        </w:rPr>
        <w:t xml:space="preserve">key </w:t>
      </w:r>
      <w:r w:rsidR="00C41B95" w:rsidRPr="00835E33">
        <w:rPr>
          <w:rFonts w:cs="Times New Roman"/>
          <w:color w:val="000000" w:themeColor="text1"/>
          <w:szCs w:val="24"/>
        </w:rPr>
        <w:t>cognitive domains</w:t>
      </w:r>
      <w:r w:rsidR="00C41B95" w:rsidRPr="00835E33">
        <w:rPr>
          <w:rFonts w:cs="Times New Roman"/>
          <w:color w:val="000000" w:themeColor="text1"/>
          <w:szCs w:val="24"/>
        </w:rPr>
        <w:fldChar w:fldCharType="begin">
          <w:fldData xml:space="preserve">PEVuZE5vdGU+PENpdGU+PEF1dGhvcj5MYW5nZTwvQXV0aG9yPjxZZWFyPjIwMTk8L1llYXI+PFJl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</w:fldData>
        </w:fldChar>
      </w:r>
      <w:r w:rsidR="001F1EF7">
        <w:rPr>
          <w:rFonts w:cs="Times New Roman"/>
          <w:color w:val="000000" w:themeColor="text1"/>
          <w:szCs w:val="24"/>
        </w:rPr>
        <w:instrText xml:space="preserve"> ADDIN EN.CITE </w:instrText>
      </w:r>
      <w:r w:rsidR="001F1EF7">
        <w:rPr>
          <w:rFonts w:cs="Times New Roman"/>
          <w:color w:val="000000" w:themeColor="text1"/>
          <w:szCs w:val="24"/>
        </w:rPr>
        <w:fldChar w:fldCharType="begin">
          <w:fldData xml:space="preserve">PEVuZE5vdGU+PENpdGU+PEF1dGhvcj5MYW5nZTwvQXV0aG9yPjxZZWFyPjIwMTk8L1llYXI+PFJl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C41B95" w:rsidRPr="00835E33">
        <w:rPr>
          <w:rFonts w:cs="Times New Roman"/>
          <w:color w:val="000000" w:themeColor="text1"/>
          <w:szCs w:val="24"/>
        </w:rPr>
      </w:r>
      <w:r w:rsidR="00C41B95"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2,3</w:t>
      </w:r>
      <w:r w:rsidR="00C41B95" w:rsidRPr="00835E33">
        <w:rPr>
          <w:rFonts w:cs="Times New Roman"/>
          <w:color w:val="000000" w:themeColor="text1"/>
          <w:szCs w:val="24"/>
        </w:rPr>
        <w:fldChar w:fldCharType="end"/>
      </w:r>
      <w:r w:rsidR="00C41B95" w:rsidRPr="00835E33">
        <w:rPr>
          <w:rFonts w:cs="Times New Roman"/>
          <w:color w:val="000000" w:themeColor="text1"/>
          <w:szCs w:val="24"/>
        </w:rPr>
        <w:t xml:space="preserve"> </w:t>
      </w:r>
      <w:r>
        <w:rPr>
          <w:rFonts w:cs="Times New Roman"/>
          <w:color w:val="000000" w:themeColor="text1"/>
          <w:szCs w:val="24"/>
        </w:rPr>
        <w:t xml:space="preserve">and </w:t>
      </w:r>
      <w:r w:rsidR="008501B9" w:rsidRPr="00835E33">
        <w:rPr>
          <w:rFonts w:cs="Times New Roman"/>
          <w:color w:val="000000" w:themeColor="text1"/>
          <w:szCs w:val="24"/>
        </w:rPr>
        <w:t xml:space="preserve">has </w:t>
      </w:r>
      <w:r w:rsidR="0091214A">
        <w:rPr>
          <w:rFonts w:cs="Times New Roman"/>
          <w:color w:val="000000" w:themeColor="text1"/>
          <w:szCs w:val="24"/>
        </w:rPr>
        <w:t xml:space="preserve">significant </w:t>
      </w:r>
      <w:r w:rsidR="008501B9" w:rsidRPr="00835E33">
        <w:rPr>
          <w:rFonts w:cs="Times New Roman"/>
          <w:color w:val="000000" w:themeColor="text1"/>
          <w:szCs w:val="24"/>
        </w:rPr>
        <w:t xml:space="preserve">psychosocial consequences </w:t>
      </w:r>
      <w:r w:rsidR="00A870C4" w:rsidRPr="00835E33">
        <w:rPr>
          <w:rFonts w:cs="Times New Roman"/>
          <w:color w:val="000000" w:themeColor="text1"/>
          <w:szCs w:val="24"/>
        </w:rPr>
        <w:t xml:space="preserve">for </w:t>
      </w:r>
      <w:r w:rsidR="002B2E72">
        <w:rPr>
          <w:rFonts w:cs="Times New Roman"/>
          <w:color w:val="000000" w:themeColor="text1"/>
          <w:szCs w:val="24"/>
        </w:rPr>
        <w:t>this group</w:t>
      </w:r>
      <w:r w:rsidR="001F1EF7">
        <w:rPr>
          <w:rFonts w:cs="Times New Roman"/>
          <w:szCs w:val="24"/>
        </w:rPr>
        <w:t>.</w:t>
      </w:r>
      <w:r w:rsidR="008501B9" w:rsidRPr="00835E33">
        <w:rPr>
          <w:rFonts w:cs="Times New Roman"/>
          <w:szCs w:val="24"/>
        </w:rPr>
        <w:fldChar w:fldCharType="begin">
          <w:fldData xml:space="preserve">PEVuZE5vdGU+PENpdGU+PEF1dGhvcj5Cb3lrb2ZmPC9BdXRob3I+PFllYXI+MjAwOTwvWWVhcj48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</w:fldData>
        </w:fldChar>
      </w:r>
      <w:r w:rsidR="001F1EF7">
        <w:rPr>
          <w:rFonts w:cs="Times New Roman"/>
          <w:szCs w:val="24"/>
        </w:rPr>
        <w:instrText xml:space="preserve"> ADDIN EN.CITE </w:instrText>
      </w:r>
      <w:r w:rsidR="001F1EF7">
        <w:rPr>
          <w:rFonts w:cs="Times New Roman"/>
          <w:szCs w:val="24"/>
        </w:rPr>
        <w:fldChar w:fldCharType="begin">
          <w:fldData xml:space="preserve">PEVuZE5vdGU+PENpdGU+PEF1dGhvcj5Cb3lrb2ZmPC9BdXRob3I+PFllYXI+MjAwOTwvWWVhcj48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</w:fldData>
        </w:fldChar>
      </w:r>
      <w:r w:rsidR="001F1EF7">
        <w:rPr>
          <w:rFonts w:cs="Times New Roman"/>
          <w:szCs w:val="24"/>
        </w:rPr>
        <w:instrText xml:space="preserve"> ADDIN EN.CITE.DATA </w:instrText>
      </w:r>
      <w:r w:rsidR="001F1EF7">
        <w:rPr>
          <w:rFonts w:cs="Times New Roman"/>
          <w:szCs w:val="24"/>
        </w:rPr>
      </w:r>
      <w:r w:rsidR="001F1EF7">
        <w:rPr>
          <w:rFonts w:cs="Times New Roman"/>
          <w:szCs w:val="24"/>
        </w:rPr>
        <w:fldChar w:fldCharType="end"/>
      </w:r>
      <w:r w:rsidR="008501B9" w:rsidRPr="00835E33">
        <w:rPr>
          <w:rFonts w:cs="Times New Roman"/>
          <w:szCs w:val="24"/>
        </w:rPr>
      </w:r>
      <w:r w:rsidR="008501B9" w:rsidRPr="00835E33">
        <w:rPr>
          <w:rFonts w:cs="Times New Roman"/>
          <w:szCs w:val="24"/>
        </w:rPr>
        <w:fldChar w:fldCharType="separate"/>
      </w:r>
      <w:r w:rsidR="001F1EF7" w:rsidRPr="001F1EF7">
        <w:rPr>
          <w:rFonts w:cs="Times New Roman"/>
          <w:noProof/>
          <w:szCs w:val="24"/>
          <w:vertAlign w:val="superscript"/>
        </w:rPr>
        <w:t>4,5</w:t>
      </w:r>
      <w:r w:rsidR="008501B9" w:rsidRPr="00835E33">
        <w:rPr>
          <w:rFonts w:cs="Times New Roman"/>
          <w:szCs w:val="24"/>
        </w:rPr>
        <w:fldChar w:fldCharType="end"/>
      </w:r>
      <w:r w:rsidR="008501B9" w:rsidRPr="00835E33">
        <w:rPr>
          <w:rFonts w:cs="Times New Roman"/>
          <w:szCs w:val="24"/>
        </w:rPr>
        <w:t xml:space="preserve"> </w:t>
      </w:r>
      <w:r w:rsidR="00E12E20">
        <w:rPr>
          <w:rFonts w:cs="Times New Roman"/>
          <w:szCs w:val="24"/>
        </w:rPr>
        <w:t>Nevertheless</w:t>
      </w:r>
      <w:r w:rsidR="00640C57">
        <w:rPr>
          <w:rFonts w:cs="Times New Roman"/>
          <w:szCs w:val="24"/>
        </w:rPr>
        <w:t xml:space="preserve">, while </w:t>
      </w:r>
      <w:r w:rsidR="00656E15" w:rsidRPr="00835E33">
        <w:rPr>
          <w:rFonts w:cs="Times New Roman"/>
          <w:color w:val="000000" w:themeColor="text1"/>
          <w:szCs w:val="24"/>
        </w:rPr>
        <w:t xml:space="preserve">well-documented </w:t>
      </w:r>
      <w:r w:rsidR="00D769FA" w:rsidRPr="00835E33">
        <w:rPr>
          <w:rFonts w:cs="Times New Roman"/>
          <w:color w:val="000000" w:themeColor="text1"/>
          <w:szCs w:val="24"/>
        </w:rPr>
        <w:t>in older cancer cohorts</w:t>
      </w:r>
      <w:r w:rsidR="001F1EF7">
        <w:rPr>
          <w:rFonts w:cs="Times New Roman"/>
          <w:color w:val="000000" w:themeColor="text1"/>
          <w:szCs w:val="24"/>
        </w:rPr>
        <w:t>,</w:t>
      </w:r>
      <w:r w:rsidR="00C41B95" w:rsidRPr="00835E33">
        <w:rPr>
          <w:rFonts w:cs="Times New Roman"/>
          <w:color w:val="000000" w:themeColor="text1"/>
          <w:szCs w:val="24"/>
        </w:rPr>
        <w:fldChar w:fldCharType="begin"/>
      </w:r>
      <w:r w:rsidR="001F1EF7">
        <w:rPr>
          <w:rFonts w:cs="Times New Roman"/>
          <w:color w:val="000000" w:themeColor="text1"/>
          <w:szCs w:val="24"/>
        </w:rPr>
        <w:instrText xml:space="preserve"> ADDIN EN.CITE &lt;EndNote&gt;&lt;Cite&gt;&lt;Author&gt;Janelsins&lt;/Author&gt;&lt;Year&gt;2014&lt;/Year&gt;&lt;RecNum&gt;377&lt;/RecNum&gt;&lt;DisplayText&gt;&lt;style face="superscript"&gt;6&lt;/style&gt;&lt;/DisplayText&gt;&lt;record&gt;&lt;rec-number&gt;377&lt;/rec-number&gt;&lt;foreign-keys&gt;&lt;key app="EN" db-id="zrz5s0d5er9xdlep0dcv5aphd2dva209aset" timestamp="1668113376" guid="7dd0fd2c-eaac-48ad-8816-6afba5bbb545"&gt;377&lt;/key&gt;&lt;/foreign-keys&gt;&lt;ref-type name="Journal Article"&gt;17&lt;/ref-type&gt;&lt;contributors&gt;&lt;authors&gt;&lt;author&gt;Janelsins, M. C.&lt;/author&gt;&lt;author&gt;Kesler, S. R.&lt;/author&gt;&lt;author&gt;Ahles, T. A.&lt;/author&gt;&lt;author&gt;Morrow, G. R.&lt;/author&gt;&lt;/authors&gt;&lt;/contributors&gt;&lt;auth-address&gt;Department of Surgery, Cancer Control, University of Rochester Medical Center , Rochester, New York , USA.&lt;/auth-address&gt;&lt;titles&gt;&lt;title&gt;Prevalence, mechanisms, and management of cancer-related cognitive impairment&lt;/title&gt;&lt;secondary-title&gt;International Review of Psychiatry&lt;/secondary-title&gt;&lt;/titles&gt;&lt;pages&gt;102-113&lt;/pages&gt;&lt;volume&gt;26&lt;/volume&gt;&lt;number&gt;1&lt;/number&gt;&lt;keywords&gt;&lt;keyword&gt;Animals&lt;/keyword&gt;&lt;keyword&gt;Breast Neoplasms/drug therapy/epidemiology/*psychology&lt;/keyword&gt;&lt;keyword&gt;*Cognition Disorders/epidemiology/etiology/therapy&lt;/keyword&gt;&lt;keyword&gt;Female&lt;/keyword&gt;&lt;keyword&gt;Humans&lt;/keyword&gt;&lt;/keywords&gt;&lt;dates&gt;&lt;year&gt;2014&lt;/year&gt;&lt;pub-dates&gt;&lt;date&gt;Feb&lt;/date&gt;&lt;/pub-dates&gt;&lt;/dates&gt;&lt;isbn&gt;1369-1627 (Electronic)&amp;#xD;0954-0261 (Linking)&lt;/isbn&gt;&lt;accession-num&gt;24716504&lt;/accession-num&gt;&lt;urls&gt;&lt;related-urls&gt;&lt;url&gt;https://www.ncbi.nlm.nih.gov/pubmed/24716504&lt;/url&gt;&lt;url&gt;https://www.ncbi.nlm.nih.gov/pmc/articles/PMC4084673/pdf/nihms-568444.pdf&lt;/url&gt;&lt;/related-urls&gt;&lt;/urls&gt;&lt;custom2&gt;PMC4084673&lt;/custom2&gt;&lt;electronic-resource-num&gt;10.3109/09540261.2013.864260&lt;/electronic-resource-num&gt;&lt;/record&gt;&lt;/Cite&gt;&lt;/EndNote&gt;</w:instrText>
      </w:r>
      <w:r w:rsidR="00C41B95"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6</w:t>
      </w:r>
      <w:r w:rsidR="00C41B95" w:rsidRPr="00835E33">
        <w:rPr>
          <w:rFonts w:cs="Times New Roman"/>
          <w:color w:val="000000" w:themeColor="text1"/>
          <w:szCs w:val="24"/>
        </w:rPr>
        <w:fldChar w:fldCharType="end"/>
      </w:r>
      <w:r w:rsidR="008501B9" w:rsidRPr="00835E33">
        <w:rPr>
          <w:rFonts w:cs="Times New Roman"/>
          <w:color w:val="000000" w:themeColor="text1"/>
          <w:szCs w:val="24"/>
        </w:rPr>
        <w:t xml:space="preserve"> </w:t>
      </w:r>
      <w:r w:rsidR="00070292">
        <w:rPr>
          <w:rFonts w:cs="Times New Roman"/>
          <w:color w:val="000000" w:themeColor="text1"/>
          <w:szCs w:val="24"/>
        </w:rPr>
        <w:t>CRCI remain</w:t>
      </w:r>
      <w:r w:rsidR="00A621FC">
        <w:rPr>
          <w:rFonts w:cs="Times New Roman"/>
          <w:color w:val="000000" w:themeColor="text1"/>
          <w:szCs w:val="24"/>
        </w:rPr>
        <w:t>s</w:t>
      </w:r>
      <w:r w:rsidR="00070292">
        <w:rPr>
          <w:rFonts w:cs="Times New Roman"/>
          <w:color w:val="000000" w:themeColor="text1"/>
          <w:szCs w:val="24"/>
        </w:rPr>
        <w:t xml:space="preserve"> understudied</w:t>
      </w:r>
      <w:r w:rsidR="001E08AF">
        <w:rPr>
          <w:rFonts w:cs="Times New Roman"/>
          <w:color w:val="000000" w:themeColor="text1"/>
          <w:szCs w:val="24"/>
        </w:rPr>
        <w:t xml:space="preserve"> in</w:t>
      </w:r>
      <w:r w:rsidR="001E08AF" w:rsidRPr="00835E33">
        <w:rPr>
          <w:rFonts w:cs="Times New Roman"/>
          <w:color w:val="000000" w:themeColor="text1"/>
          <w:szCs w:val="24"/>
        </w:rPr>
        <w:t xml:space="preserve"> young adults</w:t>
      </w:r>
      <w:r w:rsidR="001E08AF">
        <w:rPr>
          <w:rFonts w:cs="Times New Roman"/>
          <w:color w:val="000000" w:themeColor="text1"/>
          <w:szCs w:val="24"/>
        </w:rPr>
        <w:t xml:space="preserve"> post-treatment</w:t>
      </w:r>
      <w:r w:rsidR="001F1EF7">
        <w:rPr>
          <w:rFonts w:cs="Times New Roman"/>
          <w:color w:val="000000" w:themeColor="text1"/>
          <w:szCs w:val="24"/>
        </w:rPr>
        <w:t>.</w:t>
      </w:r>
      <w:r w:rsidR="001D42DB" w:rsidRPr="00835E33">
        <w:rPr>
          <w:rFonts w:cs="Times New Roman"/>
          <w:color w:val="000000" w:themeColor="text1"/>
          <w:szCs w:val="24"/>
        </w:rPr>
        <w:fldChar w:fldCharType="begin"/>
      </w:r>
      <w:r w:rsidR="001F1EF7">
        <w:rPr>
          <w:rFonts w:cs="Times New Roman"/>
          <w:color w:val="000000" w:themeColor="text1"/>
          <w:szCs w:val="24"/>
        </w:rPr>
        <w:instrText xml:space="preserve"> ADDIN EN.CITE &lt;EndNote&gt;&lt;Cite&gt;&lt;Author&gt;Jim&lt;/Author&gt;&lt;Year&gt;2018&lt;/Year&gt;&lt;RecNum&gt;382&lt;/RecNum&gt;&lt;DisplayText&gt;&lt;style face="superscript"&gt;7&lt;/style&gt;&lt;/DisplayText&gt;&lt;record&gt;&lt;rec-number&gt;382&lt;/rec-number&gt;&lt;foreign-keys&gt;&lt;key app="EN" db-id="zrz5s0d5er9xdlep0dcv5aphd2dva209aset" timestamp="1668113385" guid="d34bcb14-1f63-4542-9fef-51cd0881cf53"&gt;382&lt;/key&gt;&lt;/foreign-keys&gt;&lt;ref-type name="Journal Article"&gt;17&lt;/ref-type&gt;&lt;contributors&gt;&lt;authors&gt;&lt;author&gt;Jim, H. S. L.&lt;/author&gt;&lt;author&gt;Jennewein, S. L.&lt;/author&gt;&lt;author&gt;Quinn, G. P.&lt;/author&gt;&lt;author&gt;Reed, D. R.&lt;/author&gt;&lt;author&gt;Small, B. J.&lt;/author&gt;&lt;/authors&gt;&lt;/contributors&gt;&lt;auth-address&gt;Heather S.L. Jim and Sarah L. Jennewein, Moffitt Cancer Center, Tampa, FL; Gwendolyn P. Quinn, New York University, New York, NY; Damon R. Reed, Moffitt Cancer Center, Tampa, FL; and Brent J. Small, University of South Florida, Tampa, FL.&lt;/auth-address&gt;&lt;titles&gt;&lt;title&gt;Cognition in adolescent and young adults diagnosed with cancer: An understudied problem&lt;/title&gt;&lt;secondary-title&gt;Journal of Clinical Oncology&lt;/secondary-title&gt;&lt;/titles&gt;&lt;pages&gt;2752-2754&lt;/pages&gt;&lt;volume&gt;36&lt;/volume&gt;&lt;number&gt;27&lt;/number&gt;&lt;edition&gt;20180724&lt;/edition&gt;&lt;keywords&gt;&lt;keyword&gt;Adolescent&lt;/keyword&gt;&lt;keyword&gt;Adult&lt;/keyword&gt;&lt;keyword&gt;Cancer Survivors/*psychology&lt;/keyword&gt;&lt;keyword&gt;Cognitive Dysfunction/*epidemiology/etiology&lt;/keyword&gt;&lt;keyword&gt;Female&lt;/keyword&gt;&lt;keyword&gt;Humans&lt;/keyword&gt;&lt;keyword&gt;Male&lt;/keyword&gt;&lt;keyword&gt;Young Adult&lt;/keyword&gt;&lt;/keywords&gt;&lt;dates&gt;&lt;year&gt;2018&lt;/year&gt;&lt;pub-dates&gt;&lt;date&gt;Sep 20&lt;/date&gt;&lt;/pub-dates&gt;&lt;/dates&gt;&lt;isbn&gt;1527-7755 (Electronic)&amp;#xD;0732-183X (Linking)&lt;/isbn&gt;&lt;accession-num&gt;30040524&lt;/accession-num&gt;&lt;urls&gt;&lt;related-urls&gt;&lt;url&gt;https://www.ncbi.nlm.nih.gov/pubmed/30040524&lt;/url&gt;&lt;url&gt;https://www.ncbi.nlm.nih.gov/pmc/articles/PMC7010417/pdf/JCO.2018.78.0627.pdf&lt;/url&gt;&lt;/related-urls&gt;&lt;/urls&gt;&lt;custom2&gt;PMC7010417&lt;/custom2&gt;&lt;electronic-resource-num&gt;10.1200/JCO.2018.78.0627&lt;/electronic-resource-num&gt;&lt;/record&gt;&lt;/Cite&gt;&lt;/EndNote&gt;</w:instrText>
      </w:r>
      <w:r w:rsidR="001D42DB"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7</w:t>
      </w:r>
      <w:r w:rsidR="001D42DB" w:rsidRPr="00835E33">
        <w:rPr>
          <w:rFonts w:cs="Times New Roman"/>
          <w:color w:val="000000" w:themeColor="text1"/>
          <w:szCs w:val="24"/>
        </w:rPr>
        <w:fldChar w:fldCharType="end"/>
      </w:r>
      <w:r w:rsidR="00C41B95" w:rsidRPr="00835E33">
        <w:rPr>
          <w:rFonts w:cs="Times New Roman"/>
          <w:color w:val="000000" w:themeColor="text1"/>
          <w:szCs w:val="24"/>
        </w:rPr>
        <w:fldChar w:fldCharType="begin" w:fldLock="1"/>
      </w:r>
      <w:r w:rsidR="00C41B95" w:rsidRPr="00835E33">
        <w:rPr>
          <w:rFonts w:cs="Times New Roman"/>
          <w:color w:val="000000" w:themeColor="text1"/>
          <w:szCs w:val="24"/>
        </w:rPr>
        <w:instrText>ADDIN CSL_CITATION {"citationItems":[{"id":"ITEM-1","itemData":{"DOI":"10.3109/09540261.2013.864260","ISSN":"09540261","PMID":"24716504","abstract":"This review summarizes the current literature on cancer-related cognitive impairment (CRCI) with a focus on prevalence, mechanisms, and possible interventions for CRCI in those who receive adjuvant chemotherapy for non-central nervous system tumours and is primarily focused on breast cancer. CRCI is characterized as deficits in areas of cognition including memory, attention, concentration, and executive function. Development of CRCI can impair quality of life and impact treatment decisions. CRCI is highly prevalent; these problems can be detected in up to 30% of patients prior to chemotherapy, up to 75% of patients report some form of CRCI during treatment, and CRCI is still present in up to 35% of patients many years following completion of treatment. While the trajectory of CRCI is becoming better understood, the mechanisms underlying the development of CRCI are still obscure; however, host characteristics, immune dysfunction, neural toxicity, and genetics may play key roles in the development and trajectory of CRCI. Intervention research is limited, though strategies to maintain function are being studied with promising preliminary findings. This review highlights key research being conducted in these areas, both in patient populations and in animals, which will ultimately result in better understanding and effective treatments for CRCI. © 2014 Institute of Psychiatry.","author":[{"dropping-particle":"","family":"Janelsins","given":"Michelle C.","non-dropping-particle":"","parse-names":false,"suffix":""},{"dropping-particle":"","family":"Kesler","given":"Shelli R.","non-dropping-particle":"","parse-names":false,"suffix":""},{"dropping-particle":"","family":"Ahles","given":"Tim A.","non-dropping-particle":"","parse-names":false,"suffix":""},{"dropping-particle":"","family":"Morrow","given":"Gary R.","non-dropping-particle":"","parse-names":false,"suffix":""}],"container-title":"International Review of Psychiatry","id":"ITEM-1","issue":"1","issued":{"date-parts":[["2014"]]},"page":"102-113","title":"Prevalence, mechanisms, and management of cancer-related cognitive impairment","type":"article-journal","volume":"26"},"uris":["http://www.mendeley.com/documents/?uuid=e394f45c-8788-401f-a0ab-4540507d7555"]},{"id":"ITEM-2","itemData":{"DOI":"10.1053/j.seminoncol.2011.03.014","ISSN":"00937754","PMID":"21600374","abstract":"The purpose of this review is to summarize the current literature on the effects of cancer treatmentrelated cognitive difficulties, with a focus on the effects of chemotherapy. Numerous patients have cognitive difficulties during and after cancer treatments and, for some, these effects last years after treatment. We do not yet fully understand which factors increase susceptibility to cognitive difficulties during treatment and which cause persistent problems. We review possible contributors, including genetic and biological factors. Mostly we focus is on cognitive effects of adjuvant chemotherapy for breast cancer; however, cognitive effects of chemotherapy on the elderly and brain tumor patients are also discussed. © 2011 Elsevier Inc.","author":[{"dropping-particle":"","family":"Janelsins","given":"Michelle C.","non-dropping-particle":"","parse-names":false,"suffix":""},{"dropping-particle":"","family":"Kohli","given":"Sadhna","non-dropping-particle":"","parse-names":false,"suffix":""},{"dropping-particle":"","family":"Mohile","given":"Supriya G.","non-dropping-particle":"","parse-names":false,"suffix":""},{"dropping-particle":"","family":"Usuki","given":"Kenneth","non-dropping-particle":"","parse-names":false,"suffix":""},{"dropping-particle":"","family":"Ahles","given":"Tim A.","non-dropping-particle":"","parse-names":false,"suffix":""},{"dropping-particle":"","family":"Morrow","given":"Gary R.","non-dropping-particle":"","parse-names":false,"suffix":""}],"container-title":"Seminars in Oncology","id":"ITEM-2","issue":"3","issued":{"date-parts":[["2011"]]},"page":"431-438","title":"An update on cancer- and chemotherapy-related cognitive dysfunction: Current status","type":"article-journal","volume":"38"},"uris":["http://www.mendeley.com/documents/?uuid=78ff851b-f60d-4246-a3e3-d087e0d38517"]}],"mendeley":{"formattedCitation":"[4, 28]","plainTextFormattedCitation":"[4, 28]","previouslyFormattedCitation":"[4, 28]"},"properties":{"noteIndex":0},"schema":"https://github.com/citation-style-language/schema/raw/master/csl-citation.json"}</w:instrText>
      </w:r>
      <w:r w:rsidR="00C41B95" w:rsidRPr="00835E33">
        <w:rPr>
          <w:rFonts w:cs="Times New Roman"/>
          <w:color w:val="000000" w:themeColor="text1"/>
          <w:szCs w:val="24"/>
        </w:rPr>
        <w:fldChar w:fldCharType="separate"/>
      </w:r>
      <w:r w:rsidR="00C41B95" w:rsidRPr="00835E33">
        <w:rPr>
          <w:rFonts w:cs="Times New Roman"/>
          <w:color w:val="000000" w:themeColor="text1"/>
          <w:szCs w:val="24"/>
        </w:rPr>
        <w:fldChar w:fldCharType="end"/>
      </w:r>
      <w:r w:rsidR="008501B9" w:rsidRPr="00835E33">
        <w:rPr>
          <w:rFonts w:cs="Times New Roman"/>
          <w:color w:val="000000" w:themeColor="text1"/>
          <w:szCs w:val="24"/>
        </w:rPr>
        <w:t xml:space="preserve"> </w:t>
      </w:r>
      <w:r w:rsidR="00A621FC">
        <w:t>To better understand its scope</w:t>
      </w:r>
      <w:r w:rsidR="00A26FED">
        <w:t>/</w:t>
      </w:r>
      <w:r w:rsidR="00A621FC">
        <w:t xml:space="preserve">effects for this unique population, </w:t>
      </w:r>
      <w:r w:rsidR="00A621FC">
        <w:rPr>
          <w:rFonts w:cs="Times New Roman"/>
          <w:color w:val="000000" w:themeColor="text1"/>
          <w:szCs w:val="24"/>
        </w:rPr>
        <w:t>c</w:t>
      </w:r>
      <w:r w:rsidR="00A621FC" w:rsidRPr="00835E33">
        <w:rPr>
          <w:rFonts w:cs="Times New Roman"/>
          <w:color w:val="000000" w:themeColor="text1"/>
          <w:szCs w:val="24"/>
        </w:rPr>
        <w:t xml:space="preserve">omprehensive </w:t>
      </w:r>
      <w:r w:rsidR="00A621FC">
        <w:rPr>
          <w:rFonts w:cs="Times New Roman"/>
          <w:color w:val="000000" w:themeColor="text1"/>
          <w:szCs w:val="24"/>
        </w:rPr>
        <w:t>assessment combining</w:t>
      </w:r>
      <w:r w:rsidR="00A621FC" w:rsidRPr="00835E33">
        <w:rPr>
          <w:rFonts w:cs="Times New Roman"/>
          <w:color w:val="000000" w:themeColor="text1"/>
          <w:szCs w:val="24"/>
        </w:rPr>
        <w:t xml:space="preserve"> self-report </w:t>
      </w:r>
      <w:r w:rsidR="00A621FC">
        <w:rPr>
          <w:rFonts w:cs="Times New Roman"/>
          <w:color w:val="000000" w:themeColor="text1"/>
          <w:szCs w:val="24"/>
        </w:rPr>
        <w:t>of</w:t>
      </w:r>
      <w:r w:rsidR="00A621FC" w:rsidRPr="00835E33">
        <w:rPr>
          <w:rFonts w:cs="Times New Roman"/>
          <w:color w:val="000000" w:themeColor="text1"/>
          <w:szCs w:val="24"/>
        </w:rPr>
        <w:t xml:space="preserve"> </w:t>
      </w:r>
      <w:r w:rsidR="00A621FC">
        <w:rPr>
          <w:rFonts w:cs="Times New Roman"/>
          <w:color w:val="000000" w:themeColor="text1"/>
          <w:szCs w:val="24"/>
        </w:rPr>
        <w:t>CRCI’s</w:t>
      </w:r>
      <w:r w:rsidR="00A621FC" w:rsidRPr="00835E33">
        <w:rPr>
          <w:rFonts w:cs="Times New Roman"/>
          <w:color w:val="000000" w:themeColor="text1"/>
          <w:szCs w:val="24"/>
        </w:rPr>
        <w:t xml:space="preserve"> </w:t>
      </w:r>
      <w:r w:rsidR="00A621FC" w:rsidRPr="009A5C24">
        <w:rPr>
          <w:rFonts w:cs="Times New Roman"/>
          <w:color w:val="000000" w:themeColor="text1"/>
          <w:szCs w:val="24"/>
        </w:rPr>
        <w:t>impact</w:t>
      </w:r>
      <w:r w:rsidR="00A621FC" w:rsidRPr="00835E33">
        <w:rPr>
          <w:rFonts w:cs="Times New Roman"/>
          <w:color w:val="000000" w:themeColor="text1"/>
          <w:szCs w:val="24"/>
        </w:rPr>
        <w:t xml:space="preserve"> on QoL</w:t>
      </w:r>
      <w:r w:rsidR="00A621FC" w:rsidRPr="00835E33">
        <w:rPr>
          <w:rFonts w:cs="Times New Roman"/>
          <w:szCs w:val="24"/>
        </w:rPr>
        <w:fldChar w:fldCharType="begin"/>
      </w:r>
      <w:r w:rsidR="001F1EF7">
        <w:rPr>
          <w:rFonts w:cs="Times New Roman"/>
          <w:szCs w:val="24"/>
        </w:rPr>
        <w:instrText xml:space="preserve"> ADDIN EN.CITE &lt;EndNote&gt;&lt;Cite&gt;&lt;Author&gt;Hutchinson&lt;/Author&gt;&lt;Year&gt;2012&lt;/Year&gt;&lt;RecNum&gt;286&lt;/RecNum&gt;&lt;DisplayText&gt;&lt;style face="superscript"&gt;8&lt;/style&gt;&lt;/DisplayText&gt;&lt;record&gt;&lt;rec-number&gt;286&lt;/rec-number&gt;&lt;foreign-keys&gt;&lt;key app="EN" db-id="zrz5s0d5er9xdlep0dcv5aphd2dva209aset" timestamp="1668113338" guid="97e6dc90-9514-420b-8feb-b1ad8a3cfd67"&gt;286&lt;/key&gt;&lt;/foreign-keys&gt;&lt;ref-type name="Journal Article"&gt;17&lt;/ref-type&gt;&lt;contributors&gt;&lt;authors&gt;&lt;author&gt;Hutchinson, A. D.&lt;/author&gt;&lt;author&gt;Hosking, J. R.&lt;/author&gt;&lt;author&gt;Kichenadasse, G.&lt;/author&gt;&lt;author&gt;Mattiske, J. K.&lt;/author&gt;&lt;author&gt;Wilson, C.&lt;/author&gt;&lt;/authors&gt;&lt;/contributors&gt;&lt;auth-address&gt;School of Medicine, Flinders Centre for Innovation in Cancer, Flinders University, GPO Box 2100, Adelaide, SA 5001, Australia. amanda.hutchinson@flinders.edu.au&lt;/auth-address&gt;&lt;titles&gt;&lt;title&gt;Objective and subjective cognitive impairment following chemotherapy for cancer: A systematic review&lt;/title&gt;&lt;secondary-title&gt;Cancer Treatment Reviews&lt;/secondary-title&gt;&lt;/titles&gt;&lt;pages&gt;926-934&lt;/pages&gt;&lt;volume&gt;38&lt;/volume&gt;&lt;number&gt;7&lt;/number&gt;&lt;edition&gt;20120602&lt;/edition&gt;&lt;keywords&gt;&lt;keyword&gt;Antineoplastic Agents/*adverse effects/*therapeutic use&lt;/keyword&gt;&lt;keyword&gt;Cognition Disorders/*chemically induced&lt;/keyword&gt;&lt;keyword&gt;Humans&lt;/keyword&gt;&lt;keyword&gt;Neoplasms/*drug therapy/*psychology&lt;/keyword&gt;&lt;/keywords&gt;&lt;dates&gt;&lt;year&gt;2012&lt;/year&gt;&lt;pub-dates&gt;&lt;date&gt;Nov&lt;/date&gt;&lt;/pub-dates&gt;&lt;/dates&gt;&lt;isbn&gt;1532-1967 (Electronic)&amp;#xD;0305-7372 (Linking)&lt;/isbn&gt;&lt;accession-num&gt;22658913&lt;/accession-num&gt;&lt;urls&gt;&lt;related-urls&gt;&lt;url&gt;https://www.ncbi.nlm.nih.gov/pubmed/22658913&lt;/url&gt;&lt;url&gt;https://www.cancertreatmentreviews.com/article/S0305-7372(12)00111-9/fulltext&lt;/url&gt;&lt;/related-urls&gt;&lt;/urls&gt;&lt;electronic-resource-num&gt;10.1016/j.ctrv.2012.05.002&lt;/electronic-resource-num&gt;&lt;/record&gt;&lt;/Cite&gt;&lt;/EndNote&gt;</w:instrText>
      </w:r>
      <w:r w:rsidR="00A621FC" w:rsidRPr="00835E33">
        <w:rPr>
          <w:rFonts w:cs="Times New Roman"/>
          <w:szCs w:val="24"/>
        </w:rPr>
        <w:fldChar w:fldCharType="separate"/>
      </w:r>
      <w:r w:rsidR="001F1EF7" w:rsidRPr="001F1EF7">
        <w:rPr>
          <w:rFonts w:cs="Times New Roman"/>
          <w:noProof/>
          <w:szCs w:val="24"/>
          <w:vertAlign w:val="superscript"/>
        </w:rPr>
        <w:t>8</w:t>
      </w:r>
      <w:r w:rsidR="00A621FC" w:rsidRPr="00835E33">
        <w:rPr>
          <w:rFonts w:cs="Times New Roman"/>
          <w:szCs w:val="24"/>
        </w:rPr>
        <w:fldChar w:fldCharType="end"/>
      </w:r>
      <w:r w:rsidR="00A621FC" w:rsidRPr="00230195">
        <w:rPr>
          <w:rFonts w:cs="Times New Roman"/>
          <w:i/>
          <w:iCs/>
          <w:szCs w:val="24"/>
        </w:rPr>
        <w:t xml:space="preserve"> </w:t>
      </w:r>
      <w:r w:rsidR="00A621FC" w:rsidRPr="00230195">
        <w:rPr>
          <w:rFonts w:cs="Times New Roman"/>
          <w:i/>
          <w:iCs/>
          <w:color w:val="000000" w:themeColor="text1"/>
          <w:szCs w:val="24"/>
        </w:rPr>
        <w:t>and</w:t>
      </w:r>
      <w:r w:rsidR="00A621FC">
        <w:rPr>
          <w:rFonts w:cs="Times New Roman"/>
          <w:color w:val="000000" w:themeColor="text1"/>
          <w:szCs w:val="24"/>
        </w:rPr>
        <w:t xml:space="preserve"> </w:t>
      </w:r>
      <w:r w:rsidR="00A621FC" w:rsidRPr="00835E33">
        <w:rPr>
          <w:rFonts w:cs="Times New Roman"/>
          <w:color w:val="000000" w:themeColor="text1"/>
          <w:szCs w:val="24"/>
        </w:rPr>
        <w:t>objective “gold standard</w:t>
      </w:r>
      <w:r w:rsidR="00A621FC" w:rsidRPr="0050679A">
        <w:rPr>
          <w:rFonts w:cs="Times New Roman"/>
          <w:color w:val="000000" w:themeColor="text1"/>
          <w:szCs w:val="24"/>
        </w:rPr>
        <w:t xml:space="preserve">” </w:t>
      </w:r>
      <w:r w:rsidR="00A621FC">
        <w:rPr>
          <w:rFonts w:cs="Times New Roman"/>
          <w:color w:val="000000" w:themeColor="text1"/>
          <w:szCs w:val="24"/>
        </w:rPr>
        <w:t>measures</w:t>
      </w:r>
      <w:r w:rsidR="00A621FC" w:rsidRPr="0050679A">
        <w:rPr>
          <w:rFonts w:cs="Times New Roman"/>
          <w:color w:val="000000" w:themeColor="text1"/>
          <w:szCs w:val="24"/>
        </w:rPr>
        <w:fldChar w:fldCharType="begin"/>
      </w:r>
      <w:r w:rsidR="001F1EF7">
        <w:rPr>
          <w:rFonts w:cs="Times New Roman"/>
          <w:color w:val="000000" w:themeColor="text1"/>
          <w:szCs w:val="24"/>
        </w:rPr>
        <w:instrText xml:space="preserve"> ADDIN EN.CITE &lt;EndNote&gt;&lt;Cite&gt;&lt;Author&gt;Wefel&lt;/Author&gt;&lt;Year&gt;2011&lt;/Year&gt;&lt;RecNum&gt;293&lt;/RecNum&gt;&lt;DisplayText&gt;&lt;style face="superscript"&gt;9&lt;/style&gt;&lt;/DisplayText&gt;&lt;record&gt;&lt;rec-number&gt;293&lt;/rec-number&gt;&lt;foreign-keys&gt;&lt;key app="EN" db-id="zrz5s0d5er9xdlep0dcv5aphd2dva209aset" timestamp="1668113338" guid="d30fd8f1-1b3f-47f2-b7ed-fba46222257a"&gt;293&lt;/key&gt;&lt;/foreign-keys&gt;&lt;ref-type name="Journal Article"&gt;17&lt;/ref-type&gt;&lt;contributors&gt;&lt;authors&gt;&lt;author&gt;Wefel, J. S.&lt;/author&gt;&lt;author&gt;Vardy, J.&lt;/author&gt;&lt;author&gt;Ahles, T.&lt;/author&gt;&lt;author&gt;Schagen, S. B.&lt;/author&gt;&lt;/authors&gt;&lt;/contributors&gt;&lt;auth-address&gt;Section of Neuropsychology, Department of Neuro-Oncology, University of Texas M D Anderson Cancer Center, Houston, TX, USA.&lt;/auth-address&gt;&lt;titles&gt;&lt;title&gt;International Cognition and Cancer Task Force recommendations to harmonise studies of cognitive function in patients with cancer&lt;/title&gt;&lt;secondary-title&gt;The Lancet Oncology&lt;/secondary-title&gt;&lt;/titles&gt;&lt;pages&gt;703-708&lt;/pages&gt;&lt;volume&gt;12&lt;/volume&gt;&lt;number&gt;7&lt;/number&gt;&lt;edition&gt;20110225&lt;/edition&gt;&lt;keywords&gt;&lt;keyword&gt;Advisory Committees&lt;/keyword&gt;&lt;keyword&gt;Antineoplastic Agents/*adverse effects/pharmacology/therapeutic use&lt;/keyword&gt;&lt;keyword&gt;Cognition/drug effects/*physiology&lt;/keyword&gt;&lt;keyword&gt;Cognition Disorders/chemically induced/diagnosis&lt;/keyword&gt;&lt;keyword&gt;Humans&lt;/keyword&gt;&lt;keyword&gt;International Cooperation&lt;/keyword&gt;&lt;keyword&gt;*Neoplasms/drug therapy&lt;/keyword&gt;&lt;keyword&gt;Neuropsychological Tests&lt;/keyword&gt;&lt;/keywords&gt;&lt;dates&gt;&lt;year&gt;2011&lt;/year&gt;&lt;pub-dates&gt;&lt;date&gt;Jul&lt;/date&gt;&lt;/pub-dates&gt;&lt;/dates&gt;&lt;isbn&gt;1474-5488 (Electronic)&amp;#xD;1470-2045 (Linking)&lt;/isbn&gt;&lt;accession-num&gt;21354373&lt;/accession-num&gt;&lt;urls&gt;&lt;related-urls&gt;&lt;url&gt;https://www.ncbi.nlm.nih.gov/pubmed/21354373&lt;/url&gt;&lt;url&gt;https://www.thelancet.com/journals/lanonc/article/PIIS1470-2045(10)70294-1/fulltext&lt;/url&gt;&lt;url&gt;https://www.sciencedirect.com/science/article/pii/S1470204510702941?via%3Dihub&lt;/url&gt;&lt;/related-urls&gt;&lt;/urls&gt;&lt;electronic-resource-num&gt;10.1016/S1470-2045(10)70294-1&lt;/electronic-resource-num&gt;&lt;/record&gt;&lt;/Cite&gt;&lt;/EndNote&gt;</w:instrText>
      </w:r>
      <w:r w:rsidR="00A621FC" w:rsidRPr="0050679A">
        <w:rPr>
          <w:rFonts w:cs="Times New Roman"/>
          <w:color w:val="000000" w:themeColor="text1"/>
          <w:szCs w:val="24"/>
        </w:rPr>
        <w:fldChar w:fldCharType="separate"/>
      </w:r>
      <w:r w:rsidR="001F1EF7" w:rsidRPr="001F1EF7">
        <w:rPr>
          <w:rFonts w:cs="Times New Roman"/>
          <w:noProof/>
          <w:color w:val="000000" w:themeColor="text1"/>
          <w:szCs w:val="24"/>
          <w:vertAlign w:val="superscript"/>
        </w:rPr>
        <w:t>9</w:t>
      </w:r>
      <w:r w:rsidR="00A621FC" w:rsidRPr="0050679A">
        <w:rPr>
          <w:rFonts w:cs="Times New Roman"/>
          <w:color w:val="000000" w:themeColor="text1"/>
          <w:szCs w:val="24"/>
        </w:rPr>
        <w:fldChar w:fldCharType="end"/>
      </w:r>
      <w:r w:rsidR="00A621FC">
        <w:rPr>
          <w:rFonts w:cs="Times New Roman"/>
          <w:color w:val="000000" w:themeColor="text1"/>
          <w:szCs w:val="24"/>
        </w:rPr>
        <w:t xml:space="preserve"> is </w:t>
      </w:r>
      <w:r w:rsidR="00A621FC">
        <w:t>crucial, as is exploration into its correlates.</w:t>
      </w:r>
    </w:p>
    <w:p w14:paraId="6D1F95DD" w14:textId="4D8325CB" w:rsidR="00C533AA" w:rsidRPr="000E53B6" w:rsidRDefault="00365077" w:rsidP="00C533AA">
      <w:pPr>
        <w:ind w:firstLine="720"/>
        <w:contextualSpacing/>
        <w:rPr>
          <w:rFonts w:cs="Times New Roman"/>
          <w:color w:val="000000" w:themeColor="text1"/>
          <w:szCs w:val="24"/>
          <w:shd w:val="clear" w:color="auto" w:fill="FFFFFF"/>
        </w:rPr>
      </w:pPr>
      <w:bookmarkStart w:id="1" w:name="_Toc64390419"/>
      <w:bookmarkStart w:id="2" w:name="_Toc64390927"/>
      <w:r>
        <w:rPr>
          <w:rFonts w:cs="Times New Roman"/>
          <w:color w:val="000000" w:themeColor="text1"/>
          <w:szCs w:val="24"/>
        </w:rPr>
        <w:t>Published</w:t>
      </w:r>
      <w:r w:rsidR="008F4F14">
        <w:rPr>
          <w:rFonts w:cs="Times New Roman"/>
          <w:color w:val="000000" w:themeColor="text1"/>
          <w:szCs w:val="24"/>
        </w:rPr>
        <w:t xml:space="preserve"> </w:t>
      </w:r>
      <w:r w:rsidR="00CF37BC" w:rsidRPr="00835E33">
        <w:t>researc</w:t>
      </w:r>
      <w:r w:rsidR="00CB7F57">
        <w:t>h</w:t>
      </w:r>
      <w:r>
        <w:t xml:space="preserve"> has</w:t>
      </w:r>
      <w:r w:rsidR="00B55CB6">
        <w:t xml:space="preserve"> </w:t>
      </w:r>
      <w:r w:rsidR="00CF37BC" w:rsidRPr="00835E33">
        <w:rPr>
          <w:rFonts w:cs="Times New Roman"/>
          <w:szCs w:val="24"/>
        </w:rPr>
        <w:t xml:space="preserve">focused on </w:t>
      </w:r>
      <w:r w:rsidR="00312B36" w:rsidRPr="00835E33">
        <w:rPr>
          <w:rFonts w:cs="Times New Roman"/>
          <w:szCs w:val="24"/>
        </w:rPr>
        <w:t xml:space="preserve">sociodemographic (e.g., age, cognitive reserve, education) and genetic (e.g., </w:t>
      </w:r>
      <w:r w:rsidR="00D81E13" w:rsidRPr="00835E33">
        <w:rPr>
          <w:rFonts w:cs="Times New Roman"/>
          <w:szCs w:val="24"/>
        </w:rPr>
        <w:t>brain-derived neurotrophic factor, Apolipoprotein E</w:t>
      </w:r>
      <w:r w:rsidR="00312B36" w:rsidRPr="00835E33">
        <w:rPr>
          <w:rFonts w:cs="Times New Roman"/>
          <w:szCs w:val="24"/>
        </w:rPr>
        <w:t xml:space="preserve">) </w:t>
      </w:r>
      <w:r w:rsidR="00A55B94" w:rsidRPr="00835E33">
        <w:rPr>
          <w:rFonts w:cs="Times New Roman"/>
          <w:szCs w:val="24"/>
        </w:rPr>
        <w:t xml:space="preserve">risk factors </w:t>
      </w:r>
      <w:r w:rsidR="0012600C" w:rsidRPr="00835E33">
        <w:rPr>
          <w:rFonts w:cs="Times New Roman"/>
          <w:szCs w:val="24"/>
        </w:rPr>
        <w:t>for</w:t>
      </w:r>
      <w:r w:rsidR="00975CD5" w:rsidRPr="00835E33">
        <w:rPr>
          <w:rFonts w:cs="Times New Roman"/>
          <w:szCs w:val="24"/>
        </w:rPr>
        <w:t xml:space="preserve"> CRCI</w:t>
      </w:r>
      <w:r w:rsidR="001F1EF7">
        <w:rPr>
          <w:rFonts w:cs="Times New Roman"/>
          <w:szCs w:val="24"/>
        </w:rPr>
        <w:t>.</w:t>
      </w:r>
      <w:r w:rsidR="0055172C" w:rsidRPr="00835E33">
        <w:fldChar w:fldCharType="begin">
          <w:fldData xml:space="preserve">PEVuZE5vdGU+PENpdGU+PEF1dGhvcj5BaGxlczwvQXV0aG9yPjxZZWFyPjIwMTg8L1llYXI+PFJl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</w:fldData>
        </w:fldChar>
      </w:r>
      <w:r w:rsidR="001F1EF7">
        <w:instrText xml:space="preserve"> ADDIN EN.CITE </w:instrText>
      </w:r>
      <w:r w:rsidR="001F1EF7">
        <w:fldChar w:fldCharType="begin">
          <w:fldData xml:space="preserve">PEVuZE5vdGU+PENpdGU+PEF1dGhvcj5BaGxlczwvQXV0aG9yPjxZZWFyPjIwMTg8L1llYXI+PFJl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</w:fldData>
        </w:fldChar>
      </w:r>
      <w:r w:rsidR="001F1EF7">
        <w:instrText xml:space="preserve"> ADDIN EN.CITE.DATA </w:instrText>
      </w:r>
      <w:r w:rsidR="001F1EF7">
        <w:fldChar w:fldCharType="end"/>
      </w:r>
      <w:r w:rsidR="0055172C" w:rsidRPr="00835E33">
        <w:fldChar w:fldCharType="separate"/>
      </w:r>
      <w:r w:rsidR="001F1EF7" w:rsidRPr="001F1EF7">
        <w:rPr>
          <w:noProof/>
          <w:vertAlign w:val="superscript"/>
        </w:rPr>
        <w:t>10</w:t>
      </w:r>
      <w:r w:rsidR="0055172C" w:rsidRPr="00835E33">
        <w:fldChar w:fldCharType="end"/>
      </w:r>
      <w:r w:rsidR="00312B36" w:rsidRPr="00835E33">
        <w:rPr>
          <w:rFonts w:cs="Times New Roman"/>
          <w:szCs w:val="24"/>
        </w:rPr>
        <w:t xml:space="preserve"> </w:t>
      </w:r>
      <w:r w:rsidR="00A870C4">
        <w:rPr>
          <w:rFonts w:cs="Times New Roman"/>
          <w:szCs w:val="24"/>
        </w:rPr>
        <w:t xml:space="preserve">However, </w:t>
      </w:r>
      <w:r w:rsidR="00312B36" w:rsidRPr="00835E33">
        <w:rPr>
          <w:rFonts w:cs="Times New Roman"/>
          <w:color w:val="000000" w:themeColor="text1"/>
          <w:szCs w:val="24"/>
        </w:rPr>
        <w:t xml:space="preserve">disease-related factors </w:t>
      </w:r>
      <w:r w:rsidR="005F7DC6">
        <w:rPr>
          <w:rFonts w:cs="Times New Roman"/>
          <w:color w:val="000000" w:themeColor="text1"/>
          <w:szCs w:val="24"/>
        </w:rPr>
        <w:t xml:space="preserve">(e.g., </w:t>
      </w:r>
      <w:r w:rsidR="005F7DC6" w:rsidRPr="00835E33">
        <w:rPr>
          <w:rFonts w:cs="Times New Roman"/>
          <w:color w:val="000000" w:themeColor="text1"/>
          <w:szCs w:val="24"/>
        </w:rPr>
        <w:t>cancer type</w:t>
      </w:r>
      <w:r w:rsidR="00FA3C79">
        <w:rPr>
          <w:rFonts w:cs="Times New Roman"/>
          <w:color w:val="000000" w:themeColor="text1"/>
          <w:szCs w:val="24"/>
        </w:rPr>
        <w:t>,</w:t>
      </w:r>
      <w:r w:rsidR="005F7DC6" w:rsidRPr="00835E33">
        <w:rPr>
          <w:rFonts w:cs="Times New Roman"/>
          <w:color w:val="000000" w:themeColor="text1"/>
          <w:szCs w:val="24"/>
        </w:rPr>
        <w:t xml:space="preserve"> time since diagnosis</w:t>
      </w:r>
      <w:r w:rsidR="00FA3C79">
        <w:rPr>
          <w:rFonts w:cs="Times New Roman"/>
          <w:color w:val="000000" w:themeColor="text1"/>
          <w:szCs w:val="24"/>
        </w:rPr>
        <w:t>,</w:t>
      </w:r>
      <w:r w:rsidR="005F7DC6" w:rsidRPr="00835E33">
        <w:rPr>
          <w:rFonts w:cs="Times New Roman"/>
          <w:color w:val="000000" w:themeColor="text1"/>
          <w:szCs w:val="24"/>
        </w:rPr>
        <w:t xml:space="preserve"> treatment</w:t>
      </w:r>
      <w:r w:rsidR="005F7DC6">
        <w:rPr>
          <w:rFonts w:cs="Times New Roman"/>
          <w:color w:val="000000" w:themeColor="text1"/>
          <w:szCs w:val="24"/>
        </w:rPr>
        <w:t>)</w:t>
      </w:r>
      <w:r w:rsidR="005F7DC6" w:rsidRPr="00835E33">
        <w:rPr>
          <w:rFonts w:cs="Times New Roman"/>
          <w:color w:val="000000" w:themeColor="text1"/>
          <w:szCs w:val="24"/>
        </w:rPr>
        <w:t xml:space="preserve"> </w:t>
      </w:r>
      <w:r w:rsidR="003806C3" w:rsidRPr="00835E33">
        <w:rPr>
          <w:rFonts w:cs="Times New Roman"/>
          <w:color w:val="000000" w:themeColor="text1"/>
          <w:szCs w:val="24"/>
        </w:rPr>
        <w:t>may</w:t>
      </w:r>
      <w:r w:rsidR="00A870C4">
        <w:rPr>
          <w:rFonts w:cs="Times New Roman"/>
          <w:color w:val="000000" w:themeColor="text1"/>
          <w:szCs w:val="24"/>
        </w:rPr>
        <w:t xml:space="preserve"> also</w:t>
      </w:r>
      <w:r w:rsidR="003806C3" w:rsidRPr="00835E33">
        <w:rPr>
          <w:rFonts w:cs="Times New Roman"/>
          <w:color w:val="000000" w:themeColor="text1"/>
          <w:szCs w:val="24"/>
        </w:rPr>
        <w:t xml:space="preserve"> </w:t>
      </w:r>
      <w:r w:rsidR="00312B36" w:rsidRPr="00835E33">
        <w:rPr>
          <w:rFonts w:cs="Times New Roman"/>
          <w:color w:val="000000" w:themeColor="text1"/>
          <w:szCs w:val="24"/>
        </w:rPr>
        <w:t>impair neurological function</w:t>
      </w:r>
      <w:r w:rsidR="003806C3" w:rsidRPr="00835E33">
        <w:rPr>
          <w:rFonts w:cs="Times New Roman"/>
          <w:color w:val="000000" w:themeColor="text1"/>
          <w:szCs w:val="24"/>
        </w:rPr>
        <w:t>, increase neurotoxicity,</w:t>
      </w:r>
      <w:r w:rsidR="00312B36" w:rsidRPr="00835E33">
        <w:rPr>
          <w:rFonts w:cs="Times New Roman"/>
          <w:color w:val="000000" w:themeColor="text1"/>
          <w:szCs w:val="24"/>
        </w:rPr>
        <w:t xml:space="preserve"> and </w:t>
      </w:r>
      <w:r w:rsidR="00FB601C">
        <w:rPr>
          <w:rFonts w:cs="Times New Roman"/>
          <w:color w:val="000000" w:themeColor="text1"/>
          <w:szCs w:val="24"/>
        </w:rPr>
        <w:t>thus</w:t>
      </w:r>
      <w:r w:rsidR="00F96031" w:rsidRPr="00835E33">
        <w:rPr>
          <w:rFonts w:cs="Times New Roman"/>
          <w:color w:val="000000" w:themeColor="text1"/>
          <w:szCs w:val="24"/>
        </w:rPr>
        <w:t xml:space="preserve"> </w:t>
      </w:r>
      <w:r w:rsidR="00C17BD2" w:rsidRPr="00835E33">
        <w:rPr>
          <w:rFonts w:cs="Times New Roman"/>
          <w:color w:val="000000" w:themeColor="text1"/>
          <w:szCs w:val="24"/>
        </w:rPr>
        <w:t xml:space="preserve">heighten </w:t>
      </w:r>
      <w:r w:rsidR="0031761D" w:rsidRPr="00835E33">
        <w:rPr>
          <w:rFonts w:cs="Times New Roman"/>
          <w:color w:val="000000" w:themeColor="text1"/>
          <w:szCs w:val="24"/>
        </w:rPr>
        <w:t xml:space="preserve">CRCI </w:t>
      </w:r>
      <w:r w:rsidR="003806C3" w:rsidRPr="00835E33">
        <w:rPr>
          <w:rFonts w:cs="Times New Roman"/>
          <w:color w:val="000000" w:themeColor="text1"/>
          <w:szCs w:val="24"/>
        </w:rPr>
        <w:t>susceptibility</w:t>
      </w:r>
      <w:r w:rsidR="001F1EF7">
        <w:rPr>
          <w:rFonts w:cs="Times New Roman"/>
          <w:color w:val="000000" w:themeColor="text1"/>
          <w:szCs w:val="24"/>
        </w:rPr>
        <w:t>.</w:t>
      </w:r>
      <w:r w:rsidR="00312B36" w:rsidRPr="00835E33">
        <w:rPr>
          <w:rFonts w:cs="Times New Roman"/>
          <w:color w:val="000000" w:themeColor="text1"/>
          <w:szCs w:val="24"/>
        </w:rPr>
        <w:fldChar w:fldCharType="begin">
          <w:fldData xml:space="preserve">PEVuZE5vdGU+PENpdGU+PEF1dGhvcj5CYWk8L0F1dGhvcj48WWVhcj4yMDIxPC9ZZWFyPjxSZWNO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==
</w:fldData>
        </w:fldChar>
      </w:r>
      <w:r w:rsidR="001F1EF7">
        <w:rPr>
          <w:rFonts w:cs="Times New Roman"/>
          <w:color w:val="000000" w:themeColor="text1"/>
          <w:szCs w:val="24"/>
        </w:rPr>
        <w:instrText xml:space="preserve"> ADDIN EN.CITE </w:instrText>
      </w:r>
      <w:r w:rsidR="001F1EF7">
        <w:rPr>
          <w:rFonts w:cs="Times New Roman"/>
          <w:color w:val="000000" w:themeColor="text1"/>
          <w:szCs w:val="24"/>
        </w:rPr>
        <w:fldChar w:fldCharType="begin">
          <w:fldData xml:space="preserve">PEVuZE5vdGU+PENpdGU+PEF1dGhvcj5CYWk8L0F1dGhvcj48WWVhcj4yMDIxPC9ZZWFyPjxSZWNO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==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312B36" w:rsidRPr="00835E33">
        <w:rPr>
          <w:rFonts w:cs="Times New Roman"/>
          <w:color w:val="000000" w:themeColor="text1"/>
          <w:szCs w:val="24"/>
        </w:rPr>
      </w:r>
      <w:r w:rsidR="00312B36"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2,11,12</w:t>
      </w:r>
      <w:r w:rsidR="00312B36" w:rsidRPr="00835E33">
        <w:rPr>
          <w:rFonts w:cs="Times New Roman"/>
          <w:color w:val="000000" w:themeColor="text1"/>
          <w:szCs w:val="24"/>
        </w:rPr>
        <w:fldChar w:fldCharType="end"/>
      </w:r>
      <w:r w:rsidR="00312B36" w:rsidRPr="00835E33">
        <w:rPr>
          <w:rFonts w:cs="Times New Roman"/>
          <w:color w:val="000000" w:themeColor="text1"/>
          <w:szCs w:val="24"/>
        </w:rPr>
        <w:t xml:space="preserve"> </w:t>
      </w:r>
      <w:r w:rsidR="00223BD5">
        <w:rPr>
          <w:rFonts w:cs="Times New Roman"/>
          <w:color w:val="000000" w:themeColor="text1"/>
          <w:szCs w:val="24"/>
        </w:rPr>
        <w:t xml:space="preserve">As </w:t>
      </w:r>
      <w:r w:rsidR="006320DC" w:rsidRPr="00835E33">
        <w:rPr>
          <w:rFonts w:cs="Times New Roman"/>
          <w:color w:val="000000" w:themeColor="text1"/>
          <w:szCs w:val="24"/>
        </w:rPr>
        <w:t>young adult</w:t>
      </w:r>
      <w:r w:rsidR="00F96031" w:rsidRPr="00835E33">
        <w:rPr>
          <w:rFonts w:cs="Times New Roman"/>
          <w:color w:val="000000" w:themeColor="text1"/>
          <w:szCs w:val="24"/>
        </w:rPr>
        <w:t>s</w:t>
      </w:r>
      <w:r w:rsidR="00375FA0" w:rsidRPr="00835E33">
        <w:rPr>
          <w:rFonts w:cs="Times New Roman"/>
          <w:color w:val="000000" w:themeColor="text1"/>
          <w:szCs w:val="24"/>
        </w:rPr>
        <w:t xml:space="preserve"> </w:t>
      </w:r>
      <w:r w:rsidR="0031761D" w:rsidRPr="00835E33">
        <w:rPr>
          <w:rFonts w:cs="Times New Roman"/>
          <w:color w:val="000000" w:themeColor="text1"/>
          <w:szCs w:val="24"/>
        </w:rPr>
        <w:t xml:space="preserve">exhibit </w:t>
      </w:r>
      <w:r w:rsidR="003558CB" w:rsidRPr="00835E33">
        <w:rPr>
          <w:rFonts w:cs="Times New Roman"/>
          <w:color w:val="000000" w:themeColor="text1"/>
          <w:szCs w:val="24"/>
        </w:rPr>
        <w:t>distinct</w:t>
      </w:r>
      <w:r w:rsidR="008347DF" w:rsidRPr="00835E33">
        <w:rPr>
          <w:rFonts w:cs="Times New Roman"/>
          <w:color w:val="000000" w:themeColor="text1"/>
          <w:szCs w:val="24"/>
        </w:rPr>
        <w:t xml:space="preserve"> </w:t>
      </w:r>
      <w:r w:rsidR="00D04301">
        <w:rPr>
          <w:rFonts w:cs="Times New Roman"/>
          <w:color w:val="000000" w:themeColor="text1"/>
          <w:szCs w:val="24"/>
        </w:rPr>
        <w:t>cancer</w:t>
      </w:r>
      <w:r w:rsidR="00D04301" w:rsidRPr="00835E33">
        <w:rPr>
          <w:rFonts w:cs="Times New Roman"/>
          <w:color w:val="000000" w:themeColor="text1"/>
          <w:szCs w:val="24"/>
        </w:rPr>
        <w:t xml:space="preserve"> </w:t>
      </w:r>
      <w:r w:rsidR="008347DF" w:rsidRPr="00835E33">
        <w:rPr>
          <w:rFonts w:cs="Times New Roman"/>
          <w:color w:val="000000" w:themeColor="text1"/>
          <w:szCs w:val="24"/>
        </w:rPr>
        <w:t>biology,</w:t>
      </w:r>
      <w:r w:rsidR="003558CB" w:rsidRPr="00835E33">
        <w:rPr>
          <w:rFonts w:cs="Times New Roman"/>
          <w:color w:val="000000" w:themeColor="text1"/>
          <w:szCs w:val="24"/>
        </w:rPr>
        <w:t xml:space="preserve"> </w:t>
      </w:r>
      <w:r w:rsidR="00040E2B">
        <w:rPr>
          <w:rFonts w:cs="Times New Roman"/>
          <w:color w:val="000000" w:themeColor="text1"/>
          <w:szCs w:val="24"/>
        </w:rPr>
        <w:t>progression</w:t>
      </w:r>
      <w:r w:rsidR="008347DF" w:rsidRPr="00835E33">
        <w:rPr>
          <w:rFonts w:cs="Times New Roman"/>
          <w:color w:val="000000" w:themeColor="text1"/>
          <w:szCs w:val="24"/>
        </w:rPr>
        <w:t xml:space="preserve">, and survivorship </w:t>
      </w:r>
      <w:r w:rsidR="007549B2" w:rsidRPr="00835E33">
        <w:rPr>
          <w:rFonts w:cs="Times New Roman"/>
          <w:color w:val="000000" w:themeColor="text1"/>
          <w:szCs w:val="24"/>
        </w:rPr>
        <w:t>outcomes</w:t>
      </w:r>
      <w:r w:rsidR="00A621FC">
        <w:rPr>
          <w:rFonts w:cs="Times New Roman"/>
          <w:color w:val="000000" w:themeColor="text1"/>
          <w:szCs w:val="24"/>
        </w:rPr>
        <w:t xml:space="preserve"> </w:t>
      </w:r>
      <w:r>
        <w:rPr>
          <w:rFonts w:cs="Times New Roman"/>
          <w:color w:val="000000" w:themeColor="text1"/>
          <w:szCs w:val="24"/>
        </w:rPr>
        <w:t>from</w:t>
      </w:r>
      <w:r w:rsidR="00A621FC">
        <w:rPr>
          <w:rFonts w:cs="Times New Roman"/>
          <w:color w:val="000000" w:themeColor="text1"/>
          <w:szCs w:val="24"/>
        </w:rPr>
        <w:t xml:space="preserve"> other cohorts</w:t>
      </w:r>
      <w:r w:rsidR="001F1EF7">
        <w:rPr>
          <w:rFonts w:cs="Times New Roman"/>
          <w:color w:val="000000" w:themeColor="text1"/>
          <w:szCs w:val="24"/>
        </w:rPr>
        <w:t>,</w:t>
      </w:r>
      <w:r w:rsidR="008347DF" w:rsidRPr="00835E33">
        <w:rPr>
          <w:rFonts w:cs="Times New Roman"/>
          <w:color w:val="000000" w:themeColor="text1"/>
          <w:szCs w:val="24"/>
          <w:shd w:val="clear" w:color="auto" w:fill="FFFFFF"/>
        </w:rPr>
        <w:fldChar w:fldCharType="begin">
          <w:fldData xml:space="preserve">PEVuZE5vdGU+PENpdGU+PEF1dGhvcj5CbGV5ZXI8L0F1dGhvcj48WWVhcj4yMDA4PC9ZZWFyPjxS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</w:fldData>
        </w:fldChar>
      </w:r>
      <w:r w:rsidR="001F1EF7">
        <w:rPr>
          <w:rFonts w:cs="Times New Roman"/>
          <w:color w:val="000000" w:themeColor="text1"/>
          <w:szCs w:val="24"/>
          <w:shd w:val="clear" w:color="auto" w:fill="FFFFFF"/>
        </w:rPr>
        <w:instrText xml:space="preserve"> ADDIN EN.CITE </w:instrText>
      </w:r>
      <w:r w:rsidR="001F1EF7">
        <w:rPr>
          <w:rFonts w:cs="Times New Roman"/>
          <w:color w:val="000000" w:themeColor="text1"/>
          <w:szCs w:val="24"/>
          <w:shd w:val="clear" w:color="auto" w:fill="FFFFFF"/>
        </w:rPr>
        <w:fldChar w:fldCharType="begin">
          <w:fldData xml:space="preserve">PEVuZE5vdGU+PENpdGU+PEF1dGhvcj5CbGV5ZXI8L0F1dGhvcj48WWVhcj4yMDA4PC9ZZWFyPjxS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</w:fldData>
        </w:fldChar>
      </w:r>
      <w:r w:rsidR="001F1EF7">
        <w:rPr>
          <w:rFonts w:cs="Times New Roman"/>
          <w:color w:val="000000" w:themeColor="text1"/>
          <w:szCs w:val="24"/>
          <w:shd w:val="clear" w:color="auto" w:fill="FFFFFF"/>
        </w:rPr>
        <w:instrText xml:space="preserve"> ADDIN EN.CITE.DATA </w:instrText>
      </w:r>
      <w:r w:rsidR="001F1EF7">
        <w:rPr>
          <w:rFonts w:cs="Times New Roman"/>
          <w:color w:val="000000" w:themeColor="text1"/>
          <w:szCs w:val="24"/>
          <w:shd w:val="clear" w:color="auto" w:fill="FFFFFF"/>
        </w:rPr>
      </w:r>
      <w:r w:rsidR="001F1EF7">
        <w:rPr>
          <w:rFonts w:cs="Times New Roman"/>
          <w:color w:val="000000" w:themeColor="text1"/>
          <w:szCs w:val="24"/>
          <w:shd w:val="clear" w:color="auto" w:fill="FFFFFF"/>
        </w:rPr>
        <w:fldChar w:fldCharType="end"/>
      </w:r>
      <w:r w:rsidR="008347DF" w:rsidRPr="00835E33">
        <w:rPr>
          <w:rFonts w:cs="Times New Roman"/>
          <w:color w:val="000000" w:themeColor="text1"/>
          <w:szCs w:val="24"/>
          <w:shd w:val="clear" w:color="auto" w:fill="FFFFFF"/>
        </w:rPr>
      </w:r>
      <w:r w:rsidR="008347DF" w:rsidRPr="00835E33">
        <w:rPr>
          <w:rFonts w:cs="Times New Roman"/>
          <w:color w:val="000000" w:themeColor="text1"/>
          <w:szCs w:val="24"/>
          <w:shd w:val="clear" w:color="auto" w:fill="FFFFFF"/>
        </w:rPr>
        <w:fldChar w:fldCharType="separate"/>
      </w:r>
      <w:r w:rsidR="001F1EF7" w:rsidRPr="001F1EF7">
        <w:rPr>
          <w:rFonts w:cs="Times New Roman"/>
          <w:noProof/>
          <w:color w:val="000000" w:themeColor="text1"/>
          <w:szCs w:val="24"/>
          <w:shd w:val="clear" w:color="auto" w:fill="FFFFFF"/>
          <w:vertAlign w:val="superscript"/>
        </w:rPr>
        <w:t>13,14</w:t>
      </w:r>
      <w:r w:rsidR="008347DF" w:rsidRPr="00835E33">
        <w:rPr>
          <w:rFonts w:cs="Times New Roman"/>
          <w:color w:val="000000" w:themeColor="text1"/>
          <w:szCs w:val="24"/>
          <w:shd w:val="clear" w:color="auto" w:fill="FFFFFF"/>
        </w:rPr>
        <w:fldChar w:fldCharType="end"/>
      </w:r>
      <w:r w:rsidR="00223BD5">
        <w:rPr>
          <w:rFonts w:cs="Times New Roman"/>
          <w:color w:val="000000" w:themeColor="text1"/>
          <w:szCs w:val="24"/>
          <w:shd w:val="clear" w:color="auto" w:fill="FFFFFF"/>
        </w:rPr>
        <w:t xml:space="preserve"> </w:t>
      </w:r>
      <w:r w:rsidR="009E14E0">
        <w:rPr>
          <w:rFonts w:cs="Times New Roman"/>
          <w:color w:val="000000" w:themeColor="text1"/>
          <w:szCs w:val="24"/>
          <w:shd w:val="clear" w:color="auto" w:fill="FFFFFF"/>
        </w:rPr>
        <w:t>determining</w:t>
      </w:r>
      <w:r w:rsidR="00223BD5">
        <w:rPr>
          <w:rFonts w:cs="Times New Roman"/>
          <w:color w:val="000000" w:themeColor="text1"/>
          <w:szCs w:val="24"/>
          <w:shd w:val="clear" w:color="auto" w:fill="FFFFFF"/>
        </w:rPr>
        <w:t xml:space="preserve"> </w:t>
      </w:r>
      <w:r w:rsidR="0091214A">
        <w:rPr>
          <w:rFonts w:cs="Times New Roman"/>
          <w:color w:val="000000" w:themeColor="text1"/>
          <w:szCs w:val="24"/>
        </w:rPr>
        <w:t>how such</w:t>
      </w:r>
      <w:r w:rsidR="00223BD5" w:rsidRPr="00835E33">
        <w:rPr>
          <w:rFonts w:cs="Times New Roman"/>
          <w:color w:val="000000" w:themeColor="text1"/>
          <w:szCs w:val="24"/>
        </w:rPr>
        <w:t xml:space="preserve"> disease-related variables </w:t>
      </w:r>
      <w:r w:rsidR="0091214A">
        <w:rPr>
          <w:rFonts w:cs="Times New Roman"/>
          <w:color w:val="000000" w:themeColor="text1"/>
          <w:szCs w:val="24"/>
        </w:rPr>
        <w:t xml:space="preserve">relate to their </w:t>
      </w:r>
      <w:r w:rsidR="00223BD5" w:rsidRPr="00835E33">
        <w:rPr>
          <w:rFonts w:cs="Times New Roman"/>
          <w:color w:val="000000" w:themeColor="text1"/>
          <w:szCs w:val="24"/>
        </w:rPr>
        <w:t xml:space="preserve">cognition </w:t>
      </w:r>
      <w:r w:rsidR="00223BD5">
        <w:rPr>
          <w:rFonts w:cs="Times New Roman"/>
          <w:color w:val="000000" w:themeColor="text1"/>
          <w:szCs w:val="24"/>
        </w:rPr>
        <w:t>is necessary</w:t>
      </w:r>
      <w:r w:rsidR="00E14CF5" w:rsidRPr="00835E33">
        <w:rPr>
          <w:rFonts w:cs="Times New Roman"/>
          <w:color w:val="000000" w:themeColor="text1"/>
          <w:szCs w:val="24"/>
          <w:shd w:val="clear" w:color="auto" w:fill="FFFFFF"/>
        </w:rPr>
        <w:t>.</w:t>
      </w:r>
    </w:p>
    <w:p w14:paraId="0F20B4A9" w14:textId="4EFE0C86" w:rsidR="008C5F80" w:rsidRDefault="00F90ADD" w:rsidP="00806CA8">
      <w:pPr>
        <w:autoSpaceDE w:val="0"/>
        <w:autoSpaceDN w:val="0"/>
        <w:adjustRightInd w:val="0"/>
        <w:ind w:firstLine="720"/>
        <w:contextualSpacing/>
        <w:rPr>
          <w:rFonts w:cs="Times New Roman"/>
          <w:color w:val="000000" w:themeColor="text1"/>
          <w:szCs w:val="24"/>
        </w:rPr>
      </w:pPr>
      <w:r>
        <w:rPr>
          <w:rFonts w:cs="Times New Roman"/>
          <w:szCs w:val="24"/>
        </w:rPr>
        <w:t>Moreover</w:t>
      </w:r>
      <w:r w:rsidR="008F4F14">
        <w:rPr>
          <w:rFonts w:cs="Times New Roman"/>
          <w:szCs w:val="24"/>
        </w:rPr>
        <w:t>, e</w:t>
      </w:r>
      <w:r w:rsidR="0031761D" w:rsidRPr="00835E33">
        <w:t xml:space="preserve">volving </w:t>
      </w:r>
      <w:r w:rsidR="00D91F6B">
        <w:t xml:space="preserve">CRCI </w:t>
      </w:r>
      <w:r w:rsidR="00D53A20" w:rsidRPr="00835E33">
        <w:t xml:space="preserve">models </w:t>
      </w:r>
      <w:r w:rsidR="007F004A">
        <w:t>suggest</w:t>
      </w:r>
      <w:r w:rsidR="00D53A20" w:rsidRPr="00835E33">
        <w:t xml:space="preserve"> cancer treatments can directly impact cognition </w:t>
      </w:r>
      <w:r w:rsidR="00D53A20" w:rsidRPr="000E53B6">
        <w:t>or</w:t>
      </w:r>
      <w:r w:rsidR="00D53A20" w:rsidRPr="00835E33">
        <w:t xml:space="preserve"> interact with modifiable factors </w:t>
      </w:r>
      <w:r w:rsidR="00D53A20" w:rsidRPr="00835E33">
        <w:rPr>
          <w:color w:val="000000" w:themeColor="text1"/>
        </w:rPr>
        <w:t>that protect against</w:t>
      </w:r>
      <w:r w:rsidR="00A26FED">
        <w:rPr>
          <w:color w:val="000000" w:themeColor="text1"/>
        </w:rPr>
        <w:t>/</w:t>
      </w:r>
      <w:r w:rsidR="00D53A20" w:rsidRPr="00835E33">
        <w:rPr>
          <w:color w:val="000000" w:themeColor="text1"/>
        </w:rPr>
        <w:t>exacerbate cognitive decline</w:t>
      </w:r>
      <w:r w:rsidR="001F1EF7">
        <w:rPr>
          <w:color w:val="000000" w:themeColor="text1"/>
        </w:rPr>
        <w:t>.</w:t>
      </w:r>
      <w:r w:rsidR="00D53A20" w:rsidRPr="00835E33">
        <w:fldChar w:fldCharType="begin">
          <w:fldData xml:space="preserve">PEVuZE5vdGU+PENpdGU+PEF1dGhvcj5BaGxlczwvQXV0aG9yPjxZZWFyPjIwMTg8L1llYXI+PFJl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</w:fldData>
        </w:fldChar>
      </w:r>
      <w:r w:rsidR="001F1EF7">
        <w:instrText xml:space="preserve"> ADDIN EN.CITE </w:instrText>
      </w:r>
      <w:r w:rsidR="001F1EF7">
        <w:fldChar w:fldCharType="begin">
          <w:fldData xml:space="preserve">PEVuZE5vdGU+PENpdGU+PEF1dGhvcj5BaGxlczwvQXV0aG9yPjxZZWFyPjIwMTg8L1llYXI+PFJl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</w:fldData>
        </w:fldChar>
      </w:r>
      <w:r w:rsidR="001F1EF7">
        <w:instrText xml:space="preserve"> ADDIN EN.CITE.DATA </w:instrText>
      </w:r>
      <w:r w:rsidR="001F1EF7">
        <w:fldChar w:fldCharType="end"/>
      </w:r>
      <w:r w:rsidR="00D53A20" w:rsidRPr="00835E33">
        <w:fldChar w:fldCharType="separate"/>
      </w:r>
      <w:r w:rsidR="001F1EF7" w:rsidRPr="001F1EF7">
        <w:rPr>
          <w:noProof/>
          <w:vertAlign w:val="superscript"/>
        </w:rPr>
        <w:t>10</w:t>
      </w:r>
      <w:r w:rsidR="00D53A20" w:rsidRPr="00835E33">
        <w:fldChar w:fldCharType="end"/>
      </w:r>
      <w:r w:rsidR="00D53A20" w:rsidRPr="00835E33">
        <w:rPr>
          <w:rFonts w:cs="Times New Roman"/>
          <w:szCs w:val="24"/>
        </w:rPr>
        <w:t xml:space="preserve"> </w:t>
      </w:r>
      <w:r w:rsidR="00FB601C">
        <w:rPr>
          <w:rFonts w:cs="Times New Roman"/>
          <w:szCs w:val="24"/>
        </w:rPr>
        <w:t>P</w:t>
      </w:r>
      <w:r w:rsidR="00D53A20" w:rsidRPr="00835E33">
        <w:rPr>
          <w:rFonts w:cs="Times New Roman"/>
          <w:szCs w:val="24"/>
        </w:rPr>
        <w:t>sychological factors</w:t>
      </w:r>
      <w:r w:rsidR="00D519B9">
        <w:rPr>
          <w:rFonts w:cs="Times New Roman"/>
          <w:szCs w:val="24"/>
        </w:rPr>
        <w:t xml:space="preserve"> </w:t>
      </w:r>
      <w:r w:rsidR="00526F94" w:rsidRPr="00835E33">
        <w:rPr>
          <w:rFonts w:cs="Times New Roman"/>
          <w:szCs w:val="24"/>
        </w:rPr>
        <w:t xml:space="preserve">are </w:t>
      </w:r>
      <w:r w:rsidR="00A26E90">
        <w:rPr>
          <w:rFonts w:cs="Times New Roman"/>
          <w:szCs w:val="24"/>
        </w:rPr>
        <w:t xml:space="preserve">relevant </w:t>
      </w:r>
      <w:r w:rsidR="00C706B6">
        <w:rPr>
          <w:rFonts w:cs="Times New Roman"/>
          <w:szCs w:val="24"/>
        </w:rPr>
        <w:t>as</w:t>
      </w:r>
      <w:r w:rsidR="00BB2341">
        <w:rPr>
          <w:rFonts w:cs="Times New Roman"/>
          <w:szCs w:val="24"/>
        </w:rPr>
        <w:t xml:space="preserve"> </w:t>
      </w:r>
      <w:r w:rsidR="00742733">
        <w:rPr>
          <w:rFonts w:cs="Times New Roman"/>
          <w:szCs w:val="24"/>
        </w:rPr>
        <w:t>cancer</w:t>
      </w:r>
      <w:r w:rsidR="00365077">
        <w:rPr>
          <w:rFonts w:cs="Times New Roman"/>
          <w:szCs w:val="24"/>
        </w:rPr>
        <w:t xml:space="preserve"> </w:t>
      </w:r>
      <w:r w:rsidR="00375FA0" w:rsidRPr="00835E33">
        <w:rPr>
          <w:rFonts w:cs="Times New Roman"/>
          <w:szCs w:val="24"/>
        </w:rPr>
        <w:t>negative</w:t>
      </w:r>
      <w:r w:rsidR="00C706B6">
        <w:rPr>
          <w:rFonts w:cs="Times New Roman"/>
          <w:szCs w:val="24"/>
        </w:rPr>
        <w:t>ly</w:t>
      </w:r>
      <w:r w:rsidR="00375FA0" w:rsidRPr="00835E33">
        <w:rPr>
          <w:rFonts w:cs="Times New Roman"/>
          <w:szCs w:val="24"/>
        </w:rPr>
        <w:t xml:space="preserve"> </w:t>
      </w:r>
      <w:r w:rsidR="00736D96" w:rsidRPr="00835E33">
        <w:rPr>
          <w:rFonts w:cs="Times New Roman"/>
          <w:szCs w:val="24"/>
        </w:rPr>
        <w:t>impact</w:t>
      </w:r>
      <w:r w:rsidR="00C706B6">
        <w:rPr>
          <w:rFonts w:cs="Times New Roman"/>
          <w:szCs w:val="24"/>
        </w:rPr>
        <w:t>s</w:t>
      </w:r>
      <w:r w:rsidR="00736D96" w:rsidRPr="00835E33">
        <w:rPr>
          <w:rFonts w:cs="Times New Roman"/>
          <w:szCs w:val="24"/>
        </w:rPr>
        <w:t xml:space="preserve"> </w:t>
      </w:r>
      <w:r w:rsidR="00526F94" w:rsidRPr="00835E33">
        <w:rPr>
          <w:rFonts w:cs="Times New Roman"/>
          <w:szCs w:val="24"/>
        </w:rPr>
        <w:t xml:space="preserve">various </w:t>
      </w:r>
      <w:r w:rsidR="00736D96" w:rsidRPr="00835E33">
        <w:rPr>
          <w:rFonts w:cs="Times New Roman"/>
          <w:szCs w:val="24"/>
        </w:rPr>
        <w:t>psychological outcomes</w:t>
      </w:r>
      <w:r w:rsidR="00235DDF" w:rsidRPr="00835E33">
        <w:rPr>
          <w:rFonts w:cs="Times New Roman"/>
          <w:color w:val="000000" w:themeColor="text1"/>
          <w:szCs w:val="24"/>
        </w:rPr>
        <w:t xml:space="preserve"> </w:t>
      </w:r>
      <w:r w:rsidR="00375FA0" w:rsidRPr="00835E33">
        <w:rPr>
          <w:rFonts w:cs="Times New Roman"/>
          <w:color w:val="000000" w:themeColor="text1"/>
          <w:szCs w:val="24"/>
        </w:rPr>
        <w:t>correlate</w:t>
      </w:r>
      <w:r w:rsidR="00C706B6">
        <w:rPr>
          <w:rFonts w:cs="Times New Roman"/>
          <w:color w:val="000000" w:themeColor="text1"/>
          <w:szCs w:val="24"/>
        </w:rPr>
        <w:t>d</w:t>
      </w:r>
      <w:r w:rsidR="00375FA0" w:rsidRPr="00835E33">
        <w:rPr>
          <w:rFonts w:cs="Times New Roman"/>
          <w:color w:val="000000" w:themeColor="text1"/>
          <w:szCs w:val="24"/>
        </w:rPr>
        <w:t xml:space="preserve"> with </w:t>
      </w:r>
      <w:r w:rsidR="00526F94" w:rsidRPr="00835E33">
        <w:rPr>
          <w:rFonts w:cs="Times New Roman"/>
          <w:color w:val="000000" w:themeColor="text1"/>
          <w:szCs w:val="24"/>
        </w:rPr>
        <w:t>CRCI</w:t>
      </w:r>
      <w:r w:rsidR="00035368" w:rsidRPr="00835E33">
        <w:rPr>
          <w:rFonts w:cs="Times New Roman"/>
          <w:color w:val="000000" w:themeColor="text1"/>
          <w:szCs w:val="24"/>
        </w:rPr>
        <w:t xml:space="preserve">. </w:t>
      </w:r>
      <w:r w:rsidR="00640C57">
        <w:rPr>
          <w:rFonts w:cs="Times New Roman"/>
          <w:color w:val="000000" w:themeColor="text1"/>
          <w:szCs w:val="24"/>
        </w:rPr>
        <w:t>C</w:t>
      </w:r>
      <w:r w:rsidR="00235DDF" w:rsidRPr="00835E33">
        <w:rPr>
          <w:rFonts w:cs="Times New Roman"/>
          <w:color w:val="000000" w:themeColor="text1"/>
          <w:szCs w:val="24"/>
        </w:rPr>
        <w:t>ognitive complaints and</w:t>
      </w:r>
      <w:r w:rsidR="00653F6C" w:rsidRPr="00835E33">
        <w:rPr>
          <w:rFonts w:cs="Times New Roman"/>
          <w:color w:val="000000" w:themeColor="text1"/>
          <w:szCs w:val="24"/>
        </w:rPr>
        <w:t xml:space="preserve"> performance </w:t>
      </w:r>
      <w:r w:rsidR="00D519B9">
        <w:rPr>
          <w:rFonts w:cs="Times New Roman"/>
          <w:color w:val="000000" w:themeColor="text1"/>
          <w:szCs w:val="24"/>
        </w:rPr>
        <w:t>are</w:t>
      </w:r>
      <w:r w:rsidR="00653F6C" w:rsidRPr="00835E33">
        <w:rPr>
          <w:rFonts w:cs="Times New Roman"/>
          <w:color w:val="000000" w:themeColor="text1"/>
          <w:szCs w:val="24"/>
        </w:rPr>
        <w:t xml:space="preserve"> </w:t>
      </w:r>
      <w:r w:rsidR="009771DB" w:rsidRPr="00835E33">
        <w:rPr>
          <w:rFonts w:cs="Times New Roman"/>
          <w:color w:val="000000" w:themeColor="text1"/>
          <w:szCs w:val="24"/>
        </w:rPr>
        <w:t>well-</w:t>
      </w:r>
      <w:r w:rsidR="00653F6C" w:rsidRPr="00835E33">
        <w:rPr>
          <w:rFonts w:cs="Times New Roman"/>
          <w:color w:val="000000" w:themeColor="text1"/>
          <w:szCs w:val="24"/>
        </w:rPr>
        <w:t>linked to</w:t>
      </w:r>
      <w:r w:rsidR="00235DDF" w:rsidRPr="00835E33">
        <w:rPr>
          <w:rFonts w:cs="Times New Roman"/>
          <w:color w:val="000000" w:themeColor="text1"/>
          <w:szCs w:val="24"/>
        </w:rPr>
        <w:t xml:space="preserve"> </w:t>
      </w:r>
      <w:r w:rsidR="00526F94" w:rsidRPr="00835E33">
        <w:rPr>
          <w:rFonts w:cs="Times New Roman"/>
          <w:color w:val="000000" w:themeColor="text1"/>
          <w:szCs w:val="24"/>
        </w:rPr>
        <w:t>distress (i.e., depression</w:t>
      </w:r>
      <w:r w:rsidR="00956FCE" w:rsidRPr="00835E33">
        <w:rPr>
          <w:rFonts w:cs="Times New Roman"/>
          <w:color w:val="000000" w:themeColor="text1"/>
          <w:szCs w:val="24"/>
        </w:rPr>
        <w:t>, anxiety</w:t>
      </w:r>
      <w:r w:rsidR="00526F94" w:rsidRPr="00835E33">
        <w:rPr>
          <w:rFonts w:cs="Times New Roman"/>
          <w:color w:val="000000" w:themeColor="text1"/>
          <w:szCs w:val="24"/>
        </w:rPr>
        <w:t>)</w:t>
      </w:r>
      <w:r w:rsidR="005D7188">
        <w:rPr>
          <w:rFonts w:cs="Times New Roman"/>
          <w:color w:val="000000" w:themeColor="text1"/>
          <w:szCs w:val="24"/>
        </w:rPr>
        <w:t xml:space="preserve">, stress, fatigue, and poor QoL in certain cancer cohorts (e.g., </w:t>
      </w:r>
      <w:r w:rsidR="005D7188" w:rsidRPr="00D04301">
        <w:rPr>
          <w:rFonts w:cs="Times New Roman"/>
          <w:color w:val="000000" w:themeColor="text1"/>
          <w:szCs w:val="24"/>
        </w:rPr>
        <w:t>breast)</w:t>
      </w:r>
      <w:r w:rsidR="001F1EF7">
        <w:rPr>
          <w:rFonts w:cs="Times New Roman"/>
          <w:color w:val="000000" w:themeColor="text1"/>
          <w:szCs w:val="24"/>
        </w:rPr>
        <w:t>,</w:t>
      </w:r>
      <w:r w:rsidR="00235DDF" w:rsidRPr="00D04301">
        <w:rPr>
          <w:rFonts w:cs="Times New Roman"/>
          <w:color w:val="000000" w:themeColor="text1"/>
          <w:szCs w:val="24"/>
        </w:rPr>
        <w:fldChar w:fldCharType="begin">
          <w:fldData xml:space="preserve">b3JkPlBoeXNpY2FsIHdlbGwtYmVpbmc8L2tleXdvcmQ+PGtleXdvcmQ+UHN5Y2hvbG9naWNhbCB3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</w:fldData>
        </w:fldChar>
      </w:r>
      <w:r w:rsidR="001F1EF7">
        <w:rPr>
          <w:rFonts w:cs="Times New Roman"/>
          <w:color w:val="000000" w:themeColor="text1"/>
          <w:szCs w:val="24"/>
        </w:rPr>
        <w:instrText xml:space="preserve"> ADDIN EN.CITE </w:instrText>
      </w:r>
      <w:r w:rsidR="001F1EF7">
        <w:rPr>
          <w:rFonts w:cs="Times New Roman"/>
          <w:color w:val="000000" w:themeColor="text1"/>
          <w:szCs w:val="24"/>
        </w:rPr>
        <w:fldChar w:fldCharType="begin">
          <w:fldData xml:space="preserve">PEVuZE5vdGU+PENpdGU+PEF1dGhvcj5DaGV1bmc8L0F1dGhvcj48WWVhcj4yMDEyPC9ZZWFyPjxS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==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1F1EF7">
        <w:rPr>
          <w:rFonts w:cs="Times New Roman"/>
          <w:color w:val="000000" w:themeColor="text1"/>
          <w:szCs w:val="24"/>
        </w:rPr>
        <w:fldChar w:fldCharType="begin">
          <w:fldData xml:space="preserve">b3JkPlBoeXNpY2FsIHdlbGwtYmVpbmc8L2tleXdvcmQ+PGtleXdvcmQ+UHN5Y2hvbG9naWNhbCB3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235DDF" w:rsidRPr="00D04301">
        <w:rPr>
          <w:rFonts w:cs="Times New Roman"/>
          <w:color w:val="000000" w:themeColor="text1"/>
          <w:szCs w:val="24"/>
        </w:rPr>
      </w:r>
      <w:r w:rsidR="00235DDF" w:rsidRPr="00D04301">
        <w:rPr>
          <w:rFonts w:cs="Times New Roman"/>
          <w:color w:val="000000" w:themeColor="text1"/>
          <w:szCs w:val="24"/>
        </w:rPr>
        <w:fldChar w:fldCharType="separate"/>
      </w:r>
      <w:r w:rsidR="001F1EF7" w:rsidRPr="001F1EF7">
        <w:rPr>
          <w:rFonts w:cs="Times New Roman"/>
          <w:noProof/>
          <w:color w:val="000000" w:themeColor="text1"/>
          <w:szCs w:val="24"/>
          <w:vertAlign w:val="superscript"/>
        </w:rPr>
        <w:t>15-27</w:t>
      </w:r>
      <w:r w:rsidR="00235DDF" w:rsidRPr="00D04301">
        <w:rPr>
          <w:rFonts w:cs="Times New Roman"/>
          <w:color w:val="000000" w:themeColor="text1"/>
          <w:szCs w:val="24"/>
        </w:rPr>
        <w:fldChar w:fldCharType="end"/>
      </w:r>
      <w:r w:rsidR="00235DDF" w:rsidRPr="00D04301">
        <w:rPr>
          <w:rFonts w:cs="Times New Roman"/>
          <w:color w:val="000000" w:themeColor="text1"/>
          <w:szCs w:val="24"/>
        </w:rPr>
        <w:t xml:space="preserve"> </w:t>
      </w:r>
      <w:r w:rsidR="00C533AA" w:rsidRPr="00D04301">
        <w:rPr>
          <w:rFonts w:cs="Times New Roman"/>
          <w:color w:val="000000" w:themeColor="text1"/>
          <w:szCs w:val="24"/>
        </w:rPr>
        <w:t>but</w:t>
      </w:r>
      <w:r w:rsidR="00C533AA">
        <w:rPr>
          <w:rFonts w:cs="Times New Roman"/>
          <w:color w:val="000000" w:themeColor="text1"/>
          <w:szCs w:val="24"/>
        </w:rPr>
        <w:t xml:space="preserve"> </w:t>
      </w:r>
      <w:r w:rsidR="00806CA8" w:rsidRPr="00835E33">
        <w:rPr>
          <w:rFonts w:cs="Times New Roman"/>
          <w:color w:val="000000" w:themeColor="text1"/>
          <w:szCs w:val="24"/>
        </w:rPr>
        <w:t>are less explored in young adults</w:t>
      </w:r>
      <w:r w:rsidR="00C533AA">
        <w:rPr>
          <w:rFonts w:cs="Times New Roman"/>
          <w:color w:val="000000" w:themeColor="text1"/>
          <w:szCs w:val="24"/>
        </w:rPr>
        <w:t xml:space="preserve">. </w:t>
      </w:r>
      <w:r w:rsidR="00C706B6">
        <w:rPr>
          <w:rFonts w:cs="Times New Roman"/>
          <w:color w:val="000000" w:themeColor="text1"/>
          <w:szCs w:val="24"/>
        </w:rPr>
        <w:t>Given</w:t>
      </w:r>
      <w:r w:rsidR="00C706B6" w:rsidRPr="00835E33">
        <w:rPr>
          <w:rFonts w:cs="Times New Roman"/>
          <w:color w:val="000000" w:themeColor="text1"/>
          <w:szCs w:val="24"/>
        </w:rPr>
        <w:t xml:space="preserve"> </w:t>
      </w:r>
      <w:r w:rsidR="00806CA8" w:rsidRPr="00835E33">
        <w:rPr>
          <w:rFonts w:cs="Times New Roman"/>
          <w:color w:val="000000" w:themeColor="text1"/>
          <w:szCs w:val="24"/>
        </w:rPr>
        <w:t xml:space="preserve">the high incidence of distress and psychiatric disorders in adolescents and young </w:t>
      </w:r>
      <w:proofErr w:type="gramStart"/>
      <w:r w:rsidR="00806CA8" w:rsidRPr="00835E33">
        <w:rPr>
          <w:rFonts w:cs="Times New Roman"/>
          <w:color w:val="000000" w:themeColor="text1"/>
          <w:szCs w:val="24"/>
        </w:rPr>
        <w:t>adults</w:t>
      </w:r>
      <w:proofErr w:type="gramEnd"/>
      <w:r w:rsidR="00806CA8" w:rsidRPr="00835E33">
        <w:rPr>
          <w:rFonts w:cs="Times New Roman"/>
          <w:color w:val="000000" w:themeColor="text1"/>
          <w:szCs w:val="24"/>
        </w:rPr>
        <w:t xml:space="preserve"> post-cancer treatment</w:t>
      </w:r>
      <w:r w:rsidR="001F1EF7">
        <w:rPr>
          <w:rFonts w:cs="Times New Roman"/>
          <w:color w:val="000000" w:themeColor="text1"/>
          <w:szCs w:val="24"/>
        </w:rPr>
        <w:t>,</w:t>
      </w:r>
      <w:r w:rsidR="00806CA8" w:rsidRPr="00835E33">
        <w:rPr>
          <w:rFonts w:cs="Times New Roman"/>
          <w:color w:val="000000" w:themeColor="text1"/>
          <w:szCs w:val="24"/>
        </w:rPr>
        <w:fldChar w:fldCharType="begin">
          <w:fldData xml:space="preserve">PEVuZE5vdGU+PENpdGU+PEF1dGhvcj5MZWU8L0F1dGhvcj48WWVhcj4yMDIzPC9ZZWFyPjxSZWNO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</w:fldData>
        </w:fldChar>
      </w:r>
      <w:r w:rsidR="001F1EF7">
        <w:rPr>
          <w:rFonts w:cs="Times New Roman"/>
          <w:color w:val="000000" w:themeColor="text1"/>
          <w:szCs w:val="24"/>
        </w:rPr>
        <w:instrText xml:space="preserve"> ADDIN EN.CITE </w:instrText>
      </w:r>
      <w:r w:rsidR="001F1EF7">
        <w:rPr>
          <w:rFonts w:cs="Times New Roman"/>
          <w:color w:val="000000" w:themeColor="text1"/>
          <w:szCs w:val="24"/>
        </w:rPr>
        <w:fldChar w:fldCharType="begin">
          <w:fldData xml:space="preserve">PEVuZE5vdGU+PENpdGU+PEF1dGhvcj5MZWU8L0F1dGhvcj48WWVhcj4yMDIzPC9ZZWFyPjxSZWNO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806CA8" w:rsidRPr="00835E33">
        <w:rPr>
          <w:rFonts w:cs="Times New Roman"/>
          <w:color w:val="000000" w:themeColor="text1"/>
          <w:szCs w:val="24"/>
        </w:rPr>
      </w:r>
      <w:r w:rsidR="00806CA8"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28,29</w:t>
      </w:r>
      <w:r w:rsidR="00806CA8" w:rsidRPr="00835E33">
        <w:rPr>
          <w:rFonts w:cs="Times New Roman"/>
          <w:color w:val="000000" w:themeColor="text1"/>
          <w:szCs w:val="24"/>
        </w:rPr>
        <w:fldChar w:fldCharType="end"/>
      </w:r>
      <w:r w:rsidR="00806CA8" w:rsidRPr="00835E33">
        <w:rPr>
          <w:rFonts w:cs="Times New Roman"/>
          <w:color w:val="000000" w:themeColor="text1"/>
          <w:szCs w:val="24"/>
        </w:rPr>
        <w:t xml:space="preserve"> they may be</w:t>
      </w:r>
      <w:r w:rsidR="00806CA8" w:rsidRPr="00FB601C">
        <w:rPr>
          <w:rFonts w:cs="Times New Roman"/>
          <w:color w:val="000000" w:themeColor="text1"/>
          <w:szCs w:val="24"/>
        </w:rPr>
        <w:t xml:space="preserve"> </w:t>
      </w:r>
      <w:r w:rsidR="00806CA8" w:rsidRPr="00E16609">
        <w:rPr>
          <w:rFonts w:cs="Times New Roman"/>
          <w:color w:val="000000" w:themeColor="text1"/>
          <w:szCs w:val="24"/>
        </w:rPr>
        <w:t>particularly</w:t>
      </w:r>
      <w:r w:rsidR="00806CA8" w:rsidRPr="00835E33">
        <w:rPr>
          <w:rFonts w:cs="Times New Roman"/>
          <w:color w:val="000000" w:themeColor="text1"/>
          <w:szCs w:val="24"/>
        </w:rPr>
        <w:t xml:space="preserve"> </w:t>
      </w:r>
      <w:r w:rsidR="00C706B6">
        <w:rPr>
          <w:rFonts w:cs="Times New Roman"/>
          <w:color w:val="000000" w:themeColor="text1"/>
          <w:szCs w:val="24"/>
        </w:rPr>
        <w:t xml:space="preserve">vulnerable </w:t>
      </w:r>
      <w:r w:rsidR="00806CA8" w:rsidRPr="00835E33">
        <w:rPr>
          <w:rFonts w:cs="Times New Roman"/>
          <w:color w:val="000000" w:themeColor="text1"/>
          <w:szCs w:val="24"/>
        </w:rPr>
        <w:t xml:space="preserve">to </w:t>
      </w:r>
      <w:r w:rsidR="00806CA8" w:rsidRPr="00835E33">
        <w:rPr>
          <w:rFonts w:cs="Times New Roman"/>
          <w:color w:val="000000" w:themeColor="text1"/>
          <w:szCs w:val="24"/>
        </w:rPr>
        <w:lastRenderedPageBreak/>
        <w:t>CRCI.</w:t>
      </w:r>
      <w:r w:rsidR="00461BC1" w:rsidRPr="00835E33">
        <w:rPr>
          <w:rFonts w:cs="Times New Roman"/>
          <w:color w:val="000000" w:themeColor="text1"/>
          <w:szCs w:val="24"/>
        </w:rPr>
        <w:t xml:space="preserve"> </w:t>
      </w:r>
      <w:r w:rsidR="0091214A">
        <w:rPr>
          <w:rFonts w:cs="Times New Roman"/>
          <w:color w:val="000000" w:themeColor="text1"/>
          <w:szCs w:val="24"/>
        </w:rPr>
        <w:t>E</w:t>
      </w:r>
      <w:r w:rsidR="00375FA0" w:rsidRPr="00835E33">
        <w:rPr>
          <w:rFonts w:cs="Times New Roman"/>
          <w:color w:val="000000" w:themeColor="text1"/>
          <w:szCs w:val="24"/>
        </w:rPr>
        <w:t>xplor</w:t>
      </w:r>
      <w:r w:rsidR="00772BC7" w:rsidRPr="00835E33">
        <w:rPr>
          <w:rFonts w:cs="Times New Roman"/>
          <w:color w:val="000000" w:themeColor="text1"/>
          <w:szCs w:val="24"/>
        </w:rPr>
        <w:t>ing the interplay between</w:t>
      </w:r>
      <w:r w:rsidR="00375FA0" w:rsidRPr="00835E33">
        <w:rPr>
          <w:rFonts w:cs="Times New Roman"/>
          <w:color w:val="000000" w:themeColor="text1"/>
          <w:szCs w:val="24"/>
        </w:rPr>
        <w:t xml:space="preserve"> </w:t>
      </w:r>
      <w:r w:rsidR="00235DDF" w:rsidRPr="00835E33">
        <w:rPr>
          <w:rFonts w:cs="Times New Roman"/>
          <w:color w:val="000000" w:themeColor="text1"/>
          <w:szCs w:val="24"/>
        </w:rPr>
        <w:t xml:space="preserve">cognition </w:t>
      </w:r>
      <w:r w:rsidR="00772BC7" w:rsidRPr="00835E33">
        <w:rPr>
          <w:rFonts w:cs="Times New Roman"/>
          <w:color w:val="000000" w:themeColor="text1"/>
          <w:szCs w:val="24"/>
        </w:rPr>
        <w:t>and</w:t>
      </w:r>
      <w:r w:rsidR="00235DDF" w:rsidRPr="00835E33">
        <w:rPr>
          <w:rFonts w:cs="Times New Roman"/>
          <w:color w:val="000000" w:themeColor="text1"/>
          <w:szCs w:val="24"/>
        </w:rPr>
        <w:t xml:space="preserve"> psychological factors in this </w:t>
      </w:r>
      <w:r w:rsidR="0091214A">
        <w:rPr>
          <w:rFonts w:cs="Times New Roman"/>
          <w:color w:val="000000" w:themeColor="text1"/>
          <w:szCs w:val="24"/>
        </w:rPr>
        <w:t>group</w:t>
      </w:r>
      <w:r w:rsidR="0091214A" w:rsidRPr="00835E33">
        <w:rPr>
          <w:rFonts w:cs="Times New Roman"/>
          <w:color w:val="000000" w:themeColor="text1"/>
          <w:szCs w:val="24"/>
        </w:rPr>
        <w:t xml:space="preserve"> </w:t>
      </w:r>
      <w:r w:rsidR="00772BC7" w:rsidRPr="00835E33">
        <w:rPr>
          <w:rFonts w:cs="Times New Roman"/>
          <w:color w:val="000000" w:themeColor="text1"/>
          <w:szCs w:val="24"/>
        </w:rPr>
        <w:t xml:space="preserve">is </w:t>
      </w:r>
      <w:r>
        <w:rPr>
          <w:rFonts w:cs="Times New Roman"/>
          <w:color w:val="000000" w:themeColor="text1"/>
          <w:szCs w:val="24"/>
        </w:rPr>
        <w:t>key</w:t>
      </w:r>
      <w:r w:rsidR="00C533AA">
        <w:rPr>
          <w:rFonts w:cs="Times New Roman"/>
          <w:color w:val="000000" w:themeColor="text1"/>
          <w:szCs w:val="24"/>
        </w:rPr>
        <w:t xml:space="preserve"> to</w:t>
      </w:r>
      <w:r w:rsidR="00235DDF" w:rsidRPr="00835E33">
        <w:rPr>
          <w:rFonts w:cs="Times New Roman"/>
          <w:color w:val="000000" w:themeColor="text1"/>
          <w:szCs w:val="24"/>
        </w:rPr>
        <w:t xml:space="preserve"> </w:t>
      </w:r>
      <w:r w:rsidR="009107E2" w:rsidRPr="00835E33">
        <w:rPr>
          <w:rFonts w:cs="Times New Roman"/>
          <w:color w:val="000000" w:themeColor="text1"/>
          <w:szCs w:val="24"/>
          <w:shd w:val="clear" w:color="auto" w:fill="FFFFFF"/>
        </w:rPr>
        <w:t>identify</w:t>
      </w:r>
      <w:r w:rsidR="00C533AA">
        <w:rPr>
          <w:rFonts w:cs="Times New Roman"/>
          <w:color w:val="000000" w:themeColor="text1"/>
          <w:szCs w:val="24"/>
          <w:shd w:val="clear" w:color="auto" w:fill="FFFFFF"/>
        </w:rPr>
        <w:t>ing</w:t>
      </w:r>
      <w:r w:rsidR="009107E2" w:rsidRPr="00835E33">
        <w:rPr>
          <w:rFonts w:cs="Times New Roman"/>
          <w:color w:val="000000" w:themeColor="text1"/>
          <w:szCs w:val="24"/>
          <w:shd w:val="clear" w:color="auto" w:fill="FFFFFF"/>
        </w:rPr>
        <w:t xml:space="preserve"> </w:t>
      </w:r>
      <w:r w:rsidR="00C533AA">
        <w:rPr>
          <w:rFonts w:cs="Times New Roman"/>
          <w:color w:val="000000" w:themeColor="text1"/>
          <w:szCs w:val="24"/>
          <w:shd w:val="clear" w:color="auto" w:fill="FFFFFF"/>
        </w:rPr>
        <w:t>those</w:t>
      </w:r>
      <w:r w:rsidR="00F30F45" w:rsidRPr="00835E33">
        <w:rPr>
          <w:rFonts w:cs="Times New Roman"/>
          <w:color w:val="000000" w:themeColor="text1"/>
          <w:szCs w:val="24"/>
          <w:shd w:val="clear" w:color="auto" w:fill="FFFFFF"/>
        </w:rPr>
        <w:t xml:space="preserve"> </w:t>
      </w:r>
      <w:r w:rsidR="009107E2" w:rsidRPr="00835E33">
        <w:rPr>
          <w:rFonts w:cs="Times New Roman"/>
          <w:color w:val="000000" w:themeColor="text1"/>
          <w:szCs w:val="24"/>
          <w:shd w:val="clear" w:color="auto" w:fill="FFFFFF"/>
        </w:rPr>
        <w:t xml:space="preserve">at risk </w:t>
      </w:r>
      <w:r w:rsidR="00180953" w:rsidRPr="00835E33">
        <w:rPr>
          <w:rFonts w:cs="Times New Roman"/>
          <w:color w:val="000000" w:themeColor="text1"/>
          <w:szCs w:val="24"/>
          <w:shd w:val="clear" w:color="auto" w:fill="FFFFFF"/>
        </w:rPr>
        <w:t xml:space="preserve">of CRCI </w:t>
      </w:r>
      <w:r w:rsidR="009107E2" w:rsidRPr="00835E33">
        <w:rPr>
          <w:rFonts w:cs="Times New Roman"/>
          <w:color w:val="000000" w:themeColor="text1"/>
          <w:szCs w:val="24"/>
          <w:shd w:val="clear" w:color="auto" w:fill="FFFFFF"/>
        </w:rPr>
        <w:t xml:space="preserve">and </w:t>
      </w:r>
      <w:r w:rsidR="004C494F" w:rsidRPr="00835E33">
        <w:rPr>
          <w:rFonts w:cs="Times New Roman"/>
          <w:color w:val="000000" w:themeColor="text1"/>
          <w:szCs w:val="24"/>
        </w:rPr>
        <w:t>guid</w:t>
      </w:r>
      <w:r w:rsidR="00C533AA">
        <w:rPr>
          <w:rFonts w:cs="Times New Roman"/>
          <w:color w:val="000000" w:themeColor="text1"/>
          <w:szCs w:val="24"/>
        </w:rPr>
        <w:t>ing</w:t>
      </w:r>
      <w:r w:rsidR="00C706B6">
        <w:rPr>
          <w:rFonts w:cs="Times New Roman"/>
          <w:color w:val="000000" w:themeColor="text1"/>
          <w:szCs w:val="24"/>
        </w:rPr>
        <w:t xml:space="preserve"> intervention</w:t>
      </w:r>
      <w:r w:rsidR="004C494F" w:rsidRPr="00835E33">
        <w:rPr>
          <w:rFonts w:cs="Times New Roman"/>
          <w:color w:val="000000" w:themeColor="text1"/>
          <w:szCs w:val="24"/>
        </w:rPr>
        <w:t xml:space="preserve"> sample selection</w:t>
      </w:r>
      <w:r w:rsidR="00235DDF" w:rsidRPr="00835E33">
        <w:rPr>
          <w:rFonts w:cs="Times New Roman"/>
          <w:color w:val="000000" w:themeColor="text1"/>
          <w:szCs w:val="24"/>
        </w:rPr>
        <w:t>.</w:t>
      </w:r>
      <w:r w:rsidR="00642EF4" w:rsidRPr="00835E33">
        <w:rPr>
          <w:rFonts w:cs="Times New Roman"/>
          <w:color w:val="000000" w:themeColor="text1"/>
          <w:szCs w:val="24"/>
        </w:rPr>
        <w:t xml:space="preserve"> </w:t>
      </w:r>
    </w:p>
    <w:bookmarkEnd w:id="1"/>
    <w:bookmarkEnd w:id="2"/>
    <w:p w14:paraId="154F2EB0" w14:textId="345AEBEA" w:rsidR="00A26E90" w:rsidRDefault="00574B54" w:rsidP="009717A3">
      <w:pPr>
        <w:ind w:firstLine="720"/>
        <w:contextualSpacing/>
        <w:rPr>
          <w:rFonts w:cs="Times New Roman"/>
          <w:color w:val="000000" w:themeColor="text1"/>
          <w:szCs w:val="24"/>
        </w:rPr>
      </w:pPr>
      <w:r w:rsidRPr="00835E33">
        <w:rPr>
          <w:rFonts w:cs="Times New Roman"/>
          <w:noProof/>
          <w:color w:val="000000" w:themeColor="text1"/>
          <w:szCs w:val="24"/>
        </w:rPr>
        <w:t xml:space="preserve">Finally, </w:t>
      </w:r>
      <w:r w:rsidR="00C17BD2" w:rsidRPr="00835E33">
        <w:rPr>
          <w:rFonts w:cs="Times New Roman"/>
          <w:noProof/>
          <w:color w:val="000000" w:themeColor="text1"/>
          <w:szCs w:val="24"/>
        </w:rPr>
        <w:t xml:space="preserve">physical activity (PA), a modifiable lifestyle factor, may also </w:t>
      </w:r>
      <w:r w:rsidR="00365077">
        <w:rPr>
          <w:rFonts w:cs="Times New Roman"/>
          <w:noProof/>
          <w:color w:val="000000" w:themeColor="text1"/>
          <w:szCs w:val="24"/>
        </w:rPr>
        <w:t>relate to</w:t>
      </w:r>
      <w:r w:rsidR="00C17BD2" w:rsidRPr="00835E33">
        <w:rPr>
          <w:rFonts w:cs="Times New Roman"/>
          <w:noProof/>
          <w:color w:val="000000" w:themeColor="text1"/>
          <w:szCs w:val="24"/>
        </w:rPr>
        <w:t xml:space="preserve"> CRCI</w:t>
      </w:r>
      <w:r w:rsidR="001F1EF7">
        <w:rPr>
          <w:rFonts w:cs="Times New Roman"/>
          <w:noProof/>
          <w:color w:val="000000" w:themeColor="text1"/>
          <w:szCs w:val="24"/>
        </w:rPr>
        <w:t>.</w:t>
      </w:r>
      <w:r w:rsidR="009771DB" w:rsidRPr="00835E33">
        <w:fldChar w:fldCharType="begin">
          <w:fldData xml:space="preserve">PEVuZE5vdGU+PENpdGU+PEF1dGhvcj5BaGxlczwvQXV0aG9yPjxZZWFyPjIwMTg8L1llYXI+PFJl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</w:fldData>
        </w:fldChar>
      </w:r>
      <w:r w:rsidR="001F1EF7">
        <w:instrText xml:space="preserve"> ADDIN EN.CITE </w:instrText>
      </w:r>
      <w:r w:rsidR="001F1EF7">
        <w:fldChar w:fldCharType="begin">
          <w:fldData xml:space="preserve">PEVuZE5vdGU+PENpdGU+PEF1dGhvcj5BaGxlczwvQXV0aG9yPjxZZWFyPjIwMTg8L1llYXI+PFJl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</w:fldData>
        </w:fldChar>
      </w:r>
      <w:r w:rsidR="001F1EF7">
        <w:instrText xml:space="preserve"> ADDIN EN.CITE.DATA </w:instrText>
      </w:r>
      <w:r w:rsidR="001F1EF7">
        <w:fldChar w:fldCharType="end"/>
      </w:r>
      <w:r w:rsidR="009771DB" w:rsidRPr="00835E33">
        <w:fldChar w:fldCharType="separate"/>
      </w:r>
      <w:r w:rsidR="001F1EF7" w:rsidRPr="001F1EF7">
        <w:rPr>
          <w:noProof/>
          <w:vertAlign w:val="superscript"/>
        </w:rPr>
        <w:t>10</w:t>
      </w:r>
      <w:r w:rsidR="009771DB" w:rsidRPr="00835E33">
        <w:fldChar w:fldCharType="end"/>
      </w:r>
      <w:r w:rsidR="009771DB" w:rsidRPr="00835E33">
        <w:t xml:space="preserve"> </w:t>
      </w:r>
      <w:r w:rsidR="00CB7F57">
        <w:rPr>
          <w:rFonts w:cs="Times New Roman"/>
          <w:noProof/>
          <w:color w:val="000000" w:themeColor="text1"/>
          <w:szCs w:val="24"/>
        </w:rPr>
        <w:t>G</w:t>
      </w:r>
      <w:r w:rsidR="00A26E90" w:rsidRPr="00835E33">
        <w:rPr>
          <w:rFonts w:cs="Times New Roman"/>
          <w:noProof/>
          <w:color w:val="000000" w:themeColor="text1"/>
          <w:szCs w:val="24"/>
        </w:rPr>
        <w:t xml:space="preserve">rowing </w:t>
      </w:r>
      <w:r w:rsidR="005E512E" w:rsidRPr="00835E33">
        <w:rPr>
          <w:rFonts w:cs="Times New Roman"/>
          <w:noProof/>
          <w:color w:val="000000" w:themeColor="text1"/>
          <w:szCs w:val="24"/>
        </w:rPr>
        <w:t>research s</w:t>
      </w:r>
      <w:r w:rsidR="00E06D32" w:rsidRPr="00835E33">
        <w:rPr>
          <w:rFonts w:cs="Times New Roman"/>
          <w:noProof/>
          <w:color w:val="000000" w:themeColor="text1"/>
          <w:szCs w:val="24"/>
        </w:rPr>
        <w:t>uggest</w:t>
      </w:r>
      <w:r w:rsidR="005E512E" w:rsidRPr="00835E33">
        <w:rPr>
          <w:rFonts w:cs="Times New Roman"/>
          <w:noProof/>
          <w:color w:val="000000" w:themeColor="text1"/>
          <w:szCs w:val="24"/>
        </w:rPr>
        <w:t>s PA</w:t>
      </w:r>
      <w:r w:rsidR="00E06D32" w:rsidRPr="00835E33">
        <w:rPr>
          <w:rFonts w:cs="Times New Roman"/>
          <w:noProof/>
          <w:color w:val="000000" w:themeColor="text1"/>
          <w:szCs w:val="24"/>
        </w:rPr>
        <w:t xml:space="preserve"> </w:t>
      </w:r>
      <w:r w:rsidR="005613C6" w:rsidRPr="00835E33">
        <w:rPr>
          <w:rFonts w:cs="Times New Roman"/>
          <w:noProof/>
          <w:color w:val="000000" w:themeColor="text1"/>
          <w:szCs w:val="24"/>
        </w:rPr>
        <w:t xml:space="preserve">benefits </w:t>
      </w:r>
      <w:r w:rsidR="00A26E90">
        <w:rPr>
          <w:rFonts w:cs="Times New Roman"/>
          <w:noProof/>
          <w:color w:val="000000" w:themeColor="text1"/>
          <w:szCs w:val="24"/>
        </w:rPr>
        <w:t xml:space="preserve">cognition </w:t>
      </w:r>
      <w:r w:rsidR="00A26E90">
        <w:rPr>
          <w:rFonts w:cs="Times New Roman"/>
          <w:color w:val="000000" w:themeColor="text1"/>
          <w:szCs w:val="24"/>
        </w:rPr>
        <w:t>in</w:t>
      </w:r>
      <w:r w:rsidR="00C41B95" w:rsidRPr="00835E33">
        <w:rPr>
          <w:rFonts w:cs="Times New Roman"/>
          <w:color w:val="000000" w:themeColor="text1"/>
          <w:szCs w:val="24"/>
        </w:rPr>
        <w:t xml:space="preserve"> </w:t>
      </w:r>
      <w:r w:rsidR="002B3EA8" w:rsidRPr="00835E33">
        <w:rPr>
          <w:rFonts w:cs="Times New Roman"/>
          <w:color w:val="000000" w:themeColor="text1"/>
          <w:szCs w:val="24"/>
        </w:rPr>
        <w:t>individuals living with</w:t>
      </w:r>
      <w:r w:rsidR="007F004A">
        <w:rPr>
          <w:rFonts w:cs="Times New Roman"/>
          <w:color w:val="000000" w:themeColor="text1"/>
          <w:szCs w:val="24"/>
        </w:rPr>
        <w:t>/</w:t>
      </w:r>
      <w:r w:rsidR="002B3EA8" w:rsidRPr="00835E33">
        <w:rPr>
          <w:rFonts w:cs="Times New Roman"/>
          <w:color w:val="000000" w:themeColor="text1"/>
          <w:szCs w:val="24"/>
        </w:rPr>
        <w:t xml:space="preserve">beyond </w:t>
      </w:r>
      <w:r w:rsidR="00C41B95" w:rsidRPr="00835E33">
        <w:rPr>
          <w:rFonts w:cs="Times New Roman"/>
          <w:color w:val="000000" w:themeColor="text1"/>
          <w:szCs w:val="24"/>
        </w:rPr>
        <w:t>cancer</w:t>
      </w:r>
      <w:r w:rsidR="002902C9" w:rsidRPr="00835E33">
        <w:rPr>
          <w:rFonts w:cs="Times New Roman"/>
          <w:color w:val="000000" w:themeColor="text1"/>
          <w:szCs w:val="24"/>
        </w:rPr>
        <w:t>,</w:t>
      </w:r>
      <w:r w:rsidR="00C17BD2" w:rsidRPr="00835E33">
        <w:rPr>
          <w:rFonts w:cs="Times New Roman"/>
          <w:color w:val="000000" w:themeColor="text1"/>
          <w:szCs w:val="24"/>
        </w:rPr>
        <w:t xml:space="preserve"> </w:t>
      </w:r>
      <w:r w:rsidR="00CB7F57">
        <w:rPr>
          <w:rFonts w:cs="Times New Roman"/>
          <w:color w:val="000000" w:themeColor="text1"/>
          <w:szCs w:val="24"/>
        </w:rPr>
        <w:t xml:space="preserve">though </w:t>
      </w:r>
      <w:r w:rsidR="00FB601C">
        <w:rPr>
          <w:rFonts w:cs="Times New Roman"/>
          <w:color w:val="000000" w:themeColor="text1"/>
          <w:szCs w:val="24"/>
        </w:rPr>
        <w:t>results</w:t>
      </w:r>
      <w:r w:rsidR="00A26E90">
        <w:rPr>
          <w:rFonts w:cs="Times New Roman"/>
          <w:color w:val="000000" w:themeColor="text1"/>
          <w:szCs w:val="24"/>
        </w:rPr>
        <w:t xml:space="preserve"> are inconsistent and under</w:t>
      </w:r>
      <w:r w:rsidR="0091214A">
        <w:rPr>
          <w:rFonts w:cs="Times New Roman"/>
          <w:color w:val="000000" w:themeColor="text1"/>
          <w:szCs w:val="24"/>
        </w:rPr>
        <w:t>explored</w:t>
      </w:r>
      <w:r w:rsidR="00A26E90">
        <w:rPr>
          <w:rFonts w:cs="Times New Roman"/>
          <w:color w:val="000000" w:themeColor="text1"/>
          <w:szCs w:val="24"/>
        </w:rPr>
        <w:t xml:space="preserve"> in</w:t>
      </w:r>
      <w:r w:rsidR="003E6E3A" w:rsidRPr="00835E33">
        <w:rPr>
          <w:rFonts w:cs="Times New Roman"/>
          <w:color w:val="000000" w:themeColor="text1"/>
          <w:szCs w:val="24"/>
        </w:rPr>
        <w:t xml:space="preserve"> young adults</w:t>
      </w:r>
      <w:r w:rsidR="005741F3">
        <w:rPr>
          <w:rFonts w:cs="Times New Roman"/>
          <w:color w:val="000000" w:themeColor="text1"/>
          <w:szCs w:val="24"/>
        </w:rPr>
        <w:t>.</w:t>
      </w:r>
      <w:r w:rsidR="00C41B95" w:rsidRPr="00835E33">
        <w:rPr>
          <w:rFonts w:cs="Times New Roman"/>
          <w:color w:val="000000" w:themeColor="text1"/>
          <w:szCs w:val="24"/>
        </w:rPr>
        <w:fldChar w:fldCharType="begin">
          <w:fldData xml:space="preserve">PEVuZE5vdGU+PENpdGU+PEF1dGhvcj5CcnVuZXQ8L0F1dGhvcj48WWVhcj4yMDIzPC9ZZWFyPjxS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</w:fldData>
        </w:fldChar>
      </w:r>
      <w:r w:rsidR="001F1EF7">
        <w:rPr>
          <w:rFonts w:cs="Times New Roman"/>
          <w:color w:val="000000" w:themeColor="text1"/>
          <w:szCs w:val="24"/>
        </w:rPr>
        <w:instrText xml:space="preserve"> ADDIN EN.CITE </w:instrText>
      </w:r>
      <w:r w:rsidR="001F1EF7">
        <w:rPr>
          <w:rFonts w:cs="Times New Roman"/>
          <w:color w:val="000000" w:themeColor="text1"/>
          <w:szCs w:val="24"/>
        </w:rPr>
        <w:fldChar w:fldCharType="begin">
          <w:fldData xml:space="preserve">PEVuZE5vdGU+PENpdGU+PEF1dGhvcj5CcnVuZXQ8L0F1dGhvcj48WWVhcj4yMDIzPC9ZZWFyPjxS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C41B95" w:rsidRPr="00835E33">
        <w:rPr>
          <w:rFonts w:cs="Times New Roman"/>
          <w:color w:val="000000" w:themeColor="text1"/>
          <w:szCs w:val="24"/>
        </w:rPr>
      </w:r>
      <w:r w:rsidR="00C41B95"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30,31</w:t>
      </w:r>
      <w:r w:rsidR="00C41B95" w:rsidRPr="00835E33">
        <w:rPr>
          <w:rFonts w:cs="Times New Roman"/>
          <w:color w:val="000000" w:themeColor="text1"/>
          <w:szCs w:val="24"/>
        </w:rPr>
        <w:fldChar w:fldCharType="end"/>
      </w:r>
      <w:r w:rsidR="008C336A" w:rsidRPr="00835E33">
        <w:rPr>
          <w:rFonts w:cs="Times New Roman"/>
          <w:color w:val="000000" w:themeColor="text1"/>
          <w:szCs w:val="24"/>
        </w:rPr>
        <w:t xml:space="preserve"> </w:t>
      </w:r>
      <w:r w:rsidR="00C804BA" w:rsidRPr="00835E33">
        <w:rPr>
          <w:rFonts w:cs="Times New Roman"/>
          <w:color w:val="000000" w:themeColor="text1"/>
          <w:szCs w:val="24"/>
        </w:rPr>
        <w:t>F</w:t>
      </w:r>
      <w:r w:rsidR="003F081E" w:rsidRPr="00835E33">
        <w:rPr>
          <w:rFonts w:cs="Times New Roman"/>
          <w:color w:val="000000" w:themeColor="text1"/>
          <w:szCs w:val="24"/>
        </w:rPr>
        <w:t>indings from pediatric</w:t>
      </w:r>
      <w:r w:rsidR="00C706B6">
        <w:rPr>
          <w:rFonts w:cs="Times New Roman"/>
          <w:color w:val="000000" w:themeColor="text1"/>
          <w:szCs w:val="24"/>
        </w:rPr>
        <w:t xml:space="preserve"> and </w:t>
      </w:r>
      <w:r w:rsidR="003F081E" w:rsidRPr="00835E33">
        <w:rPr>
          <w:rFonts w:cs="Times New Roman"/>
          <w:color w:val="000000" w:themeColor="text1"/>
          <w:szCs w:val="24"/>
        </w:rPr>
        <w:t xml:space="preserve">older </w:t>
      </w:r>
      <w:r w:rsidR="00254803" w:rsidRPr="00835E33">
        <w:rPr>
          <w:rFonts w:cs="Times New Roman"/>
          <w:color w:val="000000" w:themeColor="text1"/>
          <w:szCs w:val="24"/>
        </w:rPr>
        <w:t xml:space="preserve">cancer </w:t>
      </w:r>
      <w:r w:rsidR="00591FDF" w:rsidRPr="00835E33">
        <w:rPr>
          <w:rFonts w:cs="Times New Roman"/>
          <w:color w:val="000000" w:themeColor="text1"/>
          <w:szCs w:val="24"/>
        </w:rPr>
        <w:t>cohorts</w:t>
      </w:r>
      <w:r w:rsidR="007C7B5E" w:rsidRPr="00835E33">
        <w:rPr>
          <w:rFonts w:cs="Times New Roman"/>
          <w:color w:val="000000" w:themeColor="text1"/>
          <w:szCs w:val="24"/>
        </w:rPr>
        <w:t xml:space="preserve"> </w:t>
      </w:r>
      <w:r w:rsidR="003F081E" w:rsidRPr="00835E33">
        <w:rPr>
          <w:rFonts w:cs="Times New Roman"/>
          <w:color w:val="000000" w:themeColor="text1"/>
          <w:szCs w:val="24"/>
        </w:rPr>
        <w:t xml:space="preserve">may not </w:t>
      </w:r>
      <w:r w:rsidR="00C706B6">
        <w:rPr>
          <w:rFonts w:cs="Times New Roman"/>
          <w:color w:val="000000" w:themeColor="text1"/>
          <w:szCs w:val="24"/>
        </w:rPr>
        <w:t>apply</w:t>
      </w:r>
      <w:r w:rsidR="00C706B6" w:rsidRPr="00835E33">
        <w:rPr>
          <w:rFonts w:cs="Times New Roman"/>
          <w:color w:val="000000" w:themeColor="text1"/>
          <w:szCs w:val="24"/>
        </w:rPr>
        <w:t xml:space="preserve"> </w:t>
      </w:r>
      <w:r w:rsidR="003F081E" w:rsidRPr="00835E33">
        <w:rPr>
          <w:rFonts w:cs="Times New Roman"/>
          <w:color w:val="000000" w:themeColor="text1"/>
          <w:szCs w:val="24"/>
        </w:rPr>
        <w:t>to young adult</w:t>
      </w:r>
      <w:r w:rsidR="002B3EA8" w:rsidRPr="00835E33">
        <w:rPr>
          <w:rFonts w:cs="Times New Roman"/>
          <w:color w:val="000000" w:themeColor="text1"/>
          <w:szCs w:val="24"/>
        </w:rPr>
        <w:t xml:space="preserve">s </w:t>
      </w:r>
      <w:r w:rsidR="00907D12" w:rsidRPr="00835E33">
        <w:rPr>
          <w:rFonts w:cs="Times New Roman"/>
          <w:color w:val="000000" w:themeColor="text1"/>
          <w:szCs w:val="24"/>
        </w:rPr>
        <w:t>due to developmental differences</w:t>
      </w:r>
      <w:r w:rsidR="005741F3">
        <w:rPr>
          <w:rFonts w:cs="Times New Roman"/>
          <w:color w:val="000000" w:themeColor="text1"/>
          <w:szCs w:val="24"/>
        </w:rPr>
        <w:t>,</w:t>
      </w:r>
      <w:r w:rsidR="00E37E0B" w:rsidRPr="00835E33">
        <w:rPr>
          <w:rFonts w:cs="Times New Roman"/>
          <w:color w:val="000000" w:themeColor="text1"/>
          <w:szCs w:val="24"/>
        </w:rPr>
        <w:fldChar w:fldCharType="begin">
          <w:fldData xml:space="preserve">PEVuZE5vdGU+PENpdGU+PEF1dGhvcj5IYXJ0c2hvcm5lPC9BdXRob3I+PFllYXI+MjAxNTwvWWVh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</w:fldData>
        </w:fldChar>
      </w:r>
      <w:r w:rsidR="001F1EF7">
        <w:rPr>
          <w:rFonts w:cs="Times New Roman"/>
          <w:color w:val="000000" w:themeColor="text1"/>
          <w:szCs w:val="24"/>
        </w:rPr>
        <w:instrText xml:space="preserve"> ADDIN EN.CITE </w:instrText>
      </w:r>
      <w:r w:rsidR="001F1EF7">
        <w:rPr>
          <w:rFonts w:cs="Times New Roman"/>
          <w:color w:val="000000" w:themeColor="text1"/>
          <w:szCs w:val="24"/>
        </w:rPr>
        <w:fldChar w:fldCharType="begin">
          <w:fldData xml:space="preserve">PEVuZE5vdGU+PENpdGU+PEF1dGhvcj5IYXJ0c2hvcm5lPC9BdXRob3I+PFllYXI+MjAxNTwvWWVh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E37E0B" w:rsidRPr="00835E33">
        <w:rPr>
          <w:rFonts w:cs="Times New Roman"/>
          <w:color w:val="000000" w:themeColor="text1"/>
          <w:szCs w:val="24"/>
        </w:rPr>
      </w:r>
      <w:r w:rsidR="00E37E0B"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7,32,33</w:t>
      </w:r>
      <w:r w:rsidR="00E37E0B" w:rsidRPr="00835E33">
        <w:rPr>
          <w:rFonts w:cs="Times New Roman"/>
          <w:color w:val="000000" w:themeColor="text1"/>
          <w:szCs w:val="24"/>
        </w:rPr>
        <w:fldChar w:fldCharType="end"/>
      </w:r>
      <w:r w:rsidR="00907D12" w:rsidRPr="00835E33">
        <w:rPr>
          <w:rFonts w:cs="Times New Roman"/>
          <w:color w:val="000000" w:themeColor="text1"/>
          <w:szCs w:val="24"/>
        </w:rPr>
        <w:t xml:space="preserve"> </w:t>
      </w:r>
      <w:r w:rsidR="00C706B6">
        <w:rPr>
          <w:rFonts w:cs="Times New Roman"/>
          <w:color w:val="000000" w:themeColor="text1"/>
          <w:szCs w:val="24"/>
        </w:rPr>
        <w:t>differing</w:t>
      </w:r>
      <w:r w:rsidR="00907D12" w:rsidRPr="00835E33">
        <w:rPr>
          <w:rFonts w:cs="Times New Roman"/>
          <w:color w:val="000000" w:themeColor="text1"/>
          <w:szCs w:val="24"/>
        </w:rPr>
        <w:t xml:space="preserve"> cancer types</w:t>
      </w:r>
      <w:r w:rsidR="00FB601C">
        <w:rPr>
          <w:rFonts w:cs="Times New Roman"/>
          <w:color w:val="000000" w:themeColor="text1"/>
          <w:szCs w:val="24"/>
        </w:rPr>
        <w:t>/</w:t>
      </w:r>
      <w:r w:rsidR="00907D12" w:rsidRPr="00835E33">
        <w:rPr>
          <w:rFonts w:cs="Times New Roman"/>
          <w:color w:val="000000" w:themeColor="text1"/>
          <w:szCs w:val="24"/>
        </w:rPr>
        <w:t>treatments</w:t>
      </w:r>
      <w:r w:rsidR="005741F3">
        <w:rPr>
          <w:rFonts w:cs="Times New Roman"/>
          <w:color w:val="000000" w:themeColor="text1"/>
          <w:szCs w:val="24"/>
        </w:rPr>
        <w:t>,</w:t>
      </w:r>
      <w:r w:rsidR="00531179" w:rsidRPr="00835E33">
        <w:rPr>
          <w:rFonts w:cs="Times New Roman"/>
          <w:color w:val="000000" w:themeColor="text1"/>
          <w:szCs w:val="24"/>
        </w:rPr>
        <w:fldChar w:fldCharType="begin">
          <w:fldData xml:space="preserve">PEVuZE5vdGU+PENpdGU+PEF1dGhvcj5GaWRsZXI8L0F1dGhvcj48WWVhcj4yMDE3PC9ZZWFyPjxS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</w:fldData>
        </w:fldChar>
      </w:r>
      <w:r w:rsidR="001F1EF7">
        <w:rPr>
          <w:rFonts w:cs="Times New Roman"/>
          <w:color w:val="000000" w:themeColor="text1"/>
          <w:szCs w:val="24"/>
        </w:rPr>
        <w:instrText xml:space="preserve"> ADDIN EN.CITE </w:instrText>
      </w:r>
      <w:r w:rsidR="001F1EF7">
        <w:rPr>
          <w:rFonts w:cs="Times New Roman"/>
          <w:color w:val="000000" w:themeColor="text1"/>
          <w:szCs w:val="24"/>
        </w:rPr>
        <w:fldChar w:fldCharType="begin">
          <w:fldData xml:space="preserve">PEVuZE5vdGU+PENpdGU+PEF1dGhvcj5GaWRsZXI8L0F1dGhvcj48WWVhcj4yMDE3PC9ZZWFyPjxS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531179" w:rsidRPr="00835E33">
        <w:rPr>
          <w:rFonts w:cs="Times New Roman"/>
          <w:color w:val="000000" w:themeColor="text1"/>
          <w:szCs w:val="24"/>
        </w:rPr>
      </w:r>
      <w:r w:rsidR="00531179"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34</w:t>
      </w:r>
      <w:r w:rsidR="00531179" w:rsidRPr="00835E33">
        <w:rPr>
          <w:rFonts w:cs="Times New Roman"/>
          <w:color w:val="000000" w:themeColor="text1"/>
          <w:szCs w:val="24"/>
        </w:rPr>
        <w:fldChar w:fldCharType="end"/>
      </w:r>
      <w:r w:rsidR="00907D12" w:rsidRPr="00835E33">
        <w:rPr>
          <w:rFonts w:cs="Times New Roman"/>
          <w:color w:val="000000" w:themeColor="text1"/>
          <w:szCs w:val="24"/>
        </w:rPr>
        <w:t xml:space="preserve"> </w:t>
      </w:r>
      <w:r w:rsidR="0092224B" w:rsidRPr="00835E33">
        <w:rPr>
          <w:rFonts w:cs="Times New Roman"/>
          <w:color w:val="000000" w:themeColor="text1"/>
          <w:szCs w:val="24"/>
        </w:rPr>
        <w:t xml:space="preserve">and </w:t>
      </w:r>
      <w:r w:rsidR="00907D12" w:rsidRPr="00835E33">
        <w:rPr>
          <w:rFonts w:cs="Times New Roman"/>
          <w:color w:val="000000" w:themeColor="text1"/>
          <w:szCs w:val="24"/>
        </w:rPr>
        <w:t>unique lifestyle patterns</w:t>
      </w:r>
      <w:r w:rsidR="005362BE" w:rsidRPr="00835E33">
        <w:rPr>
          <w:rFonts w:cs="Times New Roman"/>
          <w:color w:val="000000" w:themeColor="text1"/>
          <w:szCs w:val="24"/>
        </w:rPr>
        <w:t xml:space="preserve"> </w:t>
      </w:r>
      <w:r w:rsidR="00345C07">
        <w:rPr>
          <w:rFonts w:cs="Times New Roman"/>
          <w:color w:val="000000" w:themeColor="text1"/>
          <w:szCs w:val="24"/>
        </w:rPr>
        <w:t>which influence</w:t>
      </w:r>
      <w:r w:rsidR="00726C50">
        <w:rPr>
          <w:rFonts w:cs="Times New Roman"/>
          <w:color w:val="000000" w:themeColor="text1"/>
          <w:szCs w:val="24"/>
        </w:rPr>
        <w:t xml:space="preserve"> </w:t>
      </w:r>
      <w:r w:rsidR="00C706B6">
        <w:rPr>
          <w:rFonts w:cs="Times New Roman"/>
          <w:color w:val="000000" w:themeColor="text1"/>
          <w:szCs w:val="24"/>
        </w:rPr>
        <w:t xml:space="preserve">engagement in </w:t>
      </w:r>
      <w:r w:rsidR="00B77C91" w:rsidRPr="00835E33">
        <w:rPr>
          <w:rFonts w:cs="Times New Roman"/>
          <w:color w:val="000000" w:themeColor="text1"/>
          <w:szCs w:val="24"/>
        </w:rPr>
        <w:t xml:space="preserve">health </w:t>
      </w:r>
      <w:r w:rsidR="0092224B" w:rsidRPr="00835E33">
        <w:rPr>
          <w:rFonts w:cs="Times New Roman"/>
          <w:color w:val="000000" w:themeColor="text1"/>
          <w:szCs w:val="24"/>
        </w:rPr>
        <w:t>behaviours</w:t>
      </w:r>
      <w:r w:rsidR="00B77C91" w:rsidRPr="00835E33">
        <w:rPr>
          <w:rFonts w:cs="Times New Roman"/>
          <w:color w:val="000000" w:themeColor="text1"/>
          <w:szCs w:val="24"/>
        </w:rPr>
        <w:t xml:space="preserve"> </w:t>
      </w:r>
      <w:r w:rsidR="00FB601C">
        <w:rPr>
          <w:rFonts w:cs="Times New Roman"/>
          <w:color w:val="000000" w:themeColor="text1"/>
          <w:szCs w:val="24"/>
        </w:rPr>
        <w:t xml:space="preserve">like </w:t>
      </w:r>
      <w:r w:rsidR="00B77C91" w:rsidRPr="00835E33">
        <w:rPr>
          <w:rFonts w:cs="Times New Roman"/>
          <w:color w:val="000000" w:themeColor="text1"/>
          <w:szCs w:val="24"/>
        </w:rPr>
        <w:t>PA</w:t>
      </w:r>
      <w:r w:rsidR="005741F3">
        <w:rPr>
          <w:rFonts w:cs="Times New Roman"/>
          <w:color w:val="000000" w:themeColor="text1"/>
          <w:szCs w:val="24"/>
        </w:rPr>
        <w:t>.</w:t>
      </w:r>
      <w:r w:rsidR="00B77C91" w:rsidRPr="00835E33">
        <w:rPr>
          <w:rFonts w:cs="Times New Roman"/>
          <w:color w:val="000000" w:themeColor="text1"/>
          <w:szCs w:val="24"/>
        </w:rPr>
        <w:fldChar w:fldCharType="begin">
          <w:fldData xml:space="preserve">PEVuZE5vdGU+PENpdGU+PEF1dGhvcj5LcnVsbDwvQXV0aG9yPjxZZWFyPjIwMTE8L1llYXI+PFJl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</w:fldData>
        </w:fldChar>
      </w:r>
      <w:r w:rsidR="001F1EF7">
        <w:rPr>
          <w:rFonts w:cs="Times New Roman"/>
          <w:color w:val="000000" w:themeColor="text1"/>
          <w:szCs w:val="24"/>
        </w:rPr>
        <w:instrText xml:space="preserve"> ADDIN EN.CITE </w:instrText>
      </w:r>
      <w:r w:rsidR="001F1EF7">
        <w:rPr>
          <w:rFonts w:cs="Times New Roman"/>
          <w:color w:val="000000" w:themeColor="text1"/>
          <w:szCs w:val="24"/>
        </w:rPr>
        <w:fldChar w:fldCharType="begin">
          <w:fldData xml:space="preserve">PEVuZE5vdGU+PENpdGU+PEF1dGhvcj5LcnVsbDwvQXV0aG9yPjxZZWFyPjIwMTE8L1llYXI+PFJl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B77C91" w:rsidRPr="00835E33">
        <w:rPr>
          <w:rFonts w:cs="Times New Roman"/>
          <w:color w:val="000000" w:themeColor="text1"/>
          <w:szCs w:val="24"/>
        </w:rPr>
      </w:r>
      <w:r w:rsidR="00B77C91"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35</w:t>
      </w:r>
      <w:r w:rsidR="00B77C91" w:rsidRPr="00835E33">
        <w:rPr>
          <w:rFonts w:cs="Times New Roman"/>
          <w:color w:val="000000" w:themeColor="text1"/>
          <w:szCs w:val="24"/>
        </w:rPr>
        <w:fldChar w:fldCharType="end"/>
      </w:r>
      <w:r w:rsidR="00CC36AC" w:rsidRPr="00835E33">
        <w:rPr>
          <w:rFonts w:cs="Times New Roman"/>
          <w:color w:val="000000" w:themeColor="text1"/>
          <w:szCs w:val="24"/>
        </w:rPr>
        <w:t xml:space="preserve"> </w:t>
      </w:r>
      <w:r w:rsidR="00CB7F57">
        <w:rPr>
          <w:rFonts w:cs="Times New Roman"/>
          <w:color w:val="000000" w:themeColor="text1"/>
          <w:szCs w:val="24"/>
        </w:rPr>
        <w:t>E</w:t>
      </w:r>
      <w:r w:rsidR="00580A60" w:rsidRPr="00835E33">
        <w:rPr>
          <w:rFonts w:cs="Times New Roman"/>
          <w:color w:val="000000" w:themeColor="text1"/>
          <w:szCs w:val="24"/>
        </w:rPr>
        <w:t>stablishing</w:t>
      </w:r>
      <w:r w:rsidR="00C41B95" w:rsidRPr="00835E33">
        <w:rPr>
          <w:rFonts w:cs="Times New Roman"/>
          <w:color w:val="000000" w:themeColor="text1"/>
          <w:szCs w:val="24"/>
        </w:rPr>
        <w:t xml:space="preserve"> </w:t>
      </w:r>
      <w:r w:rsidR="009717A3">
        <w:rPr>
          <w:rFonts w:cs="Times New Roman"/>
          <w:color w:val="000000" w:themeColor="text1"/>
          <w:szCs w:val="24"/>
        </w:rPr>
        <w:t>link</w:t>
      </w:r>
      <w:r w:rsidR="00365077">
        <w:rPr>
          <w:rFonts w:cs="Times New Roman"/>
          <w:color w:val="000000" w:themeColor="text1"/>
          <w:szCs w:val="24"/>
        </w:rPr>
        <w:t>s</w:t>
      </w:r>
      <w:r w:rsidR="009717A3">
        <w:rPr>
          <w:rFonts w:cs="Times New Roman"/>
          <w:color w:val="000000" w:themeColor="text1"/>
          <w:szCs w:val="24"/>
        </w:rPr>
        <w:t xml:space="preserve"> between</w:t>
      </w:r>
      <w:r w:rsidR="00C41B95" w:rsidRPr="00835E33">
        <w:rPr>
          <w:rFonts w:cs="Times New Roman"/>
          <w:color w:val="000000" w:themeColor="text1"/>
          <w:szCs w:val="24"/>
        </w:rPr>
        <w:t xml:space="preserve"> </w:t>
      </w:r>
      <w:r w:rsidR="00580A60" w:rsidRPr="00835E33">
        <w:rPr>
          <w:rFonts w:cs="Times New Roman"/>
          <w:color w:val="000000" w:themeColor="text1"/>
          <w:szCs w:val="24"/>
        </w:rPr>
        <w:t xml:space="preserve">PA </w:t>
      </w:r>
      <w:r w:rsidR="009717A3">
        <w:rPr>
          <w:rFonts w:cs="Times New Roman"/>
          <w:color w:val="000000" w:themeColor="text1"/>
          <w:szCs w:val="24"/>
        </w:rPr>
        <w:t>and</w:t>
      </w:r>
      <w:r w:rsidR="00580A60" w:rsidRPr="00835E33">
        <w:rPr>
          <w:rFonts w:cs="Times New Roman"/>
          <w:color w:val="000000" w:themeColor="text1"/>
          <w:szCs w:val="24"/>
        </w:rPr>
        <w:t xml:space="preserve"> </w:t>
      </w:r>
      <w:r w:rsidR="00AA5EE2" w:rsidRPr="00835E33">
        <w:rPr>
          <w:rFonts w:cs="Times New Roman"/>
          <w:color w:val="000000" w:themeColor="text1"/>
          <w:szCs w:val="24"/>
          <w:shd w:val="clear" w:color="auto" w:fill="FFFFFF"/>
        </w:rPr>
        <w:t>cognition</w:t>
      </w:r>
      <w:r w:rsidR="00F972DE" w:rsidRPr="00835E33">
        <w:rPr>
          <w:rFonts w:cs="Times New Roman"/>
          <w:color w:val="000000" w:themeColor="text1"/>
          <w:szCs w:val="24"/>
        </w:rPr>
        <w:t xml:space="preserve"> </w:t>
      </w:r>
      <w:r w:rsidR="00580A60" w:rsidRPr="00835E33">
        <w:rPr>
          <w:rFonts w:cs="Times New Roman"/>
          <w:color w:val="000000" w:themeColor="text1"/>
          <w:szCs w:val="24"/>
        </w:rPr>
        <w:t xml:space="preserve">in young adults </w:t>
      </w:r>
      <w:r w:rsidR="00365077">
        <w:rPr>
          <w:rFonts w:cs="Times New Roman"/>
          <w:color w:val="000000" w:themeColor="text1"/>
          <w:szCs w:val="24"/>
        </w:rPr>
        <w:t>would support</w:t>
      </w:r>
      <w:r w:rsidR="00580A60" w:rsidRPr="00835E33">
        <w:rPr>
          <w:rFonts w:cs="Times New Roman"/>
          <w:color w:val="000000" w:themeColor="text1"/>
          <w:szCs w:val="24"/>
        </w:rPr>
        <w:t xml:space="preserve"> </w:t>
      </w:r>
      <w:r w:rsidR="00F422E3">
        <w:rPr>
          <w:rFonts w:cs="Times New Roman"/>
          <w:color w:val="000000" w:themeColor="text1"/>
          <w:szCs w:val="24"/>
        </w:rPr>
        <w:t xml:space="preserve">PA-based </w:t>
      </w:r>
      <w:r w:rsidR="00E5767D" w:rsidRPr="00835E33">
        <w:rPr>
          <w:rFonts w:cs="Times New Roman"/>
          <w:color w:val="000000" w:themeColor="text1"/>
          <w:szCs w:val="24"/>
        </w:rPr>
        <w:t>intervention research</w:t>
      </w:r>
      <w:r w:rsidR="00655BFB">
        <w:rPr>
          <w:rFonts w:cs="Times New Roman"/>
          <w:color w:val="000000" w:themeColor="text1"/>
          <w:szCs w:val="24"/>
        </w:rPr>
        <w:t>.</w:t>
      </w:r>
      <w:r w:rsidR="00C41B95" w:rsidRPr="00835E33">
        <w:rPr>
          <w:rFonts w:cs="Times New Roman"/>
          <w:color w:val="000000" w:themeColor="text1"/>
          <w:szCs w:val="24"/>
        </w:rPr>
        <w:t xml:space="preserve"> </w:t>
      </w:r>
    </w:p>
    <w:p w14:paraId="4C124593" w14:textId="67EA8104" w:rsidR="00E224B6" w:rsidRPr="00835E33" w:rsidRDefault="00E224B6" w:rsidP="00640FA4">
      <w:pPr>
        <w:pStyle w:val="Subtitle"/>
        <w:contextualSpacing/>
        <w:outlineLvl w:val="1"/>
        <w:rPr>
          <w:rStyle w:val="Heading3Char"/>
          <w:rFonts w:ascii="Times" w:hAnsi="Times" w:cs="Tahoma"/>
          <w:b w:val="0"/>
          <w:color w:val="auto"/>
        </w:rPr>
      </w:pPr>
      <w:r w:rsidRPr="00835E33">
        <w:rPr>
          <w:rStyle w:val="Heading3Char"/>
          <w:rFonts w:ascii="Times" w:hAnsi="Times" w:cs="Tahoma"/>
          <w:color w:val="auto"/>
        </w:rPr>
        <w:t>Current Study</w:t>
      </w:r>
    </w:p>
    <w:p w14:paraId="0A91288E" w14:textId="6C81D0EC" w:rsidR="004D0300" w:rsidRPr="00835E33" w:rsidRDefault="00E30B5B" w:rsidP="00640FA4">
      <w:pPr>
        <w:pStyle w:val="NormalWeb"/>
        <w:shd w:val="clear" w:color="auto" w:fill="FFFFFF"/>
        <w:spacing w:before="0" w:beforeAutospacing="0" w:after="0" w:afterAutospacing="0" w:line="480" w:lineRule="auto"/>
        <w:ind w:firstLine="720"/>
        <w:contextualSpacing/>
        <w:textAlignment w:val="baseline"/>
      </w:pPr>
      <w:r>
        <w:t>S</w:t>
      </w:r>
      <w:r w:rsidR="00153A9B" w:rsidRPr="00835E33">
        <w:t>tudy</w:t>
      </w:r>
      <w:r>
        <w:t xml:space="preserve"> objectives</w:t>
      </w:r>
      <w:r w:rsidR="00153A9B" w:rsidRPr="00835E33">
        <w:t xml:space="preserve"> </w:t>
      </w:r>
      <w:r w:rsidR="00357F43" w:rsidRPr="00835E33">
        <w:t xml:space="preserve">were: (1) </w:t>
      </w:r>
      <w:r w:rsidR="004C2A9C" w:rsidRPr="00835E33">
        <w:t>describe cognition in young adult</w:t>
      </w:r>
      <w:r w:rsidR="00AE6AD1" w:rsidRPr="00835E33">
        <w:t>s</w:t>
      </w:r>
      <w:r w:rsidR="001748D0" w:rsidRPr="00835E33">
        <w:t xml:space="preserve"> </w:t>
      </w:r>
      <w:r w:rsidR="00FC281F" w:rsidRPr="00835E33">
        <w:rPr>
          <w:color w:val="000000" w:themeColor="text1"/>
          <w:shd w:val="clear" w:color="auto" w:fill="FFFFFF"/>
        </w:rPr>
        <w:t>after</w:t>
      </w:r>
      <w:r w:rsidR="00AE6AD1" w:rsidRPr="00835E33">
        <w:rPr>
          <w:color w:val="000000" w:themeColor="text1"/>
          <w:shd w:val="clear" w:color="auto" w:fill="FFFFFF"/>
        </w:rPr>
        <w:t xml:space="preserve"> cancer </w:t>
      </w:r>
      <w:r w:rsidR="00FC281F" w:rsidRPr="00835E33">
        <w:rPr>
          <w:color w:val="000000" w:themeColor="text1"/>
          <w:shd w:val="clear" w:color="auto" w:fill="FFFFFF"/>
        </w:rPr>
        <w:t xml:space="preserve">treatment </w:t>
      </w:r>
      <w:r w:rsidR="004C2A9C" w:rsidRPr="00835E33">
        <w:t>using</w:t>
      </w:r>
      <w:r w:rsidR="002B3EA8" w:rsidRPr="00835E33">
        <w:t xml:space="preserve"> </w:t>
      </w:r>
      <w:r w:rsidR="004C2A9C" w:rsidRPr="00835E33">
        <w:t xml:space="preserve">self-report and </w:t>
      </w:r>
      <w:r w:rsidR="00597B2E" w:rsidRPr="00835E33">
        <w:t xml:space="preserve">performance-based </w:t>
      </w:r>
      <w:r w:rsidR="00FC281F" w:rsidRPr="00835E33">
        <w:t>measures</w:t>
      </w:r>
      <w:r w:rsidR="004C2A9C" w:rsidRPr="00835E33">
        <w:t>,</w:t>
      </w:r>
      <w:r w:rsidR="007C1308" w:rsidRPr="00835E33">
        <w:t xml:space="preserve"> and</w:t>
      </w:r>
      <w:r w:rsidR="004C2A9C" w:rsidRPr="00835E33">
        <w:t xml:space="preserve"> (2) </w:t>
      </w:r>
      <w:r w:rsidR="007C1308" w:rsidRPr="00835E33">
        <w:t xml:space="preserve">examine </w:t>
      </w:r>
      <w:r w:rsidR="00FC281F" w:rsidRPr="00835E33">
        <w:t xml:space="preserve">associations </w:t>
      </w:r>
      <w:r w:rsidR="007C1308" w:rsidRPr="00835E33">
        <w:t xml:space="preserve">between cognition and </w:t>
      </w:r>
      <w:r w:rsidR="004C2A9C" w:rsidRPr="00835E33">
        <w:t>disease-related</w:t>
      </w:r>
      <w:r w:rsidR="007C1308" w:rsidRPr="00835E33">
        <w:t xml:space="preserve">, </w:t>
      </w:r>
      <w:r w:rsidR="004C2A9C" w:rsidRPr="00835E33">
        <w:t>psychological</w:t>
      </w:r>
      <w:r w:rsidR="007C1308" w:rsidRPr="00835E33">
        <w:t xml:space="preserve">, </w:t>
      </w:r>
      <w:r w:rsidR="007C1308" w:rsidRPr="00BB2341">
        <w:t>and lifestyle</w:t>
      </w:r>
      <w:r w:rsidR="004C2A9C" w:rsidRPr="00BB2341">
        <w:t xml:space="preserve"> </w:t>
      </w:r>
      <w:r w:rsidR="00365077" w:rsidRPr="00BB2341">
        <w:t>(PA)</w:t>
      </w:r>
      <w:r w:rsidR="00BB2341" w:rsidRPr="00BB2341">
        <w:t xml:space="preserve"> factors</w:t>
      </w:r>
      <w:r w:rsidR="004C2A9C" w:rsidRPr="00BB2341">
        <w:t>.</w:t>
      </w:r>
      <w:r w:rsidR="004C2A9C" w:rsidRPr="00835E33">
        <w:t xml:space="preserve"> </w:t>
      </w:r>
    </w:p>
    <w:bookmarkEnd w:id="0"/>
    <w:p w14:paraId="5975541D" w14:textId="3D94DA4B" w:rsidR="00C71DAE" w:rsidRPr="00835E33" w:rsidRDefault="00DE2AA2" w:rsidP="00E20503">
      <w:pPr>
        <w:pStyle w:val="NormalWeb"/>
        <w:shd w:val="clear" w:color="auto" w:fill="FFFFFF"/>
        <w:spacing w:before="0" w:beforeAutospacing="0" w:after="0" w:afterAutospacing="0" w:line="480" w:lineRule="auto"/>
        <w:jc w:val="center"/>
        <w:textAlignment w:val="baseline"/>
        <w:outlineLvl w:val="0"/>
        <w:rPr>
          <w:b/>
          <w:bCs/>
          <w:color w:val="000000" w:themeColor="text1"/>
        </w:rPr>
      </w:pPr>
      <w:r w:rsidRPr="00835E33">
        <w:rPr>
          <w:b/>
          <w:bCs/>
          <w:color w:val="000000" w:themeColor="text1"/>
        </w:rPr>
        <w:t>Methods</w:t>
      </w:r>
    </w:p>
    <w:p w14:paraId="77AD83FF" w14:textId="77777777" w:rsidR="00C45690" w:rsidRPr="00835E33" w:rsidRDefault="00C45690" w:rsidP="00AB105E">
      <w:pPr>
        <w:pStyle w:val="Subtitle"/>
        <w:outlineLvl w:val="1"/>
        <w:rPr>
          <w:rStyle w:val="Heading3Char"/>
          <w:rFonts w:ascii="Times" w:hAnsi="Times" w:cs="Tahoma"/>
          <w:color w:val="auto"/>
        </w:rPr>
      </w:pPr>
      <w:bookmarkStart w:id="3" w:name="_Toc64390425"/>
      <w:bookmarkStart w:id="4" w:name="_Toc64390933"/>
      <w:bookmarkStart w:id="5" w:name="_Toc108994743"/>
      <w:r w:rsidRPr="00835E33">
        <w:rPr>
          <w:rStyle w:val="Heading3Char"/>
          <w:rFonts w:ascii="Times" w:hAnsi="Times" w:cs="Tahoma"/>
          <w:color w:val="auto"/>
        </w:rPr>
        <w:t>Design</w:t>
      </w:r>
    </w:p>
    <w:p w14:paraId="1C412F59" w14:textId="011AEFB4" w:rsidR="00C45690" w:rsidRPr="00835E33" w:rsidRDefault="00C45690" w:rsidP="00C45690">
      <w:pPr>
        <w:ind w:firstLine="720"/>
        <w:rPr>
          <w:rFonts w:cs="Times New Roman"/>
          <w:bCs/>
          <w:szCs w:val="24"/>
        </w:rPr>
      </w:pPr>
      <w:r w:rsidRPr="00835E33">
        <w:rPr>
          <w:rFonts w:cs="Times New Roman"/>
          <w:bCs/>
          <w:szCs w:val="24"/>
        </w:rPr>
        <w:t xml:space="preserve">This </w:t>
      </w:r>
      <w:r w:rsidR="00DA4DC3">
        <w:rPr>
          <w:rFonts w:cs="Times New Roman"/>
          <w:bCs/>
          <w:szCs w:val="24"/>
        </w:rPr>
        <w:t>descriptive correlational</w:t>
      </w:r>
      <w:r w:rsidR="003C665A" w:rsidRPr="00835E33">
        <w:rPr>
          <w:rFonts w:cs="Times New Roman"/>
          <w:bCs/>
          <w:szCs w:val="24"/>
        </w:rPr>
        <w:t xml:space="preserve"> </w:t>
      </w:r>
      <w:r w:rsidRPr="00835E33">
        <w:rPr>
          <w:rFonts w:cs="Times New Roman"/>
          <w:bCs/>
          <w:szCs w:val="24"/>
        </w:rPr>
        <w:t>study presents quantitative data from a mixed-methods study explor</w:t>
      </w:r>
      <w:r w:rsidR="00C9411C">
        <w:rPr>
          <w:rFonts w:cs="Times New Roman"/>
          <w:bCs/>
          <w:szCs w:val="24"/>
        </w:rPr>
        <w:t>ing</w:t>
      </w:r>
      <w:r w:rsidRPr="00835E33">
        <w:rPr>
          <w:rFonts w:cs="Times New Roman"/>
          <w:bCs/>
          <w:szCs w:val="24"/>
        </w:rPr>
        <w:t xml:space="preserve"> how young adults experience</w:t>
      </w:r>
      <w:r w:rsidR="002D70EF">
        <w:rPr>
          <w:rFonts w:cs="Times New Roman"/>
          <w:bCs/>
          <w:szCs w:val="24"/>
        </w:rPr>
        <w:t>/</w:t>
      </w:r>
      <w:r w:rsidRPr="00835E33">
        <w:rPr>
          <w:rFonts w:cs="Times New Roman"/>
          <w:bCs/>
          <w:szCs w:val="24"/>
        </w:rPr>
        <w:t xml:space="preserve">cope with CRCI </w:t>
      </w:r>
      <w:r w:rsidR="00DE2C54">
        <w:rPr>
          <w:rFonts w:cs="Times New Roman"/>
          <w:bCs/>
          <w:szCs w:val="24"/>
        </w:rPr>
        <w:t>post-</w:t>
      </w:r>
      <w:r w:rsidR="00925581" w:rsidRPr="00835E33">
        <w:rPr>
          <w:rFonts w:cs="Times New Roman"/>
          <w:bCs/>
          <w:szCs w:val="24"/>
        </w:rPr>
        <w:t xml:space="preserve">cancer </w:t>
      </w:r>
      <w:r w:rsidRPr="00835E33">
        <w:rPr>
          <w:rFonts w:cs="Times New Roman"/>
          <w:bCs/>
          <w:szCs w:val="24"/>
        </w:rPr>
        <w:t>treatment</w:t>
      </w:r>
      <w:r w:rsidR="006C0FE9" w:rsidRPr="00835E33">
        <w:rPr>
          <w:rFonts w:cs="Times New Roman"/>
          <w:bCs/>
          <w:szCs w:val="24"/>
        </w:rPr>
        <w:t>; q</w:t>
      </w:r>
      <w:r w:rsidR="00D82E5E" w:rsidRPr="00835E33">
        <w:rPr>
          <w:rFonts w:cs="Times New Roman"/>
          <w:bCs/>
          <w:szCs w:val="24"/>
        </w:rPr>
        <w:t xml:space="preserve">ualitative results are </w:t>
      </w:r>
      <w:r w:rsidR="002A2432" w:rsidRPr="00835E33">
        <w:rPr>
          <w:rFonts w:cs="Times New Roman"/>
          <w:bCs/>
          <w:szCs w:val="24"/>
        </w:rPr>
        <w:t>published elsewhere</w:t>
      </w:r>
      <w:r w:rsidR="005741F3">
        <w:rPr>
          <w:rFonts w:cs="Times New Roman"/>
          <w:bCs/>
          <w:szCs w:val="24"/>
        </w:rPr>
        <w:t>.</w:t>
      </w:r>
      <w:r w:rsidR="0098710D" w:rsidRPr="00835E33">
        <w:rPr>
          <w:rFonts w:cs="Times New Roman"/>
          <w:bCs/>
          <w:color w:val="000000" w:themeColor="text1"/>
          <w:szCs w:val="24"/>
        </w:rPr>
        <w:fldChar w:fldCharType="begin"/>
      </w:r>
      <w:r w:rsidR="001F1EF7">
        <w:rPr>
          <w:rFonts w:cs="Times New Roman"/>
          <w:bCs/>
          <w:color w:val="000000" w:themeColor="text1"/>
          <w:szCs w:val="24"/>
        </w:rPr>
        <w:instrText xml:space="preserve"> ADDIN EN.CITE &lt;EndNote&gt;&lt;Cite&gt;&lt;Author&gt;Sharma&lt;/Author&gt;&lt;Year&gt;2023&lt;/Year&gt;&lt;RecNum&gt;1319&lt;/RecNum&gt;&lt;DisplayText&gt;&lt;style face="superscript"&gt;5&lt;/style&gt;&lt;/DisplayText&gt;&lt;record&gt;&lt;rec-number&gt;1319&lt;/rec-number&gt;&lt;foreign-keys&gt;&lt;key app="EN" db-id="zrz5s0d5er9xdlep0dcv5aphd2dva209aset" timestamp="1686671913" guid="e5d915b3-7f0e-4d73-bc55-e88726a20a70"&gt;1319&lt;/key&gt;&lt;/foreign-keys&gt;&lt;ref-type name="Journal Article"&gt;17&lt;/ref-type&gt;&lt;contributors&gt;&lt;authors&gt;&lt;author&gt;Sharma, S.&lt;/author&gt;&lt;author&gt;Brunet, J.&lt;/author&gt;&lt;/authors&gt;&lt;/contributors&gt;&lt;titles&gt;&lt;title&gt;Young adults’ lived experiences with cancer-related cognitive impairment: An exploratory qualitative study&lt;/title&gt;&lt;secondary-title&gt;Current Oncology&lt;/secondary-title&gt;&lt;/titles&gt;&lt;pages&gt;5593-5614&lt;/pages&gt;&lt;volume&gt;30&lt;/volume&gt;&lt;number&gt;6&lt;/number&gt;&lt;dates&gt;&lt;year&gt;2023&lt;/year&gt;&lt;/dates&gt;&lt;urls&gt;&lt;related-urls&gt;&lt;url&gt;https://mdpi-res.com/d_attachment/curroncol/curroncol-30-00422/article_deploy/curroncol-30-00422.pdf?version=1686293942&lt;/url&gt;&lt;/related-urls&gt;&lt;/urls&gt;&lt;electronic-resource-num&gt;10.3390/curroncol30060422&lt;/electronic-resource-num&gt;&lt;/record&gt;&lt;/Cite&gt;&lt;/EndNote&gt;</w:instrText>
      </w:r>
      <w:r w:rsidR="0098710D" w:rsidRPr="00835E33">
        <w:rPr>
          <w:rFonts w:cs="Times New Roman"/>
          <w:bCs/>
          <w:color w:val="000000" w:themeColor="text1"/>
          <w:szCs w:val="24"/>
        </w:rPr>
        <w:fldChar w:fldCharType="separate"/>
      </w:r>
      <w:r w:rsidR="001F1EF7" w:rsidRPr="001F1EF7">
        <w:rPr>
          <w:rFonts w:cs="Times New Roman"/>
          <w:bCs/>
          <w:noProof/>
          <w:color w:val="000000" w:themeColor="text1"/>
          <w:szCs w:val="24"/>
          <w:vertAlign w:val="superscript"/>
        </w:rPr>
        <w:t>5</w:t>
      </w:r>
      <w:r w:rsidR="0098710D" w:rsidRPr="00835E33">
        <w:rPr>
          <w:rFonts w:cs="Times New Roman"/>
          <w:bCs/>
          <w:color w:val="000000" w:themeColor="text1"/>
          <w:szCs w:val="24"/>
        </w:rPr>
        <w:fldChar w:fldCharType="end"/>
      </w:r>
      <w:r w:rsidR="005E2D28" w:rsidRPr="00835E33">
        <w:rPr>
          <w:rFonts w:cs="Times New Roman"/>
          <w:bCs/>
          <w:szCs w:val="24"/>
        </w:rPr>
        <w:t xml:space="preserve"> </w:t>
      </w:r>
      <w:r w:rsidR="005D2AEB" w:rsidRPr="00835E33">
        <w:rPr>
          <w:rFonts w:cs="Times New Roman"/>
          <w:bCs/>
          <w:szCs w:val="24"/>
        </w:rPr>
        <w:t>R</w:t>
      </w:r>
      <w:r w:rsidR="005E2D28" w:rsidRPr="00835E33">
        <w:rPr>
          <w:rFonts w:cs="Times New Roman"/>
          <w:bCs/>
          <w:szCs w:val="24"/>
        </w:rPr>
        <w:t>eporting</w:t>
      </w:r>
      <w:r w:rsidR="00D82E5E" w:rsidRPr="00835E33">
        <w:rPr>
          <w:rFonts w:cs="Times New Roman"/>
          <w:bCs/>
          <w:szCs w:val="24"/>
        </w:rPr>
        <w:t xml:space="preserve"> </w:t>
      </w:r>
      <w:r w:rsidR="00870E9C">
        <w:rPr>
          <w:rFonts w:cs="Times New Roman"/>
          <w:bCs/>
          <w:szCs w:val="24"/>
        </w:rPr>
        <w:t>follows</w:t>
      </w:r>
      <w:r w:rsidR="002B3EA8" w:rsidRPr="00835E33">
        <w:rPr>
          <w:rFonts w:cs="Times New Roman"/>
          <w:bCs/>
          <w:szCs w:val="24"/>
        </w:rPr>
        <w:t xml:space="preserve"> </w:t>
      </w:r>
      <w:r w:rsidRPr="00835E33">
        <w:rPr>
          <w:rFonts w:cs="Times New Roman"/>
          <w:bCs/>
          <w:szCs w:val="24"/>
        </w:rPr>
        <w:t xml:space="preserve">the </w:t>
      </w:r>
      <w:r w:rsidRPr="00835E33">
        <w:rPr>
          <w:rFonts w:cs="Times New Roman"/>
          <w:bCs/>
          <w:i/>
          <w:iCs/>
          <w:szCs w:val="24"/>
        </w:rPr>
        <w:t>S</w:t>
      </w:r>
      <w:r w:rsidR="00AB26AF" w:rsidRPr="00835E33">
        <w:rPr>
          <w:rFonts w:cs="Times New Roman"/>
          <w:bCs/>
          <w:i/>
          <w:iCs/>
          <w:szCs w:val="24"/>
        </w:rPr>
        <w:t>t</w:t>
      </w:r>
      <w:r w:rsidRPr="00835E33">
        <w:rPr>
          <w:rFonts w:cs="Times New Roman"/>
          <w:bCs/>
          <w:i/>
          <w:iCs/>
          <w:szCs w:val="24"/>
        </w:rPr>
        <w:t>rengthening the Reporting of O</w:t>
      </w:r>
      <w:r w:rsidR="00AB26AF" w:rsidRPr="00835E33">
        <w:rPr>
          <w:rFonts w:cs="Times New Roman"/>
          <w:bCs/>
          <w:i/>
          <w:iCs/>
          <w:szCs w:val="24"/>
        </w:rPr>
        <w:t>b</w:t>
      </w:r>
      <w:r w:rsidRPr="00835E33">
        <w:rPr>
          <w:rFonts w:cs="Times New Roman"/>
          <w:bCs/>
          <w:i/>
          <w:iCs/>
          <w:szCs w:val="24"/>
        </w:rPr>
        <w:t xml:space="preserve">servational </w:t>
      </w:r>
      <w:r w:rsidR="00AB26AF" w:rsidRPr="00835E33">
        <w:rPr>
          <w:rFonts w:cs="Times New Roman"/>
          <w:bCs/>
          <w:i/>
          <w:iCs/>
          <w:szCs w:val="24"/>
        </w:rPr>
        <w:t>S</w:t>
      </w:r>
      <w:r w:rsidRPr="00835E33">
        <w:rPr>
          <w:rFonts w:cs="Times New Roman"/>
          <w:bCs/>
          <w:i/>
          <w:iCs/>
          <w:szCs w:val="24"/>
        </w:rPr>
        <w:t>tudies in Epidemiology</w:t>
      </w:r>
      <w:r w:rsidRPr="00835E33">
        <w:rPr>
          <w:rFonts w:cs="Times New Roman"/>
          <w:bCs/>
          <w:szCs w:val="24"/>
        </w:rPr>
        <w:t xml:space="preserve"> (STROBE) checklist</w:t>
      </w:r>
      <w:r w:rsidRPr="00835E33">
        <w:rPr>
          <w:rFonts w:cs="Times New Roman"/>
          <w:bCs/>
          <w:szCs w:val="24"/>
        </w:rPr>
        <w:fldChar w:fldCharType="begin"/>
      </w:r>
      <w:r w:rsidR="001F1EF7">
        <w:rPr>
          <w:rFonts w:cs="Times New Roman"/>
          <w:bCs/>
          <w:szCs w:val="24"/>
        </w:rPr>
        <w:instrText xml:space="preserve"> ADDIN EN.CITE &lt;EndNote&gt;&lt;Cite&gt;&lt;Author&gt;von Elm&lt;/Author&gt;&lt;Year&gt;2008&lt;/Year&gt;&lt;RecNum&gt;1315&lt;/RecNum&gt;&lt;DisplayText&gt;&lt;style face="superscript"&gt;36&lt;/style&gt;&lt;/DisplayText&gt;&lt;record&gt;&lt;rec-number&gt;1315&lt;/rec-number&gt;&lt;foreign-keys&gt;&lt;key app="EN" db-id="zrz5s0d5er9xdlep0dcv5aphd2dva209aset" timestamp="1685052795" guid="ebb03c8c-0a56-4230-a649-5c4e75afae49"&gt;1315&lt;/key&gt;&lt;/foreign-keys&gt;&lt;ref-type name="Journal Article"&gt;17&lt;/ref-type&gt;&lt;contributors&gt;&lt;authors&gt;&lt;author&gt;von Elm, E.&lt;/author&gt;&lt;author&gt;Altman, D. G.&lt;/author&gt;&lt;author&gt;Egger, M.&lt;/author&gt;&lt;author&gt;Pocock, S. J.&lt;/author&gt;&lt;author&gt;Gotzsche, P. C.&lt;/author&gt;&lt;author&gt;Vandenbroucke, J. P.&lt;/author&gt;&lt;author&gt;Strobe Initiative&lt;/author&gt;&lt;/authors&gt;&lt;/contributors&gt;&lt;auth-address&gt;Institute of Social and Preventive Medicine, University of Bern, 3012 Bern, Switzerland.&lt;/auth-address&gt;&lt;titles&gt;&lt;title&gt;The Strengthening the Reporting of Observational Studies in Epidemiology (STROBE) statement: Guidelines for reporting observational studies&lt;/title&gt;&lt;secondary-title&gt;Journal of Clinical Epidemiology&lt;/secondary-title&gt;&lt;/titles&gt;&lt;pages&gt;344-9&lt;/pages&gt;&lt;volume&gt;61&lt;/volume&gt;&lt;number&gt;4&lt;/number&gt;&lt;keywords&gt;&lt;keyword&gt;Case-Control Studies&lt;/keyword&gt;&lt;keyword&gt;Cohort Studies&lt;/keyword&gt;&lt;keyword&gt;Consensus&lt;/keyword&gt;&lt;keyword&gt;Cross-Sectional Studies&lt;/keyword&gt;&lt;keyword&gt;Documentation&lt;/keyword&gt;&lt;keyword&gt;*Epidemiologic Research Design&lt;/keyword&gt;&lt;keyword&gt;*Guidelines as Topic&lt;/keyword&gt;&lt;keyword&gt;Humans&lt;/keyword&gt;&lt;keyword&gt;Information Dissemination/*methods&lt;/keyword&gt;&lt;keyword&gt;Observation/*methods&lt;/keyword&gt;&lt;/keywords&gt;&lt;dates&gt;&lt;year&gt;2008&lt;/year&gt;&lt;pub-dates&gt;&lt;date&gt;Apr&lt;/date&gt;&lt;/pub-dates&gt;&lt;/dates&gt;&lt;isbn&gt;0895-4356 (Print)&amp;#xD;0895-4356 (Linking)&lt;/isbn&gt;&lt;accession-num&gt;18313558&lt;/accession-num&gt;&lt;urls&gt;&lt;related-urls&gt;&lt;url&gt;https://www.ncbi.nlm.nih.gov/pubmed/18313558&lt;/url&gt;&lt;url&gt;https://www.jclinepi.com/article/S0895-4356(07)00436-2/pdf&lt;/url&gt;&lt;/related-urls&gt;&lt;/urls&gt;&lt;electronic-resource-num&gt;10.1016/j.jclinepi.2007.11.008&lt;/electronic-resource-num&gt;&lt;remote-database-name&gt;Medline&lt;/remote-database-name&gt;&lt;remote-database-provider&gt;NLM&lt;/remote-database-provider&gt;&lt;/record&gt;&lt;/Cite&gt;&lt;/EndNote&gt;</w:instrText>
      </w:r>
      <w:r w:rsidRPr="00835E33">
        <w:rPr>
          <w:rFonts w:cs="Times New Roman"/>
          <w:bCs/>
          <w:szCs w:val="24"/>
        </w:rPr>
        <w:fldChar w:fldCharType="separate"/>
      </w:r>
      <w:r w:rsidR="001F1EF7" w:rsidRPr="001F1EF7">
        <w:rPr>
          <w:rFonts w:cs="Times New Roman"/>
          <w:bCs/>
          <w:noProof/>
          <w:szCs w:val="24"/>
          <w:vertAlign w:val="superscript"/>
        </w:rPr>
        <w:t>36</w:t>
      </w:r>
      <w:r w:rsidRPr="00835E33">
        <w:rPr>
          <w:rFonts w:cs="Times New Roman"/>
          <w:bCs/>
          <w:szCs w:val="24"/>
        </w:rPr>
        <w:fldChar w:fldCharType="end"/>
      </w:r>
      <w:r w:rsidRPr="00835E33">
        <w:rPr>
          <w:rFonts w:cs="Times New Roman"/>
          <w:bCs/>
          <w:szCs w:val="24"/>
        </w:rPr>
        <w:t xml:space="preserve"> (Supplementary File 1).</w:t>
      </w:r>
      <w:r w:rsidR="00464652" w:rsidRPr="00835E33">
        <w:rPr>
          <w:rFonts w:cs="Times New Roman"/>
          <w:bCs/>
          <w:szCs w:val="24"/>
        </w:rPr>
        <w:t xml:space="preserve"> The </w:t>
      </w:r>
      <w:r w:rsidR="00464652" w:rsidRPr="00835E33">
        <w:rPr>
          <w:rFonts w:cs="Times New Roman"/>
          <w:bCs/>
          <w:i/>
          <w:iCs/>
          <w:szCs w:val="24"/>
        </w:rPr>
        <w:t xml:space="preserve">University of Ottawa Research Ethics Board </w:t>
      </w:r>
      <w:r w:rsidR="00464652" w:rsidRPr="00835E33">
        <w:rPr>
          <w:rFonts w:cs="Times New Roman"/>
          <w:bCs/>
          <w:szCs w:val="24"/>
        </w:rPr>
        <w:t>approved this study</w:t>
      </w:r>
      <w:r w:rsidR="00C9411C">
        <w:rPr>
          <w:rFonts w:cs="Times New Roman"/>
          <w:bCs/>
          <w:szCs w:val="24"/>
        </w:rPr>
        <w:t>,</w:t>
      </w:r>
      <w:r w:rsidR="00464652" w:rsidRPr="00835E33">
        <w:rPr>
          <w:rFonts w:cs="Times New Roman"/>
          <w:bCs/>
          <w:szCs w:val="24"/>
        </w:rPr>
        <w:t xml:space="preserve"> and </w:t>
      </w:r>
      <w:r w:rsidR="00F52DA8">
        <w:rPr>
          <w:rFonts w:cs="Times New Roman"/>
          <w:bCs/>
          <w:szCs w:val="24"/>
        </w:rPr>
        <w:t>participants</w:t>
      </w:r>
      <w:r w:rsidR="00870E9C">
        <w:rPr>
          <w:rFonts w:cs="Times New Roman"/>
          <w:bCs/>
          <w:szCs w:val="24"/>
        </w:rPr>
        <w:t xml:space="preserve"> provided</w:t>
      </w:r>
      <w:r w:rsidR="00F52DA8">
        <w:rPr>
          <w:rFonts w:cs="Times New Roman"/>
          <w:bCs/>
          <w:szCs w:val="24"/>
        </w:rPr>
        <w:t xml:space="preserve"> </w:t>
      </w:r>
      <w:r w:rsidR="00464652" w:rsidRPr="00835E33">
        <w:rPr>
          <w:rFonts w:cs="Times New Roman"/>
          <w:bCs/>
          <w:szCs w:val="24"/>
        </w:rPr>
        <w:t xml:space="preserve">informed consent </w:t>
      </w:r>
      <w:r w:rsidR="00C706B6">
        <w:rPr>
          <w:rFonts w:cs="Times New Roman"/>
          <w:bCs/>
          <w:szCs w:val="24"/>
        </w:rPr>
        <w:t>before</w:t>
      </w:r>
      <w:r w:rsidR="00464652" w:rsidRPr="00835E33">
        <w:rPr>
          <w:rFonts w:cs="Times New Roman"/>
          <w:bCs/>
          <w:szCs w:val="24"/>
        </w:rPr>
        <w:t xml:space="preserve"> data collection.</w:t>
      </w:r>
    </w:p>
    <w:bookmarkEnd w:id="3"/>
    <w:bookmarkEnd w:id="4"/>
    <w:bookmarkEnd w:id="5"/>
    <w:p w14:paraId="1950EF25" w14:textId="4FF3E346" w:rsidR="00905205" w:rsidRPr="00835E33" w:rsidRDefault="00D61DC0" w:rsidP="00AB105E">
      <w:pPr>
        <w:pStyle w:val="Subtitle"/>
        <w:outlineLvl w:val="1"/>
        <w:rPr>
          <w:rFonts w:ascii="Times" w:eastAsiaTheme="majorEastAsia" w:hAnsi="Times" w:cs="Tahoma"/>
        </w:rPr>
      </w:pPr>
      <w:r w:rsidRPr="00835E33">
        <w:rPr>
          <w:rStyle w:val="Heading3Char"/>
          <w:rFonts w:ascii="Times" w:hAnsi="Times" w:cs="Tahoma"/>
          <w:color w:val="auto"/>
        </w:rPr>
        <w:t>Recruitment</w:t>
      </w:r>
    </w:p>
    <w:p w14:paraId="66A88D32" w14:textId="4131F8A4" w:rsidR="0046609D" w:rsidRDefault="0098710D" w:rsidP="00CD3EEA">
      <w:pPr>
        <w:ind w:firstLine="720"/>
        <w:rPr>
          <w:rFonts w:cs="Times New Roman"/>
          <w:color w:val="000000" w:themeColor="text1"/>
          <w:szCs w:val="24"/>
        </w:rPr>
      </w:pPr>
      <w:r w:rsidRPr="00835E33">
        <w:rPr>
          <w:rFonts w:cs="Times New Roman"/>
          <w:bCs/>
          <w:szCs w:val="24"/>
        </w:rPr>
        <w:lastRenderedPageBreak/>
        <w:t>Y</w:t>
      </w:r>
      <w:r w:rsidR="00935A66" w:rsidRPr="00835E33">
        <w:rPr>
          <w:rFonts w:cs="Times New Roman"/>
          <w:bCs/>
          <w:szCs w:val="24"/>
        </w:rPr>
        <w:t>oung adults</w:t>
      </w:r>
      <w:r w:rsidR="00AB0D6F" w:rsidRPr="00835E33">
        <w:rPr>
          <w:rFonts w:cs="Times New Roman"/>
          <w:bCs/>
          <w:szCs w:val="24"/>
        </w:rPr>
        <w:t xml:space="preserve"> were recruited </w:t>
      </w:r>
      <w:r w:rsidR="007451B4" w:rsidRPr="00835E33">
        <w:rPr>
          <w:rFonts w:cs="Times New Roman"/>
          <w:bCs/>
          <w:szCs w:val="24"/>
        </w:rPr>
        <w:t>between</w:t>
      </w:r>
      <w:r w:rsidR="00AB105E" w:rsidRPr="00835E33">
        <w:rPr>
          <w:rFonts w:cs="Times New Roman"/>
          <w:bCs/>
          <w:szCs w:val="24"/>
        </w:rPr>
        <w:t xml:space="preserve"> </w:t>
      </w:r>
      <w:r w:rsidR="009A72E2" w:rsidRPr="00835E33">
        <w:rPr>
          <w:rFonts w:cs="Times New Roman"/>
          <w:bCs/>
          <w:szCs w:val="24"/>
        </w:rPr>
        <w:t>08/</w:t>
      </w:r>
      <w:r w:rsidR="00AB105E" w:rsidRPr="00835E33">
        <w:rPr>
          <w:rFonts w:cs="Times New Roman"/>
          <w:bCs/>
          <w:szCs w:val="24"/>
        </w:rPr>
        <w:t>2021</w:t>
      </w:r>
      <w:r w:rsidR="00DE2C54">
        <w:rPr>
          <w:rFonts w:cs="Times New Roman"/>
          <w:bCs/>
          <w:szCs w:val="24"/>
        </w:rPr>
        <w:t>-</w:t>
      </w:r>
      <w:r w:rsidR="009A72E2" w:rsidRPr="00835E33">
        <w:rPr>
          <w:rFonts w:cs="Times New Roman"/>
          <w:bCs/>
          <w:szCs w:val="24"/>
        </w:rPr>
        <w:t>05/</w:t>
      </w:r>
      <w:r w:rsidR="00AB105E" w:rsidRPr="00835E33">
        <w:rPr>
          <w:rFonts w:cs="Times New Roman"/>
          <w:bCs/>
          <w:szCs w:val="24"/>
        </w:rPr>
        <w:t xml:space="preserve">2022 </w:t>
      </w:r>
      <w:r w:rsidR="001A7109" w:rsidRPr="00835E33">
        <w:rPr>
          <w:rFonts w:cs="Times New Roman"/>
          <w:bCs/>
          <w:szCs w:val="24"/>
        </w:rPr>
        <w:t xml:space="preserve">via </w:t>
      </w:r>
      <w:r w:rsidR="00AB0D6F" w:rsidRPr="00835E33">
        <w:rPr>
          <w:rFonts w:cs="Times New Roman"/>
          <w:bCs/>
          <w:szCs w:val="24"/>
        </w:rPr>
        <w:t>social media</w:t>
      </w:r>
      <w:r w:rsidR="00AB105E" w:rsidRPr="00835E33">
        <w:rPr>
          <w:rFonts w:cs="Times New Roman"/>
          <w:bCs/>
          <w:szCs w:val="24"/>
        </w:rPr>
        <w:t xml:space="preserve">, cancer-support </w:t>
      </w:r>
      <w:r w:rsidR="00AB0D6F" w:rsidRPr="00835E33">
        <w:rPr>
          <w:rFonts w:cs="Times New Roman"/>
          <w:bCs/>
          <w:szCs w:val="24"/>
        </w:rPr>
        <w:t>websites</w:t>
      </w:r>
      <w:r w:rsidR="009F5EA6" w:rsidRPr="00835E33">
        <w:rPr>
          <w:rFonts w:cs="Times New Roman"/>
          <w:bCs/>
          <w:szCs w:val="24"/>
        </w:rPr>
        <w:t>/newsletters</w:t>
      </w:r>
      <w:r w:rsidR="00AB0D6F" w:rsidRPr="00835E33">
        <w:rPr>
          <w:rFonts w:cs="Times New Roman"/>
          <w:bCs/>
          <w:szCs w:val="24"/>
        </w:rPr>
        <w:t xml:space="preserve">, </w:t>
      </w:r>
      <w:r w:rsidR="00B5527F" w:rsidRPr="00835E33">
        <w:rPr>
          <w:rFonts w:cs="Times New Roman"/>
          <w:bCs/>
          <w:color w:val="000000" w:themeColor="text1"/>
          <w:szCs w:val="24"/>
        </w:rPr>
        <w:t xml:space="preserve">and </w:t>
      </w:r>
      <w:r w:rsidR="00AB0D6F" w:rsidRPr="00835E33">
        <w:rPr>
          <w:rFonts w:cs="Times New Roman"/>
          <w:bCs/>
          <w:szCs w:val="24"/>
        </w:rPr>
        <w:t xml:space="preserve">word of mouth. </w:t>
      </w:r>
      <w:r w:rsidR="002A4DB2" w:rsidRPr="00835E33">
        <w:rPr>
          <w:rFonts w:cs="Times New Roman"/>
          <w:szCs w:val="24"/>
        </w:rPr>
        <w:t>I</w:t>
      </w:r>
      <w:r w:rsidR="00AB105E" w:rsidRPr="00835E33">
        <w:rPr>
          <w:rFonts w:cs="Times New Roman"/>
          <w:szCs w:val="24"/>
        </w:rPr>
        <w:t>nclusion criteria</w:t>
      </w:r>
      <w:r w:rsidR="002A4DB2" w:rsidRPr="00835E33">
        <w:rPr>
          <w:rFonts w:cs="Times New Roman"/>
          <w:szCs w:val="24"/>
        </w:rPr>
        <w:t xml:space="preserve"> were</w:t>
      </w:r>
      <w:r w:rsidR="00AB105E" w:rsidRPr="00835E33">
        <w:rPr>
          <w:rFonts w:cs="Times New Roman"/>
          <w:szCs w:val="24"/>
        </w:rPr>
        <w:t>:</w:t>
      </w:r>
      <w:r w:rsidR="00182F37" w:rsidRPr="00835E33">
        <w:rPr>
          <w:rFonts w:cs="Times New Roman"/>
          <w:szCs w:val="24"/>
        </w:rPr>
        <w:t xml:space="preserve"> (1) cancer </w:t>
      </w:r>
      <w:r w:rsidR="009F3A29" w:rsidRPr="00835E33">
        <w:rPr>
          <w:rFonts w:cs="Times New Roman"/>
          <w:szCs w:val="24"/>
        </w:rPr>
        <w:t xml:space="preserve">diagnosis </w:t>
      </w:r>
      <w:r w:rsidR="00182F37" w:rsidRPr="00835E33">
        <w:rPr>
          <w:rFonts w:cs="Times New Roman"/>
          <w:szCs w:val="24"/>
        </w:rPr>
        <w:t>between 15</w:t>
      </w:r>
      <w:r w:rsidR="007A4259">
        <w:rPr>
          <w:rFonts w:cs="Times New Roman"/>
          <w:szCs w:val="24"/>
        </w:rPr>
        <w:t>-</w:t>
      </w:r>
      <w:r w:rsidR="00182F37" w:rsidRPr="00835E33">
        <w:rPr>
          <w:rFonts w:cs="Times New Roman"/>
          <w:szCs w:val="24"/>
        </w:rPr>
        <w:t>39 years</w:t>
      </w:r>
      <w:r w:rsidR="00D20B08">
        <w:rPr>
          <w:rFonts w:cs="Times New Roman"/>
          <w:szCs w:val="24"/>
        </w:rPr>
        <w:t>, though the minimum age to participate was</w:t>
      </w:r>
      <w:r w:rsidR="009F3A29" w:rsidRPr="00835E33">
        <w:rPr>
          <w:rFonts w:cs="Times New Roman"/>
          <w:szCs w:val="24"/>
        </w:rPr>
        <w:t xml:space="preserve"> </w:t>
      </w:r>
      <w:r w:rsidR="00182F37" w:rsidRPr="00835E33">
        <w:rPr>
          <w:rFonts w:cs="Times New Roman"/>
          <w:szCs w:val="24"/>
        </w:rPr>
        <w:t xml:space="preserve">16 </w:t>
      </w:r>
      <w:r w:rsidR="00AB105E" w:rsidRPr="00835E33">
        <w:rPr>
          <w:rFonts w:cs="Times New Roman"/>
          <w:szCs w:val="24"/>
        </w:rPr>
        <w:t>years</w:t>
      </w:r>
      <w:r w:rsidR="00D20B08">
        <w:rPr>
          <w:rFonts w:cs="Times New Roman"/>
          <w:szCs w:val="24"/>
        </w:rPr>
        <w:t xml:space="preserve"> based on the minimum age at which individuals can </w:t>
      </w:r>
      <w:r w:rsidR="006C2A7D">
        <w:rPr>
          <w:rFonts w:cs="Times New Roman"/>
          <w:szCs w:val="24"/>
        </w:rPr>
        <w:t>provide</w:t>
      </w:r>
      <w:r w:rsidR="00D20B08">
        <w:rPr>
          <w:rFonts w:cs="Times New Roman"/>
          <w:szCs w:val="24"/>
        </w:rPr>
        <w:t xml:space="preserve"> informed consent for themselves where ethical approval was obtained for this study</w:t>
      </w:r>
      <w:r w:rsidR="00AB105E" w:rsidRPr="00835E33">
        <w:rPr>
          <w:rFonts w:cs="Times New Roman"/>
          <w:szCs w:val="24"/>
        </w:rPr>
        <w:t>,</w:t>
      </w:r>
      <w:r w:rsidR="00182F37" w:rsidRPr="00835E33">
        <w:rPr>
          <w:rFonts w:cs="Times New Roman"/>
          <w:szCs w:val="24"/>
        </w:rPr>
        <w:t xml:space="preserve"> (2) </w:t>
      </w:r>
      <w:r w:rsidR="00712E2A" w:rsidRPr="00835E33">
        <w:rPr>
          <w:rFonts w:cs="Times New Roman"/>
          <w:szCs w:val="24"/>
        </w:rPr>
        <w:t>c</w:t>
      </w:r>
      <w:r w:rsidR="00182F37" w:rsidRPr="00835E33">
        <w:rPr>
          <w:rFonts w:cs="Times New Roman"/>
          <w:szCs w:val="24"/>
        </w:rPr>
        <w:t>omplet</w:t>
      </w:r>
      <w:r w:rsidR="009F3A29" w:rsidRPr="00835E33">
        <w:rPr>
          <w:rFonts w:cs="Times New Roman"/>
          <w:szCs w:val="24"/>
        </w:rPr>
        <w:t>ed</w:t>
      </w:r>
      <w:r w:rsidR="00182F37" w:rsidRPr="00835E33">
        <w:rPr>
          <w:rFonts w:cs="Times New Roman"/>
          <w:szCs w:val="24"/>
        </w:rPr>
        <w:t xml:space="preserve"> primary treatment for non-metastatic cancer, (3) Internet</w:t>
      </w:r>
      <w:r w:rsidR="00F9735B" w:rsidRPr="00835E33">
        <w:rPr>
          <w:rFonts w:cs="Times New Roman"/>
          <w:szCs w:val="24"/>
        </w:rPr>
        <w:t>/</w:t>
      </w:r>
      <w:r w:rsidR="00182F37" w:rsidRPr="00835E33">
        <w:rPr>
          <w:rFonts w:cs="Times New Roman"/>
          <w:szCs w:val="24"/>
        </w:rPr>
        <w:t>audio-visual device</w:t>
      </w:r>
      <w:r w:rsidR="00A26FED">
        <w:rPr>
          <w:rFonts w:cs="Times New Roman"/>
          <w:szCs w:val="24"/>
        </w:rPr>
        <w:t>-access</w:t>
      </w:r>
      <w:r w:rsidR="00182F37" w:rsidRPr="00835E33">
        <w:rPr>
          <w:rFonts w:cs="Times New Roman"/>
          <w:szCs w:val="24"/>
        </w:rPr>
        <w:t xml:space="preserve">, and (4) </w:t>
      </w:r>
      <w:r w:rsidR="00E50381" w:rsidRPr="00835E33">
        <w:rPr>
          <w:rFonts w:cs="Times New Roman"/>
          <w:szCs w:val="24"/>
        </w:rPr>
        <w:t>ab</w:t>
      </w:r>
      <w:r w:rsidRPr="00835E33">
        <w:rPr>
          <w:rFonts w:cs="Times New Roman"/>
          <w:szCs w:val="24"/>
        </w:rPr>
        <w:t>le</w:t>
      </w:r>
      <w:r w:rsidR="00182F37" w:rsidRPr="00835E33">
        <w:rPr>
          <w:rFonts w:cs="Times New Roman"/>
          <w:szCs w:val="24"/>
        </w:rPr>
        <w:t xml:space="preserve"> to read</w:t>
      </w:r>
      <w:r w:rsidR="006916B1" w:rsidRPr="00835E33">
        <w:rPr>
          <w:rFonts w:cs="Times New Roman"/>
          <w:szCs w:val="24"/>
        </w:rPr>
        <w:t>/</w:t>
      </w:r>
      <w:r w:rsidR="00182F37" w:rsidRPr="00835E33">
        <w:rPr>
          <w:rFonts w:cs="Times New Roman"/>
          <w:szCs w:val="24"/>
        </w:rPr>
        <w:t>speak</w:t>
      </w:r>
      <w:r w:rsidR="006916B1" w:rsidRPr="00835E33">
        <w:rPr>
          <w:rFonts w:cs="Times New Roman"/>
          <w:szCs w:val="24"/>
        </w:rPr>
        <w:t>/</w:t>
      </w:r>
      <w:r w:rsidR="00182F37" w:rsidRPr="00835E33">
        <w:rPr>
          <w:rFonts w:cs="Times New Roman"/>
          <w:szCs w:val="24"/>
        </w:rPr>
        <w:t xml:space="preserve">provide informed consent in English. </w:t>
      </w:r>
      <w:r w:rsidR="00AB105E" w:rsidRPr="00835E33">
        <w:rPr>
          <w:rFonts w:cs="Times New Roman"/>
          <w:color w:val="000000" w:themeColor="text1"/>
          <w:szCs w:val="24"/>
        </w:rPr>
        <w:t xml:space="preserve">Exclusion criteria </w:t>
      </w:r>
      <w:r w:rsidRPr="00835E33">
        <w:rPr>
          <w:rFonts w:cs="Times New Roman"/>
          <w:color w:val="000000" w:themeColor="text1"/>
          <w:szCs w:val="24"/>
        </w:rPr>
        <w:t>were</w:t>
      </w:r>
      <w:r w:rsidR="00AB0D6F" w:rsidRPr="00835E33">
        <w:rPr>
          <w:rFonts w:cs="Times New Roman"/>
          <w:color w:val="000000" w:themeColor="text1"/>
          <w:szCs w:val="24"/>
        </w:rPr>
        <w:t xml:space="preserve">: </w:t>
      </w:r>
      <w:r w:rsidR="00182F37" w:rsidRPr="00835E33">
        <w:rPr>
          <w:rFonts w:cs="Times New Roman"/>
          <w:color w:val="000000" w:themeColor="text1"/>
          <w:szCs w:val="24"/>
        </w:rPr>
        <w:t>(1) traumatic brain injury with residual symptoms, (2) selective serotonin reuptake inhibitor</w:t>
      </w:r>
      <w:r w:rsidR="00AB0D6F" w:rsidRPr="00835E33">
        <w:rPr>
          <w:rFonts w:cs="Times New Roman"/>
          <w:color w:val="000000" w:themeColor="text1"/>
          <w:szCs w:val="24"/>
        </w:rPr>
        <w:t xml:space="preserve">/serotonin </w:t>
      </w:r>
      <w:r w:rsidR="00182F37" w:rsidRPr="00835E33">
        <w:rPr>
          <w:rFonts w:cs="Times New Roman"/>
          <w:color w:val="000000" w:themeColor="text1"/>
          <w:szCs w:val="24"/>
        </w:rPr>
        <w:t>norepinephrine reuptake inhibitor</w:t>
      </w:r>
      <w:r w:rsidR="00A26FED">
        <w:rPr>
          <w:rFonts w:cs="Times New Roman"/>
          <w:color w:val="000000" w:themeColor="text1"/>
          <w:szCs w:val="24"/>
        </w:rPr>
        <w:t>-</w:t>
      </w:r>
      <w:r w:rsidR="00D84493">
        <w:rPr>
          <w:rFonts w:cs="Times New Roman"/>
          <w:color w:val="000000" w:themeColor="text1"/>
          <w:szCs w:val="24"/>
        </w:rPr>
        <w:t xml:space="preserve">use </w:t>
      </w:r>
      <w:r w:rsidR="00182F37" w:rsidRPr="00835E33">
        <w:rPr>
          <w:rFonts w:cs="Times New Roman"/>
          <w:color w:val="000000" w:themeColor="text1"/>
          <w:szCs w:val="24"/>
        </w:rPr>
        <w:t>to treat a major mood disorder, and</w:t>
      </w:r>
      <w:r w:rsidR="00AB0D6F" w:rsidRPr="00835E33">
        <w:rPr>
          <w:rFonts w:cs="Times New Roman"/>
          <w:color w:val="000000" w:themeColor="text1"/>
          <w:szCs w:val="24"/>
        </w:rPr>
        <w:t>/or</w:t>
      </w:r>
      <w:r w:rsidR="00182F37" w:rsidRPr="00835E33">
        <w:rPr>
          <w:rFonts w:cs="Times New Roman"/>
          <w:color w:val="000000" w:themeColor="text1"/>
          <w:szCs w:val="24"/>
        </w:rPr>
        <w:t xml:space="preserve"> (3) a substance use disorder </w:t>
      </w:r>
      <w:r w:rsidR="00A26FED">
        <w:rPr>
          <w:rFonts w:cs="Times New Roman"/>
          <w:color w:val="000000" w:themeColor="text1"/>
          <w:szCs w:val="24"/>
        </w:rPr>
        <w:t xml:space="preserve">diagnosis </w:t>
      </w:r>
      <w:r w:rsidR="00182F37" w:rsidRPr="00835E33">
        <w:rPr>
          <w:rFonts w:cs="Times New Roman"/>
          <w:color w:val="000000" w:themeColor="text1"/>
          <w:szCs w:val="24"/>
        </w:rPr>
        <w:t xml:space="preserve">within the past year. </w:t>
      </w:r>
    </w:p>
    <w:p w14:paraId="56C15189" w14:textId="486A8D37" w:rsidR="00AB105E" w:rsidRPr="00835E33" w:rsidRDefault="00AB105E" w:rsidP="00AB105E">
      <w:pPr>
        <w:pStyle w:val="Subtitle"/>
        <w:outlineLvl w:val="1"/>
        <w:rPr>
          <w:rFonts w:ascii="Times" w:eastAsiaTheme="majorEastAsia" w:hAnsi="Times" w:cs="Tahoma"/>
        </w:rPr>
      </w:pPr>
      <w:r w:rsidRPr="00835E33">
        <w:rPr>
          <w:rStyle w:val="Heading3Char"/>
          <w:rFonts w:ascii="Times" w:hAnsi="Times" w:cs="Tahoma"/>
          <w:color w:val="auto"/>
        </w:rPr>
        <w:t>Procedures</w:t>
      </w:r>
      <w:r w:rsidRPr="00835E33">
        <w:t xml:space="preserve"> </w:t>
      </w:r>
    </w:p>
    <w:p w14:paraId="3DF9E464" w14:textId="7E4F0ADE" w:rsidR="006C2A7D" w:rsidRDefault="00011ED5" w:rsidP="006C2A7D">
      <w:pPr>
        <w:ind w:firstLine="720"/>
        <w:contextualSpacing/>
        <w:rPr>
          <w:color w:val="000000" w:themeColor="text1"/>
        </w:rPr>
      </w:pPr>
      <w:r w:rsidRPr="00835E33">
        <w:rPr>
          <w:rFonts w:cs="Times New Roman"/>
          <w:bCs/>
          <w:szCs w:val="24"/>
        </w:rPr>
        <w:t xml:space="preserve">Figure 1 </w:t>
      </w:r>
      <w:r w:rsidR="005E2D28" w:rsidRPr="00835E33">
        <w:rPr>
          <w:rFonts w:cs="Times New Roman"/>
          <w:bCs/>
          <w:szCs w:val="24"/>
        </w:rPr>
        <w:t>illustrates</w:t>
      </w:r>
      <w:r w:rsidR="00292F67" w:rsidRPr="00835E33">
        <w:rPr>
          <w:rFonts w:cs="Times New Roman"/>
          <w:bCs/>
          <w:szCs w:val="24"/>
        </w:rPr>
        <w:t xml:space="preserve"> flow</w:t>
      </w:r>
      <w:r w:rsidR="00A15D35">
        <w:rPr>
          <w:rFonts w:cs="Times New Roman"/>
          <w:bCs/>
          <w:szCs w:val="24"/>
        </w:rPr>
        <w:t xml:space="preserve"> </w:t>
      </w:r>
      <w:r w:rsidR="00A26FED">
        <w:rPr>
          <w:rFonts w:cs="Times New Roman"/>
          <w:bCs/>
          <w:szCs w:val="24"/>
        </w:rPr>
        <w:t>for</w:t>
      </w:r>
      <w:r w:rsidR="00A15D35">
        <w:rPr>
          <w:rFonts w:cs="Times New Roman"/>
          <w:bCs/>
          <w:szCs w:val="24"/>
        </w:rPr>
        <w:t xml:space="preserve"> the</w:t>
      </w:r>
      <w:r w:rsidR="00A15D35" w:rsidRPr="00835E33">
        <w:rPr>
          <w:rFonts w:cs="Times New Roman"/>
          <w:bCs/>
          <w:szCs w:val="24"/>
        </w:rPr>
        <w:t xml:space="preserve"> </w:t>
      </w:r>
      <w:r w:rsidR="00BB2341">
        <w:rPr>
          <w:rFonts w:cs="Times New Roman"/>
          <w:bCs/>
          <w:szCs w:val="24"/>
        </w:rPr>
        <w:t xml:space="preserve">larger </w:t>
      </w:r>
      <w:r w:rsidR="00A15D35" w:rsidRPr="00835E33">
        <w:rPr>
          <w:rFonts w:cs="Times New Roman"/>
          <w:bCs/>
          <w:szCs w:val="24"/>
        </w:rPr>
        <w:t>study</w:t>
      </w:r>
      <w:r w:rsidR="00292F67" w:rsidRPr="00835E33">
        <w:rPr>
          <w:rFonts w:cs="Times New Roman"/>
          <w:bCs/>
          <w:szCs w:val="24"/>
        </w:rPr>
        <w:t xml:space="preserve">. </w:t>
      </w:r>
      <w:r w:rsidR="0064179A">
        <w:rPr>
          <w:rFonts w:cs="Times New Roman"/>
          <w:bCs/>
          <w:szCs w:val="24"/>
        </w:rPr>
        <w:t>Given</w:t>
      </w:r>
      <w:r w:rsidR="003E6CB1" w:rsidRPr="00835E33">
        <w:rPr>
          <w:rFonts w:cs="Times New Roman"/>
          <w:bCs/>
          <w:szCs w:val="24"/>
        </w:rPr>
        <w:t xml:space="preserve"> COVID-19 restrictions, d</w:t>
      </w:r>
      <w:r w:rsidR="004D04F0" w:rsidRPr="00835E33">
        <w:rPr>
          <w:rFonts w:cs="Times New Roman"/>
          <w:bCs/>
          <w:szCs w:val="24"/>
        </w:rPr>
        <w:t>ata</w:t>
      </w:r>
      <w:r w:rsidR="0098710D" w:rsidRPr="00835E33">
        <w:rPr>
          <w:rFonts w:cs="Times New Roman"/>
          <w:bCs/>
          <w:szCs w:val="24"/>
        </w:rPr>
        <w:t xml:space="preserve"> </w:t>
      </w:r>
      <w:r w:rsidR="00640C57">
        <w:rPr>
          <w:rFonts w:cs="Times New Roman"/>
          <w:bCs/>
          <w:szCs w:val="24"/>
        </w:rPr>
        <w:t xml:space="preserve">for this study </w:t>
      </w:r>
      <w:r w:rsidR="007C379E" w:rsidRPr="00835E33">
        <w:rPr>
          <w:rFonts w:cs="Times New Roman"/>
          <w:bCs/>
          <w:szCs w:val="24"/>
        </w:rPr>
        <w:t xml:space="preserve">were collected </w:t>
      </w:r>
      <w:r w:rsidR="001A7109" w:rsidRPr="00835E33">
        <w:rPr>
          <w:rFonts w:cs="Times New Roman"/>
          <w:bCs/>
          <w:szCs w:val="24"/>
        </w:rPr>
        <w:t xml:space="preserve">using </w:t>
      </w:r>
      <w:r w:rsidR="00292F67" w:rsidRPr="00835E33">
        <w:t>an online survey</w:t>
      </w:r>
      <w:r w:rsidR="007C379E" w:rsidRPr="00835E33">
        <w:t xml:space="preserve"> housed on </w:t>
      </w:r>
      <w:r w:rsidR="007C379E" w:rsidRPr="00835E33">
        <w:rPr>
          <w:i/>
          <w:iCs/>
        </w:rPr>
        <w:t>SurveyMonkey</w:t>
      </w:r>
      <w:r w:rsidR="00292F67" w:rsidRPr="00835E33">
        <w:t xml:space="preserve"> </w:t>
      </w:r>
      <w:r w:rsidR="00137F81" w:rsidRPr="00835E33">
        <w:t xml:space="preserve">and </w:t>
      </w:r>
      <w:r w:rsidR="00F74172" w:rsidRPr="00835E33">
        <w:t>three</w:t>
      </w:r>
      <w:r w:rsidR="00292F67" w:rsidRPr="00835E33">
        <w:rPr>
          <w:rFonts w:cs="Times New Roman"/>
          <w:szCs w:val="24"/>
        </w:rPr>
        <w:t xml:space="preserve"> neuropsychological tests</w:t>
      </w:r>
      <w:r w:rsidR="007C379E" w:rsidRPr="00835E33">
        <w:rPr>
          <w:rFonts w:cs="Times New Roman"/>
          <w:szCs w:val="24"/>
        </w:rPr>
        <w:t xml:space="preserve"> </w:t>
      </w:r>
      <w:r w:rsidR="00A42A01" w:rsidRPr="00835E33">
        <w:rPr>
          <w:rFonts w:cs="Times New Roman"/>
          <w:szCs w:val="24"/>
        </w:rPr>
        <w:t xml:space="preserve">administered </w:t>
      </w:r>
      <w:r w:rsidR="00D27529" w:rsidRPr="00835E33">
        <w:rPr>
          <w:rFonts w:cs="Times New Roman"/>
          <w:szCs w:val="24"/>
        </w:rPr>
        <w:t xml:space="preserve">via </w:t>
      </w:r>
      <w:proofErr w:type="spellStart"/>
      <w:r w:rsidR="005E3FF5" w:rsidRPr="00835E33">
        <w:rPr>
          <w:bCs/>
          <w:i/>
          <w:iCs/>
        </w:rPr>
        <w:t>Inquisit</w:t>
      </w:r>
      <w:proofErr w:type="spellEnd"/>
      <w:r w:rsidR="005E3FF5" w:rsidRPr="00835E33">
        <w:rPr>
          <w:bCs/>
          <w:i/>
          <w:iCs/>
        </w:rPr>
        <w:t xml:space="preserve"> 6 Web</w:t>
      </w:r>
      <w:r w:rsidR="005E3FF5" w:rsidRPr="00835E33">
        <w:rPr>
          <w:bCs/>
        </w:rPr>
        <w:t xml:space="preserve"> </w:t>
      </w:r>
      <w:r w:rsidR="002D70EF">
        <w:rPr>
          <w:bCs/>
        </w:rPr>
        <w:t>(</w:t>
      </w:r>
      <w:hyperlink r:id="rId11" w:history="1">
        <w:r w:rsidR="005E3FF5" w:rsidRPr="00835E33">
          <w:rPr>
            <w:rStyle w:val="Hyperlink"/>
            <w:bCs/>
          </w:rPr>
          <w:t>millisecond.com/products/web</w:t>
        </w:r>
      </w:hyperlink>
      <w:r w:rsidR="005E3FF5" w:rsidRPr="00835E33">
        <w:rPr>
          <w:bCs/>
        </w:rPr>
        <w:t>)</w:t>
      </w:r>
      <w:r w:rsidR="005D705E" w:rsidRPr="00835E33">
        <w:rPr>
          <w:rFonts w:cs="Times New Roman"/>
          <w:bCs/>
          <w:color w:val="000000" w:themeColor="text1"/>
          <w:szCs w:val="24"/>
        </w:rPr>
        <w:t xml:space="preserve">. </w:t>
      </w:r>
      <w:bookmarkStart w:id="6" w:name="_Toc394661207"/>
      <w:r w:rsidR="006C2A7D" w:rsidRPr="00993C66">
        <w:rPr>
          <w:rFonts w:eastAsia="Times New Roman" w:cs="Times New Roman"/>
          <w:color w:val="000000" w:themeColor="text1"/>
          <w:szCs w:val="24"/>
        </w:rPr>
        <w:t xml:space="preserve">Participants were entered into a draw for a $100 CAD gift card, with one entry per </w:t>
      </w:r>
      <w:r w:rsidR="00843BD1">
        <w:rPr>
          <w:rFonts w:eastAsia="Times New Roman" w:cs="Times New Roman"/>
          <w:color w:val="000000" w:themeColor="text1"/>
          <w:szCs w:val="24"/>
        </w:rPr>
        <w:t xml:space="preserve">larger </w:t>
      </w:r>
      <w:r w:rsidR="006C2A7D" w:rsidRPr="00993C66">
        <w:rPr>
          <w:rFonts w:eastAsia="Times New Roman" w:cs="Times New Roman"/>
          <w:color w:val="000000" w:themeColor="text1"/>
          <w:szCs w:val="24"/>
        </w:rPr>
        <w:t>study component (i.e., survey, neuropsychological tests, interview) initiated.</w:t>
      </w:r>
    </w:p>
    <w:p w14:paraId="3EBFA9B0" w14:textId="5FE155E7" w:rsidR="005741F3" w:rsidRPr="005741F3" w:rsidRDefault="005741F3" w:rsidP="00636058">
      <w:r>
        <w:t>[INSERT TABLE 1]</w:t>
      </w:r>
    </w:p>
    <w:p w14:paraId="1A9834C6" w14:textId="1B2DF12D" w:rsidR="00B45293" w:rsidRPr="00835E33" w:rsidRDefault="00B45293" w:rsidP="00292F67">
      <w:pPr>
        <w:pStyle w:val="Subtitle"/>
        <w:contextualSpacing/>
        <w:outlineLvl w:val="1"/>
        <w:rPr>
          <w:rStyle w:val="Heading3Char"/>
          <w:rFonts w:ascii="Times" w:hAnsi="Times" w:cs="Tahoma"/>
          <w:color w:val="auto"/>
        </w:rPr>
      </w:pPr>
      <w:bookmarkStart w:id="7" w:name="_Toc64390937"/>
      <w:bookmarkEnd w:id="6"/>
      <w:r w:rsidRPr="00835E33">
        <w:rPr>
          <w:rStyle w:val="Heading3Char"/>
          <w:rFonts w:ascii="Times" w:hAnsi="Times" w:cs="Tahoma"/>
          <w:color w:val="auto"/>
        </w:rPr>
        <w:t>Measures</w:t>
      </w:r>
    </w:p>
    <w:p w14:paraId="3B25C085" w14:textId="0A2805EC" w:rsidR="005D4C92" w:rsidRPr="00835E33" w:rsidRDefault="005D4C92" w:rsidP="004E45B2">
      <w:pPr>
        <w:pStyle w:val="Heading3"/>
        <w:spacing w:before="0" w:line="480" w:lineRule="auto"/>
        <w:contextualSpacing/>
        <w:rPr>
          <w:rFonts w:ascii="Times" w:hAnsi="Times"/>
          <w:b/>
          <w:bCs/>
          <w:i/>
          <w:iCs/>
          <w:color w:val="000000" w:themeColor="text1"/>
        </w:rPr>
      </w:pPr>
      <w:r w:rsidRPr="00835E33">
        <w:rPr>
          <w:rFonts w:ascii="Times" w:hAnsi="Times"/>
          <w:b/>
          <w:bCs/>
          <w:i/>
          <w:iCs/>
          <w:color w:val="000000" w:themeColor="text1"/>
        </w:rPr>
        <w:t>Survey</w:t>
      </w:r>
    </w:p>
    <w:p w14:paraId="6AA6AC65" w14:textId="61412961" w:rsidR="005D4C92" w:rsidRPr="00835E33" w:rsidRDefault="00D02A62" w:rsidP="007C7B5E">
      <w:pPr>
        <w:ind w:firstLine="720"/>
        <w:contextualSpacing/>
      </w:pPr>
      <w:r>
        <w:t>Q</w:t>
      </w:r>
      <w:r w:rsidR="009B66EA" w:rsidRPr="00835E33">
        <w:t>uestion</w:t>
      </w:r>
      <w:r w:rsidR="001D3C9C" w:rsidRPr="00835E33">
        <w:t xml:space="preserve">naires </w:t>
      </w:r>
      <w:r w:rsidR="0010532E">
        <w:t>assessed</w:t>
      </w:r>
      <w:r w:rsidR="009B66EA" w:rsidRPr="00835E33">
        <w:t>: (1)</w:t>
      </w:r>
      <w:r w:rsidR="001D3C9C" w:rsidRPr="00835E33">
        <w:t xml:space="preserve"> </w:t>
      </w:r>
      <w:r w:rsidR="009B66EA" w:rsidRPr="00835E33">
        <w:t>sociodemographic</w:t>
      </w:r>
      <w:r w:rsidR="002A04D3">
        <w:t>/</w:t>
      </w:r>
      <w:r w:rsidR="009B66EA" w:rsidRPr="00835E33">
        <w:t>medical characteristics</w:t>
      </w:r>
      <w:r w:rsidR="00461410" w:rsidRPr="00835E33">
        <w:t xml:space="preserve"> (</w:t>
      </w:r>
      <w:r w:rsidR="009B66EA" w:rsidRPr="00835E33">
        <w:t xml:space="preserve">including </w:t>
      </w:r>
      <w:r w:rsidR="0010532E">
        <w:t>a</w:t>
      </w:r>
      <w:r w:rsidR="009B66EA" w:rsidRPr="00835E33">
        <w:t xml:space="preserve"> </w:t>
      </w:r>
      <w:r w:rsidR="009B66EA" w:rsidRPr="00835E33">
        <w:rPr>
          <w:i/>
          <w:iCs/>
        </w:rPr>
        <w:t>36-Item Short Form Health Survey</w:t>
      </w:r>
      <w:r w:rsidR="0010532E" w:rsidRPr="00835E33">
        <w:fldChar w:fldCharType="begin"/>
      </w:r>
      <w:r w:rsidR="0010532E">
        <w:instrText xml:space="preserve"> ADDIN EN.CITE &lt;EndNote&gt;&lt;Cite&gt;&lt;Author&gt;Ware&lt;/Author&gt;&lt;Year&gt;1992&lt;/Year&gt;&lt;RecNum&gt;342&lt;/RecNum&gt;&lt;DisplayText&gt;&lt;style face="superscript"&gt;37&lt;/style&gt;&lt;/DisplayText&gt;&lt;record&gt;&lt;rec-number&gt;342&lt;/rec-number&gt;&lt;foreign-keys&gt;&lt;key app="EN" db-id="zrz5s0d5er9xdlep0dcv5aphd2dva209aset" timestamp="1668113339" guid="d140ebfa-44a3-44ec-a25a-68e15ae52677"&gt;342&lt;/key&gt;&lt;/foreign-keys&gt;&lt;ref-type name="Journal Article"&gt;17&lt;/ref-type&gt;&lt;contributors&gt;&lt;authors&gt;&lt;author&gt;Ware, J. E., Jr.&lt;/author&gt;&lt;author&gt;Sherbourne, C. D.&lt;/author&gt;&lt;/authors&gt;&lt;/contributors&gt;&lt;auth-address&gt;Health Institute, Boston, MA 02111.&lt;/auth-address&gt;&lt;titles&gt;&lt;title&gt;The MOS 36-item short-form health survey (SF-36). I. Conceptual framework and item selection&lt;/title&gt;&lt;secondary-title&gt;Medical Care&lt;/secondary-title&gt;&lt;/titles&gt;&lt;pages&gt;473-483&lt;/pages&gt;&lt;volume&gt;30&lt;/volume&gt;&lt;number&gt;6&lt;/number&gt;&lt;keywords&gt;&lt;keyword&gt;Activities of Daily Living&lt;/keyword&gt;&lt;keyword&gt;Adolescent&lt;/keyword&gt;&lt;keyword&gt;Adult&lt;/keyword&gt;&lt;keyword&gt;Aged&lt;/keyword&gt;&lt;keyword&gt;Health Policy&lt;/keyword&gt;&lt;keyword&gt;Health Services Research&lt;/keyword&gt;&lt;keyword&gt;*Health Status&lt;/keyword&gt;&lt;keyword&gt;*Health Surveys&lt;/keyword&gt;&lt;keyword&gt;Humans&lt;/keyword&gt;&lt;keyword&gt;Mental Health&lt;/keyword&gt;&lt;keyword&gt;Middle Aged&lt;/keyword&gt;&lt;keyword&gt;*Outcome Assessment, Health Care&lt;/keyword&gt;&lt;keyword&gt;Role&lt;/keyword&gt;&lt;keyword&gt;Self-Assessment&lt;/keyword&gt;&lt;keyword&gt;*Surveys and Questionnaires&lt;/keyword&gt;&lt;/keywords&gt;&lt;dates&gt;&lt;year&gt;1992&lt;/year&gt;&lt;pub-dates&gt;&lt;date&gt;Jun&lt;/date&gt;&lt;/pub-dates&gt;&lt;/dates&gt;&lt;isbn&gt;0025-7079 (Print)&amp;#xD;0025-7079 (Linking)&lt;/isbn&gt;&lt;accession-num&gt;1593914&lt;/accession-num&gt;&lt;urls&gt;&lt;related-urls&gt;&lt;url&gt;https://www.ncbi.nlm.nih.gov/pubmed/1593914&lt;/url&gt;&lt;/related-urls&gt;&lt;/urls&gt;&lt;/record&gt;&lt;/Cite&gt;&lt;/EndNote&gt;</w:instrText>
      </w:r>
      <w:r w:rsidR="0010532E" w:rsidRPr="00835E33">
        <w:fldChar w:fldCharType="separate"/>
      </w:r>
      <w:r w:rsidR="0010532E" w:rsidRPr="001F1EF7">
        <w:rPr>
          <w:noProof/>
          <w:vertAlign w:val="superscript"/>
        </w:rPr>
        <w:t>37</w:t>
      </w:r>
      <w:r w:rsidR="0010532E" w:rsidRPr="00835E33">
        <w:fldChar w:fldCharType="end"/>
      </w:r>
      <w:r w:rsidR="0010532E">
        <w:rPr>
          <w:i/>
          <w:iCs/>
        </w:rPr>
        <w:t xml:space="preserve"> </w:t>
      </w:r>
      <w:r w:rsidR="0010532E">
        <w:t>item</w:t>
      </w:r>
      <w:r w:rsidR="00D965FF">
        <w:t>)</w:t>
      </w:r>
      <w:r w:rsidR="005741F3">
        <w:t>,</w:t>
      </w:r>
      <w:r w:rsidR="009B66EA" w:rsidRPr="00835E33">
        <w:t xml:space="preserve"> (2) </w:t>
      </w:r>
      <w:r w:rsidR="00750473" w:rsidRPr="00835E33">
        <w:t xml:space="preserve">self-reported </w:t>
      </w:r>
      <w:r w:rsidR="00AA5EE2" w:rsidRPr="00835E33">
        <w:rPr>
          <w:rFonts w:cs="Times New Roman"/>
          <w:color w:val="000000" w:themeColor="text1"/>
          <w:szCs w:val="24"/>
          <w:shd w:val="clear" w:color="auto" w:fill="FFFFFF"/>
        </w:rPr>
        <w:t>cognition</w:t>
      </w:r>
      <w:r w:rsidR="004D04F0" w:rsidRPr="00835E33">
        <w:rPr>
          <w:rFonts w:cs="Times New Roman"/>
          <w:color w:val="000000" w:themeColor="text1"/>
          <w:szCs w:val="24"/>
          <w:shd w:val="clear" w:color="auto" w:fill="FFFFFF"/>
        </w:rPr>
        <w:t xml:space="preserve"> (</w:t>
      </w:r>
      <w:r w:rsidR="004D04F0" w:rsidRPr="00835E33">
        <w:rPr>
          <w:i/>
          <w:iCs/>
        </w:rPr>
        <w:t>Functional Assessment of Cancer Therapy</w:t>
      </w:r>
      <w:r w:rsidR="004B6708" w:rsidRPr="00835E33">
        <w:rPr>
          <w:i/>
          <w:iCs/>
        </w:rPr>
        <w:t xml:space="preserve"> [FACT</w:t>
      </w:r>
      <w:r w:rsidR="00DC6BC0" w:rsidRPr="00835E33">
        <w:rPr>
          <w:i/>
          <w:iCs/>
        </w:rPr>
        <w:t>]-</w:t>
      </w:r>
      <w:r w:rsidR="004D04F0" w:rsidRPr="00835E33">
        <w:rPr>
          <w:i/>
          <w:iCs/>
        </w:rPr>
        <w:t>Cognitive Function</w:t>
      </w:r>
      <w:r w:rsidR="004D04F0" w:rsidRPr="00835E33">
        <w:t xml:space="preserve"> </w:t>
      </w:r>
      <w:r w:rsidR="0093701C" w:rsidRPr="00835E33">
        <w:t>[</w:t>
      </w:r>
      <w:r w:rsidR="004D04F0" w:rsidRPr="00835E33">
        <w:t>FACT-Cog</w:t>
      </w:r>
      <w:r w:rsidR="00CC36AC" w:rsidRPr="00835E33">
        <w:t>]</w:t>
      </w:r>
      <w:r w:rsidR="00D965FF">
        <w:t>)</w:t>
      </w:r>
      <w:r w:rsidR="005741F3">
        <w:t>,</w:t>
      </w:r>
      <w:r w:rsidR="004D04F0" w:rsidRPr="00835E33">
        <w:fldChar w:fldCharType="begin"/>
      </w:r>
      <w:r w:rsidR="001F1EF7">
        <w:instrText xml:space="preserve"> ADDIN EN.CITE &lt;EndNote&gt;&lt;Cite&gt;&lt;Author&gt;Wagner&lt;/Author&gt;&lt;Year&gt;2009&lt;/Year&gt;&lt;RecNum&gt;341&lt;/RecNum&gt;&lt;DisplayText&gt;&lt;style face="superscript"&gt;38&lt;/style&gt;&lt;/DisplayText&gt;&lt;record&gt;&lt;rec-number&gt;341&lt;/rec-number&gt;&lt;foreign-keys&gt;&lt;key app="EN" db-id="zrz5s0d5er9xdlep0dcv5aphd2dva209aset" timestamp="1668113339" guid="0af592e7-9961-49e7-8de9-02640ded7b2c"&gt;341&lt;/key&gt;&lt;/foreign-keys&gt;&lt;ref-type name="Journal Article"&gt;17&lt;/ref-type&gt;&lt;contributors&gt;&lt;authors&gt;&lt;author&gt;Wagner, L.S.J.&lt;/author&gt;&lt;author&gt;Butt, Z.&lt;/author&gt;&lt;author&gt;Lai, J.&lt;/author&gt;&lt;author&gt;Cella, D.&lt;/author&gt;&lt;/authors&gt;&lt;/contributors&gt;&lt;titles&gt;&lt;title&gt;Measuring patient self-reported cognitive function: Development of the Functional Assessment of Cancer Therapy–Cognitive Function instrument&lt;/title&gt;&lt;secondary-title&gt;Journal of Supportive Oncology&lt;/secondary-title&gt;&lt;/titles&gt;&lt;pages&gt;32-39&lt;/pages&gt;&lt;volume&gt;7&lt;/volume&gt;&lt;number&gt;6&lt;/number&gt;&lt;dates&gt;&lt;year&gt;2009&lt;/year&gt;&lt;/dates&gt;&lt;urls&gt;&lt;/urls&gt;&lt;/record&gt;&lt;/Cite&gt;&lt;/EndNote&gt;</w:instrText>
      </w:r>
      <w:r w:rsidR="004D04F0" w:rsidRPr="00835E33">
        <w:fldChar w:fldCharType="separate"/>
      </w:r>
      <w:r w:rsidR="001F1EF7" w:rsidRPr="001F1EF7">
        <w:rPr>
          <w:noProof/>
          <w:vertAlign w:val="superscript"/>
        </w:rPr>
        <w:t>38</w:t>
      </w:r>
      <w:r w:rsidR="004D04F0" w:rsidRPr="00835E33">
        <w:fldChar w:fldCharType="end"/>
      </w:r>
      <w:r w:rsidR="009B66EA" w:rsidRPr="00835E33">
        <w:rPr>
          <w:bCs/>
        </w:rPr>
        <w:t xml:space="preserve"> (3) depressive symptoms (</w:t>
      </w:r>
      <w:r w:rsidR="009B66EA" w:rsidRPr="00835E33">
        <w:rPr>
          <w:bCs/>
          <w:i/>
          <w:iCs/>
        </w:rPr>
        <w:t>10-Item Center for Epidemiologic Studies Depression Scale</w:t>
      </w:r>
      <w:r w:rsidR="00D965FF">
        <w:rPr>
          <w:bCs/>
        </w:rPr>
        <w:t>)</w:t>
      </w:r>
      <w:r w:rsidR="005741F3">
        <w:rPr>
          <w:bCs/>
        </w:rPr>
        <w:t>,</w:t>
      </w:r>
      <w:r w:rsidR="009B66EA" w:rsidRPr="00835E33">
        <w:fldChar w:fldCharType="begin"/>
      </w:r>
      <w:r w:rsidR="001F1EF7">
        <w:instrText xml:space="preserve"> ADDIN EN.CITE &lt;EndNote&gt;&lt;Cite&gt;&lt;Author&gt;Andresen&lt;/Author&gt;&lt;Year&gt;1994&lt;/Year&gt;&lt;RecNum&gt;358&lt;/RecNum&gt;&lt;DisplayText&gt;&lt;style face="superscript"&gt;39&lt;/style&gt;&lt;/DisplayText&gt;&lt;record&gt;&lt;rec-number&gt;358&lt;/rec-number&gt;&lt;foreign-keys&gt;&lt;key app="EN" db-id="zrz5s0d5er9xdlep0dcv5aphd2dva209aset" timestamp="1668113339" guid="b2c44aeb-e25b-40b3-953b-76d4d590d34e"&gt;358&lt;/key&gt;&lt;/foreign-keys&gt;&lt;ref-type name="Journal Article"&gt;17&lt;/ref-type&gt;&lt;contributors&gt;&lt;authors&gt;&lt;author&gt;Andresen, E. M.&lt;/author&gt;&lt;author&gt;Malmgren, J. A.&lt;/author&gt;&lt;author&gt;Carter, W. B.&lt;/author&gt;&lt;author&gt;Patrick, D. L.&lt;/author&gt;&lt;/authors&gt;&lt;/contributors&gt;&lt;auth-address&gt;Department of Community and Preventive Medicine, University of Rochester Medical Center, NY 14642.&lt;/auth-address&gt;&lt;titles&gt;&lt;title&gt;Screening for depression in well older adults: Evaluation of a short form of the CES-D (Center for Epidemiologic Studies Depression Scale)&lt;/title&gt;&lt;secondary-title&gt;American Journal of Preventive Medicine&lt;/secondary-title&gt;&lt;/titles&gt;&lt;pages&gt;77-84&lt;/pages&gt;&lt;volume&gt;10&lt;/volume&gt;&lt;number&gt;2&lt;/number&gt;&lt;keywords&gt;&lt;keyword&gt;Aged&lt;/keyword&gt;&lt;keyword&gt;Depression/*diagnosis&lt;/keyword&gt;&lt;keyword&gt;Feasibility Studies&lt;/keyword&gt;&lt;keyword&gt;Female&lt;/keyword&gt;&lt;keyword&gt;Health Status&lt;/keyword&gt;&lt;keyword&gt;Humans&lt;/keyword&gt;&lt;keyword&gt;Male&lt;/keyword&gt;&lt;keyword&gt;*Mass Screening&lt;/keyword&gt;&lt;keyword&gt;*Psychiatric Status Rating Scales&lt;/keyword&gt;&lt;keyword&gt;Psychometrics&lt;/keyword&gt;&lt;keyword&gt;Reproducibility of Results&lt;/keyword&gt;&lt;keyword&gt;Surveys and Questionnaires&lt;/keyword&gt;&lt;/keywords&gt;&lt;dates&gt;&lt;year&gt;1994&lt;/year&gt;&lt;pub-dates&gt;&lt;date&gt;Mar-Apr&lt;/date&gt;&lt;/pub-dates&gt;&lt;/dates&gt;&lt;isbn&gt;0749-3797 (Print)&amp;#xD;0749-3797 (Linking)&lt;/isbn&gt;&lt;accession-num&gt;8037935&lt;/accession-num&gt;&lt;urls&gt;&lt;related-urls&gt;&lt;url&gt;https://www.ncbi.nlm.nih.gov/pubmed/8037935&lt;/url&gt;&lt;/related-urls&gt;&lt;/urls&gt;&lt;/record&gt;&lt;/Cite&gt;&lt;/EndNote&gt;</w:instrText>
      </w:r>
      <w:r w:rsidR="009B66EA" w:rsidRPr="00835E33">
        <w:fldChar w:fldCharType="separate"/>
      </w:r>
      <w:r w:rsidR="001F1EF7" w:rsidRPr="001F1EF7">
        <w:rPr>
          <w:noProof/>
          <w:vertAlign w:val="superscript"/>
        </w:rPr>
        <w:t>39</w:t>
      </w:r>
      <w:r w:rsidR="009B66EA" w:rsidRPr="00835E33">
        <w:fldChar w:fldCharType="end"/>
      </w:r>
      <w:r w:rsidR="009B66EA" w:rsidRPr="00835E33">
        <w:rPr>
          <w:bCs/>
        </w:rPr>
        <w:t xml:space="preserve"> (4) perceived stress (</w:t>
      </w:r>
      <w:r w:rsidR="009B66EA" w:rsidRPr="00835E33">
        <w:rPr>
          <w:rFonts w:cs="Times New Roman"/>
          <w:bCs/>
          <w:i/>
          <w:iCs/>
          <w:szCs w:val="24"/>
        </w:rPr>
        <w:t>10-Item Perceived Stress Scale</w:t>
      </w:r>
      <w:r w:rsidR="00D965FF">
        <w:rPr>
          <w:rFonts w:cs="Times New Roman"/>
          <w:bCs/>
          <w:szCs w:val="24"/>
        </w:rPr>
        <w:t>)</w:t>
      </w:r>
      <w:r w:rsidR="005741F3">
        <w:rPr>
          <w:rFonts w:cs="Times New Roman"/>
          <w:bCs/>
          <w:szCs w:val="24"/>
        </w:rPr>
        <w:t>,</w:t>
      </w:r>
      <w:r w:rsidR="009B66EA" w:rsidRPr="00835E33">
        <w:rPr>
          <w:rFonts w:cs="Times New Roman"/>
          <w:bCs/>
          <w:szCs w:val="24"/>
        </w:rPr>
        <w:fldChar w:fldCharType="begin"/>
      </w:r>
      <w:r w:rsidR="001F1EF7">
        <w:rPr>
          <w:rFonts w:cs="Times New Roman"/>
          <w:bCs/>
          <w:szCs w:val="24"/>
        </w:rPr>
        <w:instrText xml:space="preserve"> ADDIN EN.CITE &lt;EndNote&gt;&lt;Cite&gt;&lt;Author&gt;Cohen&lt;/Author&gt;&lt;Year&gt;1983&lt;/Year&gt;&lt;RecNum&gt;350&lt;/RecNum&gt;&lt;DisplayText&gt;&lt;style face="superscript"&gt;40&lt;/style&gt;&lt;/DisplayText&gt;&lt;record&gt;&lt;rec-number&gt;350&lt;/rec-number&gt;&lt;foreign-keys&gt;&lt;key app="EN" db-id="zrz5s0d5er9xdlep0dcv5aphd2dva209aset" timestamp="1668113339" guid="0e2d69d4-b82c-4727-b7d6-99a2877d516c"&gt;350&lt;/key&gt;&lt;/foreign-keys&gt;&lt;ref-type name="Journal Article"&gt;17&lt;/ref-type&gt;&lt;contributors&gt;&lt;authors&gt;&lt;author&gt;Cohen, S.&lt;/author&gt;&lt;author&gt;Kamarck, T.&lt;/author&gt;&lt;author&gt;Mermelstein, R.&lt;/author&gt;&lt;/authors&gt;&lt;/contributors&gt;&lt;titles&gt;&lt;title&gt;A global measure of perceived stress&lt;/title&gt;&lt;secondary-title&gt;Journal of Health and Social Behavior&lt;/secondary-title&gt;&lt;/titles&gt;&lt;pages&gt;385-396&lt;/pages&gt;&lt;volume&gt;24&lt;/volume&gt;&lt;number&gt;4&lt;/number&gt;&lt;dates&gt;&lt;year&gt;1983&lt;/year&gt;&lt;/dates&gt;&lt;urls&gt;&lt;/urls&gt;&lt;/record&gt;&lt;/Cite&gt;&lt;/EndNote&gt;</w:instrText>
      </w:r>
      <w:r w:rsidR="009B66EA" w:rsidRPr="00835E33">
        <w:rPr>
          <w:rFonts w:cs="Times New Roman"/>
          <w:bCs/>
          <w:szCs w:val="24"/>
        </w:rPr>
        <w:fldChar w:fldCharType="separate"/>
      </w:r>
      <w:r w:rsidR="001F1EF7" w:rsidRPr="001F1EF7">
        <w:rPr>
          <w:rFonts w:cs="Times New Roman"/>
          <w:bCs/>
          <w:noProof/>
          <w:szCs w:val="24"/>
          <w:vertAlign w:val="superscript"/>
        </w:rPr>
        <w:t>40</w:t>
      </w:r>
      <w:r w:rsidR="009B66EA" w:rsidRPr="00835E33">
        <w:rPr>
          <w:rFonts w:cs="Times New Roman"/>
          <w:bCs/>
          <w:szCs w:val="24"/>
        </w:rPr>
        <w:fldChar w:fldCharType="end"/>
      </w:r>
      <w:r w:rsidR="009B66EA" w:rsidRPr="00835E33">
        <w:rPr>
          <w:rFonts w:cs="Times New Roman"/>
          <w:bCs/>
          <w:szCs w:val="24"/>
        </w:rPr>
        <w:t xml:space="preserve"> (5) </w:t>
      </w:r>
      <w:r w:rsidR="002D445F" w:rsidRPr="00835E33">
        <w:rPr>
          <w:rFonts w:cs="Times New Roman"/>
          <w:color w:val="000000" w:themeColor="text1"/>
          <w:szCs w:val="24"/>
          <w:shd w:val="clear" w:color="auto" w:fill="FFFFFF"/>
        </w:rPr>
        <w:t>cancer-related</w:t>
      </w:r>
      <w:r w:rsidR="002D445F" w:rsidRPr="00835E33">
        <w:rPr>
          <w:rFonts w:cs="Times New Roman"/>
          <w:bCs/>
          <w:szCs w:val="24"/>
        </w:rPr>
        <w:t xml:space="preserve"> </w:t>
      </w:r>
      <w:r w:rsidR="009B66EA" w:rsidRPr="00835E33">
        <w:rPr>
          <w:rFonts w:cs="Times New Roman"/>
          <w:bCs/>
          <w:szCs w:val="24"/>
        </w:rPr>
        <w:t>fatigue (</w:t>
      </w:r>
      <w:r w:rsidR="001768CF" w:rsidRPr="00835E33">
        <w:rPr>
          <w:rFonts w:cs="Times New Roman"/>
          <w:bCs/>
          <w:i/>
          <w:iCs/>
          <w:szCs w:val="24"/>
        </w:rPr>
        <w:t>FACT</w:t>
      </w:r>
      <w:r w:rsidR="00DC6BC0" w:rsidRPr="00835E33">
        <w:rPr>
          <w:rFonts w:cs="Times New Roman"/>
          <w:bCs/>
          <w:i/>
          <w:iCs/>
          <w:szCs w:val="24"/>
        </w:rPr>
        <w:t>-</w:t>
      </w:r>
      <w:r w:rsidR="009B66EA" w:rsidRPr="00835E33">
        <w:rPr>
          <w:rFonts w:cs="Times New Roman"/>
          <w:bCs/>
          <w:i/>
          <w:iCs/>
          <w:szCs w:val="24"/>
        </w:rPr>
        <w:t>Fatigue</w:t>
      </w:r>
      <w:r w:rsidR="00D965FF">
        <w:rPr>
          <w:rFonts w:cs="Times New Roman"/>
          <w:bCs/>
          <w:szCs w:val="24"/>
        </w:rPr>
        <w:t>)</w:t>
      </w:r>
      <w:r w:rsidR="005741F3">
        <w:rPr>
          <w:rFonts w:cs="Times New Roman"/>
          <w:bCs/>
          <w:szCs w:val="24"/>
        </w:rPr>
        <w:t>,</w:t>
      </w:r>
      <w:r w:rsidR="009B66EA" w:rsidRPr="00835E33">
        <w:rPr>
          <w:rFonts w:cs="Times New Roman"/>
          <w:bCs/>
          <w:szCs w:val="24"/>
        </w:rPr>
        <w:fldChar w:fldCharType="begin"/>
      </w:r>
      <w:r w:rsidR="001F1EF7">
        <w:rPr>
          <w:rFonts w:cs="Times New Roman"/>
          <w:bCs/>
          <w:szCs w:val="24"/>
        </w:rPr>
        <w:instrText xml:space="preserve"> ADDIN EN.CITE &lt;EndNote&gt;&lt;Cite&gt;&lt;Author&gt;Yellen&lt;/Author&gt;&lt;Year&gt;1997&lt;/Year&gt;&lt;RecNum&gt;420&lt;/RecNum&gt;&lt;DisplayText&gt;&lt;style face="superscript"&gt;41&lt;/style&gt;&lt;/DisplayText&gt;&lt;record&gt;&lt;rec-number&gt;420&lt;/rec-number&gt;&lt;foreign-keys&gt;&lt;key app="EN" db-id="zrz5s0d5er9xdlep0dcv5aphd2dva209aset" timestamp="1668113453" guid="0ac909ee-c25b-4c3a-97d6-d2be910e1121"&gt;420&lt;/key&gt;&lt;/foreign-keys&gt;&lt;ref-type name="Journal Article"&gt;17&lt;/ref-type&gt;&lt;contributors&gt;&lt;authors&gt;&lt;author&gt;Yellen, S.B.&lt;/author&gt;&lt;author&gt;Cella, D.F.&lt;/author&gt;&lt;author&gt;Webster, K.&lt;/author&gt;&lt;author&gt;Blendowski, C.&lt;/author&gt;&lt;author&gt;Kaplan, E.&lt;/author&gt;&lt;/authors&gt;&lt;/contributors&gt;&lt;titles&gt;&lt;title&gt;Measuring fatigue and other anemia-related symptoms with the Functional Assessment of Cancer Therapy (FACT) measurement system&lt;/title&gt;&lt;secondary-title&gt;Journal of Pain and Symptom Management&lt;/secondary-title&gt;&lt;/titles&gt;&lt;pages&gt;63-74&lt;/pages&gt;&lt;volume&gt;13&lt;/volume&gt;&lt;number&gt;2&lt;/number&gt;&lt;dates&gt;&lt;year&gt;1997&lt;/year&gt;&lt;/dates&gt;&lt;urls&gt;&lt;/urls&gt;&lt;electronic-resource-num&gt;10.1016/S0885-3924(96)00274-6&lt;/electronic-resource-num&gt;&lt;/record&gt;&lt;/Cite&gt;&lt;/EndNote&gt;</w:instrText>
      </w:r>
      <w:r w:rsidR="009B66EA" w:rsidRPr="00835E33">
        <w:rPr>
          <w:rFonts w:cs="Times New Roman"/>
          <w:bCs/>
          <w:szCs w:val="24"/>
        </w:rPr>
        <w:fldChar w:fldCharType="separate"/>
      </w:r>
      <w:r w:rsidR="001F1EF7" w:rsidRPr="001F1EF7">
        <w:rPr>
          <w:rFonts w:cs="Times New Roman"/>
          <w:bCs/>
          <w:noProof/>
          <w:szCs w:val="24"/>
          <w:vertAlign w:val="superscript"/>
        </w:rPr>
        <w:t>41</w:t>
      </w:r>
      <w:r w:rsidR="009B66EA" w:rsidRPr="00835E33">
        <w:rPr>
          <w:rFonts w:cs="Times New Roman"/>
          <w:bCs/>
          <w:szCs w:val="24"/>
        </w:rPr>
        <w:fldChar w:fldCharType="end"/>
      </w:r>
      <w:r w:rsidR="009B66EA" w:rsidRPr="00835E33">
        <w:rPr>
          <w:rFonts w:cs="Times New Roman"/>
          <w:bCs/>
          <w:szCs w:val="24"/>
        </w:rPr>
        <w:t xml:space="preserve"> (6) QoL (</w:t>
      </w:r>
      <w:r w:rsidR="001768CF" w:rsidRPr="00835E33">
        <w:rPr>
          <w:rFonts w:cs="Times New Roman"/>
          <w:bCs/>
          <w:i/>
          <w:iCs/>
          <w:szCs w:val="24"/>
        </w:rPr>
        <w:t>FACT</w:t>
      </w:r>
      <w:r w:rsidR="00DC6BC0" w:rsidRPr="00835E33">
        <w:rPr>
          <w:rFonts w:cs="Times New Roman"/>
          <w:bCs/>
          <w:i/>
          <w:iCs/>
          <w:szCs w:val="24"/>
        </w:rPr>
        <w:t>-</w:t>
      </w:r>
      <w:r w:rsidR="009B66EA" w:rsidRPr="00835E33">
        <w:rPr>
          <w:rFonts w:cs="Times New Roman"/>
          <w:bCs/>
          <w:i/>
          <w:iCs/>
          <w:szCs w:val="24"/>
        </w:rPr>
        <w:t>General</w:t>
      </w:r>
      <w:r w:rsidR="00D965FF">
        <w:rPr>
          <w:rFonts w:cs="Times New Roman"/>
          <w:bCs/>
          <w:szCs w:val="24"/>
        </w:rPr>
        <w:t>)</w:t>
      </w:r>
      <w:r w:rsidR="005741F3">
        <w:rPr>
          <w:rFonts w:cs="Times New Roman"/>
          <w:bCs/>
          <w:szCs w:val="24"/>
        </w:rPr>
        <w:t>,</w:t>
      </w:r>
      <w:r w:rsidR="009B66EA" w:rsidRPr="00835E33">
        <w:rPr>
          <w:rFonts w:cs="Times New Roman"/>
          <w:bCs/>
          <w:szCs w:val="24"/>
        </w:rPr>
        <w:fldChar w:fldCharType="begin"/>
      </w:r>
      <w:r w:rsidR="001F1EF7">
        <w:rPr>
          <w:rFonts w:cs="Times New Roman"/>
          <w:bCs/>
          <w:szCs w:val="24"/>
        </w:rPr>
        <w:instrText xml:space="preserve"> ADDIN EN.CITE &lt;EndNote&gt;&lt;Cite&gt;&lt;Author&gt;Cella&lt;/Author&gt;&lt;Year&gt;1993&lt;/Year&gt;&lt;RecNum&gt;352&lt;/RecNum&gt;&lt;DisplayText&gt;&lt;style face="superscript"&gt;42&lt;/style&gt;&lt;/DisplayText&gt;&lt;record&gt;&lt;rec-number&gt;352&lt;/rec-number&gt;&lt;foreign-keys&gt;&lt;key app="EN" db-id="zrz5s0d5er9xdlep0dcv5aphd2dva209aset" timestamp="1668113339" guid="b6b2a4bb-59fb-4ae4-90e3-308f306a43be"&gt;352&lt;/key&gt;&lt;/foreign-keys&gt;&lt;ref-type name="Journal Article"&gt;17&lt;/ref-type&gt;&lt;contributors&gt;&lt;authors&gt;&lt;author&gt;Cella, D. F.&lt;/author&gt;&lt;author&gt;Tulsky, D. S.&lt;/author&gt;&lt;author&gt;Gray, G.&lt;/author&gt;&lt;author&gt;Sarafian, B.&lt;/author&gt;&lt;author&gt;Linn, E.&lt;/author&gt;&lt;author&gt;Bonomi, A.&lt;/author&gt;&lt;author&gt;Silberman, M.&lt;/author&gt;&lt;author&gt;Yellen, S. B.&lt;/author&gt;&lt;author&gt;Winicour, P.&lt;/author&gt;&lt;author&gt;Brannon, J.&lt;/author&gt;&lt;author&gt;et al.,&lt;/author&gt;&lt;/authors&gt;&lt;/contributors&gt;&lt;auth-address&gt;Rush-Presbyterian-St Luke&amp;apos;s Medical Center, Chicago, IL.&lt;/auth-address&gt;&lt;titles&gt;&lt;title&gt;The Functional Assessment of Cancer Therapy scale: Development and validation of the general measure&lt;/title&gt;&lt;secondary-title&gt;Journal of Clinical Oncology&lt;/secondary-title&gt;&lt;/titles&gt;&lt;pages&gt;570-579&lt;/pages&gt;&lt;volume&gt;11&lt;/volume&gt;&lt;number&gt;3&lt;/number&gt;&lt;keywords&gt;&lt;keyword&gt;Adult&lt;/keyword&gt;&lt;keyword&gt;Aged&lt;/keyword&gt;&lt;keyword&gt;Evaluation Studies as Topic&lt;/keyword&gt;&lt;keyword&gt;Factor Analysis, Statistical&lt;/keyword&gt;&lt;keyword&gt;Humans&lt;/keyword&gt;&lt;keyword&gt;Interviews as Topic&lt;/keyword&gt;&lt;keyword&gt;Middle Aged&lt;/keyword&gt;&lt;keyword&gt;Neoplasms/*psychology/*therapy&lt;/keyword&gt;&lt;keyword&gt;*Quality of Life&lt;/keyword&gt;&lt;keyword&gt;Reproducibility of Results&lt;/keyword&gt;&lt;/keywords&gt;&lt;dates&gt;&lt;year&gt;1993&lt;/year&gt;&lt;pub-dates&gt;&lt;date&gt;Mar&lt;/date&gt;&lt;/pub-dates&gt;&lt;/dates&gt;&lt;isbn&gt;0732-183X (Print)&amp;#xD;0732-183X (Linking)&lt;/isbn&gt;&lt;accession-num&gt;8445433&lt;/accession-num&gt;&lt;urls&gt;&lt;related-urls&gt;&lt;url&gt;https://www.ncbi.nlm.nih.gov/pubmed/8445433&lt;/url&gt;&lt;/related-urls&gt;&lt;/urls&gt;&lt;electronic-resource-num&gt;10.1200/JCO.1993.11.3.570&lt;/electronic-resource-num&gt;&lt;/record&gt;&lt;/Cite&gt;&lt;/EndNote&gt;</w:instrText>
      </w:r>
      <w:r w:rsidR="009B66EA" w:rsidRPr="00835E33">
        <w:rPr>
          <w:rFonts w:cs="Times New Roman"/>
          <w:bCs/>
          <w:szCs w:val="24"/>
        </w:rPr>
        <w:fldChar w:fldCharType="separate"/>
      </w:r>
      <w:r w:rsidR="001F1EF7" w:rsidRPr="001F1EF7">
        <w:rPr>
          <w:rFonts w:cs="Times New Roman"/>
          <w:bCs/>
          <w:noProof/>
          <w:szCs w:val="24"/>
          <w:vertAlign w:val="superscript"/>
        </w:rPr>
        <w:t>42</w:t>
      </w:r>
      <w:r w:rsidR="009B66EA" w:rsidRPr="00835E33">
        <w:rPr>
          <w:rFonts w:cs="Times New Roman"/>
          <w:bCs/>
          <w:szCs w:val="24"/>
        </w:rPr>
        <w:fldChar w:fldCharType="end"/>
      </w:r>
      <w:r w:rsidR="009B66EA" w:rsidRPr="00835E33">
        <w:rPr>
          <w:rFonts w:cs="Times New Roman"/>
          <w:bCs/>
          <w:szCs w:val="24"/>
        </w:rPr>
        <w:t xml:space="preserve"> and PA </w:t>
      </w:r>
      <w:r w:rsidR="009B66EA" w:rsidRPr="00835E33">
        <w:rPr>
          <w:rFonts w:cs="Times New Roman"/>
          <w:bCs/>
          <w:szCs w:val="24"/>
        </w:rPr>
        <w:lastRenderedPageBreak/>
        <w:t>(</w:t>
      </w:r>
      <w:r w:rsidR="009B66EA" w:rsidRPr="00835E33">
        <w:rPr>
          <w:rFonts w:cs="Times New Roman"/>
          <w:i/>
          <w:iCs/>
          <w:szCs w:val="24"/>
        </w:rPr>
        <w:t>Leisure-Time Exercise Questionnaire</w:t>
      </w:r>
      <w:r w:rsidR="009B66EA" w:rsidRPr="00835E33">
        <w:rPr>
          <w:rFonts w:cs="Times New Roman"/>
          <w:szCs w:val="24"/>
        </w:rPr>
        <w:t xml:space="preserve"> [LTEQ</w:t>
      </w:r>
      <w:r w:rsidR="00CC36AC" w:rsidRPr="00835E33">
        <w:rPr>
          <w:rFonts w:cs="Times New Roman"/>
          <w:szCs w:val="24"/>
        </w:rPr>
        <w:t>]</w:t>
      </w:r>
      <w:r w:rsidR="00D965FF">
        <w:rPr>
          <w:rFonts w:cs="Times New Roman"/>
          <w:szCs w:val="24"/>
        </w:rPr>
        <w:t>)</w:t>
      </w:r>
      <w:r w:rsidR="005741F3">
        <w:rPr>
          <w:rFonts w:cs="Times New Roman"/>
          <w:szCs w:val="24"/>
        </w:rPr>
        <w:t>.</w:t>
      </w:r>
      <w:r w:rsidR="009B66EA" w:rsidRPr="00835E33">
        <w:rPr>
          <w:rFonts w:cs="Times New Roman"/>
          <w:szCs w:val="24"/>
        </w:rPr>
        <w:fldChar w:fldCharType="begin"/>
      </w:r>
      <w:r w:rsidR="001F1EF7">
        <w:rPr>
          <w:rFonts w:cs="Times New Roman"/>
          <w:szCs w:val="24"/>
        </w:rPr>
        <w:instrText xml:space="preserve"> ADDIN EN.CITE &lt;EndNote&gt;&lt;Cite&gt;&lt;Author&gt;Godin&lt;/Author&gt;&lt;Year&gt;1985&lt;/Year&gt;&lt;RecNum&gt;353&lt;/RecNum&gt;&lt;DisplayText&gt;&lt;style face="superscript"&gt;43&lt;/style&gt;&lt;/DisplayText&gt;&lt;record&gt;&lt;rec-number&gt;353&lt;/rec-number&gt;&lt;foreign-keys&gt;&lt;key app="EN" db-id="zrz5s0d5er9xdlep0dcv5aphd2dva209aset" timestamp="1668113339" guid="8501fc43-efd6-4e09-8c8c-3d0fcae18748"&gt;353&lt;/key&gt;&lt;/foreign-keys&gt;&lt;ref-type name="Journal Article"&gt;17&lt;/ref-type&gt;&lt;contributors&gt;&lt;authors&gt;&lt;author&gt;Godin, G.&lt;/author&gt;&lt;author&gt;Shephard, R. J.&lt;/author&gt;&lt;/authors&gt;&lt;/contributors&gt;&lt;titles&gt;&lt;title&gt;A simple method to assess exercise behavior in the community&lt;/title&gt;&lt;secondary-title&gt;Canadian Journal of Applied Sport Sciences&lt;/secondary-title&gt;&lt;/titles&gt;&lt;pages&gt;141-146&lt;/pages&gt;&lt;volume&gt;10&lt;/volume&gt;&lt;number&gt;3&lt;/number&gt;&lt;keywords&gt;&lt;keyword&gt;Adolescent&lt;/keyword&gt;&lt;keyword&gt;Adult&lt;/keyword&gt;&lt;keyword&gt;Aged&lt;/keyword&gt;&lt;keyword&gt;Body Weight&lt;/keyword&gt;&lt;keyword&gt;Female&lt;/keyword&gt;&lt;keyword&gt;*Health Promotion&lt;/keyword&gt;&lt;keyword&gt;Humans&lt;/keyword&gt;&lt;keyword&gt;Life Style&lt;/keyword&gt;&lt;keyword&gt;Male&lt;/keyword&gt;&lt;keyword&gt;Middle Aged&lt;/keyword&gt;&lt;keyword&gt;Oxygen/physiology&lt;/keyword&gt;&lt;keyword&gt;*Physical Exertion&lt;/keyword&gt;&lt;keyword&gt;*Physical Fitness&lt;/keyword&gt;&lt;/keywords&gt;&lt;dates&gt;&lt;year&gt;1985&lt;/year&gt;&lt;pub-dates&gt;&lt;date&gt;Sep&lt;/date&gt;&lt;/pub-dates&gt;&lt;/dates&gt;&lt;isbn&gt;0700-3978 (Print)&amp;#xD;0700-3978 (Linking)&lt;/isbn&gt;&lt;accession-num&gt;4053261&lt;/accession-num&gt;&lt;urls&gt;&lt;related-urls&gt;&lt;url&gt;https://www.ncbi.nlm.nih.gov/pubmed/4053261&lt;/url&gt;&lt;/related-urls&gt;&lt;/urls&gt;&lt;/record&gt;&lt;/Cite&gt;&lt;/EndNote&gt;</w:instrText>
      </w:r>
      <w:r w:rsidR="009B66EA" w:rsidRPr="00835E33">
        <w:rPr>
          <w:rFonts w:cs="Times New Roman"/>
          <w:szCs w:val="24"/>
        </w:rPr>
        <w:fldChar w:fldCharType="separate"/>
      </w:r>
      <w:r w:rsidR="001F1EF7" w:rsidRPr="001F1EF7">
        <w:rPr>
          <w:rFonts w:cs="Times New Roman"/>
          <w:noProof/>
          <w:szCs w:val="24"/>
          <w:vertAlign w:val="superscript"/>
        </w:rPr>
        <w:t>43</w:t>
      </w:r>
      <w:r w:rsidR="009B66EA" w:rsidRPr="00835E33">
        <w:rPr>
          <w:rFonts w:cs="Times New Roman"/>
          <w:szCs w:val="24"/>
        </w:rPr>
        <w:fldChar w:fldCharType="end"/>
      </w:r>
      <w:r w:rsidR="009B66EA" w:rsidRPr="00835E33">
        <w:rPr>
          <w:rFonts w:cs="Times New Roman"/>
          <w:szCs w:val="24"/>
        </w:rPr>
        <w:t xml:space="preserve"> </w:t>
      </w:r>
      <w:r w:rsidR="002A04D3">
        <w:rPr>
          <w:rFonts w:cs="Times New Roman"/>
          <w:szCs w:val="24"/>
        </w:rPr>
        <w:t>Q</w:t>
      </w:r>
      <w:r w:rsidR="00A42A01" w:rsidRPr="00835E33">
        <w:rPr>
          <w:rFonts w:cs="Times New Roman"/>
          <w:szCs w:val="24"/>
        </w:rPr>
        <w:t xml:space="preserve">uestionnaires </w:t>
      </w:r>
      <w:r w:rsidR="009B66EA" w:rsidRPr="00835E33">
        <w:rPr>
          <w:rFonts w:cs="Times New Roman"/>
          <w:szCs w:val="24"/>
        </w:rPr>
        <w:t xml:space="preserve">were scored </w:t>
      </w:r>
      <w:r w:rsidR="00870E9C">
        <w:rPr>
          <w:rFonts w:cs="Times New Roman"/>
          <w:szCs w:val="24"/>
        </w:rPr>
        <w:t>as</w:t>
      </w:r>
      <w:r w:rsidR="009B66EA" w:rsidRPr="00835E33">
        <w:rPr>
          <w:rFonts w:cs="Times New Roman"/>
          <w:szCs w:val="24"/>
        </w:rPr>
        <w:t xml:space="preserve"> </w:t>
      </w:r>
      <w:r w:rsidR="007C379E" w:rsidRPr="00835E33">
        <w:rPr>
          <w:rFonts w:cs="Times New Roman"/>
          <w:szCs w:val="24"/>
        </w:rPr>
        <w:t>recommend</w:t>
      </w:r>
      <w:r w:rsidR="00870E9C">
        <w:rPr>
          <w:rFonts w:cs="Times New Roman"/>
          <w:szCs w:val="24"/>
        </w:rPr>
        <w:t>ed</w:t>
      </w:r>
      <w:r w:rsidR="00465CA5" w:rsidRPr="00835E33">
        <w:rPr>
          <w:rFonts w:cs="Times New Roman"/>
          <w:szCs w:val="24"/>
        </w:rPr>
        <w:t xml:space="preserve"> and have evidence</w:t>
      </w:r>
      <w:r w:rsidR="0010532E">
        <w:rPr>
          <w:rFonts w:cs="Times New Roman"/>
          <w:szCs w:val="24"/>
        </w:rPr>
        <w:t>d</w:t>
      </w:r>
      <w:r w:rsidR="00465CA5" w:rsidRPr="00835E33">
        <w:rPr>
          <w:rFonts w:cs="Times New Roman"/>
          <w:szCs w:val="24"/>
        </w:rPr>
        <w:t xml:space="preserve"> reliability</w:t>
      </w:r>
      <w:r w:rsidR="0010532E">
        <w:rPr>
          <w:rFonts w:cs="Times New Roman"/>
          <w:szCs w:val="24"/>
        </w:rPr>
        <w:t>/</w:t>
      </w:r>
      <w:r w:rsidR="00465CA5" w:rsidRPr="00835E33">
        <w:rPr>
          <w:rFonts w:cs="Times New Roman"/>
          <w:szCs w:val="24"/>
        </w:rPr>
        <w:t xml:space="preserve">validity in cancer </w:t>
      </w:r>
      <w:r w:rsidR="00682B53" w:rsidRPr="00835E33">
        <w:rPr>
          <w:rFonts w:cs="Times New Roman"/>
          <w:szCs w:val="24"/>
        </w:rPr>
        <w:t>groups</w:t>
      </w:r>
      <w:r w:rsidR="005741F3">
        <w:rPr>
          <w:rFonts w:cs="Times New Roman"/>
          <w:szCs w:val="24"/>
        </w:rPr>
        <w:t>.</w:t>
      </w:r>
      <w:r w:rsidR="00531179" w:rsidRPr="00835E33">
        <w:rPr>
          <w:rFonts w:cs="Times New Roman"/>
          <w:szCs w:val="24"/>
        </w:rPr>
        <w:fldChar w:fldCharType="begin">
          <w:fldData xml:space="preserve">PEVuZE5vdGU+PENpdGU+PEF1dGhvcj5BbWlyZWF1bHQ8L0F1dGhvcj48WWVhcj4yMDE1PC9ZZWFy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</w:fldData>
        </w:fldChar>
      </w:r>
      <w:r w:rsidR="001F1EF7">
        <w:rPr>
          <w:rFonts w:cs="Times New Roman"/>
          <w:szCs w:val="24"/>
        </w:rPr>
        <w:instrText xml:space="preserve"> ADDIN EN.CITE </w:instrText>
      </w:r>
      <w:r w:rsidR="001F1EF7">
        <w:rPr>
          <w:rFonts w:cs="Times New Roman"/>
          <w:szCs w:val="24"/>
        </w:rPr>
        <w:fldChar w:fldCharType="begin">
          <w:fldData xml:space="preserve">PEVuZE5vdGU+PENpdGU+PEF1dGhvcj5BbWlyZWF1bHQ8L0F1dGhvcj48WWVhcj4yMDE1PC9ZZWFy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</w:fldData>
        </w:fldChar>
      </w:r>
      <w:r w:rsidR="001F1EF7">
        <w:rPr>
          <w:rFonts w:cs="Times New Roman"/>
          <w:szCs w:val="24"/>
        </w:rPr>
        <w:instrText xml:space="preserve"> ADDIN EN.CITE.DATA </w:instrText>
      </w:r>
      <w:r w:rsidR="001F1EF7">
        <w:rPr>
          <w:rFonts w:cs="Times New Roman"/>
          <w:szCs w:val="24"/>
        </w:rPr>
      </w:r>
      <w:r w:rsidR="001F1EF7">
        <w:rPr>
          <w:rFonts w:cs="Times New Roman"/>
          <w:szCs w:val="24"/>
        </w:rPr>
        <w:fldChar w:fldCharType="end"/>
      </w:r>
      <w:r w:rsidR="00531179" w:rsidRPr="00835E33">
        <w:rPr>
          <w:rFonts w:cs="Times New Roman"/>
          <w:szCs w:val="24"/>
        </w:rPr>
      </w:r>
      <w:r w:rsidR="00531179" w:rsidRPr="00835E33">
        <w:rPr>
          <w:rFonts w:cs="Times New Roman"/>
          <w:szCs w:val="24"/>
        </w:rPr>
        <w:fldChar w:fldCharType="separate"/>
      </w:r>
      <w:r w:rsidR="001F1EF7" w:rsidRPr="001F1EF7">
        <w:rPr>
          <w:rFonts w:cs="Times New Roman"/>
          <w:noProof/>
          <w:szCs w:val="24"/>
          <w:vertAlign w:val="superscript"/>
        </w:rPr>
        <w:t>38,41,42,44-47</w:t>
      </w:r>
      <w:r w:rsidR="00531179" w:rsidRPr="00835E33">
        <w:rPr>
          <w:rFonts w:cs="Times New Roman"/>
          <w:szCs w:val="24"/>
        </w:rPr>
        <w:fldChar w:fldCharType="end"/>
      </w:r>
      <w:r w:rsidR="00EB74D5" w:rsidRPr="00835E33">
        <w:rPr>
          <w:bCs/>
        </w:rPr>
        <w:t xml:space="preserve"> </w:t>
      </w:r>
      <w:r w:rsidR="0010532E">
        <w:rPr>
          <w:bCs/>
        </w:rPr>
        <w:t>Following</w:t>
      </w:r>
      <w:r w:rsidR="007C7B5E" w:rsidRPr="00835E33">
        <w:rPr>
          <w:rFonts w:cs="Times New Roman"/>
          <w:szCs w:val="24"/>
        </w:rPr>
        <w:t xml:space="preserve"> </w:t>
      </w:r>
      <w:r w:rsidR="007C7B5E" w:rsidRPr="00835E33">
        <w:rPr>
          <w:bCs/>
          <w:iCs/>
          <w:color w:val="000000"/>
        </w:rPr>
        <w:t>PA guidelines</w:t>
      </w:r>
      <w:r w:rsidR="005741F3">
        <w:rPr>
          <w:bCs/>
          <w:iCs/>
          <w:color w:val="000000"/>
        </w:rPr>
        <w:t>,</w:t>
      </w:r>
      <w:r w:rsidR="007C7B5E" w:rsidRPr="00835E33">
        <w:rPr>
          <w:bCs/>
          <w:iCs/>
          <w:color w:val="000000"/>
        </w:rPr>
        <w:fldChar w:fldCharType="begin"/>
      </w:r>
      <w:r w:rsidR="001F1EF7">
        <w:rPr>
          <w:bCs/>
          <w:iCs/>
          <w:color w:val="000000"/>
        </w:rPr>
        <w:instrText xml:space="preserve"> ADDIN EN.CITE &lt;EndNote&gt;&lt;Cite&gt;&lt;Author&gt;Segal&lt;/Author&gt;&lt;Year&gt;2017&lt;/Year&gt;&lt;RecNum&gt;1587&lt;/RecNum&gt;&lt;DisplayText&gt;&lt;style face="superscript"&gt;48&lt;/style&gt;&lt;/DisplayText&gt;&lt;record&gt;&lt;rec-number&gt;1587&lt;/rec-number&gt;&lt;foreign-keys&gt;&lt;key app="EN" db-id="zrz5s0d5er9xdlep0dcv5aphd2dva209aset" timestamp="1701978035" guid="635fb3d8-76de-4e58-b250-580c6dc46c1d"&gt;1587&lt;/key&gt;&lt;/foreign-keys&gt;&lt;ref-type name="Journal Article"&gt;17&lt;/ref-type&gt;&lt;contributors&gt;&lt;authors&gt;&lt;author&gt;Segal, R.&lt;/author&gt;&lt;author&gt;Zwaal, C.&lt;/author&gt;&lt;author&gt;Green, E.&lt;/author&gt;&lt;author&gt;Tomasone, J. R.&lt;/author&gt;&lt;author&gt;Loblaw, A.&lt;/author&gt;&lt;author&gt;Petrella, T.&lt;/author&gt;&lt;author&gt;Exercise for People with Cancer Guideline Development, Group&lt;/author&gt;&lt;/authors&gt;&lt;/contributors&gt;&lt;auth-address&gt;Medical Oncology, The Ottawa Hospital, Ottawa.&amp;#xD;McMaster University, Hamilton.&amp;#xD;Canadian Partnership Against Cancer, Toronto.&amp;#xD;Queen&amp;apos;s University, Kingston.&amp;#xD;Evaluative Clinical Sciences, Odette Cancer Research Program, Sunnybrook Hospital, Toronto; and.&amp;#xD;ncic Melanoma Clinical Trials Group, Sunnybrook Hospital, Toronto, ON.&lt;/auth-address&gt;&lt;titles&gt;&lt;title&gt;Exercise for people with cancer: A clinical practice guideline&lt;/title&gt;&lt;secondary-title&gt;Current Oncology&lt;/secondary-title&gt;&lt;/titles&gt;&lt;pages&gt;40-46&lt;/pages&gt;&lt;volume&gt;24&lt;/volume&gt;&lt;number&gt;1&lt;/number&gt;&lt;edition&gt;20170227&lt;/edition&gt;&lt;keywords&gt;&lt;keyword&gt;Exercise&lt;/keyword&gt;&lt;keyword&gt;practice guidelines&lt;/keyword&gt;&lt;/keywords&gt;&lt;dates&gt;&lt;year&gt;2017&lt;/year&gt;&lt;pub-dates&gt;&lt;date&gt;Feb&lt;/date&gt;&lt;/pub-dates&gt;&lt;/dates&gt;&lt;isbn&gt;1198-0052 (Print)&amp;#xD;1718-7729 (Electronic)&amp;#xD;1198-0052 (Linking)&lt;/isbn&gt;&lt;accession-num&gt;28270724&lt;/accession-num&gt;&lt;urls&gt;&lt;related-urls&gt;&lt;url&gt;https://www.ncbi.nlm.nih.gov/pubmed/28270724&lt;/url&gt;&lt;url&gt;https://www.ncbi.nlm.nih.gov/pmc/articles/PMC5330628/pdf/conc-24-40.pdf&lt;/url&gt;&lt;/related-urls&gt;&lt;/urls&gt;&lt;custom2&gt;PMC5330628&lt;/custom2&gt;&lt;electronic-resource-num&gt;10.3747/co.24.3376&lt;/electronic-resource-num&gt;&lt;remote-database-name&gt;PubMed-not-MEDLINE&lt;/remote-database-name&gt;&lt;remote-database-provider&gt;NLM&lt;/remote-database-provider&gt;&lt;/record&gt;&lt;/Cite&gt;&lt;/EndNote&gt;</w:instrText>
      </w:r>
      <w:r w:rsidR="007C7B5E" w:rsidRPr="00835E33">
        <w:rPr>
          <w:bCs/>
          <w:iCs/>
          <w:color w:val="000000"/>
        </w:rPr>
        <w:fldChar w:fldCharType="separate"/>
      </w:r>
      <w:r w:rsidR="001F1EF7" w:rsidRPr="001F1EF7">
        <w:rPr>
          <w:bCs/>
          <w:iCs/>
          <w:noProof/>
          <w:color w:val="000000"/>
          <w:vertAlign w:val="superscript"/>
        </w:rPr>
        <w:t>48</w:t>
      </w:r>
      <w:r w:rsidR="007C7B5E" w:rsidRPr="00835E33">
        <w:rPr>
          <w:bCs/>
          <w:iCs/>
          <w:color w:val="000000"/>
        </w:rPr>
        <w:fldChar w:fldCharType="end"/>
      </w:r>
      <w:r w:rsidR="007C7B5E" w:rsidRPr="00835E33">
        <w:rPr>
          <w:bCs/>
          <w:iCs/>
          <w:color w:val="000000"/>
        </w:rPr>
        <w:t xml:space="preserve"> </w:t>
      </w:r>
      <w:r w:rsidR="00461410" w:rsidRPr="00835E33">
        <w:rPr>
          <w:rFonts w:cs="Times New Roman"/>
          <w:szCs w:val="24"/>
        </w:rPr>
        <w:t>moderate-to-vigorous intensity PA (MVPA)</w:t>
      </w:r>
      <w:r w:rsidR="00E023B3">
        <w:rPr>
          <w:rFonts w:cs="Times New Roman"/>
          <w:szCs w:val="24"/>
        </w:rPr>
        <w:t xml:space="preserve"> was the focus</w:t>
      </w:r>
      <w:r w:rsidR="00F958FA">
        <w:rPr>
          <w:rFonts w:cs="Times New Roman"/>
          <w:szCs w:val="24"/>
        </w:rPr>
        <w:t xml:space="preserve">; </w:t>
      </w:r>
      <w:r w:rsidR="00391F76">
        <w:rPr>
          <w:rFonts w:cs="Times New Roman"/>
          <w:szCs w:val="24"/>
        </w:rPr>
        <w:t>accordingly</w:t>
      </w:r>
      <w:r w:rsidR="007C7B5E" w:rsidRPr="00835E33">
        <w:rPr>
          <w:rFonts w:cs="Times New Roman"/>
          <w:szCs w:val="24"/>
        </w:rPr>
        <w:t xml:space="preserve">, </w:t>
      </w:r>
      <w:r w:rsidR="00DB777A" w:rsidRPr="00835E33">
        <w:rPr>
          <w:rFonts w:cs="Times New Roman"/>
          <w:szCs w:val="24"/>
        </w:rPr>
        <w:t xml:space="preserve">the </w:t>
      </w:r>
      <w:r w:rsidR="00EB74D5" w:rsidRPr="00835E33">
        <w:rPr>
          <w:rFonts w:cs="Times New Roman"/>
          <w:szCs w:val="24"/>
        </w:rPr>
        <w:t>LTEQ</w:t>
      </w:r>
      <w:r w:rsidR="00682B53" w:rsidRPr="00835E33">
        <w:rPr>
          <w:rFonts w:cs="Times New Roman"/>
          <w:szCs w:val="24"/>
        </w:rPr>
        <w:t xml:space="preserve"> </w:t>
      </w:r>
      <w:r w:rsidR="00870E9C">
        <w:rPr>
          <w:rFonts w:cs="Times New Roman"/>
          <w:szCs w:val="24"/>
        </w:rPr>
        <w:t>was scored by</w:t>
      </w:r>
      <w:r w:rsidR="00870E9C" w:rsidRPr="00835E33">
        <w:rPr>
          <w:rFonts w:cs="Times New Roman"/>
          <w:szCs w:val="24"/>
        </w:rPr>
        <w:t xml:space="preserve"> </w:t>
      </w:r>
      <w:r w:rsidR="00682B53" w:rsidRPr="00835E33">
        <w:rPr>
          <w:rFonts w:cs="Times New Roman"/>
          <w:szCs w:val="24"/>
        </w:rPr>
        <w:t>multiplying</w:t>
      </w:r>
      <w:r w:rsidR="00EB74D5" w:rsidRPr="00835E33">
        <w:rPr>
          <w:rFonts w:cs="Times New Roman"/>
          <w:szCs w:val="24"/>
        </w:rPr>
        <w:t xml:space="preserve"> </w:t>
      </w:r>
      <w:r w:rsidR="002B5A7E" w:rsidRPr="00835E33">
        <w:rPr>
          <w:rFonts w:cs="Times New Roman"/>
          <w:szCs w:val="24"/>
        </w:rPr>
        <w:t>moderate</w:t>
      </w:r>
      <w:r w:rsidR="002B5A7E">
        <w:rPr>
          <w:rFonts w:cs="Times New Roman"/>
          <w:szCs w:val="24"/>
        </w:rPr>
        <w:t>/</w:t>
      </w:r>
      <w:r w:rsidR="002B5A7E" w:rsidRPr="00835E33">
        <w:rPr>
          <w:rFonts w:cs="Times New Roman"/>
          <w:szCs w:val="24"/>
        </w:rPr>
        <w:t xml:space="preserve">vigorous PA </w:t>
      </w:r>
      <w:r w:rsidR="00EB74D5" w:rsidRPr="00835E33">
        <w:rPr>
          <w:rFonts w:cs="Times New Roman"/>
          <w:szCs w:val="24"/>
        </w:rPr>
        <w:t xml:space="preserve">frequency scores by </w:t>
      </w:r>
      <w:r w:rsidR="00682B53" w:rsidRPr="00835E33">
        <w:rPr>
          <w:rFonts w:cs="Times New Roman"/>
          <w:szCs w:val="24"/>
        </w:rPr>
        <w:t xml:space="preserve">their </w:t>
      </w:r>
      <w:r w:rsidR="00EB74D5" w:rsidRPr="00835E33">
        <w:rPr>
          <w:rFonts w:cs="Times New Roman"/>
          <w:szCs w:val="24"/>
        </w:rPr>
        <w:t xml:space="preserve">metabolic equivalent </w:t>
      </w:r>
      <w:r w:rsidR="009665EC">
        <w:rPr>
          <w:rFonts w:cs="Times New Roman"/>
          <w:szCs w:val="24"/>
        </w:rPr>
        <w:t>o</w:t>
      </w:r>
      <w:r w:rsidR="00EB74D5" w:rsidRPr="00835E33">
        <w:rPr>
          <w:rFonts w:cs="Times New Roman"/>
          <w:szCs w:val="24"/>
        </w:rPr>
        <w:t>f task values (moderate *5; vigorous *9) and summ</w:t>
      </w:r>
      <w:r w:rsidR="00682B53" w:rsidRPr="00835E33">
        <w:rPr>
          <w:rFonts w:cs="Times New Roman"/>
          <w:szCs w:val="24"/>
        </w:rPr>
        <w:t>ing</w:t>
      </w:r>
      <w:r w:rsidR="00EB74D5" w:rsidRPr="00835E33">
        <w:rPr>
          <w:rFonts w:cs="Times New Roman"/>
          <w:szCs w:val="24"/>
        </w:rPr>
        <w:t xml:space="preserve"> </w:t>
      </w:r>
      <w:r w:rsidR="00682B53" w:rsidRPr="00835E33">
        <w:rPr>
          <w:rFonts w:cs="Times New Roman"/>
          <w:szCs w:val="24"/>
        </w:rPr>
        <w:t xml:space="preserve">them </w:t>
      </w:r>
      <w:r w:rsidR="00EB74D5" w:rsidRPr="00835E33">
        <w:rPr>
          <w:rFonts w:cs="Times New Roman"/>
          <w:szCs w:val="24"/>
        </w:rPr>
        <w:t xml:space="preserve">to obtain a </w:t>
      </w:r>
      <w:r w:rsidR="00EB74D5" w:rsidRPr="00835E33">
        <w:rPr>
          <w:rFonts w:cs="Times New Roman"/>
          <w:i/>
          <w:iCs/>
          <w:szCs w:val="24"/>
        </w:rPr>
        <w:t>Leisure Score Index</w:t>
      </w:r>
      <w:r w:rsidR="00EB74D5" w:rsidRPr="00835E33">
        <w:rPr>
          <w:rFonts w:cs="Times New Roman"/>
          <w:szCs w:val="24"/>
        </w:rPr>
        <w:t xml:space="preserve"> (LSI). Using published cut-points</w:t>
      </w:r>
      <w:r w:rsidR="005741F3">
        <w:rPr>
          <w:rFonts w:cs="Times New Roman"/>
          <w:szCs w:val="24"/>
        </w:rPr>
        <w:t>,</w:t>
      </w:r>
      <w:r w:rsidR="00EB74D5" w:rsidRPr="00835E33">
        <w:rPr>
          <w:rFonts w:cs="Times New Roman"/>
          <w:szCs w:val="24"/>
        </w:rPr>
        <w:fldChar w:fldCharType="begin"/>
      </w:r>
      <w:r w:rsidR="001F1EF7">
        <w:rPr>
          <w:rFonts w:cs="Times New Roman"/>
          <w:szCs w:val="24"/>
        </w:rPr>
        <w:instrText xml:space="preserve"> ADDIN EN.CITE &lt;EndNote&gt;&lt;Cite&gt;&lt;Author&gt;Godin&lt;/Author&gt;&lt;Year&gt;2011&lt;/Year&gt;&lt;RecNum&gt;426&lt;/RecNum&gt;&lt;DisplayText&gt;&lt;style face="superscript"&gt;49&lt;/style&gt;&lt;/DisplayText&gt;&lt;record&gt;&lt;rec-number&gt;426&lt;/rec-number&gt;&lt;foreign-keys&gt;&lt;key app="EN" db-id="zrz5s0d5er9xdlep0dcv5aphd2dva209aset" timestamp="1668113477" guid="00910798-9a69-4838-a801-74c82714aa74"&gt;426&lt;/key&gt;&lt;/foreign-keys&gt;&lt;ref-type name="Journal Article"&gt;17&lt;/ref-type&gt;&lt;contributors&gt;&lt;authors&gt;&lt;author&gt;Godin, G.&lt;/author&gt;&lt;/authors&gt;&lt;/contributors&gt;&lt;titles&gt;&lt;title&gt;The Godin-Shephard leisure-time physical activity questionnaire&lt;/title&gt;&lt;secondary-title&gt;Health &amp;amp; Fitness Journal of Canada&lt;/secondary-title&gt;&lt;/titles&gt;&lt;pages&gt;18-22&lt;/pages&gt;&lt;volume&gt;4&lt;/volume&gt;&lt;number&gt;1&lt;/number&gt;&lt;dates&gt;&lt;year&gt;2011&lt;/year&gt;&lt;/dates&gt;&lt;urls&gt;&lt;/urls&gt;&lt;/record&gt;&lt;/Cite&gt;&lt;/EndNote&gt;</w:instrText>
      </w:r>
      <w:r w:rsidR="00EB74D5" w:rsidRPr="00835E33">
        <w:rPr>
          <w:rFonts w:cs="Times New Roman"/>
          <w:szCs w:val="24"/>
        </w:rPr>
        <w:fldChar w:fldCharType="separate"/>
      </w:r>
      <w:r w:rsidR="001F1EF7" w:rsidRPr="001F1EF7">
        <w:rPr>
          <w:rFonts w:cs="Times New Roman"/>
          <w:noProof/>
          <w:szCs w:val="24"/>
          <w:vertAlign w:val="superscript"/>
        </w:rPr>
        <w:t>49</w:t>
      </w:r>
      <w:r w:rsidR="00EB74D5" w:rsidRPr="00835E33">
        <w:rPr>
          <w:rFonts w:cs="Times New Roman"/>
          <w:szCs w:val="24"/>
        </w:rPr>
        <w:fldChar w:fldCharType="end"/>
      </w:r>
      <w:r w:rsidR="00EB74D5" w:rsidRPr="00835E33">
        <w:rPr>
          <w:rFonts w:cs="Times New Roman"/>
          <w:szCs w:val="24"/>
        </w:rPr>
        <w:t xml:space="preserve"> participants were</w:t>
      </w:r>
      <w:r w:rsidR="00465CA5" w:rsidRPr="00835E33">
        <w:rPr>
          <w:rFonts w:cs="Times New Roman"/>
          <w:szCs w:val="24"/>
        </w:rPr>
        <w:t xml:space="preserve"> </w:t>
      </w:r>
      <w:r w:rsidR="00682B53" w:rsidRPr="00835E33">
        <w:rPr>
          <w:rFonts w:cs="Times New Roman"/>
          <w:szCs w:val="24"/>
        </w:rPr>
        <w:t xml:space="preserve">categorized </w:t>
      </w:r>
      <w:r w:rsidR="00EB74D5" w:rsidRPr="00835E33">
        <w:rPr>
          <w:rFonts w:cs="Times New Roman"/>
          <w:szCs w:val="24"/>
        </w:rPr>
        <w:t xml:space="preserve">as </w:t>
      </w:r>
      <w:r w:rsidR="00EB74D5" w:rsidRPr="00835E33">
        <w:rPr>
          <w:rFonts w:cs="Times New Roman"/>
          <w:i/>
          <w:iCs/>
          <w:szCs w:val="24"/>
        </w:rPr>
        <w:t>active</w:t>
      </w:r>
      <w:r w:rsidR="00EB74D5" w:rsidRPr="00835E33">
        <w:rPr>
          <w:rFonts w:cs="Times New Roman"/>
          <w:szCs w:val="24"/>
        </w:rPr>
        <w:t xml:space="preserve"> (LSI ≥24) or </w:t>
      </w:r>
      <w:r w:rsidR="00EB74D5" w:rsidRPr="00835E33">
        <w:rPr>
          <w:rFonts w:cs="Times New Roman"/>
          <w:i/>
          <w:iCs/>
          <w:szCs w:val="24"/>
        </w:rPr>
        <w:t>insufficiently active</w:t>
      </w:r>
      <w:r w:rsidR="00EB74D5" w:rsidRPr="00835E33">
        <w:rPr>
          <w:rFonts w:cs="Times New Roman"/>
          <w:szCs w:val="24"/>
        </w:rPr>
        <w:t xml:space="preserve"> (LSI &lt;24). </w:t>
      </w:r>
      <w:r w:rsidR="00C9411C">
        <w:rPr>
          <w:rFonts w:cs="Times New Roman"/>
          <w:szCs w:val="24"/>
        </w:rPr>
        <w:t>LTEQ a</w:t>
      </w:r>
      <w:r w:rsidR="007C7B5E" w:rsidRPr="00835E33">
        <w:rPr>
          <w:rFonts w:cs="Times New Roman"/>
          <w:szCs w:val="24"/>
        </w:rPr>
        <w:t xml:space="preserve">nalyses </w:t>
      </w:r>
      <w:r w:rsidR="00C9411C">
        <w:rPr>
          <w:rFonts w:cs="Times New Roman"/>
          <w:szCs w:val="24"/>
        </w:rPr>
        <w:t>involved</w:t>
      </w:r>
      <w:r w:rsidR="007C7B5E" w:rsidRPr="00835E33">
        <w:rPr>
          <w:rFonts w:cs="Times New Roman"/>
          <w:szCs w:val="24"/>
        </w:rPr>
        <w:t xml:space="preserve"> continuous and categorical variables. </w:t>
      </w:r>
    </w:p>
    <w:p w14:paraId="631D40BB" w14:textId="2ED6393D" w:rsidR="005D4C92" w:rsidRPr="00835E33" w:rsidRDefault="005D4C92" w:rsidP="004E45B2">
      <w:pPr>
        <w:pStyle w:val="Heading3"/>
        <w:spacing w:before="0" w:line="480" w:lineRule="auto"/>
        <w:contextualSpacing/>
        <w:rPr>
          <w:rFonts w:ascii="Times" w:hAnsi="Times"/>
          <w:b/>
          <w:bCs/>
          <w:i/>
          <w:iCs/>
          <w:color w:val="000000" w:themeColor="text1"/>
        </w:rPr>
      </w:pPr>
      <w:r w:rsidRPr="00835E33">
        <w:rPr>
          <w:rFonts w:ascii="Times" w:hAnsi="Times"/>
          <w:b/>
          <w:bCs/>
          <w:i/>
          <w:iCs/>
          <w:color w:val="000000" w:themeColor="text1"/>
        </w:rPr>
        <w:t>Neuropsychological Tests</w:t>
      </w:r>
    </w:p>
    <w:p w14:paraId="487ED445" w14:textId="093857C5" w:rsidR="009B66EA" w:rsidRPr="00835E33" w:rsidRDefault="00793FAB" w:rsidP="004E45B2">
      <w:pPr>
        <w:pStyle w:val="Subtitle"/>
        <w:ind w:firstLine="720"/>
        <w:rPr>
          <w:b w:val="0"/>
          <w:bCs/>
          <w:color w:val="FF0000"/>
        </w:rPr>
      </w:pPr>
      <w:r>
        <w:rPr>
          <w:b w:val="0"/>
        </w:rPr>
        <w:t>With input from</w:t>
      </w:r>
      <w:r w:rsidR="00954624">
        <w:rPr>
          <w:b w:val="0"/>
        </w:rPr>
        <w:t xml:space="preserve"> a</w:t>
      </w:r>
      <w:r w:rsidR="00ED782C" w:rsidRPr="00835E33">
        <w:rPr>
          <w:b w:val="0"/>
          <w:bCs/>
        </w:rPr>
        <w:t xml:space="preserve"> licensed neuropsychologist, three</w:t>
      </w:r>
      <w:r w:rsidR="00750473" w:rsidRPr="00835E33">
        <w:rPr>
          <w:b w:val="0"/>
          <w:bCs/>
        </w:rPr>
        <w:t xml:space="preserve"> </w:t>
      </w:r>
      <w:r w:rsidR="00ED782C" w:rsidRPr="00835E33">
        <w:rPr>
          <w:b w:val="0"/>
          <w:bCs/>
        </w:rPr>
        <w:t xml:space="preserve">tests were </w:t>
      </w:r>
      <w:r w:rsidR="008D7058" w:rsidRPr="00835E33">
        <w:rPr>
          <w:b w:val="0"/>
          <w:bCs/>
        </w:rPr>
        <w:t>selected</w:t>
      </w:r>
      <w:r w:rsidR="00C9411C">
        <w:rPr>
          <w:b w:val="0"/>
          <w:bCs/>
        </w:rPr>
        <w:t xml:space="preserve"> to </w:t>
      </w:r>
      <w:r w:rsidR="00C9411C" w:rsidRPr="00835E33">
        <w:rPr>
          <w:b w:val="0"/>
          <w:bCs/>
        </w:rPr>
        <w:t xml:space="preserve">objectively assess </w:t>
      </w:r>
      <w:r w:rsidR="00C9411C" w:rsidRPr="00835E33">
        <w:rPr>
          <w:b w:val="0"/>
          <w:bCs/>
          <w:color w:val="000000" w:themeColor="text1"/>
          <w:shd w:val="clear" w:color="auto" w:fill="FFFFFF"/>
        </w:rPr>
        <w:t>cognition</w:t>
      </w:r>
      <w:r w:rsidR="00ED782C" w:rsidRPr="00835E33">
        <w:rPr>
          <w:b w:val="0"/>
          <w:bCs/>
        </w:rPr>
        <w:t xml:space="preserve">: (1) </w:t>
      </w:r>
      <w:r w:rsidR="00ED782C" w:rsidRPr="00835E33">
        <w:rPr>
          <w:b w:val="0"/>
          <w:bCs/>
          <w:i/>
          <w:iCs/>
        </w:rPr>
        <w:t>Modified Wisconsin Card Sorting Test</w:t>
      </w:r>
      <w:r w:rsidR="00ED782C" w:rsidRPr="00835E33">
        <w:rPr>
          <w:b w:val="0"/>
          <w:bCs/>
        </w:rPr>
        <w:t xml:space="preserve"> (M-WCST</w:t>
      </w:r>
      <w:r w:rsidR="00CC36AC" w:rsidRPr="00835E33">
        <w:rPr>
          <w:b w:val="0"/>
          <w:bCs/>
        </w:rPr>
        <w:t>)</w:t>
      </w:r>
      <w:r w:rsidR="00ED782C" w:rsidRPr="00835E33">
        <w:rPr>
          <w:b w:val="0"/>
          <w:bCs/>
        </w:rPr>
        <w:fldChar w:fldCharType="begin"/>
      </w:r>
      <w:r w:rsidR="001F1EF7">
        <w:rPr>
          <w:b w:val="0"/>
          <w:bCs/>
        </w:rPr>
        <w:instrText xml:space="preserve"> ADDIN EN.CITE &lt;EndNote&gt;&lt;Cite&gt;&lt;Author&gt;Nelson&lt;/Author&gt;&lt;Year&gt;1976&lt;/Year&gt;&lt;RecNum&gt;427&lt;/RecNum&gt;&lt;DisplayText&gt;&lt;style face="superscript"&gt;50&lt;/style&gt;&lt;/DisplayText&gt;&lt;record&gt;&lt;rec-number&gt;427&lt;/rec-number&gt;&lt;foreign-keys&gt;&lt;key app="EN" db-id="zrz5s0d5er9xdlep0dcv5aphd2dva209aset" timestamp="1668113477" guid="06d1a677-c9ed-4c25-9bbc-7e5fe83d5fa7"&gt;427&lt;/key&gt;&lt;/foreign-keys&gt;&lt;ref-type name="Journal Article"&gt;17&lt;/ref-type&gt;&lt;contributors&gt;&lt;authors&gt;&lt;author&gt;Nelson, H. E.&lt;/author&gt;&lt;/authors&gt;&lt;/contributors&gt;&lt;titles&gt;&lt;title&gt;A modified card sorting test sensitive to frontal lobe defects&lt;/title&gt;&lt;secondary-title&gt;Cortex&lt;/secondary-title&gt;&lt;/titles&gt;&lt;pages&gt;313-324&lt;/pages&gt;&lt;volume&gt;12&lt;/volume&gt;&lt;number&gt;4&lt;/number&gt;&lt;keywords&gt;&lt;keyword&gt;Adult&lt;/keyword&gt;&lt;keyword&gt;Age Factors&lt;/keyword&gt;&lt;keyword&gt;Brain Diseases/*diagnosis&lt;/keyword&gt;&lt;keyword&gt;Frontal Lobe/*physiopathology&lt;/keyword&gt;&lt;keyword&gt;Humans&lt;/keyword&gt;&lt;keyword&gt;Middle Aged&lt;/keyword&gt;&lt;keyword&gt;*Visual Perception&lt;/keyword&gt;&lt;/keywords&gt;&lt;dates&gt;&lt;year&gt;1976&lt;/year&gt;&lt;pub-dates&gt;&lt;date&gt;Dec&lt;/date&gt;&lt;/pub-dates&gt;&lt;/dates&gt;&lt;isbn&gt;0010-9452 (Print)&amp;#xD;0010-9452 (Linking)&lt;/isbn&gt;&lt;accession-num&gt;1009768&lt;/accession-num&gt;&lt;urls&gt;&lt;related-urls&gt;&lt;url&gt;https://www.ncbi.nlm.nih.gov/pubmed/1009768&lt;/url&gt;&lt;url&gt;https://www.sciencedirect.com/science/article/pii/S0010945276800354?via%3Dihub&lt;/url&gt;&lt;/related-urls&gt;&lt;/urls&gt;&lt;electronic-resource-num&gt;10.1016/s0010-9452(76)80035-4&lt;/electronic-resource-num&gt;&lt;/record&gt;&lt;/Cite&gt;&lt;/EndNote&gt;</w:instrText>
      </w:r>
      <w:r w:rsidR="00ED782C" w:rsidRPr="00835E33">
        <w:rPr>
          <w:b w:val="0"/>
          <w:bCs/>
        </w:rPr>
        <w:fldChar w:fldCharType="separate"/>
      </w:r>
      <w:r w:rsidR="001F1EF7" w:rsidRPr="001F1EF7">
        <w:rPr>
          <w:b w:val="0"/>
          <w:bCs/>
          <w:noProof/>
          <w:vertAlign w:val="superscript"/>
        </w:rPr>
        <w:t>50</w:t>
      </w:r>
      <w:r w:rsidR="00ED782C" w:rsidRPr="00835E33">
        <w:rPr>
          <w:b w:val="0"/>
          <w:bCs/>
        </w:rPr>
        <w:fldChar w:fldCharType="end"/>
      </w:r>
      <w:r w:rsidR="00ED782C" w:rsidRPr="00835E33">
        <w:rPr>
          <w:b w:val="0"/>
          <w:bCs/>
        </w:rPr>
        <w:t xml:space="preserve"> for executive functioning</w:t>
      </w:r>
      <w:r w:rsidR="00B83692" w:rsidRPr="00835E33">
        <w:rPr>
          <w:b w:val="0"/>
          <w:bCs/>
        </w:rPr>
        <w:t xml:space="preserve">, (2) </w:t>
      </w:r>
      <w:r w:rsidR="00ED782C" w:rsidRPr="00835E33">
        <w:rPr>
          <w:b w:val="0"/>
          <w:bCs/>
          <w:i/>
          <w:iCs/>
        </w:rPr>
        <w:t>Auditory Letter-Number Sequencing Test</w:t>
      </w:r>
      <w:r w:rsidR="00ED782C" w:rsidRPr="00835E33">
        <w:rPr>
          <w:b w:val="0"/>
          <w:bCs/>
        </w:rPr>
        <w:t xml:space="preserve"> (A-LNST</w:t>
      </w:r>
      <w:r w:rsidR="00CC36AC" w:rsidRPr="00835E33">
        <w:rPr>
          <w:b w:val="0"/>
          <w:bCs/>
        </w:rPr>
        <w:t>)</w:t>
      </w:r>
      <w:r w:rsidR="00ED782C" w:rsidRPr="00835E33">
        <w:rPr>
          <w:b w:val="0"/>
          <w:bCs/>
        </w:rPr>
        <w:fldChar w:fldCharType="begin"/>
      </w:r>
      <w:r w:rsidR="001F1EF7">
        <w:rPr>
          <w:b w:val="0"/>
          <w:bCs/>
        </w:rPr>
        <w:instrText xml:space="preserve"> ADDIN EN.CITE &lt;EndNote&gt;&lt;Cite&gt;&lt;Author&gt;Wechsler&lt;/Author&gt;&lt;Year&gt;1997&lt;/Year&gt;&lt;RecNum&gt;345&lt;/RecNum&gt;&lt;DisplayText&gt;&lt;style face="superscript"&gt;51&lt;/style&gt;&lt;/DisplayText&gt;&lt;record&gt;&lt;rec-number&gt;345&lt;/rec-number&gt;&lt;foreign-keys&gt;&lt;key app="EN" db-id="zrz5s0d5er9xdlep0dcv5aphd2dva209aset" timestamp="1668113339" guid="dfe9c273-a643-4663-bee9-788b2164e375"&gt;345&lt;/key&gt;&lt;/foreign-keys&gt;&lt;ref-type name="Book"&gt;6&lt;/ref-type&gt;&lt;contributors&gt;&lt;authors&gt;&lt;author&gt;Wechsler, D.&lt;/author&gt;&lt;/authors&gt;&lt;/contributors&gt;&lt;titles&gt;&lt;title&gt;WAIS-III: Administration and scoring manual (3rd ed.)&lt;/title&gt;&lt;/titles&gt;&lt;dates&gt;&lt;year&gt;1997&lt;/year&gt;&lt;/dates&gt;&lt;publisher&gt;Psychological Corporation&lt;/publisher&gt;&lt;urls&gt;&lt;/urls&gt;&lt;/record&gt;&lt;/Cite&gt;&lt;/EndNote&gt;</w:instrText>
      </w:r>
      <w:r w:rsidR="00ED782C" w:rsidRPr="00835E33">
        <w:rPr>
          <w:b w:val="0"/>
          <w:bCs/>
        </w:rPr>
        <w:fldChar w:fldCharType="separate"/>
      </w:r>
      <w:r w:rsidR="001F1EF7" w:rsidRPr="001F1EF7">
        <w:rPr>
          <w:b w:val="0"/>
          <w:bCs/>
          <w:noProof/>
          <w:vertAlign w:val="superscript"/>
        </w:rPr>
        <w:t>51</w:t>
      </w:r>
      <w:r w:rsidR="00ED782C" w:rsidRPr="00835E33">
        <w:rPr>
          <w:b w:val="0"/>
          <w:bCs/>
        </w:rPr>
        <w:fldChar w:fldCharType="end"/>
      </w:r>
      <w:r w:rsidR="00ED782C" w:rsidRPr="00835E33">
        <w:rPr>
          <w:b w:val="0"/>
          <w:bCs/>
        </w:rPr>
        <w:t xml:space="preserve"> for working memory</w:t>
      </w:r>
      <w:r w:rsidR="00B83692" w:rsidRPr="00835E33">
        <w:rPr>
          <w:b w:val="0"/>
          <w:bCs/>
        </w:rPr>
        <w:t xml:space="preserve">, and (3) </w:t>
      </w:r>
      <w:r w:rsidR="00E034F6" w:rsidRPr="00835E33">
        <w:rPr>
          <w:b w:val="0"/>
          <w:bCs/>
          <w:i/>
          <w:iCs/>
        </w:rPr>
        <w:t>Trail Making Test</w:t>
      </w:r>
      <w:r w:rsidR="00ED782C" w:rsidRPr="00835E33">
        <w:rPr>
          <w:b w:val="0"/>
          <w:bCs/>
        </w:rPr>
        <w:t xml:space="preserve"> (TMT</w:t>
      </w:r>
      <w:r w:rsidR="00CC36AC" w:rsidRPr="00835E33">
        <w:rPr>
          <w:b w:val="0"/>
          <w:bCs/>
        </w:rPr>
        <w:t>)</w:t>
      </w:r>
      <w:r w:rsidR="00ED782C" w:rsidRPr="00835E33">
        <w:rPr>
          <w:b w:val="0"/>
          <w:bCs/>
        </w:rPr>
        <w:fldChar w:fldCharType="begin"/>
      </w:r>
      <w:r w:rsidR="001F1EF7">
        <w:rPr>
          <w:b w:val="0"/>
          <w:bCs/>
        </w:rPr>
        <w:instrText xml:space="preserve"> ADDIN EN.CITE &lt;EndNote&gt;&lt;Cite&gt;&lt;Author&gt;Reitan&lt;/Author&gt;&lt;Year&gt;1955&lt;/Year&gt;&lt;RecNum&gt;349&lt;/RecNum&gt;&lt;DisplayText&gt;&lt;style face="superscript"&gt;52&lt;/style&gt;&lt;/DisplayText&gt;&lt;record&gt;&lt;rec-number&gt;349&lt;/rec-number&gt;&lt;foreign-keys&gt;&lt;key app="EN" db-id="zrz5s0d5er9xdlep0dcv5aphd2dva209aset" timestamp="1668113339" guid="0128f8ff-c831-4c13-b521-2ab337c66e71"&gt;349&lt;/key&gt;&lt;/foreign-keys&gt;&lt;ref-type name="Journal Article"&gt;17&lt;/ref-type&gt;&lt;contributors&gt;&lt;authors&gt;&lt;author&gt;Reitan, R. M.&lt;/author&gt;&lt;/authors&gt;&lt;/contributors&gt;&lt;titles&gt;&lt;title&gt;The relation of the trail making test to organic brain damage&lt;/title&gt;&lt;secondary-title&gt;Journal of Consulting Psychology&lt;/secondary-title&gt;&lt;/titles&gt;&lt;pages&gt;393-394&lt;/pages&gt;&lt;volume&gt;19&lt;/volume&gt;&lt;number&gt;5&lt;/number&gt;&lt;keywords&gt;&lt;keyword&gt;*Brain&lt;/keyword&gt;&lt;keyword&gt;*Brain Injuries&lt;/keyword&gt;&lt;keyword&gt;*Psychological Tests&lt;/keyword&gt;&lt;keyword&gt;*Trail Making Test&lt;/keyword&gt;&lt;keyword&gt;*BRAIN/wounds and injuries&lt;/keyword&gt;&lt;/keywords&gt;&lt;dates&gt;&lt;year&gt;1955&lt;/year&gt;&lt;pub-dates&gt;&lt;date&gt;Oct&lt;/date&gt;&lt;/pub-dates&gt;&lt;/dates&gt;&lt;isbn&gt;0095-8891 (Print)&amp;#xD;0022-006X (Linking)&lt;/isbn&gt;&lt;accession-num&gt;13263471&lt;/accession-num&gt;&lt;urls&gt;&lt;related-urls&gt;&lt;url&gt;https://www.ncbi.nlm.nih.gov/pubmed/13263471&lt;/url&gt;&lt;/related-urls&gt;&lt;/urls&gt;&lt;electronic-resource-num&gt;10.1037/h0044509&lt;/electronic-resource-num&gt;&lt;/record&gt;&lt;/Cite&gt;&lt;/EndNote&gt;</w:instrText>
      </w:r>
      <w:r w:rsidR="00ED782C" w:rsidRPr="00835E33">
        <w:rPr>
          <w:b w:val="0"/>
          <w:bCs/>
        </w:rPr>
        <w:fldChar w:fldCharType="separate"/>
      </w:r>
      <w:r w:rsidR="001F1EF7" w:rsidRPr="001F1EF7">
        <w:rPr>
          <w:b w:val="0"/>
          <w:bCs/>
          <w:noProof/>
          <w:vertAlign w:val="superscript"/>
        </w:rPr>
        <w:t>52</w:t>
      </w:r>
      <w:r w:rsidR="00ED782C" w:rsidRPr="00835E33">
        <w:rPr>
          <w:b w:val="0"/>
          <w:bCs/>
        </w:rPr>
        <w:fldChar w:fldCharType="end"/>
      </w:r>
      <w:r w:rsidR="00ED782C" w:rsidRPr="00835E33">
        <w:rPr>
          <w:b w:val="0"/>
          <w:bCs/>
        </w:rPr>
        <w:t xml:space="preserve"> for executive functioning</w:t>
      </w:r>
      <w:r w:rsidR="00954624">
        <w:rPr>
          <w:b w:val="0"/>
          <w:bCs/>
        </w:rPr>
        <w:t>/</w:t>
      </w:r>
      <w:r w:rsidR="00ED782C" w:rsidRPr="00835E33">
        <w:rPr>
          <w:b w:val="0"/>
          <w:bCs/>
        </w:rPr>
        <w:t xml:space="preserve">processing speed. </w:t>
      </w:r>
      <w:r w:rsidR="0010532E">
        <w:rPr>
          <w:b w:val="0"/>
          <w:bCs/>
        </w:rPr>
        <w:t xml:space="preserve">Since </w:t>
      </w:r>
      <w:r w:rsidR="00D02A62">
        <w:rPr>
          <w:b w:val="0"/>
          <w:bCs/>
        </w:rPr>
        <w:t xml:space="preserve">testing was </w:t>
      </w:r>
      <w:r w:rsidR="0010532E">
        <w:rPr>
          <w:b w:val="0"/>
          <w:bCs/>
        </w:rPr>
        <w:t xml:space="preserve">web-based </w:t>
      </w:r>
      <w:r w:rsidR="00D02A62">
        <w:rPr>
          <w:b w:val="0"/>
          <w:bCs/>
        </w:rPr>
        <w:t>and</w:t>
      </w:r>
      <w:r w:rsidR="002870FA" w:rsidRPr="00835E33">
        <w:rPr>
          <w:b w:val="0"/>
          <w:bCs/>
        </w:rPr>
        <w:t xml:space="preserve"> unsupervised</w:t>
      </w:r>
      <w:r w:rsidR="0010532E">
        <w:rPr>
          <w:b w:val="0"/>
          <w:bCs/>
        </w:rPr>
        <w:t>, p</w:t>
      </w:r>
      <w:r w:rsidR="005018AC" w:rsidRPr="00835E33">
        <w:rPr>
          <w:b w:val="0"/>
          <w:bCs/>
        </w:rPr>
        <w:t>a</w:t>
      </w:r>
      <w:r w:rsidR="00ED782C" w:rsidRPr="00835E33">
        <w:rPr>
          <w:b w:val="0"/>
          <w:bCs/>
        </w:rPr>
        <w:t xml:space="preserve">rticipants were </w:t>
      </w:r>
      <w:r w:rsidR="00A947BC">
        <w:rPr>
          <w:b w:val="0"/>
          <w:bCs/>
        </w:rPr>
        <w:t xml:space="preserve">emailed instructions </w:t>
      </w:r>
      <w:r w:rsidR="00ED782C" w:rsidRPr="00835E33">
        <w:rPr>
          <w:b w:val="0"/>
          <w:bCs/>
        </w:rPr>
        <w:t>to</w:t>
      </w:r>
      <w:r w:rsidR="00A947BC">
        <w:rPr>
          <w:b w:val="0"/>
          <w:bCs/>
        </w:rPr>
        <w:t xml:space="preserve">: (1) download </w:t>
      </w:r>
      <w:proofErr w:type="spellStart"/>
      <w:r w:rsidR="00A947BC">
        <w:rPr>
          <w:b w:val="0"/>
          <w:bCs/>
          <w:i/>
          <w:iCs/>
        </w:rPr>
        <w:t>Inquisit</w:t>
      </w:r>
      <w:proofErr w:type="spellEnd"/>
      <w:r w:rsidR="00A947BC">
        <w:rPr>
          <w:b w:val="0"/>
          <w:bCs/>
          <w:i/>
          <w:iCs/>
        </w:rPr>
        <w:t xml:space="preserve"> 6 Web </w:t>
      </w:r>
      <w:r w:rsidR="00A947BC">
        <w:rPr>
          <w:b w:val="0"/>
          <w:bCs/>
        </w:rPr>
        <w:t>software, (2)</w:t>
      </w:r>
      <w:r w:rsidR="00D61DC0" w:rsidRPr="00835E33">
        <w:rPr>
          <w:b w:val="0"/>
          <w:bCs/>
        </w:rPr>
        <w:t xml:space="preserve"> complete </w:t>
      </w:r>
      <w:r w:rsidR="002870FA" w:rsidRPr="00835E33">
        <w:rPr>
          <w:b w:val="0"/>
          <w:bCs/>
        </w:rPr>
        <w:t>test</w:t>
      </w:r>
      <w:r w:rsidR="0064179A">
        <w:rPr>
          <w:b w:val="0"/>
          <w:bCs/>
        </w:rPr>
        <w:t>s</w:t>
      </w:r>
      <w:r w:rsidR="002870FA" w:rsidRPr="00835E33">
        <w:rPr>
          <w:b w:val="0"/>
          <w:bCs/>
        </w:rPr>
        <w:t xml:space="preserve"> independently </w:t>
      </w:r>
      <w:r w:rsidR="00ED782C" w:rsidRPr="00835E33">
        <w:rPr>
          <w:b w:val="0"/>
          <w:bCs/>
        </w:rPr>
        <w:t>on a computer</w:t>
      </w:r>
      <w:r w:rsidR="00D61DC0" w:rsidRPr="00835E33">
        <w:rPr>
          <w:b w:val="0"/>
          <w:bCs/>
        </w:rPr>
        <w:t xml:space="preserve"> </w:t>
      </w:r>
      <w:r w:rsidR="00155C13" w:rsidRPr="00835E33">
        <w:rPr>
          <w:b w:val="0"/>
          <w:bCs/>
        </w:rPr>
        <w:t xml:space="preserve">when “cognitively alert” </w:t>
      </w:r>
      <w:r w:rsidR="00A947BC">
        <w:rPr>
          <w:b w:val="0"/>
          <w:bCs/>
        </w:rPr>
        <w:t xml:space="preserve">and </w:t>
      </w:r>
      <w:r w:rsidR="00371B9A" w:rsidRPr="00835E33">
        <w:rPr>
          <w:b w:val="0"/>
          <w:bCs/>
        </w:rPr>
        <w:t>in</w:t>
      </w:r>
      <w:r w:rsidR="00ED782C" w:rsidRPr="00835E33">
        <w:rPr>
          <w:b w:val="0"/>
          <w:bCs/>
        </w:rPr>
        <w:t xml:space="preserve"> a</w:t>
      </w:r>
      <w:r w:rsidR="0064179A">
        <w:rPr>
          <w:b w:val="0"/>
          <w:bCs/>
        </w:rPr>
        <w:t xml:space="preserve"> distraction-free </w:t>
      </w:r>
      <w:r w:rsidR="00ED782C" w:rsidRPr="00835E33">
        <w:rPr>
          <w:b w:val="0"/>
          <w:bCs/>
        </w:rPr>
        <w:t xml:space="preserve">environment, and </w:t>
      </w:r>
      <w:r w:rsidR="00A947BC">
        <w:rPr>
          <w:b w:val="0"/>
          <w:bCs/>
        </w:rPr>
        <w:t xml:space="preserve">(3) </w:t>
      </w:r>
      <w:r w:rsidR="00ED782C" w:rsidRPr="00835E33">
        <w:rPr>
          <w:b w:val="0"/>
          <w:bCs/>
        </w:rPr>
        <w:t>us</w:t>
      </w:r>
      <w:r w:rsidR="00A947BC">
        <w:rPr>
          <w:b w:val="0"/>
          <w:bCs/>
        </w:rPr>
        <w:t>e</w:t>
      </w:r>
      <w:r w:rsidR="00ED782C" w:rsidRPr="00835E33">
        <w:rPr>
          <w:b w:val="0"/>
          <w:bCs/>
        </w:rPr>
        <w:t xml:space="preserve"> their dominant hand. </w:t>
      </w:r>
      <w:r w:rsidR="00A947BC">
        <w:rPr>
          <w:b w:val="0"/>
          <w:bCs/>
        </w:rPr>
        <w:t xml:space="preserve">They were also informed that </w:t>
      </w:r>
      <w:proofErr w:type="spellStart"/>
      <w:r w:rsidR="00954624" w:rsidRPr="00835E33">
        <w:rPr>
          <w:b w:val="0"/>
          <w:bCs/>
          <w:i/>
          <w:iCs/>
        </w:rPr>
        <w:t>Inquisit</w:t>
      </w:r>
      <w:proofErr w:type="spellEnd"/>
      <w:r w:rsidR="00954624" w:rsidRPr="00835E33">
        <w:rPr>
          <w:b w:val="0"/>
          <w:bCs/>
          <w:i/>
          <w:iCs/>
        </w:rPr>
        <w:t xml:space="preserve"> 6 Web</w:t>
      </w:r>
      <w:r w:rsidR="00954624">
        <w:rPr>
          <w:b w:val="0"/>
          <w:bCs/>
        </w:rPr>
        <w:t xml:space="preserve"> </w:t>
      </w:r>
      <w:r w:rsidR="00A947BC">
        <w:rPr>
          <w:b w:val="0"/>
          <w:bCs/>
        </w:rPr>
        <w:t xml:space="preserve">would </w:t>
      </w:r>
      <w:r w:rsidR="009665EC">
        <w:rPr>
          <w:b w:val="0"/>
          <w:bCs/>
        </w:rPr>
        <w:t xml:space="preserve">provide </w:t>
      </w:r>
      <w:r w:rsidR="00A947BC">
        <w:rPr>
          <w:b w:val="0"/>
          <w:bCs/>
        </w:rPr>
        <w:t xml:space="preserve">detailed </w:t>
      </w:r>
      <w:r w:rsidR="00954624">
        <w:rPr>
          <w:b w:val="0"/>
          <w:bCs/>
        </w:rPr>
        <w:t>i</w:t>
      </w:r>
      <w:r w:rsidR="002870FA" w:rsidRPr="00835E33">
        <w:rPr>
          <w:b w:val="0"/>
          <w:bCs/>
        </w:rPr>
        <w:t>nstructions</w:t>
      </w:r>
      <w:r w:rsidR="00A947BC">
        <w:rPr>
          <w:b w:val="0"/>
          <w:bCs/>
        </w:rPr>
        <w:t xml:space="preserve"> and one</w:t>
      </w:r>
      <w:r w:rsidR="009665EC">
        <w:rPr>
          <w:b w:val="0"/>
          <w:bCs/>
        </w:rPr>
        <w:t xml:space="preserve"> </w:t>
      </w:r>
      <w:r w:rsidR="002870FA" w:rsidRPr="00835E33">
        <w:rPr>
          <w:b w:val="0"/>
          <w:bCs/>
        </w:rPr>
        <w:t>practice attempt</w:t>
      </w:r>
      <w:r w:rsidR="009665EC">
        <w:rPr>
          <w:b w:val="0"/>
          <w:bCs/>
        </w:rPr>
        <w:t xml:space="preserve"> per </w:t>
      </w:r>
      <w:r w:rsidR="00BB2341">
        <w:rPr>
          <w:b w:val="0"/>
          <w:bCs/>
        </w:rPr>
        <w:t>test</w:t>
      </w:r>
      <w:r w:rsidR="009665EC">
        <w:rPr>
          <w:b w:val="0"/>
          <w:bCs/>
        </w:rPr>
        <w:t>,</w:t>
      </w:r>
      <w:r w:rsidR="00BB2341">
        <w:rPr>
          <w:b w:val="0"/>
          <w:bCs/>
        </w:rPr>
        <w:t xml:space="preserve"> </w:t>
      </w:r>
      <w:r w:rsidR="00A947BC">
        <w:rPr>
          <w:b w:val="0"/>
          <w:bCs/>
        </w:rPr>
        <w:t>along with guidance on how to exit tests if needed. A</w:t>
      </w:r>
      <w:r w:rsidR="00954624">
        <w:rPr>
          <w:b w:val="0"/>
          <w:bCs/>
        </w:rPr>
        <w:t>utomated</w:t>
      </w:r>
      <w:r w:rsidR="00E8628A" w:rsidRPr="00835E33">
        <w:rPr>
          <w:b w:val="0"/>
          <w:bCs/>
        </w:rPr>
        <w:t xml:space="preserve"> </w:t>
      </w:r>
      <w:r w:rsidR="00173F5C" w:rsidRPr="00835E33">
        <w:rPr>
          <w:b w:val="0"/>
          <w:bCs/>
        </w:rPr>
        <w:t>raw score</w:t>
      </w:r>
      <w:r w:rsidR="00CB7F57">
        <w:rPr>
          <w:b w:val="0"/>
          <w:bCs/>
        </w:rPr>
        <w:t xml:space="preserve"> outputs</w:t>
      </w:r>
      <w:r w:rsidR="00A947BC">
        <w:rPr>
          <w:b w:val="0"/>
          <w:bCs/>
        </w:rPr>
        <w:t xml:space="preserve"> were available for analysis upon completion of testing</w:t>
      </w:r>
      <w:r w:rsidR="00173F5C" w:rsidRPr="00835E33">
        <w:rPr>
          <w:b w:val="0"/>
          <w:bCs/>
        </w:rPr>
        <w:t>.</w:t>
      </w:r>
      <w:r w:rsidR="00C7192A" w:rsidRPr="00835E33">
        <w:rPr>
          <w:b w:val="0"/>
          <w:bCs/>
        </w:rPr>
        <w:t xml:space="preserve"> </w:t>
      </w:r>
      <w:r w:rsidR="0010532E">
        <w:rPr>
          <w:b w:val="0"/>
          <w:bCs/>
        </w:rPr>
        <w:t>Such r</w:t>
      </w:r>
      <w:r w:rsidR="00C7192A" w:rsidRPr="00835E33">
        <w:rPr>
          <w:b w:val="0"/>
          <w:bCs/>
        </w:rPr>
        <w:t xml:space="preserve">emote neuropsychological testing has </w:t>
      </w:r>
      <w:r w:rsidR="0064179A">
        <w:rPr>
          <w:b w:val="0"/>
          <w:bCs/>
        </w:rPr>
        <w:t xml:space="preserve">shown </w:t>
      </w:r>
      <w:r w:rsidR="00C7192A" w:rsidRPr="00835E33">
        <w:rPr>
          <w:b w:val="0"/>
          <w:bCs/>
        </w:rPr>
        <w:t>promising reliability</w:t>
      </w:r>
      <w:r w:rsidR="005741F3">
        <w:rPr>
          <w:b w:val="0"/>
          <w:bCs/>
        </w:rPr>
        <w:t>.</w:t>
      </w:r>
      <w:r w:rsidR="00C7192A" w:rsidRPr="00835E33">
        <w:rPr>
          <w:b w:val="0"/>
          <w:bCs/>
        </w:rPr>
        <w:fldChar w:fldCharType="begin"/>
      </w:r>
      <w:r w:rsidR="001F1EF7">
        <w:rPr>
          <w:b w:val="0"/>
          <w:bCs/>
        </w:rPr>
        <w:instrText xml:space="preserve"> ADDIN EN.CITE &lt;EndNote&gt;&lt;Cite&gt;&lt;Author&gt;Brown&lt;/Author&gt;&lt;Year&gt;2023&lt;/Year&gt;&lt;RecNum&gt;1687&lt;/RecNum&gt;&lt;DisplayText&gt;&lt;style face="superscript"&gt;53&lt;/style&gt;&lt;/DisplayText&gt;&lt;record&gt;&lt;rec-number&gt;1687&lt;/rec-number&gt;&lt;foreign-keys&gt;&lt;key app="EN" db-id="zrz5s0d5er9xdlep0dcv5aphd2dva209aset" timestamp="1719347866"&gt;1687&lt;/key&gt;&lt;/foreign-keys&gt;&lt;ref-type name="Journal Article"&gt;17&lt;/ref-type&gt;&lt;contributors&gt;&lt;authors&gt;&lt;author&gt;Brown, T.&lt;/author&gt;&lt;author&gt;Zakzanis, K. K.&lt;/author&gt;&lt;/authors&gt;&lt;/contributors&gt;&lt;auth-address&gt;Graduate Department of Psychological Clinical Science, University of Toronto, Toronto, ON, Canada.&amp;#xD;Department of Psychology, University of Toronto, Scarborough, ON, Canada.&lt;/auth-address&gt;&lt;titles&gt;&lt;title&gt;A review of the reliability of remote neuropsychological assessment&lt;/title&gt;&lt;secondary-title&gt;Applied Neuropsychology: Adult&lt;/secondary-title&gt;&lt;/titles&gt;&lt;pages&gt;1-7&lt;/pages&gt;&lt;edition&gt;20231124&lt;/edition&gt;&lt;keywords&gt;&lt;keyword&gt;Neuropsychology assessment&lt;/keyword&gt;&lt;keyword&gt;reliability&lt;/keyword&gt;&lt;keyword&gt;telehealth&lt;/keyword&gt;&lt;keyword&gt;telemedicine&lt;/keyword&gt;&lt;keyword&gt;teleneuropsychology&lt;/keyword&gt;&lt;keyword&gt;telepsychology&lt;/keyword&gt;&lt;keyword&gt;validity&lt;/keyword&gt;&lt;/keywords&gt;&lt;dates&gt;&lt;year&gt;2023&lt;/year&gt;&lt;pub-dates&gt;&lt;date&gt;Nov 24&lt;/date&gt;&lt;/pub-dates&gt;&lt;/dates&gt;&lt;isbn&gt;2327-9109 (Electronic)&amp;#xD;2327-9095 (Linking)&lt;/isbn&gt;&lt;accession-num&gt;38000083&lt;/accession-num&gt;&lt;urls&gt;&lt;related-urls&gt;&lt;url&gt;https://www.ncbi.nlm.nih.gov/pubmed/38000083&lt;/url&gt;&lt;url&gt;https://www.tandfonline.com/doi/pdf/10.1080/23279095.2023.2279208&lt;/url&gt;&lt;/related-urls&gt;&lt;/urls&gt;&lt;electronic-resource-num&gt;10.1080/23279095.2023.2279208&lt;/electronic-resource-num&gt;&lt;remote-database-name&gt;Publisher&lt;/remote-database-name&gt;&lt;remote-database-provider&gt;NLM&lt;/remote-database-provider&gt;&lt;/record&gt;&lt;/Cite&gt;&lt;/EndNote&gt;</w:instrText>
      </w:r>
      <w:r w:rsidR="00C7192A" w:rsidRPr="00835E33">
        <w:rPr>
          <w:b w:val="0"/>
          <w:bCs/>
        </w:rPr>
        <w:fldChar w:fldCharType="separate"/>
      </w:r>
      <w:r w:rsidR="001F1EF7" w:rsidRPr="001F1EF7">
        <w:rPr>
          <w:b w:val="0"/>
          <w:bCs/>
          <w:noProof/>
          <w:vertAlign w:val="superscript"/>
        </w:rPr>
        <w:t>53</w:t>
      </w:r>
      <w:r w:rsidR="00C7192A" w:rsidRPr="00835E33">
        <w:rPr>
          <w:b w:val="0"/>
          <w:bCs/>
        </w:rPr>
        <w:fldChar w:fldCharType="end"/>
      </w:r>
    </w:p>
    <w:p w14:paraId="4ACB295F" w14:textId="6AC1E682" w:rsidR="00D0658F" w:rsidRPr="00835E33" w:rsidRDefault="00D0658F" w:rsidP="00182F37">
      <w:pPr>
        <w:pStyle w:val="Subtitle"/>
        <w:outlineLvl w:val="1"/>
        <w:rPr>
          <w:rStyle w:val="Heading3Char"/>
          <w:rFonts w:ascii="Times" w:hAnsi="Times"/>
          <w:color w:val="auto"/>
        </w:rPr>
      </w:pPr>
      <w:bookmarkStart w:id="8" w:name="_Toc108994747"/>
      <w:bookmarkEnd w:id="7"/>
      <w:r w:rsidRPr="00835E33">
        <w:rPr>
          <w:rStyle w:val="Heading3Char"/>
          <w:rFonts w:ascii="Times" w:hAnsi="Times"/>
          <w:color w:val="auto"/>
        </w:rPr>
        <w:t>Sample Size</w:t>
      </w:r>
    </w:p>
    <w:p w14:paraId="1404DC5D" w14:textId="084EB188" w:rsidR="00771161" w:rsidRPr="00835E33" w:rsidRDefault="008D7058" w:rsidP="00771161">
      <w:pPr>
        <w:ind w:firstLine="720"/>
        <w:rPr>
          <w:rFonts w:cs="Times New Roman"/>
          <w:szCs w:val="24"/>
        </w:rPr>
      </w:pPr>
      <w:r w:rsidRPr="00835E33">
        <w:rPr>
          <w:rFonts w:cs="Times New Roman"/>
          <w:szCs w:val="24"/>
        </w:rPr>
        <w:t xml:space="preserve">No sample size calculation was </w:t>
      </w:r>
      <w:r w:rsidR="00C706B6">
        <w:rPr>
          <w:rFonts w:cs="Times New Roman"/>
          <w:szCs w:val="24"/>
        </w:rPr>
        <w:t>performed</w:t>
      </w:r>
      <w:r w:rsidR="00DA4DC3">
        <w:rPr>
          <w:rFonts w:cs="Times New Roman"/>
          <w:szCs w:val="24"/>
        </w:rPr>
        <w:t>.</w:t>
      </w:r>
      <w:r w:rsidR="002B5A7E" w:rsidRPr="00835E33">
        <w:rPr>
          <w:rFonts w:cs="Times New Roman"/>
          <w:szCs w:val="24"/>
        </w:rPr>
        <w:t xml:space="preserve"> </w:t>
      </w:r>
      <w:r w:rsidR="00771161" w:rsidRPr="00835E33">
        <w:rPr>
          <w:rFonts w:cs="Times New Roman"/>
          <w:szCs w:val="24"/>
        </w:rPr>
        <w:t xml:space="preserve"> </w:t>
      </w:r>
    </w:p>
    <w:p w14:paraId="78A6AFFF" w14:textId="4124948E" w:rsidR="00182F37" w:rsidRPr="00835E33" w:rsidRDefault="00182F37" w:rsidP="00182F37">
      <w:pPr>
        <w:pStyle w:val="Subtitle"/>
        <w:outlineLvl w:val="1"/>
        <w:rPr>
          <w:rStyle w:val="Heading3Char"/>
          <w:rFonts w:ascii="Times" w:hAnsi="Times"/>
          <w:color w:val="auto"/>
        </w:rPr>
      </w:pPr>
      <w:r w:rsidRPr="00835E33">
        <w:rPr>
          <w:rStyle w:val="Heading3Char"/>
          <w:rFonts w:ascii="Times" w:hAnsi="Times"/>
          <w:color w:val="auto"/>
        </w:rPr>
        <w:t>Data Analysis</w:t>
      </w:r>
      <w:bookmarkEnd w:id="8"/>
    </w:p>
    <w:p w14:paraId="113199A2" w14:textId="5E120A12" w:rsidR="00BC61EE" w:rsidRPr="00835E33" w:rsidRDefault="00811D11" w:rsidP="00D62E95">
      <w:pPr>
        <w:ind w:firstLine="720"/>
        <w:rPr>
          <w:rFonts w:cs="Times New Roman"/>
          <w:szCs w:val="24"/>
        </w:rPr>
      </w:pPr>
      <w:r w:rsidRPr="00835E33">
        <w:rPr>
          <w:rFonts w:cs="Times New Roman"/>
          <w:szCs w:val="24"/>
        </w:rPr>
        <w:lastRenderedPageBreak/>
        <w:t xml:space="preserve">Data were analyzed </w:t>
      </w:r>
      <w:r w:rsidR="00821E65" w:rsidRPr="00835E33">
        <w:rPr>
          <w:rFonts w:cs="Times New Roman"/>
          <w:szCs w:val="24"/>
        </w:rPr>
        <w:t xml:space="preserve">in </w:t>
      </w:r>
      <w:r w:rsidRPr="00835E33">
        <w:rPr>
          <w:rFonts w:cs="Times New Roman"/>
          <w:i/>
          <w:iCs/>
          <w:szCs w:val="24"/>
        </w:rPr>
        <w:t>SPSS</w:t>
      </w:r>
      <w:r w:rsidRPr="00835E33">
        <w:rPr>
          <w:rFonts w:cs="Times New Roman"/>
          <w:szCs w:val="24"/>
        </w:rPr>
        <w:t xml:space="preserve"> (Version 28). </w:t>
      </w:r>
      <w:r w:rsidR="00870E9C">
        <w:rPr>
          <w:rFonts w:cs="Times New Roman"/>
          <w:szCs w:val="24"/>
        </w:rPr>
        <w:t xml:space="preserve">Descriptive statistics were </w:t>
      </w:r>
      <w:r w:rsidR="00DA4DC3">
        <w:rPr>
          <w:rFonts w:cs="Times New Roman"/>
          <w:szCs w:val="24"/>
        </w:rPr>
        <w:t>used for descriptive analysis.</w:t>
      </w:r>
      <w:r w:rsidR="00870E9C">
        <w:rPr>
          <w:rFonts w:cs="Times New Roman"/>
          <w:szCs w:val="24"/>
        </w:rPr>
        <w:t xml:space="preserve"> I</w:t>
      </w:r>
      <w:r w:rsidR="008C4FEE" w:rsidRPr="00835E33">
        <w:rPr>
          <w:rFonts w:cs="Times New Roman"/>
          <w:szCs w:val="24"/>
        </w:rPr>
        <w:t xml:space="preserve">mpaired </w:t>
      </w:r>
      <w:r w:rsidR="00E97A2B" w:rsidRPr="00835E33">
        <w:rPr>
          <w:rFonts w:cs="Times New Roman"/>
          <w:szCs w:val="24"/>
        </w:rPr>
        <w:t xml:space="preserve">cognitive </w:t>
      </w:r>
      <w:r w:rsidR="00EB74D5" w:rsidRPr="00835E33">
        <w:rPr>
          <w:rFonts w:cs="Times New Roman"/>
          <w:szCs w:val="24"/>
        </w:rPr>
        <w:t>domains</w:t>
      </w:r>
      <w:r w:rsidR="00870E9C">
        <w:rPr>
          <w:rFonts w:cs="Times New Roman"/>
          <w:szCs w:val="24"/>
        </w:rPr>
        <w:t xml:space="preserve"> were identified by comparing</w:t>
      </w:r>
      <w:r w:rsidR="00870E9C" w:rsidRPr="00835E33">
        <w:rPr>
          <w:rFonts w:cs="Times New Roman"/>
          <w:szCs w:val="24"/>
        </w:rPr>
        <w:t xml:space="preserve"> </w:t>
      </w:r>
      <w:r w:rsidR="00EB74D5" w:rsidRPr="00835E33">
        <w:rPr>
          <w:rFonts w:cs="Times New Roman"/>
          <w:szCs w:val="24"/>
        </w:rPr>
        <w:t>neuropsychological</w:t>
      </w:r>
      <w:r w:rsidR="009127DD" w:rsidRPr="00835E33">
        <w:rPr>
          <w:rFonts w:cs="Times New Roman"/>
          <w:szCs w:val="24"/>
        </w:rPr>
        <w:t xml:space="preserve"> </w:t>
      </w:r>
      <w:r w:rsidR="00E97A2B" w:rsidRPr="00835E33">
        <w:rPr>
          <w:rFonts w:cs="Times New Roman"/>
          <w:szCs w:val="24"/>
        </w:rPr>
        <w:t xml:space="preserve">test </w:t>
      </w:r>
      <w:r w:rsidR="00E30B5B">
        <w:rPr>
          <w:rFonts w:cs="Times New Roman"/>
          <w:szCs w:val="24"/>
        </w:rPr>
        <w:t xml:space="preserve">means </w:t>
      </w:r>
      <w:r w:rsidR="00870E9C">
        <w:rPr>
          <w:rFonts w:cs="Times New Roman"/>
          <w:szCs w:val="24"/>
        </w:rPr>
        <w:t>to</w:t>
      </w:r>
      <w:r w:rsidR="00E97A2B" w:rsidRPr="00835E33">
        <w:rPr>
          <w:rFonts w:cs="Times New Roman"/>
          <w:szCs w:val="24"/>
        </w:rPr>
        <w:t xml:space="preserve"> </w:t>
      </w:r>
      <w:r w:rsidR="00D02A62">
        <w:rPr>
          <w:rFonts w:cs="Times New Roman"/>
          <w:szCs w:val="24"/>
        </w:rPr>
        <w:t xml:space="preserve">norms from </w:t>
      </w:r>
      <w:r w:rsidR="00E97A2B" w:rsidRPr="00835E33">
        <w:rPr>
          <w:rFonts w:cs="Times New Roman"/>
          <w:szCs w:val="24"/>
        </w:rPr>
        <w:t>relevant reference groups</w:t>
      </w:r>
      <w:r w:rsidR="005741F3">
        <w:rPr>
          <w:rFonts w:cs="Times New Roman"/>
          <w:szCs w:val="24"/>
        </w:rPr>
        <w:t>.</w:t>
      </w:r>
      <w:r w:rsidR="00B22C00" w:rsidRPr="00835E33">
        <w:rPr>
          <w:rFonts w:cs="Times New Roman"/>
          <w:szCs w:val="24"/>
        </w:rPr>
        <w:fldChar w:fldCharType="begin"/>
      </w:r>
      <w:r w:rsidR="001F1EF7">
        <w:rPr>
          <w:rFonts w:cs="Times New Roman"/>
          <w:szCs w:val="24"/>
        </w:rPr>
        <w:instrText xml:space="preserve"> ADDIN EN.CITE &lt;EndNote&gt;&lt;Cite&gt;&lt;Author&gt;Anastasi&lt;/Author&gt;&lt;Year&gt;1997&lt;/Year&gt;&lt;RecNum&gt;1632&lt;/RecNum&gt;&lt;DisplayText&gt;&lt;style face="superscript"&gt;54&lt;/style&gt;&lt;/DisplayText&gt;&lt;record&gt;&lt;rec-number&gt;1632&lt;/rec-number&gt;&lt;foreign-keys&gt;&lt;key app="EN" db-id="zrz5s0d5er9xdlep0dcv5aphd2dva209aset" timestamp="1707147439"&gt;1632&lt;/key&gt;&lt;/foreign-keys&gt;&lt;ref-type name="Book"&gt;6&lt;/ref-type&gt;&lt;contributors&gt;&lt;authors&gt;&lt;author&gt;Anastasi, A.&lt;/author&gt;&lt;author&gt;Urbina, S. &lt;/author&gt;&lt;/authors&gt;&lt;/contributors&gt;&lt;titles&gt;&lt;title&gt;Psychological testing&lt;/title&gt;&lt;/titles&gt;&lt;edition&gt;7th&lt;/edition&gt;&lt;dates&gt;&lt;year&gt;1997&lt;/year&gt;&lt;/dates&gt;&lt;pub-location&gt;New Jersey, USA&lt;/pub-location&gt;&lt;publisher&gt;Prentice-Hall&lt;/publisher&gt;&lt;urls&gt;&lt;/urls&gt;&lt;/record&gt;&lt;/Cite&gt;&lt;/EndNote&gt;</w:instrText>
      </w:r>
      <w:r w:rsidR="00B22C00" w:rsidRPr="00835E33">
        <w:rPr>
          <w:rFonts w:cs="Times New Roman"/>
          <w:szCs w:val="24"/>
        </w:rPr>
        <w:fldChar w:fldCharType="separate"/>
      </w:r>
      <w:r w:rsidR="001F1EF7" w:rsidRPr="001F1EF7">
        <w:rPr>
          <w:rFonts w:cs="Times New Roman"/>
          <w:noProof/>
          <w:szCs w:val="24"/>
          <w:vertAlign w:val="superscript"/>
        </w:rPr>
        <w:t>54</w:t>
      </w:r>
      <w:r w:rsidR="00B22C00" w:rsidRPr="00835E33">
        <w:rPr>
          <w:rFonts w:cs="Times New Roman"/>
          <w:szCs w:val="24"/>
        </w:rPr>
        <w:fldChar w:fldCharType="end"/>
      </w:r>
      <w:r w:rsidR="00B22C00" w:rsidRPr="00835E33">
        <w:rPr>
          <w:rFonts w:cs="Times New Roman"/>
          <w:szCs w:val="24"/>
        </w:rPr>
        <w:t xml:space="preserve"> </w:t>
      </w:r>
      <w:r w:rsidR="00EA52FD">
        <w:rPr>
          <w:rFonts w:cs="Times New Roman"/>
          <w:szCs w:val="24"/>
        </w:rPr>
        <w:t xml:space="preserve">Correlation analysis (Pearson, </w:t>
      </w:r>
      <w:r w:rsidR="00EA52FD" w:rsidRPr="00E16609">
        <w:rPr>
          <w:rFonts w:cs="Times New Roman"/>
          <w:szCs w:val="24"/>
        </w:rPr>
        <w:t xml:space="preserve">Kendall’s tau b, point biserial) was used to describe correlations </w:t>
      </w:r>
      <w:r w:rsidR="00821E65" w:rsidRPr="00E16609">
        <w:rPr>
          <w:rFonts w:cs="Times New Roman"/>
          <w:szCs w:val="24"/>
        </w:rPr>
        <w:t xml:space="preserve">between </w:t>
      </w:r>
      <w:r w:rsidR="009127DD" w:rsidRPr="00E16609">
        <w:rPr>
          <w:rFonts w:cs="Times New Roman"/>
          <w:szCs w:val="24"/>
        </w:rPr>
        <w:t>cognition (self-reported</w:t>
      </w:r>
      <w:r w:rsidR="001D0CC1" w:rsidRPr="00E16609">
        <w:rPr>
          <w:rFonts w:cs="Times New Roman"/>
          <w:szCs w:val="24"/>
        </w:rPr>
        <w:t>/</w:t>
      </w:r>
      <w:r w:rsidR="009127DD" w:rsidRPr="00E16609">
        <w:rPr>
          <w:rFonts w:cs="Times New Roman"/>
          <w:szCs w:val="24"/>
        </w:rPr>
        <w:t xml:space="preserve">objective) and </w:t>
      </w:r>
      <w:r w:rsidR="00E16609" w:rsidRPr="00E16609">
        <w:rPr>
          <w:rFonts w:cs="Times New Roman"/>
          <w:szCs w:val="24"/>
        </w:rPr>
        <w:t xml:space="preserve">the </w:t>
      </w:r>
      <w:r w:rsidR="00D02A62">
        <w:rPr>
          <w:rFonts w:cs="Times New Roman"/>
          <w:szCs w:val="24"/>
        </w:rPr>
        <w:t>examined</w:t>
      </w:r>
      <w:r w:rsidR="003D4CA9" w:rsidRPr="00E16609">
        <w:rPr>
          <w:rFonts w:cs="Times New Roman"/>
          <w:szCs w:val="24"/>
        </w:rPr>
        <w:t xml:space="preserve"> factor</w:t>
      </w:r>
      <w:r w:rsidR="00821E65" w:rsidRPr="00E16609">
        <w:rPr>
          <w:rFonts w:cs="Times New Roman"/>
          <w:szCs w:val="24"/>
        </w:rPr>
        <w:t>s</w:t>
      </w:r>
      <w:r w:rsidR="009127DD" w:rsidRPr="00E16609">
        <w:rPr>
          <w:rFonts w:cs="Times New Roman"/>
          <w:szCs w:val="24"/>
        </w:rPr>
        <w:t xml:space="preserve">. </w:t>
      </w:r>
      <w:r w:rsidR="009421B7">
        <w:rPr>
          <w:rFonts w:cs="Times New Roman"/>
          <w:szCs w:val="24"/>
        </w:rPr>
        <w:t>C</w:t>
      </w:r>
      <w:r w:rsidR="00DA4DC3" w:rsidRPr="00835E33">
        <w:rPr>
          <w:rFonts w:cs="Times New Roman"/>
          <w:szCs w:val="24"/>
        </w:rPr>
        <w:t>onfidence intervals were reported</w:t>
      </w:r>
      <w:r w:rsidR="009E4569">
        <w:rPr>
          <w:rFonts w:cs="Times New Roman"/>
          <w:szCs w:val="24"/>
        </w:rPr>
        <w:t xml:space="preserve">, and </w:t>
      </w:r>
      <w:r w:rsidR="00DA4DC3" w:rsidRPr="00835E33">
        <w:rPr>
          <w:rFonts w:cs="Times New Roman"/>
          <w:color w:val="000000" w:themeColor="text1"/>
          <w:szCs w:val="24"/>
        </w:rPr>
        <w:t>correlation coefficient</w:t>
      </w:r>
      <w:r w:rsidR="00E023B3">
        <w:rPr>
          <w:rFonts w:cs="Times New Roman"/>
          <w:color w:val="000000" w:themeColor="text1"/>
          <w:szCs w:val="24"/>
        </w:rPr>
        <w:t xml:space="preserve"> effect sizes</w:t>
      </w:r>
      <w:r w:rsidR="00DA4DC3" w:rsidRPr="00835E33">
        <w:rPr>
          <w:rFonts w:cs="Times New Roman"/>
          <w:color w:val="000000" w:themeColor="text1"/>
          <w:szCs w:val="24"/>
        </w:rPr>
        <w:t xml:space="preserve"> </w:t>
      </w:r>
      <w:r w:rsidR="009E4569">
        <w:rPr>
          <w:rFonts w:cs="Times New Roman"/>
          <w:color w:val="000000" w:themeColor="text1"/>
          <w:szCs w:val="24"/>
        </w:rPr>
        <w:t>were</w:t>
      </w:r>
      <w:r w:rsidR="009E4569" w:rsidRPr="00835E33">
        <w:rPr>
          <w:rFonts w:cs="Times New Roman"/>
          <w:color w:val="000000" w:themeColor="text1"/>
          <w:szCs w:val="24"/>
        </w:rPr>
        <w:t xml:space="preserve"> </w:t>
      </w:r>
      <w:r w:rsidR="00DA4DC3" w:rsidRPr="00835E33">
        <w:rPr>
          <w:rFonts w:cs="Times New Roman"/>
          <w:color w:val="000000" w:themeColor="text1"/>
          <w:szCs w:val="24"/>
        </w:rPr>
        <w:t>interpreted as trivial (&lt;</w:t>
      </w:r>
      <w:r w:rsidR="00DA4DC3">
        <w:rPr>
          <w:rFonts w:cs="Times New Roman"/>
          <w:color w:val="000000" w:themeColor="text1"/>
          <w:szCs w:val="24"/>
        </w:rPr>
        <w:t>0</w:t>
      </w:r>
      <w:r w:rsidR="00DA4DC3" w:rsidRPr="00835E33">
        <w:rPr>
          <w:rFonts w:cs="Times New Roman"/>
          <w:color w:val="000000" w:themeColor="text1"/>
          <w:szCs w:val="24"/>
        </w:rPr>
        <w:t>.05), small (</w:t>
      </w:r>
      <w:r w:rsidR="00DA4DC3" w:rsidRPr="00835E33">
        <w:rPr>
          <w:rFonts w:cs="Times New Roman"/>
          <w:szCs w:val="24"/>
        </w:rPr>
        <w:t>±</w:t>
      </w:r>
      <w:r w:rsidR="00DA4DC3">
        <w:rPr>
          <w:rFonts w:cs="Times New Roman"/>
          <w:szCs w:val="24"/>
        </w:rPr>
        <w:t>0</w:t>
      </w:r>
      <w:r w:rsidR="00DA4DC3" w:rsidRPr="00835E33">
        <w:rPr>
          <w:rFonts w:cs="Times New Roman"/>
          <w:szCs w:val="24"/>
        </w:rPr>
        <w:t>.10), moderate (±</w:t>
      </w:r>
      <w:r w:rsidR="00DA4DC3">
        <w:rPr>
          <w:rFonts w:cs="Times New Roman"/>
          <w:szCs w:val="24"/>
        </w:rPr>
        <w:t>0</w:t>
      </w:r>
      <w:r w:rsidR="00DA4DC3" w:rsidRPr="00835E33">
        <w:rPr>
          <w:rFonts w:cs="Times New Roman"/>
          <w:szCs w:val="24"/>
        </w:rPr>
        <w:t>.30), and large (±</w:t>
      </w:r>
      <w:r w:rsidR="00DA4DC3">
        <w:rPr>
          <w:rFonts w:cs="Times New Roman"/>
          <w:szCs w:val="24"/>
        </w:rPr>
        <w:t>0</w:t>
      </w:r>
      <w:r w:rsidR="00DA4DC3" w:rsidRPr="00835E33">
        <w:rPr>
          <w:rFonts w:cs="Times New Roman"/>
          <w:szCs w:val="24"/>
        </w:rPr>
        <w:t>.50)</w:t>
      </w:r>
      <w:r w:rsidR="005741F3">
        <w:rPr>
          <w:rFonts w:cs="Times New Roman"/>
          <w:szCs w:val="24"/>
        </w:rPr>
        <w:t>.</w:t>
      </w:r>
      <w:r w:rsidR="00DA4DC3" w:rsidRPr="00835E33">
        <w:rPr>
          <w:rFonts w:cs="Times New Roman"/>
          <w:szCs w:val="24"/>
        </w:rPr>
        <w:fldChar w:fldCharType="begin"/>
      </w:r>
      <w:r w:rsidR="001F1EF7">
        <w:rPr>
          <w:rFonts w:cs="Times New Roman"/>
          <w:szCs w:val="24"/>
        </w:rPr>
        <w:instrText xml:space="preserve"> ADDIN EN.CITE &lt;EndNote&gt;&lt;Cite&gt;&lt;Author&gt;Bobko&lt;/Author&gt;&lt;Year&gt;2001&lt;/Year&gt;&lt;RecNum&gt;522&lt;/RecNum&gt;&lt;DisplayText&gt;&lt;style face="superscript"&gt;55&lt;/style&gt;&lt;/DisplayText&gt;&lt;record&gt;&lt;rec-number&gt;522&lt;/rec-number&gt;&lt;foreign-keys&gt;&lt;key app="EN" db-id="zrz5s0d5er9xdlep0dcv5aphd2dva209aset" timestamp="1668113668" guid="67a4e148-a47b-45df-8221-d0d38b2fcf08"&gt;522&lt;/key&gt;&lt;/foreign-keys&gt;&lt;ref-type name="Book"&gt;6&lt;/ref-type&gt;&lt;contributors&gt;&lt;authors&gt;&lt;author&gt;Bobko, Philip&lt;/author&gt;&lt;/authors&gt;&lt;/contributors&gt;&lt;titles&gt;&lt;title&gt;Correlation and regression: Applications for industrial organizational psychology and management&lt;/title&gt;&lt;/titles&gt;&lt;edition&gt;2&lt;/edition&gt;&lt;dates&gt;&lt;year&gt;2001&lt;/year&gt;&lt;/dates&gt;&lt;publisher&gt;SAGE Publications&lt;/publisher&gt;&lt;urls&gt;&lt;/urls&gt;&lt;/record&gt;&lt;/Cite&gt;&lt;/EndNote&gt;</w:instrText>
      </w:r>
      <w:r w:rsidR="00DA4DC3" w:rsidRPr="00835E33">
        <w:rPr>
          <w:rFonts w:cs="Times New Roman"/>
          <w:szCs w:val="24"/>
        </w:rPr>
        <w:fldChar w:fldCharType="separate"/>
      </w:r>
      <w:r w:rsidR="001F1EF7" w:rsidRPr="001F1EF7">
        <w:rPr>
          <w:rFonts w:cs="Times New Roman"/>
          <w:noProof/>
          <w:szCs w:val="24"/>
          <w:vertAlign w:val="superscript"/>
        </w:rPr>
        <w:t>55</w:t>
      </w:r>
      <w:r w:rsidR="00DA4DC3" w:rsidRPr="00835E33">
        <w:rPr>
          <w:rFonts w:cs="Times New Roman"/>
          <w:szCs w:val="24"/>
        </w:rPr>
        <w:fldChar w:fldCharType="end"/>
      </w:r>
    </w:p>
    <w:p w14:paraId="073C834A" w14:textId="585B2A65" w:rsidR="00C71DAE" w:rsidRPr="00835E33" w:rsidRDefault="00DE2AA2" w:rsidP="00E20503">
      <w:pPr>
        <w:pStyle w:val="NormalWeb"/>
        <w:shd w:val="clear" w:color="auto" w:fill="FFFFFF"/>
        <w:spacing w:before="0" w:beforeAutospacing="0" w:after="0" w:afterAutospacing="0" w:line="480" w:lineRule="auto"/>
        <w:jc w:val="center"/>
        <w:textAlignment w:val="baseline"/>
        <w:outlineLvl w:val="0"/>
        <w:rPr>
          <w:b/>
          <w:bCs/>
          <w:color w:val="000000" w:themeColor="text1"/>
        </w:rPr>
      </w:pPr>
      <w:r w:rsidRPr="00835E33">
        <w:rPr>
          <w:b/>
          <w:bCs/>
          <w:color w:val="000000" w:themeColor="text1"/>
        </w:rPr>
        <w:t>Results</w:t>
      </w:r>
    </w:p>
    <w:p w14:paraId="3A577C19" w14:textId="0CAD72BA" w:rsidR="00A901A5" w:rsidRPr="00835E33" w:rsidRDefault="00D130B8" w:rsidP="002B4AC3">
      <w:pPr>
        <w:pStyle w:val="Heading3"/>
        <w:spacing w:before="0" w:line="480" w:lineRule="auto"/>
        <w:contextualSpacing/>
        <w:rPr>
          <w:rFonts w:ascii="Times New Roman" w:hAnsi="Times New Roman" w:cs="Times New Roman"/>
          <w:b/>
          <w:color w:val="auto"/>
        </w:rPr>
      </w:pPr>
      <w:r w:rsidRPr="00835E33">
        <w:rPr>
          <w:rFonts w:ascii="Times New Roman" w:hAnsi="Times New Roman" w:cs="Times New Roman"/>
          <w:b/>
          <w:color w:val="auto"/>
        </w:rPr>
        <w:t>Participants</w:t>
      </w:r>
    </w:p>
    <w:p w14:paraId="504B6144" w14:textId="399F2B5C" w:rsidR="00540FF4" w:rsidRDefault="00990F30" w:rsidP="00994833">
      <w:pPr>
        <w:ind w:firstLine="720"/>
        <w:rPr>
          <w:rFonts w:cs="Times New Roman"/>
          <w:bCs/>
          <w:szCs w:val="24"/>
        </w:rPr>
      </w:pPr>
      <w:r w:rsidRPr="00835E33">
        <w:rPr>
          <w:rFonts w:cs="Times New Roman"/>
          <w:color w:val="1C1D1E"/>
          <w:szCs w:val="24"/>
          <w:shd w:val="clear" w:color="auto" w:fill="FFFFFF"/>
        </w:rPr>
        <w:t>Forty-six</w:t>
      </w:r>
      <w:r w:rsidRPr="00835E33">
        <w:rPr>
          <w:rFonts w:cs="Times New Roman"/>
          <w:bCs/>
          <w:szCs w:val="24"/>
        </w:rPr>
        <w:t xml:space="preserve"> </w:t>
      </w:r>
      <w:r w:rsidR="002355CB" w:rsidRPr="00835E33">
        <w:rPr>
          <w:rFonts w:cs="Times New Roman"/>
          <w:bCs/>
          <w:szCs w:val="24"/>
        </w:rPr>
        <w:t>young adult</w:t>
      </w:r>
      <w:r w:rsidR="0093701C" w:rsidRPr="00835E33">
        <w:rPr>
          <w:rFonts w:cs="Times New Roman"/>
          <w:bCs/>
          <w:szCs w:val="24"/>
        </w:rPr>
        <w:t>s</w:t>
      </w:r>
      <w:r w:rsidRPr="00835E33">
        <w:rPr>
          <w:rFonts w:cs="Times New Roman"/>
          <w:bCs/>
          <w:szCs w:val="24"/>
        </w:rPr>
        <w:t xml:space="preserve"> (M</w:t>
      </w:r>
      <w:r w:rsidRPr="00835E33">
        <w:rPr>
          <w:vertAlign w:val="subscript"/>
        </w:rPr>
        <w:t>age</w:t>
      </w:r>
      <w:r w:rsidRPr="00835E33">
        <w:rPr>
          <w:rFonts w:cs="Times New Roman"/>
          <w:bCs/>
          <w:szCs w:val="24"/>
        </w:rPr>
        <w:t>=31.4</w:t>
      </w:r>
      <w:r w:rsidRPr="00835E33">
        <w:rPr>
          <w:rFonts w:cs="Times New Roman"/>
          <w:iCs/>
          <w:color w:val="000000" w:themeColor="text1"/>
          <w:sz w:val="20"/>
          <w:szCs w:val="20"/>
        </w:rPr>
        <w:t>±</w:t>
      </w:r>
      <w:r w:rsidRPr="00835E33">
        <w:rPr>
          <w:rFonts w:cs="Times New Roman"/>
          <w:bCs/>
          <w:szCs w:val="24"/>
        </w:rPr>
        <w:t>5.4</w:t>
      </w:r>
      <w:r w:rsidR="007F1E2B" w:rsidRPr="00835E33">
        <w:rPr>
          <w:rFonts w:cs="Times New Roman"/>
          <w:bCs/>
          <w:szCs w:val="24"/>
        </w:rPr>
        <w:t>; range: 23-39</w:t>
      </w:r>
      <w:r w:rsidRPr="00835E33">
        <w:rPr>
          <w:rFonts w:cs="Times New Roman"/>
          <w:bCs/>
          <w:szCs w:val="24"/>
        </w:rPr>
        <w:t>)</w:t>
      </w:r>
      <w:r w:rsidR="0093701C" w:rsidRPr="00835E33">
        <w:rPr>
          <w:rFonts w:cs="Times New Roman"/>
          <w:bCs/>
          <w:szCs w:val="24"/>
        </w:rPr>
        <w:t xml:space="preserve"> </w:t>
      </w:r>
      <w:r w:rsidR="00DE2C54">
        <w:rPr>
          <w:rFonts w:cs="Times New Roman"/>
          <w:bCs/>
          <w:szCs w:val="24"/>
        </w:rPr>
        <w:t>participated</w:t>
      </w:r>
      <w:r w:rsidR="00E16609">
        <w:rPr>
          <w:rFonts w:cs="Times New Roman"/>
          <w:bCs/>
          <w:szCs w:val="24"/>
        </w:rPr>
        <w:t xml:space="preserve"> </w:t>
      </w:r>
      <w:r w:rsidRPr="00835E33">
        <w:rPr>
          <w:rFonts w:cs="Times New Roman"/>
          <w:bCs/>
          <w:szCs w:val="24"/>
        </w:rPr>
        <w:t>(Supplemental File</w:t>
      </w:r>
      <w:r w:rsidR="008D627E" w:rsidRPr="00835E33">
        <w:rPr>
          <w:rFonts w:cs="Times New Roman"/>
          <w:bCs/>
          <w:szCs w:val="24"/>
        </w:rPr>
        <w:t xml:space="preserve"> 2</w:t>
      </w:r>
      <w:r w:rsidR="001E200E" w:rsidRPr="00835E33">
        <w:rPr>
          <w:rFonts w:cs="Times New Roman"/>
          <w:bCs/>
          <w:szCs w:val="24"/>
        </w:rPr>
        <w:t xml:space="preserve"> </w:t>
      </w:r>
      <w:r w:rsidR="00E16609">
        <w:rPr>
          <w:rFonts w:cs="Times New Roman"/>
          <w:bCs/>
          <w:szCs w:val="24"/>
        </w:rPr>
        <w:t>provides a</w:t>
      </w:r>
      <w:r w:rsidR="001E200E" w:rsidRPr="00835E33">
        <w:rPr>
          <w:rFonts w:cs="Times New Roman"/>
          <w:bCs/>
          <w:szCs w:val="24"/>
        </w:rPr>
        <w:t xml:space="preserve"> flow diagram</w:t>
      </w:r>
      <w:r w:rsidR="00DE2C54">
        <w:rPr>
          <w:rFonts w:cs="Times New Roman"/>
          <w:bCs/>
          <w:szCs w:val="24"/>
        </w:rPr>
        <w:t>;</w:t>
      </w:r>
      <w:r w:rsidR="00265E5D">
        <w:rPr>
          <w:rFonts w:cs="Times New Roman"/>
          <w:bCs/>
          <w:szCs w:val="24"/>
        </w:rPr>
        <w:t xml:space="preserve"> Table 1 </w:t>
      </w:r>
      <w:r w:rsidR="00E16609">
        <w:rPr>
          <w:rFonts w:cs="Times New Roman"/>
          <w:bCs/>
          <w:szCs w:val="24"/>
        </w:rPr>
        <w:t xml:space="preserve">presents </w:t>
      </w:r>
      <w:r w:rsidRPr="00835E33">
        <w:rPr>
          <w:rFonts w:cs="Times New Roman"/>
          <w:bCs/>
          <w:szCs w:val="24"/>
        </w:rPr>
        <w:t>characteristics</w:t>
      </w:r>
      <w:r w:rsidR="00265E5D">
        <w:rPr>
          <w:rFonts w:cs="Times New Roman"/>
          <w:bCs/>
          <w:szCs w:val="24"/>
        </w:rPr>
        <w:t>)</w:t>
      </w:r>
      <w:r w:rsidRPr="00835E33">
        <w:rPr>
          <w:rFonts w:cs="Times New Roman"/>
          <w:bCs/>
          <w:szCs w:val="24"/>
        </w:rPr>
        <w:t xml:space="preserve">. </w:t>
      </w:r>
      <w:r w:rsidR="0064179A">
        <w:rPr>
          <w:rFonts w:cs="Times New Roman"/>
          <w:bCs/>
          <w:szCs w:val="24"/>
        </w:rPr>
        <w:t>M</w:t>
      </w:r>
      <w:r w:rsidR="00540FF4" w:rsidRPr="00835E33">
        <w:rPr>
          <w:rFonts w:cs="Times New Roman"/>
          <w:bCs/>
          <w:szCs w:val="24"/>
        </w:rPr>
        <w:t>ost were female</w:t>
      </w:r>
      <w:r w:rsidRPr="00835E33">
        <w:rPr>
          <w:rFonts w:cs="Times New Roman"/>
          <w:bCs/>
          <w:szCs w:val="24"/>
        </w:rPr>
        <w:t>/</w:t>
      </w:r>
      <w:r w:rsidR="00540FF4" w:rsidRPr="00835E33">
        <w:rPr>
          <w:rFonts w:cs="Times New Roman"/>
          <w:bCs/>
          <w:szCs w:val="24"/>
        </w:rPr>
        <w:t>women</w:t>
      </w:r>
      <w:r w:rsidR="009E2FD7" w:rsidRPr="00835E33">
        <w:rPr>
          <w:rFonts w:cs="Times New Roman"/>
          <w:bCs/>
          <w:szCs w:val="24"/>
        </w:rPr>
        <w:t xml:space="preserve">, </w:t>
      </w:r>
      <w:r w:rsidR="00540FF4" w:rsidRPr="00835E33">
        <w:rPr>
          <w:rFonts w:cs="Times New Roman"/>
          <w:bCs/>
          <w:szCs w:val="24"/>
        </w:rPr>
        <w:t xml:space="preserve">White, </w:t>
      </w:r>
      <w:r w:rsidR="00540FF4" w:rsidRPr="001139A0">
        <w:rPr>
          <w:rFonts w:cs="Times New Roman"/>
          <w:bCs/>
          <w:szCs w:val="24"/>
        </w:rPr>
        <w:t>married</w:t>
      </w:r>
      <w:r w:rsidR="00CD3CA7" w:rsidRPr="001139A0">
        <w:rPr>
          <w:rFonts w:cs="Times New Roman"/>
          <w:bCs/>
          <w:szCs w:val="24"/>
        </w:rPr>
        <w:t>/</w:t>
      </w:r>
      <w:r w:rsidR="00C20332" w:rsidRPr="001139A0">
        <w:rPr>
          <w:rFonts w:cs="Times New Roman"/>
          <w:bCs/>
          <w:szCs w:val="24"/>
        </w:rPr>
        <w:t>common</w:t>
      </w:r>
      <w:r w:rsidR="005A6474">
        <w:rPr>
          <w:rFonts w:cs="Times New Roman"/>
          <w:bCs/>
          <w:szCs w:val="24"/>
        </w:rPr>
        <w:t>-</w:t>
      </w:r>
      <w:r w:rsidR="00C20332">
        <w:rPr>
          <w:rFonts w:cs="Times New Roman"/>
          <w:bCs/>
          <w:szCs w:val="24"/>
        </w:rPr>
        <w:t>law</w:t>
      </w:r>
      <w:r w:rsidR="00540FF4" w:rsidRPr="00835E33">
        <w:rPr>
          <w:rFonts w:cs="Times New Roman"/>
          <w:bCs/>
          <w:szCs w:val="24"/>
        </w:rPr>
        <w:t>,</w:t>
      </w:r>
      <w:r w:rsidR="009D41E5" w:rsidRPr="00835E33">
        <w:rPr>
          <w:rFonts w:cs="Times New Roman"/>
          <w:bCs/>
          <w:szCs w:val="24"/>
        </w:rPr>
        <w:t xml:space="preserve"> </w:t>
      </w:r>
      <w:r w:rsidR="00540FF4" w:rsidRPr="00835E33">
        <w:rPr>
          <w:rFonts w:cs="Times New Roman"/>
          <w:bCs/>
          <w:szCs w:val="24"/>
        </w:rPr>
        <w:t>post-secondary</w:t>
      </w:r>
      <w:r w:rsidR="009E05FF" w:rsidRPr="00835E33">
        <w:rPr>
          <w:rFonts w:cs="Times New Roman"/>
          <w:bCs/>
          <w:szCs w:val="24"/>
        </w:rPr>
        <w:t>-</w:t>
      </w:r>
      <w:r w:rsidR="00540FF4" w:rsidRPr="00835E33">
        <w:rPr>
          <w:rFonts w:cs="Times New Roman"/>
          <w:bCs/>
          <w:szCs w:val="24"/>
        </w:rPr>
        <w:t>educat</w:t>
      </w:r>
      <w:r w:rsidR="009E05FF" w:rsidRPr="00835E33">
        <w:rPr>
          <w:rFonts w:cs="Times New Roman"/>
          <w:bCs/>
          <w:szCs w:val="24"/>
        </w:rPr>
        <w:t>ed</w:t>
      </w:r>
      <w:r w:rsidR="00540FF4" w:rsidRPr="00835E33">
        <w:rPr>
          <w:rFonts w:cs="Times New Roman"/>
          <w:bCs/>
          <w:szCs w:val="24"/>
        </w:rPr>
        <w:t>, working</w:t>
      </w:r>
      <w:r w:rsidR="008B398D" w:rsidRPr="00835E33">
        <w:rPr>
          <w:rFonts w:cs="Times New Roman"/>
          <w:bCs/>
          <w:szCs w:val="24"/>
        </w:rPr>
        <w:t>/</w:t>
      </w:r>
      <w:r w:rsidR="00540FF4" w:rsidRPr="00835E33">
        <w:rPr>
          <w:rFonts w:cs="Times New Roman"/>
          <w:bCs/>
          <w:szCs w:val="24"/>
        </w:rPr>
        <w:t>transitioning into work, had annual household income</w:t>
      </w:r>
      <w:r w:rsidR="00D81946" w:rsidRPr="00835E33">
        <w:rPr>
          <w:rFonts w:cs="Times New Roman"/>
          <w:bCs/>
          <w:szCs w:val="24"/>
        </w:rPr>
        <w:t>s</w:t>
      </w:r>
      <w:r w:rsidR="00540FF4" w:rsidRPr="00835E33">
        <w:rPr>
          <w:rFonts w:cs="Times New Roman"/>
          <w:bCs/>
          <w:szCs w:val="24"/>
        </w:rPr>
        <w:t xml:space="preserve"> </w:t>
      </w:r>
      <w:r w:rsidR="008B398D" w:rsidRPr="00835E33">
        <w:rPr>
          <w:rFonts w:cs="Times New Roman"/>
          <w:bCs/>
          <w:szCs w:val="24"/>
        </w:rPr>
        <w:t>&lt;</w:t>
      </w:r>
      <w:r w:rsidR="00540FF4" w:rsidRPr="00835E33">
        <w:rPr>
          <w:rFonts w:cs="Times New Roman"/>
          <w:bCs/>
          <w:szCs w:val="24"/>
        </w:rPr>
        <w:t>$100,000 CAD</w:t>
      </w:r>
      <w:r w:rsidRPr="00835E33">
        <w:rPr>
          <w:rFonts w:cs="Times New Roman"/>
          <w:bCs/>
          <w:szCs w:val="24"/>
        </w:rPr>
        <w:t>, and perceived their health as “good</w:t>
      </w:r>
      <w:r w:rsidR="007F004A">
        <w:rPr>
          <w:rFonts w:cs="Times New Roman"/>
          <w:bCs/>
          <w:szCs w:val="24"/>
        </w:rPr>
        <w:t>/</w:t>
      </w:r>
      <w:r w:rsidRPr="00835E33">
        <w:rPr>
          <w:rFonts w:cs="Times New Roman"/>
          <w:bCs/>
          <w:szCs w:val="24"/>
        </w:rPr>
        <w:t>very good</w:t>
      </w:r>
      <w:r w:rsidR="00540FF4" w:rsidRPr="00835E33">
        <w:rPr>
          <w:rFonts w:cs="Times New Roman"/>
          <w:bCs/>
          <w:szCs w:val="24"/>
        </w:rPr>
        <w:t>.</w:t>
      </w:r>
      <w:r w:rsidR="000B6909" w:rsidRPr="00835E33">
        <w:rPr>
          <w:rFonts w:cs="Times New Roman"/>
          <w:bCs/>
          <w:szCs w:val="24"/>
        </w:rPr>
        <w:t>”</w:t>
      </w:r>
      <w:r w:rsidR="00540FF4" w:rsidRPr="00835E33">
        <w:rPr>
          <w:rFonts w:cs="Times New Roman"/>
          <w:bCs/>
          <w:szCs w:val="24"/>
        </w:rPr>
        <w:t xml:space="preserve"> </w:t>
      </w:r>
      <w:r w:rsidR="00356027">
        <w:rPr>
          <w:rFonts w:cs="Times New Roman"/>
          <w:bCs/>
          <w:szCs w:val="24"/>
        </w:rPr>
        <w:t>Participants</w:t>
      </w:r>
      <w:r w:rsidR="00265E5D">
        <w:rPr>
          <w:rFonts w:cs="Times New Roman"/>
          <w:bCs/>
          <w:szCs w:val="24"/>
        </w:rPr>
        <w:t xml:space="preserve"> averaged</w:t>
      </w:r>
      <w:r w:rsidRPr="00835E33">
        <w:rPr>
          <w:rFonts w:cs="Times New Roman"/>
          <w:bCs/>
          <w:szCs w:val="24"/>
        </w:rPr>
        <w:t xml:space="preserve"> </w:t>
      </w:r>
      <w:r w:rsidR="00540FF4" w:rsidRPr="00835E33">
        <w:rPr>
          <w:rFonts w:cs="Times New Roman"/>
          <w:bCs/>
          <w:szCs w:val="24"/>
        </w:rPr>
        <w:t>3.2±2.9</w:t>
      </w:r>
      <w:r w:rsidRPr="00835E33">
        <w:rPr>
          <w:rFonts w:cs="Times New Roman"/>
          <w:bCs/>
          <w:szCs w:val="24"/>
        </w:rPr>
        <w:t xml:space="preserve"> </w:t>
      </w:r>
      <w:r w:rsidR="007F1E2B" w:rsidRPr="00835E33">
        <w:rPr>
          <w:rFonts w:cs="Times New Roman"/>
          <w:bCs/>
          <w:szCs w:val="24"/>
        </w:rPr>
        <w:t xml:space="preserve">(range: 0-10) </w:t>
      </w:r>
      <w:r w:rsidRPr="00835E33">
        <w:rPr>
          <w:rFonts w:cs="Times New Roman"/>
          <w:bCs/>
          <w:szCs w:val="24"/>
        </w:rPr>
        <w:t>years post-diagnosis</w:t>
      </w:r>
      <w:r w:rsidR="00265E5D">
        <w:rPr>
          <w:rFonts w:cs="Times New Roman"/>
          <w:bCs/>
          <w:szCs w:val="24"/>
        </w:rPr>
        <w:t>,</w:t>
      </w:r>
      <w:r w:rsidRPr="00835E33">
        <w:rPr>
          <w:rFonts w:cs="Times New Roman"/>
          <w:bCs/>
          <w:szCs w:val="24"/>
        </w:rPr>
        <w:t xml:space="preserve"> </w:t>
      </w:r>
      <w:r w:rsidR="00265E5D">
        <w:rPr>
          <w:rFonts w:cs="Times New Roman"/>
          <w:bCs/>
          <w:szCs w:val="24"/>
        </w:rPr>
        <w:t>mainly</w:t>
      </w:r>
      <w:r w:rsidR="00540FF4" w:rsidRPr="00835E33">
        <w:rPr>
          <w:rFonts w:cs="Times New Roman"/>
          <w:bCs/>
          <w:szCs w:val="24"/>
        </w:rPr>
        <w:t xml:space="preserve"> with stage II </w:t>
      </w:r>
      <w:r w:rsidR="00265E5D">
        <w:rPr>
          <w:rFonts w:cs="Times New Roman"/>
          <w:bCs/>
          <w:szCs w:val="24"/>
        </w:rPr>
        <w:t xml:space="preserve">and </w:t>
      </w:r>
      <w:r w:rsidR="007B14B0" w:rsidRPr="00835E33">
        <w:rPr>
          <w:rFonts w:cs="Times New Roman"/>
          <w:bCs/>
          <w:szCs w:val="24"/>
        </w:rPr>
        <w:t>hematological</w:t>
      </w:r>
      <w:r w:rsidR="00540FF4" w:rsidRPr="00835E33">
        <w:rPr>
          <w:rFonts w:cs="Times New Roman"/>
          <w:bCs/>
          <w:szCs w:val="24"/>
        </w:rPr>
        <w:t xml:space="preserve"> cancer</w:t>
      </w:r>
      <w:r w:rsidRPr="00835E33">
        <w:rPr>
          <w:rFonts w:cs="Times New Roman"/>
          <w:bCs/>
          <w:szCs w:val="24"/>
        </w:rPr>
        <w:t>,</w:t>
      </w:r>
      <w:r w:rsidR="00540FF4" w:rsidRPr="00835E33">
        <w:rPr>
          <w:rFonts w:cs="Times New Roman"/>
          <w:bCs/>
          <w:szCs w:val="24"/>
        </w:rPr>
        <w:t xml:space="preserve"> and </w:t>
      </w:r>
      <w:r w:rsidR="00265E5D">
        <w:rPr>
          <w:rFonts w:cs="Times New Roman"/>
          <w:bCs/>
          <w:szCs w:val="24"/>
        </w:rPr>
        <w:t xml:space="preserve">they </w:t>
      </w:r>
      <w:r w:rsidR="00ED0E95" w:rsidRPr="00835E33">
        <w:rPr>
          <w:rFonts w:cs="Times New Roman"/>
          <w:bCs/>
          <w:szCs w:val="24"/>
        </w:rPr>
        <w:t xml:space="preserve">underwent </w:t>
      </w:r>
      <w:r w:rsidR="00540FF4" w:rsidRPr="00835E33">
        <w:rPr>
          <w:rFonts w:cs="Times New Roman"/>
          <w:bCs/>
          <w:szCs w:val="24"/>
        </w:rPr>
        <w:t xml:space="preserve">surgery as primary treatment. </w:t>
      </w:r>
      <w:r w:rsidR="001E200E" w:rsidRPr="00835E33">
        <w:rPr>
          <w:rFonts w:cs="Times New Roman"/>
          <w:bCs/>
          <w:szCs w:val="24"/>
        </w:rPr>
        <w:t>R</w:t>
      </w:r>
      <w:r w:rsidR="000B6909" w:rsidRPr="00835E33">
        <w:rPr>
          <w:rFonts w:cs="Times New Roman"/>
          <w:bCs/>
          <w:szCs w:val="24"/>
        </w:rPr>
        <w:t>elative to scale ranges,</w:t>
      </w:r>
      <w:r w:rsidR="004A3238" w:rsidRPr="00835E33">
        <w:rPr>
          <w:rFonts w:cs="Times New Roman"/>
          <w:bCs/>
          <w:szCs w:val="24"/>
        </w:rPr>
        <w:t xml:space="preserve"> participants</w:t>
      </w:r>
      <w:r w:rsidR="001E200E" w:rsidRPr="00835E33">
        <w:rPr>
          <w:rFonts w:cs="Times New Roman"/>
          <w:bCs/>
          <w:szCs w:val="24"/>
        </w:rPr>
        <w:t xml:space="preserve"> </w:t>
      </w:r>
      <w:r w:rsidR="000B6909" w:rsidRPr="00835E33">
        <w:rPr>
          <w:rFonts w:cs="Times New Roman"/>
          <w:bCs/>
          <w:szCs w:val="24"/>
        </w:rPr>
        <w:t xml:space="preserve">reported moderate levels of depressive symptoms, </w:t>
      </w:r>
      <w:r w:rsidR="000B6909" w:rsidRPr="00835E33">
        <w:rPr>
          <w:rFonts w:cs="Times New Roman"/>
          <w:szCs w:val="24"/>
        </w:rPr>
        <w:t>perceived</w:t>
      </w:r>
      <w:r w:rsidR="000B6909" w:rsidRPr="00835E33">
        <w:rPr>
          <w:rFonts w:cs="Times New Roman"/>
          <w:bCs/>
          <w:szCs w:val="24"/>
        </w:rPr>
        <w:t xml:space="preserve"> stress, </w:t>
      </w:r>
      <w:r w:rsidR="002D445F" w:rsidRPr="00835E33">
        <w:rPr>
          <w:rFonts w:cs="Times New Roman"/>
          <w:color w:val="000000" w:themeColor="text1"/>
          <w:szCs w:val="24"/>
          <w:shd w:val="clear" w:color="auto" w:fill="FFFFFF"/>
        </w:rPr>
        <w:t>cancer-related</w:t>
      </w:r>
      <w:r w:rsidR="002D445F" w:rsidRPr="00835E33">
        <w:rPr>
          <w:rFonts w:cs="Times New Roman"/>
          <w:bCs/>
          <w:szCs w:val="24"/>
        </w:rPr>
        <w:t xml:space="preserve"> </w:t>
      </w:r>
      <w:r w:rsidR="000B6909" w:rsidRPr="00835E33">
        <w:rPr>
          <w:rFonts w:cs="Times New Roman"/>
          <w:bCs/>
          <w:szCs w:val="24"/>
        </w:rPr>
        <w:t>fatigue, and QoL</w:t>
      </w:r>
      <w:r w:rsidR="004A3238" w:rsidRPr="00835E33">
        <w:rPr>
          <w:rFonts w:cs="Times New Roman"/>
          <w:bCs/>
          <w:szCs w:val="24"/>
        </w:rPr>
        <w:t>, and</w:t>
      </w:r>
      <w:r w:rsidR="000B6909" w:rsidRPr="00835E33">
        <w:rPr>
          <w:rFonts w:cs="Times New Roman"/>
          <w:bCs/>
          <w:szCs w:val="24"/>
        </w:rPr>
        <w:t xml:space="preserve"> on average, </w:t>
      </w:r>
      <w:r w:rsidR="004A3238" w:rsidRPr="00835E33">
        <w:rPr>
          <w:rFonts w:cs="Times New Roman"/>
          <w:bCs/>
          <w:szCs w:val="24"/>
        </w:rPr>
        <w:t>they</w:t>
      </w:r>
      <w:r w:rsidR="001E200E" w:rsidRPr="00835E33">
        <w:rPr>
          <w:rFonts w:cs="Times New Roman"/>
          <w:bCs/>
          <w:szCs w:val="24"/>
        </w:rPr>
        <w:t xml:space="preserve"> </w:t>
      </w:r>
      <w:r w:rsidR="000B6909" w:rsidRPr="00835E33">
        <w:rPr>
          <w:rFonts w:cs="Times New Roman"/>
          <w:bCs/>
          <w:szCs w:val="24"/>
        </w:rPr>
        <w:t>were physically active.</w:t>
      </w:r>
      <w:r w:rsidR="00470041" w:rsidRPr="00835E33">
        <w:rPr>
          <w:rFonts w:cs="Times New Roman"/>
          <w:bCs/>
          <w:szCs w:val="24"/>
        </w:rPr>
        <w:t xml:space="preserve"> </w:t>
      </w:r>
    </w:p>
    <w:p w14:paraId="3AAC8700" w14:textId="09D4FB4A" w:rsidR="005741F3" w:rsidRPr="00835E33" w:rsidRDefault="005741F3" w:rsidP="00636058">
      <w:pPr>
        <w:rPr>
          <w:rFonts w:cs="Times New Roman"/>
          <w:bCs/>
          <w:szCs w:val="24"/>
        </w:rPr>
      </w:pPr>
      <w:r>
        <w:rPr>
          <w:rFonts w:cs="Times New Roman"/>
          <w:bCs/>
          <w:szCs w:val="24"/>
        </w:rPr>
        <w:t>[INSERT TABLE 1]</w:t>
      </w:r>
    </w:p>
    <w:p w14:paraId="6EFB5ADD" w14:textId="0D13B712" w:rsidR="006656E6" w:rsidRPr="00835E33" w:rsidRDefault="000B6909" w:rsidP="006656E6">
      <w:pPr>
        <w:pStyle w:val="Heading3"/>
        <w:spacing w:before="0" w:line="480" w:lineRule="auto"/>
        <w:contextualSpacing/>
        <w:rPr>
          <w:rFonts w:ascii="Times New Roman" w:hAnsi="Times New Roman" w:cs="Times New Roman"/>
          <w:b/>
          <w:color w:val="auto"/>
        </w:rPr>
      </w:pPr>
      <w:r w:rsidRPr="00835E33">
        <w:rPr>
          <w:rFonts w:ascii="Times New Roman" w:hAnsi="Times New Roman" w:cs="Times New Roman"/>
          <w:b/>
          <w:color w:val="auto"/>
        </w:rPr>
        <w:t xml:space="preserve">Describing </w:t>
      </w:r>
      <w:r w:rsidR="00A71696" w:rsidRPr="00835E33">
        <w:rPr>
          <w:rFonts w:ascii="Times New Roman" w:hAnsi="Times New Roman" w:cs="Times New Roman"/>
          <w:b/>
          <w:color w:val="auto"/>
        </w:rPr>
        <w:t>C</w:t>
      </w:r>
      <w:r w:rsidRPr="00835E33">
        <w:rPr>
          <w:rFonts w:ascii="Times New Roman" w:hAnsi="Times New Roman" w:cs="Times New Roman"/>
          <w:b/>
          <w:color w:val="auto"/>
        </w:rPr>
        <w:t>ognition</w:t>
      </w:r>
    </w:p>
    <w:p w14:paraId="314693B8" w14:textId="2A4F397F" w:rsidR="00A26866" w:rsidRDefault="00853195" w:rsidP="008D627E">
      <w:pPr>
        <w:ind w:firstLine="720"/>
        <w:contextualSpacing/>
        <w:rPr>
          <w:rFonts w:cs="Times New Roman"/>
          <w:bCs/>
          <w:szCs w:val="24"/>
        </w:rPr>
      </w:pPr>
      <w:r>
        <w:rPr>
          <w:rFonts w:cs="Times New Roman"/>
          <w:bCs/>
          <w:szCs w:val="24"/>
        </w:rPr>
        <w:t>Levels of c</w:t>
      </w:r>
      <w:r w:rsidR="000B6909" w:rsidRPr="00835E33">
        <w:rPr>
          <w:rFonts w:cs="Times New Roman"/>
          <w:bCs/>
          <w:szCs w:val="24"/>
        </w:rPr>
        <w:t xml:space="preserve">ognition </w:t>
      </w:r>
      <w:r w:rsidR="002D70EF">
        <w:rPr>
          <w:rFonts w:cs="Times New Roman"/>
          <w:bCs/>
          <w:szCs w:val="24"/>
        </w:rPr>
        <w:t>are</w:t>
      </w:r>
      <w:r w:rsidR="002D70EF" w:rsidRPr="00835E33">
        <w:rPr>
          <w:rFonts w:cs="Times New Roman"/>
          <w:bCs/>
          <w:szCs w:val="24"/>
        </w:rPr>
        <w:t xml:space="preserve"> </w:t>
      </w:r>
      <w:r w:rsidR="00FB06AF">
        <w:rPr>
          <w:rFonts w:cs="Times New Roman"/>
          <w:bCs/>
          <w:szCs w:val="24"/>
        </w:rPr>
        <w:t>provided</w:t>
      </w:r>
      <w:r w:rsidRPr="00835E33">
        <w:rPr>
          <w:rFonts w:cs="Times New Roman"/>
          <w:bCs/>
          <w:szCs w:val="24"/>
        </w:rPr>
        <w:t xml:space="preserve"> </w:t>
      </w:r>
      <w:r w:rsidR="000B6909" w:rsidRPr="00835E33">
        <w:rPr>
          <w:rFonts w:cs="Times New Roman"/>
          <w:bCs/>
          <w:szCs w:val="24"/>
        </w:rPr>
        <w:t>in Table 2.</w:t>
      </w:r>
      <w:r w:rsidR="008D627E" w:rsidRPr="00835E33">
        <w:rPr>
          <w:rFonts w:cs="Times New Roman"/>
          <w:bCs/>
          <w:szCs w:val="24"/>
        </w:rPr>
        <w:t xml:space="preserve"> </w:t>
      </w:r>
      <w:r w:rsidR="001D0CC1">
        <w:rPr>
          <w:rFonts w:cs="Times New Roman"/>
          <w:bCs/>
          <w:szCs w:val="24"/>
        </w:rPr>
        <w:t xml:space="preserve">For </w:t>
      </w:r>
      <w:r w:rsidR="001D0CC1" w:rsidRPr="000E53B6">
        <w:rPr>
          <w:rFonts w:cs="Times New Roman"/>
          <w:bCs/>
          <w:i/>
          <w:iCs/>
          <w:szCs w:val="24"/>
        </w:rPr>
        <w:t>self-reported cognition</w:t>
      </w:r>
      <w:r w:rsidR="001D0CC1">
        <w:rPr>
          <w:rFonts w:cs="Times New Roman"/>
          <w:bCs/>
          <w:szCs w:val="24"/>
        </w:rPr>
        <w:t>, p</w:t>
      </w:r>
      <w:r w:rsidR="00FC36F3" w:rsidRPr="00835E33">
        <w:rPr>
          <w:rFonts w:cs="Times New Roman"/>
          <w:bCs/>
          <w:szCs w:val="24"/>
        </w:rPr>
        <w:t xml:space="preserve">articipants scored highly on the </w:t>
      </w:r>
      <w:r w:rsidR="00FC36F3" w:rsidRPr="00835E33">
        <w:rPr>
          <w:rFonts w:cs="Times New Roman"/>
          <w:bCs/>
          <w:i/>
          <w:iCs/>
          <w:szCs w:val="24"/>
        </w:rPr>
        <w:t xml:space="preserve">Comments from Others </w:t>
      </w:r>
      <w:r w:rsidR="00A870C4">
        <w:rPr>
          <w:rFonts w:cs="Times New Roman"/>
          <w:bCs/>
          <w:szCs w:val="24"/>
        </w:rPr>
        <w:t>(</w:t>
      </w:r>
      <w:r w:rsidR="008C718B" w:rsidRPr="00835E33">
        <w:rPr>
          <w:rFonts w:cs="Times New Roman"/>
          <w:bCs/>
          <w:szCs w:val="24"/>
        </w:rPr>
        <w:t>CO</w:t>
      </w:r>
      <w:r w:rsidR="00A870C4">
        <w:rPr>
          <w:rFonts w:cs="Times New Roman"/>
          <w:bCs/>
          <w:szCs w:val="24"/>
        </w:rPr>
        <w:t>)</w:t>
      </w:r>
      <w:r w:rsidR="00FE4233" w:rsidRPr="00835E33">
        <w:rPr>
          <w:rFonts w:cs="Times New Roman"/>
          <w:bCs/>
          <w:i/>
          <w:iCs/>
          <w:szCs w:val="24"/>
        </w:rPr>
        <w:t xml:space="preserve"> </w:t>
      </w:r>
      <w:r w:rsidR="00FC36F3" w:rsidRPr="00835E33">
        <w:rPr>
          <w:rFonts w:cs="Times New Roman"/>
          <w:bCs/>
          <w:szCs w:val="24"/>
        </w:rPr>
        <w:t>subscale</w:t>
      </w:r>
      <w:r w:rsidR="001D0CC1">
        <w:rPr>
          <w:rFonts w:cs="Times New Roman"/>
          <w:bCs/>
          <w:szCs w:val="24"/>
        </w:rPr>
        <w:t xml:space="preserve"> of the FACT-Cog</w:t>
      </w:r>
      <w:r w:rsidR="00FC36F3" w:rsidRPr="00835E33">
        <w:rPr>
          <w:rFonts w:cs="Times New Roman"/>
          <w:bCs/>
          <w:szCs w:val="24"/>
        </w:rPr>
        <w:t xml:space="preserve">, though </w:t>
      </w:r>
      <w:r w:rsidR="005A7BD0" w:rsidRPr="00835E33">
        <w:rPr>
          <w:rFonts w:cs="Times New Roman"/>
          <w:bCs/>
          <w:szCs w:val="24"/>
        </w:rPr>
        <w:t>other</w:t>
      </w:r>
      <w:r w:rsidR="00FC36F3" w:rsidRPr="00835E33">
        <w:rPr>
          <w:rFonts w:cs="Times New Roman"/>
          <w:bCs/>
          <w:szCs w:val="24"/>
        </w:rPr>
        <w:t xml:space="preserve"> </w:t>
      </w:r>
      <w:r w:rsidR="005136A2" w:rsidRPr="00835E33">
        <w:rPr>
          <w:rFonts w:cs="Times New Roman"/>
          <w:bCs/>
          <w:szCs w:val="24"/>
        </w:rPr>
        <w:t>subscale</w:t>
      </w:r>
      <w:r w:rsidR="00A870C4">
        <w:rPr>
          <w:rFonts w:cs="Times New Roman"/>
          <w:bCs/>
          <w:szCs w:val="24"/>
        </w:rPr>
        <w:t xml:space="preserve"> scores</w:t>
      </w:r>
      <w:r w:rsidR="00A26866" w:rsidRPr="00835E33">
        <w:rPr>
          <w:rFonts w:cs="Times New Roman"/>
          <w:bCs/>
          <w:szCs w:val="24"/>
        </w:rPr>
        <w:t xml:space="preserve"> </w:t>
      </w:r>
      <w:r w:rsidR="008D627E" w:rsidRPr="00835E33">
        <w:rPr>
          <w:rFonts w:cs="Times New Roman"/>
          <w:bCs/>
          <w:szCs w:val="24"/>
        </w:rPr>
        <w:t>(</w:t>
      </w:r>
      <w:r w:rsidR="000B6909" w:rsidRPr="00835E33">
        <w:rPr>
          <w:rFonts w:cs="Times New Roman"/>
          <w:bCs/>
          <w:i/>
          <w:iCs/>
          <w:szCs w:val="24"/>
        </w:rPr>
        <w:t>P</w:t>
      </w:r>
      <w:r w:rsidR="00591FDF" w:rsidRPr="00835E33">
        <w:rPr>
          <w:rFonts w:cs="Times New Roman"/>
          <w:bCs/>
          <w:i/>
          <w:iCs/>
          <w:szCs w:val="24"/>
        </w:rPr>
        <w:t xml:space="preserve">erceived </w:t>
      </w:r>
      <w:r w:rsidR="000B6909" w:rsidRPr="00835E33">
        <w:rPr>
          <w:rFonts w:cs="Times New Roman"/>
          <w:bCs/>
          <w:i/>
          <w:iCs/>
          <w:szCs w:val="24"/>
        </w:rPr>
        <w:t>C</w:t>
      </w:r>
      <w:r w:rsidR="00591FDF" w:rsidRPr="00835E33">
        <w:rPr>
          <w:rFonts w:cs="Times New Roman"/>
          <w:bCs/>
          <w:i/>
          <w:iCs/>
          <w:szCs w:val="24"/>
        </w:rPr>
        <w:t xml:space="preserve">ognitive </w:t>
      </w:r>
      <w:r w:rsidR="000B6909" w:rsidRPr="00835E33">
        <w:rPr>
          <w:rFonts w:cs="Times New Roman"/>
          <w:bCs/>
          <w:i/>
          <w:iCs/>
          <w:szCs w:val="24"/>
        </w:rPr>
        <w:t>I</w:t>
      </w:r>
      <w:r w:rsidR="00591FDF" w:rsidRPr="00835E33">
        <w:rPr>
          <w:rFonts w:cs="Times New Roman"/>
          <w:bCs/>
          <w:i/>
          <w:iCs/>
          <w:szCs w:val="24"/>
        </w:rPr>
        <w:t xml:space="preserve">mpairments </w:t>
      </w:r>
      <w:r w:rsidR="00591FDF" w:rsidRPr="00835E33">
        <w:rPr>
          <w:rFonts w:cs="Times New Roman"/>
          <w:bCs/>
          <w:szCs w:val="24"/>
        </w:rPr>
        <w:t>[PCI]</w:t>
      </w:r>
      <w:r w:rsidR="000B6909" w:rsidRPr="00835E33">
        <w:rPr>
          <w:rFonts w:cs="Times New Roman"/>
          <w:bCs/>
          <w:szCs w:val="24"/>
        </w:rPr>
        <w:t>,</w:t>
      </w:r>
      <w:r w:rsidR="000B6909" w:rsidRPr="00835E33">
        <w:rPr>
          <w:rFonts w:cs="Times New Roman"/>
          <w:bCs/>
          <w:i/>
          <w:iCs/>
          <w:szCs w:val="24"/>
        </w:rPr>
        <w:t xml:space="preserve"> </w:t>
      </w:r>
      <w:r w:rsidR="005136A2" w:rsidRPr="00835E33">
        <w:rPr>
          <w:rFonts w:cs="Times New Roman"/>
          <w:bCs/>
          <w:i/>
          <w:iCs/>
          <w:szCs w:val="24"/>
        </w:rPr>
        <w:t>Perceived Cognitive Abilities</w:t>
      </w:r>
      <w:r w:rsidR="00FE4233" w:rsidRPr="00835E33">
        <w:rPr>
          <w:rFonts w:cs="Times New Roman"/>
          <w:bCs/>
          <w:i/>
          <w:iCs/>
          <w:szCs w:val="24"/>
        </w:rPr>
        <w:t xml:space="preserve"> </w:t>
      </w:r>
      <w:r w:rsidR="00FE4233" w:rsidRPr="00835E33">
        <w:rPr>
          <w:rFonts w:cs="Times New Roman"/>
          <w:bCs/>
          <w:szCs w:val="24"/>
        </w:rPr>
        <w:t>[PCA]</w:t>
      </w:r>
      <w:r w:rsidR="005136A2" w:rsidRPr="00835E33">
        <w:rPr>
          <w:rFonts w:cs="Times New Roman"/>
          <w:bCs/>
          <w:szCs w:val="24"/>
        </w:rPr>
        <w:t xml:space="preserve">, </w:t>
      </w:r>
      <w:r w:rsidR="005136A2" w:rsidRPr="00835E33">
        <w:rPr>
          <w:rFonts w:cs="Times New Roman"/>
          <w:bCs/>
          <w:i/>
          <w:iCs/>
          <w:szCs w:val="24"/>
        </w:rPr>
        <w:t>Impact on QoL</w:t>
      </w:r>
      <w:r w:rsidR="008D627E" w:rsidRPr="00835E33">
        <w:rPr>
          <w:rFonts w:cs="Times New Roman"/>
          <w:bCs/>
          <w:i/>
          <w:iCs/>
          <w:szCs w:val="24"/>
        </w:rPr>
        <w:t>)</w:t>
      </w:r>
      <w:r w:rsidR="00FC36F3" w:rsidRPr="00835E33">
        <w:rPr>
          <w:rFonts w:cs="Times New Roman"/>
          <w:bCs/>
          <w:szCs w:val="24"/>
        </w:rPr>
        <w:t xml:space="preserve"> </w:t>
      </w:r>
      <w:r w:rsidR="00CB72B3" w:rsidRPr="00835E33">
        <w:rPr>
          <w:rFonts w:cs="Times New Roman"/>
          <w:bCs/>
          <w:szCs w:val="24"/>
        </w:rPr>
        <w:t>and</w:t>
      </w:r>
      <w:r w:rsidR="00FC36F3" w:rsidRPr="00835E33">
        <w:rPr>
          <w:rFonts w:cs="Times New Roman"/>
          <w:bCs/>
          <w:szCs w:val="24"/>
        </w:rPr>
        <w:t xml:space="preserve"> </w:t>
      </w:r>
      <w:r w:rsidR="006D371C" w:rsidRPr="00835E33">
        <w:rPr>
          <w:rFonts w:cs="Times New Roman"/>
          <w:bCs/>
          <w:szCs w:val="24"/>
        </w:rPr>
        <w:t xml:space="preserve">the </w:t>
      </w:r>
      <w:r w:rsidR="005136A2" w:rsidRPr="00835E33">
        <w:rPr>
          <w:rFonts w:cs="Times New Roman"/>
          <w:bCs/>
          <w:szCs w:val="24"/>
        </w:rPr>
        <w:t xml:space="preserve">total </w:t>
      </w:r>
      <w:r w:rsidR="000B6909" w:rsidRPr="00835E33">
        <w:rPr>
          <w:rFonts w:cs="Times New Roman"/>
          <w:bCs/>
          <w:szCs w:val="24"/>
        </w:rPr>
        <w:t xml:space="preserve">FACT-Cog </w:t>
      </w:r>
      <w:r w:rsidR="005136A2" w:rsidRPr="00835E33">
        <w:rPr>
          <w:rFonts w:cs="Times New Roman"/>
          <w:bCs/>
          <w:szCs w:val="24"/>
        </w:rPr>
        <w:t xml:space="preserve">score </w:t>
      </w:r>
      <w:r w:rsidR="00A26866" w:rsidRPr="00835E33">
        <w:rPr>
          <w:rFonts w:cs="Times New Roman"/>
          <w:bCs/>
          <w:szCs w:val="24"/>
        </w:rPr>
        <w:t>were moderate</w:t>
      </w:r>
      <w:r w:rsidR="002910D4" w:rsidRPr="00835E33">
        <w:rPr>
          <w:rFonts w:cs="Times New Roman"/>
          <w:bCs/>
          <w:szCs w:val="24"/>
        </w:rPr>
        <w:t xml:space="preserve"> relative to scale ranges</w:t>
      </w:r>
      <w:r w:rsidR="00FC36F3" w:rsidRPr="00835E33">
        <w:rPr>
          <w:rFonts w:cs="Times New Roman"/>
          <w:bCs/>
          <w:szCs w:val="24"/>
        </w:rPr>
        <w:t xml:space="preserve">. </w:t>
      </w:r>
      <w:r w:rsidR="00E023B3">
        <w:rPr>
          <w:rFonts w:cs="Times New Roman"/>
          <w:bCs/>
          <w:szCs w:val="24"/>
        </w:rPr>
        <w:t xml:space="preserve">Further, </w:t>
      </w:r>
      <w:r w:rsidR="000B6909" w:rsidRPr="00835E33">
        <w:rPr>
          <w:rFonts w:cs="Times New Roman"/>
          <w:bCs/>
          <w:szCs w:val="24"/>
        </w:rPr>
        <w:lastRenderedPageBreak/>
        <w:t xml:space="preserve">28 (60.9%) participants scored below the </w:t>
      </w:r>
      <w:r w:rsidR="00AD78A8">
        <w:rPr>
          <w:rFonts w:cs="Times New Roman"/>
          <w:bCs/>
          <w:szCs w:val="24"/>
        </w:rPr>
        <w:t xml:space="preserve">published </w:t>
      </w:r>
      <w:r w:rsidR="000B6909" w:rsidRPr="00835E33">
        <w:rPr>
          <w:rFonts w:cs="Times New Roman"/>
          <w:bCs/>
          <w:szCs w:val="24"/>
        </w:rPr>
        <w:t xml:space="preserve">54/72 </w:t>
      </w:r>
      <w:r w:rsidR="00E023B3">
        <w:rPr>
          <w:rFonts w:cs="Times New Roman"/>
          <w:bCs/>
          <w:szCs w:val="24"/>
        </w:rPr>
        <w:t xml:space="preserve">PCI subscale </w:t>
      </w:r>
      <w:r w:rsidR="000B6909" w:rsidRPr="00835E33">
        <w:rPr>
          <w:rFonts w:cs="Times New Roman"/>
          <w:bCs/>
          <w:szCs w:val="24"/>
        </w:rPr>
        <w:t>cut-point</w:t>
      </w:r>
      <w:r w:rsidR="00EC7A5B" w:rsidRPr="00835E33">
        <w:rPr>
          <w:rFonts w:cs="Times New Roman"/>
          <w:bCs/>
          <w:szCs w:val="24"/>
        </w:rPr>
        <w:t xml:space="preserve"> </w:t>
      </w:r>
      <w:r w:rsidR="00FB06AF">
        <w:rPr>
          <w:rFonts w:cs="Times New Roman"/>
          <w:bCs/>
          <w:szCs w:val="24"/>
        </w:rPr>
        <w:t>signifying</w:t>
      </w:r>
      <w:r w:rsidR="000B6909" w:rsidRPr="00835E33">
        <w:rPr>
          <w:rFonts w:cs="Times New Roman"/>
          <w:bCs/>
          <w:szCs w:val="24"/>
        </w:rPr>
        <w:t xml:space="preserve"> clinically meaningful CRCI</w:t>
      </w:r>
      <w:r w:rsidR="005741F3">
        <w:rPr>
          <w:rFonts w:cs="Times New Roman"/>
          <w:bCs/>
          <w:szCs w:val="24"/>
        </w:rPr>
        <w:t>.</w:t>
      </w:r>
      <w:r w:rsidR="00FC055A" w:rsidRPr="00835E33">
        <w:rPr>
          <w:rFonts w:cs="Times New Roman"/>
          <w:bCs/>
          <w:szCs w:val="24"/>
        </w:rPr>
        <w:fldChar w:fldCharType="begin"/>
      </w:r>
      <w:r w:rsidR="001F1EF7">
        <w:rPr>
          <w:rFonts w:cs="Times New Roman"/>
          <w:bCs/>
          <w:szCs w:val="24"/>
        </w:rPr>
        <w:instrText xml:space="preserve"> ADDIN EN.CITE &lt;EndNote&gt;&lt;Cite&gt;&lt;Author&gt;Dyk&lt;/Author&gt;&lt;Year&gt;2020&lt;/Year&gt;&lt;RecNum&gt;415&lt;/RecNum&gt;&lt;DisplayText&gt;&lt;style face="superscript"&gt;56&lt;/style&gt;&lt;/DisplayText&gt;&lt;record&gt;&lt;rec-number&gt;415&lt;/rec-number&gt;&lt;foreign-keys&gt;&lt;key app="EN" db-id="zrz5s0d5er9xdlep0dcv5aphd2dva209aset" timestamp="1668113442" guid="b355c810-46d8-4d5d-a0cd-52c07bb57579"&gt;415&lt;/key&gt;&lt;/foreign-keys&gt;&lt;ref-type name="Journal Article"&gt;17&lt;/ref-type&gt;&lt;contributors&gt;&lt;authors&gt;&lt;author&gt;Dyk, K. V.&lt;/author&gt;&lt;author&gt;Crespi, C. M.&lt;/author&gt;&lt;author&gt;Petersen, L.&lt;/author&gt;&lt;author&gt;Ganz, P. A.&lt;/author&gt;&lt;/authors&gt;&lt;/contributors&gt;&lt;auth-address&gt;See the Notes section for the full list of authors&amp;apos; affiliations.&lt;/auth-address&gt;&lt;titles&gt;&lt;title&gt;Identifying cancer-related cognitive impairment using the FACT-Cog perceived cognitive impairment&lt;/title&gt;&lt;secondary-title&gt;JNCI Cancer Spectrum&lt;/secondary-title&gt;&lt;/titles&gt;&lt;pages&gt;pkz099&lt;/pages&gt;&lt;volume&gt;4&lt;/volume&gt;&lt;number&gt;1&lt;/number&gt;&lt;edition&gt;20191129&lt;/edition&gt;&lt;dates&gt;&lt;year&gt;2020&lt;/year&gt;&lt;pub-dates&gt;&lt;date&gt;Feb&lt;/date&gt;&lt;/pub-dates&gt;&lt;/dates&gt;&lt;isbn&gt;2515-5091 (Electronic)&amp;#xD;2515-5091 (Linking)&lt;/isbn&gt;&lt;accession-num&gt;32064458&lt;/accession-num&gt;&lt;urls&gt;&lt;related-urls&gt;&lt;url&gt;https://www.ncbi.nlm.nih.gov/pubmed/32064458&lt;/url&gt;&lt;url&gt;https://escholarship.org/content/qt2846r4gg/qt2846r4gg.pdf?t=qaerdu&lt;/url&gt;&lt;/related-urls&gt;&lt;/urls&gt;&lt;custom2&gt;PMC7015054&lt;/custom2&gt;&lt;electronic-resource-num&gt;10.1093/jncics/pkz099&lt;/electronic-resource-num&gt;&lt;/record&gt;&lt;/Cite&gt;&lt;/EndNote&gt;</w:instrText>
      </w:r>
      <w:r w:rsidR="00FC055A" w:rsidRPr="00835E33">
        <w:rPr>
          <w:rFonts w:cs="Times New Roman"/>
          <w:bCs/>
          <w:szCs w:val="24"/>
        </w:rPr>
        <w:fldChar w:fldCharType="separate"/>
      </w:r>
      <w:r w:rsidR="001F1EF7" w:rsidRPr="001F1EF7">
        <w:rPr>
          <w:rFonts w:cs="Times New Roman"/>
          <w:bCs/>
          <w:noProof/>
          <w:szCs w:val="24"/>
          <w:vertAlign w:val="superscript"/>
        </w:rPr>
        <w:t>56</w:t>
      </w:r>
      <w:r w:rsidR="00FC055A" w:rsidRPr="00835E33">
        <w:rPr>
          <w:rFonts w:cs="Times New Roman"/>
          <w:bCs/>
          <w:szCs w:val="24"/>
        </w:rPr>
        <w:fldChar w:fldCharType="end"/>
      </w:r>
    </w:p>
    <w:p w14:paraId="7BF467A4" w14:textId="0C35CDF1" w:rsidR="00BE1AAC" w:rsidRDefault="000B6909" w:rsidP="00A32C1B">
      <w:pPr>
        <w:ind w:firstLine="720"/>
        <w:contextualSpacing/>
        <w:rPr>
          <w:rFonts w:cs="Times New Roman"/>
          <w:bCs/>
          <w:szCs w:val="24"/>
        </w:rPr>
      </w:pPr>
      <w:r w:rsidRPr="00835E33">
        <w:rPr>
          <w:rFonts w:cs="Times New Roman"/>
          <w:bCs/>
          <w:szCs w:val="24"/>
        </w:rPr>
        <w:t xml:space="preserve">For </w:t>
      </w:r>
      <w:r w:rsidR="00EC6FE0" w:rsidRPr="000E53B6">
        <w:rPr>
          <w:rFonts w:cs="Times New Roman"/>
          <w:bCs/>
          <w:i/>
          <w:iCs/>
          <w:szCs w:val="24"/>
        </w:rPr>
        <w:t xml:space="preserve">objective </w:t>
      </w:r>
      <w:r w:rsidR="00AA5EE2" w:rsidRPr="000E53B6">
        <w:rPr>
          <w:rFonts w:cs="Times New Roman"/>
          <w:i/>
          <w:iCs/>
          <w:color w:val="000000" w:themeColor="text1"/>
          <w:szCs w:val="24"/>
          <w:shd w:val="clear" w:color="auto" w:fill="FFFFFF"/>
        </w:rPr>
        <w:t>cognition</w:t>
      </w:r>
      <w:r w:rsidR="00EC6FE0" w:rsidRPr="00835E33">
        <w:rPr>
          <w:rFonts w:cs="Times New Roman"/>
          <w:bCs/>
          <w:szCs w:val="24"/>
        </w:rPr>
        <w:t>, participants score</w:t>
      </w:r>
      <w:r w:rsidR="00AF2A48" w:rsidRPr="00835E33">
        <w:rPr>
          <w:rFonts w:cs="Times New Roman"/>
          <w:bCs/>
          <w:szCs w:val="24"/>
        </w:rPr>
        <w:t>d</w:t>
      </w:r>
      <w:r w:rsidR="00EC6FE0" w:rsidRPr="00835E33">
        <w:rPr>
          <w:rFonts w:cs="Times New Roman"/>
          <w:bCs/>
          <w:szCs w:val="24"/>
        </w:rPr>
        <w:t xml:space="preserve"> in the 20</w:t>
      </w:r>
      <w:r w:rsidR="00EC6FE0" w:rsidRPr="00835E33">
        <w:rPr>
          <w:rFonts w:cs="Times New Roman"/>
          <w:bCs/>
          <w:szCs w:val="24"/>
          <w:vertAlign w:val="superscript"/>
        </w:rPr>
        <w:t>th</w:t>
      </w:r>
      <w:r w:rsidR="00EC6FE0" w:rsidRPr="00835E33">
        <w:rPr>
          <w:rFonts w:cs="Times New Roman"/>
          <w:bCs/>
          <w:szCs w:val="24"/>
        </w:rPr>
        <w:t xml:space="preserve"> percentile rank </w:t>
      </w:r>
      <w:r w:rsidR="00AF2A48" w:rsidRPr="00835E33">
        <w:rPr>
          <w:rFonts w:cs="Times New Roman"/>
          <w:bCs/>
          <w:szCs w:val="24"/>
        </w:rPr>
        <w:t xml:space="preserve">on the M-WCST </w:t>
      </w:r>
      <w:r w:rsidR="00EC6FE0" w:rsidRPr="00835E33">
        <w:rPr>
          <w:rFonts w:cs="Times New Roman"/>
          <w:bCs/>
          <w:szCs w:val="24"/>
        </w:rPr>
        <w:t>compared to norms from healthy individuals aged 16-75 years</w:t>
      </w:r>
      <w:r w:rsidR="005741F3">
        <w:rPr>
          <w:rFonts w:cs="Times New Roman"/>
          <w:bCs/>
          <w:szCs w:val="24"/>
        </w:rPr>
        <w:t>,</w:t>
      </w:r>
      <w:r w:rsidR="00EC6FE0" w:rsidRPr="00835E33">
        <w:rPr>
          <w:rFonts w:cs="Times New Roman"/>
          <w:bCs/>
          <w:szCs w:val="24"/>
        </w:rPr>
        <w:fldChar w:fldCharType="begin">
          <w:fldData xml:space="preserve">PEVuZE5vdGU+PENpdGU+PEF1dGhvcj5PYm9uc2F3aW48L0F1dGhvcj48WWVhcj4xOTk5PC9ZZWFy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</w:fldData>
        </w:fldChar>
      </w:r>
      <w:r w:rsidR="001F1EF7">
        <w:rPr>
          <w:rFonts w:cs="Times New Roman"/>
          <w:bCs/>
          <w:szCs w:val="24"/>
        </w:rPr>
        <w:instrText xml:space="preserve"> ADDIN EN.CITE </w:instrText>
      </w:r>
      <w:r w:rsidR="001F1EF7">
        <w:rPr>
          <w:rFonts w:cs="Times New Roman"/>
          <w:bCs/>
          <w:szCs w:val="24"/>
        </w:rPr>
        <w:fldChar w:fldCharType="begin">
          <w:fldData xml:space="preserve">PEVuZE5vdGU+PENpdGU+PEF1dGhvcj5PYm9uc2F3aW48L0F1dGhvcj48WWVhcj4xOTk5PC9ZZWFy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</w:fldData>
        </w:fldChar>
      </w:r>
      <w:r w:rsidR="001F1EF7">
        <w:rPr>
          <w:rFonts w:cs="Times New Roman"/>
          <w:bCs/>
          <w:szCs w:val="24"/>
        </w:rPr>
        <w:instrText xml:space="preserve"> ADDIN EN.CITE.DATA </w:instrText>
      </w:r>
      <w:r w:rsidR="001F1EF7">
        <w:rPr>
          <w:rFonts w:cs="Times New Roman"/>
          <w:bCs/>
          <w:szCs w:val="24"/>
        </w:rPr>
      </w:r>
      <w:r w:rsidR="001F1EF7">
        <w:rPr>
          <w:rFonts w:cs="Times New Roman"/>
          <w:bCs/>
          <w:szCs w:val="24"/>
        </w:rPr>
        <w:fldChar w:fldCharType="end"/>
      </w:r>
      <w:r w:rsidR="00EC6FE0" w:rsidRPr="00835E33">
        <w:rPr>
          <w:rFonts w:cs="Times New Roman"/>
          <w:bCs/>
          <w:szCs w:val="24"/>
        </w:rPr>
      </w:r>
      <w:r w:rsidR="00EC6FE0" w:rsidRPr="00835E33">
        <w:rPr>
          <w:rFonts w:cs="Times New Roman"/>
          <w:bCs/>
          <w:szCs w:val="24"/>
        </w:rPr>
        <w:fldChar w:fldCharType="separate"/>
      </w:r>
      <w:r w:rsidR="001F1EF7" w:rsidRPr="001F1EF7">
        <w:rPr>
          <w:rFonts w:cs="Times New Roman"/>
          <w:bCs/>
          <w:noProof/>
          <w:szCs w:val="24"/>
          <w:vertAlign w:val="superscript"/>
        </w:rPr>
        <w:t>57</w:t>
      </w:r>
      <w:r w:rsidR="00EC6FE0" w:rsidRPr="00835E33">
        <w:rPr>
          <w:rFonts w:cs="Times New Roman"/>
          <w:bCs/>
          <w:szCs w:val="24"/>
        </w:rPr>
        <w:fldChar w:fldCharType="end"/>
      </w:r>
      <w:r w:rsidR="00EC6FE0" w:rsidRPr="00835E33">
        <w:rPr>
          <w:rFonts w:cs="Times New Roman"/>
          <w:bCs/>
          <w:szCs w:val="24"/>
        </w:rPr>
        <w:t xml:space="preserve"> </w:t>
      </w:r>
      <w:r w:rsidR="00F83B6C" w:rsidRPr="00835E33">
        <w:rPr>
          <w:rFonts w:cs="Times New Roman"/>
          <w:bCs/>
          <w:szCs w:val="24"/>
        </w:rPr>
        <w:t>suggestive of</w:t>
      </w:r>
      <w:r w:rsidRPr="00835E33">
        <w:rPr>
          <w:rFonts w:cs="Times New Roman"/>
          <w:bCs/>
          <w:szCs w:val="24"/>
        </w:rPr>
        <w:t xml:space="preserve"> worse</w:t>
      </w:r>
      <w:r w:rsidR="00EC6FE0" w:rsidRPr="00835E33">
        <w:rPr>
          <w:rFonts w:cs="Times New Roman"/>
          <w:bCs/>
          <w:szCs w:val="24"/>
        </w:rPr>
        <w:t xml:space="preserve"> </w:t>
      </w:r>
      <w:r w:rsidR="00965BBD" w:rsidRPr="00835E33">
        <w:rPr>
          <w:rFonts w:cs="Times New Roman"/>
          <w:bCs/>
          <w:szCs w:val="24"/>
        </w:rPr>
        <w:t>executive functioning</w:t>
      </w:r>
      <w:r w:rsidR="00EC6FE0" w:rsidRPr="00835E33">
        <w:rPr>
          <w:rFonts w:cs="Times New Roman"/>
          <w:bCs/>
          <w:szCs w:val="24"/>
        </w:rPr>
        <w:t xml:space="preserve">. </w:t>
      </w:r>
      <w:r w:rsidRPr="00835E33">
        <w:rPr>
          <w:rFonts w:cs="Times New Roman"/>
          <w:bCs/>
          <w:szCs w:val="24"/>
        </w:rPr>
        <w:t>The mean</w:t>
      </w:r>
      <w:r w:rsidR="00EC6FE0" w:rsidRPr="00835E33">
        <w:rPr>
          <w:rFonts w:cs="Times New Roman"/>
          <w:bCs/>
          <w:szCs w:val="24"/>
        </w:rPr>
        <w:t xml:space="preserve"> A-LNST score </w:t>
      </w:r>
      <w:r w:rsidR="006D371C" w:rsidRPr="00835E33">
        <w:rPr>
          <w:rFonts w:cs="Times New Roman"/>
          <w:bCs/>
          <w:szCs w:val="24"/>
        </w:rPr>
        <w:t>exceeded</w:t>
      </w:r>
      <w:r w:rsidR="00EC6FE0" w:rsidRPr="00835E33">
        <w:rPr>
          <w:rFonts w:cs="Times New Roman"/>
          <w:bCs/>
          <w:szCs w:val="24"/>
        </w:rPr>
        <w:t xml:space="preserve"> </w:t>
      </w:r>
      <w:r w:rsidRPr="00835E33">
        <w:rPr>
          <w:rFonts w:cs="Times New Roman"/>
          <w:bCs/>
          <w:szCs w:val="24"/>
        </w:rPr>
        <w:t>norms</w:t>
      </w:r>
      <w:r w:rsidR="00EC6FE0" w:rsidRPr="00835E33">
        <w:rPr>
          <w:rFonts w:cs="Times New Roman"/>
          <w:bCs/>
          <w:szCs w:val="24"/>
        </w:rPr>
        <w:t xml:space="preserve"> (M=</w:t>
      </w:r>
      <w:r w:rsidR="00EC6FE0" w:rsidRPr="00835E33">
        <w:rPr>
          <w:rFonts w:cs="Times New Roman"/>
          <w:iCs/>
          <w:szCs w:val="24"/>
        </w:rPr>
        <w:t>8.7±2.9)</w:t>
      </w:r>
      <w:r w:rsidR="00EC6FE0" w:rsidRPr="00835E33">
        <w:rPr>
          <w:rFonts w:cs="Times New Roman"/>
          <w:bCs/>
          <w:szCs w:val="24"/>
        </w:rPr>
        <w:t xml:space="preserve"> fr</w:t>
      </w:r>
      <w:r w:rsidRPr="00835E33">
        <w:rPr>
          <w:rFonts w:cs="Times New Roman"/>
          <w:bCs/>
          <w:szCs w:val="24"/>
        </w:rPr>
        <w:t>om</w:t>
      </w:r>
      <w:r w:rsidR="00EC6FE0" w:rsidRPr="00835E33">
        <w:rPr>
          <w:rFonts w:cs="Times New Roman"/>
          <w:bCs/>
          <w:szCs w:val="24"/>
        </w:rPr>
        <w:t xml:space="preserve"> healthy adults aged 19-60 years</w:t>
      </w:r>
      <w:r w:rsidR="005741F3">
        <w:rPr>
          <w:rFonts w:cs="Times New Roman"/>
          <w:bCs/>
          <w:szCs w:val="24"/>
        </w:rPr>
        <w:t>,</w:t>
      </w:r>
      <w:r w:rsidR="00EC6FE0" w:rsidRPr="00835E33">
        <w:rPr>
          <w:rFonts w:cs="Times New Roman"/>
          <w:bCs/>
          <w:szCs w:val="24"/>
        </w:rPr>
        <w:fldChar w:fldCharType="begin">
          <w:fldData xml:space="preserve">PEVuZE5vdGU+PENpdGU+PEF1dGhvcj5Hb29kaW5nPC9BdXRob3I+PFllYXI+MjAyMTwvWWVhcj48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</w:fldData>
        </w:fldChar>
      </w:r>
      <w:r w:rsidR="001F1EF7">
        <w:rPr>
          <w:rFonts w:cs="Times New Roman"/>
          <w:bCs/>
          <w:szCs w:val="24"/>
        </w:rPr>
        <w:instrText xml:space="preserve"> ADDIN EN.CITE </w:instrText>
      </w:r>
      <w:r w:rsidR="001F1EF7">
        <w:rPr>
          <w:rFonts w:cs="Times New Roman"/>
          <w:bCs/>
          <w:szCs w:val="24"/>
        </w:rPr>
        <w:fldChar w:fldCharType="begin">
          <w:fldData xml:space="preserve">PEVuZE5vdGU+PENpdGU+PEF1dGhvcj5Hb29kaW5nPC9BdXRob3I+PFllYXI+MjAyMTwvWWVhcj48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</w:fldData>
        </w:fldChar>
      </w:r>
      <w:r w:rsidR="001F1EF7">
        <w:rPr>
          <w:rFonts w:cs="Times New Roman"/>
          <w:bCs/>
          <w:szCs w:val="24"/>
        </w:rPr>
        <w:instrText xml:space="preserve"> ADDIN EN.CITE.DATA </w:instrText>
      </w:r>
      <w:r w:rsidR="001F1EF7">
        <w:rPr>
          <w:rFonts w:cs="Times New Roman"/>
          <w:bCs/>
          <w:szCs w:val="24"/>
        </w:rPr>
      </w:r>
      <w:r w:rsidR="001F1EF7">
        <w:rPr>
          <w:rFonts w:cs="Times New Roman"/>
          <w:bCs/>
          <w:szCs w:val="24"/>
        </w:rPr>
        <w:fldChar w:fldCharType="end"/>
      </w:r>
      <w:r w:rsidR="00EC6FE0" w:rsidRPr="00835E33">
        <w:rPr>
          <w:rFonts w:cs="Times New Roman"/>
          <w:bCs/>
          <w:szCs w:val="24"/>
        </w:rPr>
      </w:r>
      <w:r w:rsidR="00EC6FE0" w:rsidRPr="00835E33">
        <w:rPr>
          <w:rFonts w:cs="Times New Roman"/>
          <w:bCs/>
          <w:szCs w:val="24"/>
        </w:rPr>
        <w:fldChar w:fldCharType="separate"/>
      </w:r>
      <w:r w:rsidR="001F1EF7" w:rsidRPr="001F1EF7">
        <w:rPr>
          <w:rFonts w:cs="Times New Roman"/>
          <w:bCs/>
          <w:noProof/>
          <w:szCs w:val="24"/>
          <w:vertAlign w:val="superscript"/>
        </w:rPr>
        <w:t>58</w:t>
      </w:r>
      <w:r w:rsidR="00EC6FE0" w:rsidRPr="00835E33">
        <w:rPr>
          <w:rFonts w:cs="Times New Roman"/>
          <w:bCs/>
          <w:szCs w:val="24"/>
        </w:rPr>
        <w:fldChar w:fldCharType="end"/>
      </w:r>
      <w:r w:rsidR="00EC6FE0" w:rsidRPr="00835E33">
        <w:rPr>
          <w:rFonts w:cs="Times New Roman"/>
          <w:iCs/>
          <w:szCs w:val="24"/>
        </w:rPr>
        <w:t xml:space="preserve"> </w:t>
      </w:r>
      <w:r w:rsidR="00F83B6C" w:rsidRPr="00835E33">
        <w:rPr>
          <w:rFonts w:cs="Times New Roman"/>
          <w:iCs/>
          <w:szCs w:val="24"/>
        </w:rPr>
        <w:t>corresponding to better</w:t>
      </w:r>
      <w:r w:rsidR="00EC6FE0" w:rsidRPr="00835E33">
        <w:rPr>
          <w:rFonts w:cs="Times New Roman"/>
          <w:iCs/>
          <w:szCs w:val="24"/>
        </w:rPr>
        <w:t xml:space="preserve"> working memory.</w:t>
      </w:r>
      <w:r w:rsidR="00EC6FE0" w:rsidRPr="00835E33">
        <w:rPr>
          <w:rFonts w:cs="Times New Roman"/>
          <w:bCs/>
          <w:szCs w:val="24"/>
        </w:rPr>
        <w:t xml:space="preserve"> </w:t>
      </w:r>
      <w:r w:rsidR="00E7527B" w:rsidRPr="00835E33">
        <w:rPr>
          <w:rFonts w:cs="Times New Roman"/>
          <w:bCs/>
          <w:szCs w:val="24"/>
        </w:rPr>
        <w:t>Last</w:t>
      </w:r>
      <w:r w:rsidR="00EC6FE0" w:rsidRPr="00835E33">
        <w:rPr>
          <w:rFonts w:cs="Times New Roman"/>
          <w:bCs/>
          <w:szCs w:val="24"/>
        </w:rPr>
        <w:t>, participants score</w:t>
      </w:r>
      <w:r w:rsidR="00AF2A48" w:rsidRPr="00835E33">
        <w:rPr>
          <w:rFonts w:cs="Times New Roman"/>
          <w:bCs/>
          <w:szCs w:val="24"/>
        </w:rPr>
        <w:t xml:space="preserve">d </w:t>
      </w:r>
      <w:r w:rsidR="00EC6FE0" w:rsidRPr="00835E33">
        <w:rPr>
          <w:rFonts w:cs="Times New Roman"/>
          <w:bCs/>
          <w:szCs w:val="24"/>
        </w:rPr>
        <w:t>in the 40</w:t>
      </w:r>
      <w:r w:rsidR="00EC6FE0" w:rsidRPr="00835E33">
        <w:rPr>
          <w:rFonts w:cs="Times New Roman"/>
          <w:bCs/>
          <w:szCs w:val="24"/>
          <w:vertAlign w:val="superscript"/>
        </w:rPr>
        <w:t>th</w:t>
      </w:r>
      <w:r w:rsidR="00EC6FE0" w:rsidRPr="00835E33">
        <w:rPr>
          <w:rFonts w:cs="Times New Roman"/>
          <w:bCs/>
          <w:szCs w:val="24"/>
        </w:rPr>
        <w:t xml:space="preserve"> percentile rank </w:t>
      </w:r>
      <w:r w:rsidR="00AF2A48" w:rsidRPr="00835E33">
        <w:rPr>
          <w:rFonts w:cs="Times New Roman"/>
          <w:bCs/>
          <w:szCs w:val="24"/>
        </w:rPr>
        <w:t xml:space="preserve">on the TMT </w:t>
      </w:r>
      <w:r w:rsidR="00622A15" w:rsidRPr="00835E33">
        <w:rPr>
          <w:rFonts w:cs="Times New Roman"/>
          <w:bCs/>
          <w:szCs w:val="24"/>
        </w:rPr>
        <w:t>relative</w:t>
      </w:r>
      <w:r w:rsidR="00EC6FE0" w:rsidRPr="00835E33">
        <w:rPr>
          <w:rFonts w:cs="Times New Roman"/>
          <w:bCs/>
          <w:szCs w:val="24"/>
        </w:rPr>
        <w:t xml:space="preserve"> to age-stratified norms fr</w:t>
      </w:r>
      <w:r w:rsidR="00F83B6C" w:rsidRPr="00835E33">
        <w:rPr>
          <w:rFonts w:cs="Times New Roman"/>
          <w:bCs/>
          <w:szCs w:val="24"/>
        </w:rPr>
        <w:t>om</w:t>
      </w:r>
      <w:r w:rsidR="00EC6FE0" w:rsidRPr="00835E33">
        <w:rPr>
          <w:rFonts w:cs="Times New Roman"/>
          <w:bCs/>
          <w:szCs w:val="24"/>
        </w:rPr>
        <w:t xml:space="preserve"> healthy individuals </w:t>
      </w:r>
      <w:r w:rsidR="008C5FBF" w:rsidRPr="00835E33">
        <w:rPr>
          <w:rFonts w:cs="Times New Roman"/>
          <w:bCs/>
          <w:szCs w:val="24"/>
        </w:rPr>
        <w:t xml:space="preserve">aged </w:t>
      </w:r>
      <w:r w:rsidR="00EC6FE0" w:rsidRPr="00835E33">
        <w:rPr>
          <w:rFonts w:cs="Times New Roman"/>
          <w:bCs/>
          <w:szCs w:val="24"/>
        </w:rPr>
        <w:t>25-34</w:t>
      </w:r>
      <w:r w:rsidR="005741F3">
        <w:rPr>
          <w:rFonts w:cs="Times New Roman"/>
          <w:bCs/>
          <w:szCs w:val="24"/>
        </w:rPr>
        <w:t>,</w:t>
      </w:r>
      <w:r w:rsidR="00EC6FE0" w:rsidRPr="00835E33">
        <w:rPr>
          <w:rFonts w:cs="Times New Roman"/>
          <w:bCs/>
          <w:szCs w:val="24"/>
        </w:rPr>
        <w:fldChar w:fldCharType="begin">
          <w:fldData xml:space="preserve">PEVuZE5vdGU+PENpdGU+PEF1dGhvcj5Ub21iYXVnaDwvQXV0aG9yPjxZZWFyPjIwMDQ8L1llYXI+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</w:fldData>
        </w:fldChar>
      </w:r>
      <w:r w:rsidR="001F1EF7">
        <w:rPr>
          <w:rFonts w:cs="Times New Roman"/>
          <w:bCs/>
          <w:szCs w:val="24"/>
        </w:rPr>
        <w:instrText xml:space="preserve"> ADDIN EN.CITE </w:instrText>
      </w:r>
      <w:r w:rsidR="001F1EF7">
        <w:rPr>
          <w:rFonts w:cs="Times New Roman"/>
          <w:bCs/>
          <w:szCs w:val="24"/>
        </w:rPr>
        <w:fldChar w:fldCharType="begin">
          <w:fldData xml:space="preserve">PEVuZE5vdGU+PENpdGU+PEF1dGhvcj5Ub21iYXVnaDwvQXV0aG9yPjxZZWFyPjIwMDQ8L1llYXI+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</w:fldData>
        </w:fldChar>
      </w:r>
      <w:r w:rsidR="001F1EF7">
        <w:rPr>
          <w:rFonts w:cs="Times New Roman"/>
          <w:bCs/>
          <w:szCs w:val="24"/>
        </w:rPr>
        <w:instrText xml:space="preserve"> ADDIN EN.CITE.DATA </w:instrText>
      </w:r>
      <w:r w:rsidR="001F1EF7">
        <w:rPr>
          <w:rFonts w:cs="Times New Roman"/>
          <w:bCs/>
          <w:szCs w:val="24"/>
        </w:rPr>
      </w:r>
      <w:r w:rsidR="001F1EF7">
        <w:rPr>
          <w:rFonts w:cs="Times New Roman"/>
          <w:bCs/>
          <w:szCs w:val="24"/>
        </w:rPr>
        <w:fldChar w:fldCharType="end"/>
      </w:r>
      <w:r w:rsidR="00EC6FE0" w:rsidRPr="00835E33">
        <w:rPr>
          <w:rFonts w:cs="Times New Roman"/>
          <w:bCs/>
          <w:szCs w:val="24"/>
        </w:rPr>
      </w:r>
      <w:r w:rsidR="00EC6FE0" w:rsidRPr="00835E33">
        <w:rPr>
          <w:rFonts w:cs="Times New Roman"/>
          <w:bCs/>
          <w:szCs w:val="24"/>
        </w:rPr>
        <w:fldChar w:fldCharType="separate"/>
      </w:r>
      <w:r w:rsidR="001F1EF7" w:rsidRPr="001F1EF7">
        <w:rPr>
          <w:rFonts w:cs="Times New Roman"/>
          <w:bCs/>
          <w:noProof/>
          <w:szCs w:val="24"/>
          <w:vertAlign w:val="superscript"/>
        </w:rPr>
        <w:t>59</w:t>
      </w:r>
      <w:r w:rsidR="00EC6FE0" w:rsidRPr="00835E33">
        <w:rPr>
          <w:rFonts w:cs="Times New Roman"/>
          <w:bCs/>
          <w:szCs w:val="24"/>
        </w:rPr>
        <w:fldChar w:fldCharType="end"/>
      </w:r>
      <w:r w:rsidR="00EC6FE0" w:rsidRPr="00835E33">
        <w:rPr>
          <w:rFonts w:cs="Times New Roman"/>
          <w:bCs/>
          <w:szCs w:val="24"/>
        </w:rPr>
        <w:t xml:space="preserve"> </w:t>
      </w:r>
      <w:r w:rsidR="00F83B6C" w:rsidRPr="00835E33">
        <w:rPr>
          <w:rFonts w:cs="Times New Roman"/>
          <w:bCs/>
          <w:szCs w:val="24"/>
        </w:rPr>
        <w:t>suggestive of worse</w:t>
      </w:r>
      <w:r w:rsidR="00EC6FE0" w:rsidRPr="00835E33">
        <w:rPr>
          <w:rFonts w:cs="Times New Roman"/>
          <w:bCs/>
          <w:szCs w:val="24"/>
        </w:rPr>
        <w:t xml:space="preserve"> </w:t>
      </w:r>
      <w:r w:rsidR="00965BBD" w:rsidRPr="00835E33">
        <w:rPr>
          <w:rFonts w:cs="Times New Roman"/>
          <w:bCs/>
          <w:szCs w:val="24"/>
        </w:rPr>
        <w:t>executive functioning</w:t>
      </w:r>
      <w:r w:rsidR="009F75D6" w:rsidRPr="00835E33">
        <w:rPr>
          <w:rFonts w:cs="Times New Roman"/>
          <w:bCs/>
          <w:szCs w:val="24"/>
        </w:rPr>
        <w:t>/</w:t>
      </w:r>
      <w:r w:rsidR="00EC6FE0" w:rsidRPr="00835E33">
        <w:rPr>
          <w:rFonts w:cs="Times New Roman"/>
          <w:bCs/>
          <w:szCs w:val="24"/>
        </w:rPr>
        <w:t xml:space="preserve">processing speed. </w:t>
      </w:r>
      <w:bookmarkStart w:id="9" w:name="_Hlk107861084"/>
    </w:p>
    <w:p w14:paraId="600EAA0B" w14:textId="32F7E3D5" w:rsidR="005741F3" w:rsidRPr="00835E33" w:rsidRDefault="005741F3" w:rsidP="00636058">
      <w:pPr>
        <w:contextualSpacing/>
        <w:rPr>
          <w:rFonts w:cs="Times New Roman"/>
          <w:bCs/>
          <w:szCs w:val="24"/>
        </w:rPr>
      </w:pPr>
      <w:r>
        <w:rPr>
          <w:rFonts w:cs="Times New Roman"/>
          <w:bCs/>
          <w:szCs w:val="24"/>
        </w:rPr>
        <w:t>[INSERT TABLE 2]</w:t>
      </w:r>
    </w:p>
    <w:bookmarkEnd w:id="9"/>
    <w:p w14:paraId="41C25C3B" w14:textId="5C9613AD" w:rsidR="00EC6FE0" w:rsidRPr="000E53B6" w:rsidRDefault="00C52C87" w:rsidP="00BF73CA">
      <w:pPr>
        <w:pStyle w:val="Heading2"/>
        <w:spacing w:before="0" w:line="480" w:lineRule="auto"/>
        <w:contextualSpacing/>
        <w:rPr>
          <w:rFonts w:ascii="Times New Roman" w:hAnsi="Times New Roman" w:cs="Times New Roman"/>
          <w:b/>
          <w:color w:val="auto"/>
          <w:sz w:val="24"/>
          <w:szCs w:val="24"/>
        </w:rPr>
      </w:pPr>
      <w:r w:rsidRPr="000E53B6">
        <w:rPr>
          <w:rFonts w:ascii="Times New Roman" w:hAnsi="Times New Roman" w:cs="Times New Roman"/>
          <w:b/>
          <w:color w:val="auto"/>
          <w:sz w:val="24"/>
          <w:szCs w:val="24"/>
        </w:rPr>
        <w:t>Associations with Cognition</w:t>
      </w:r>
    </w:p>
    <w:p w14:paraId="5C9318CD" w14:textId="799900A1" w:rsidR="007D3447" w:rsidRPr="00835E33" w:rsidRDefault="00391F76" w:rsidP="0073433C">
      <w:pPr>
        <w:ind w:firstLine="720"/>
        <w:contextualSpacing/>
        <w:rPr>
          <w:rFonts w:cs="Times New Roman"/>
          <w:bCs/>
          <w:szCs w:val="24"/>
        </w:rPr>
      </w:pPr>
      <w:r>
        <w:rPr>
          <w:rFonts w:cs="Times New Roman"/>
          <w:bCs/>
          <w:szCs w:val="24"/>
        </w:rPr>
        <w:t xml:space="preserve">Table 3 presents </w:t>
      </w:r>
      <w:r w:rsidR="00827098" w:rsidRPr="007C0D06">
        <w:rPr>
          <w:rFonts w:cs="Times New Roman"/>
          <w:bCs/>
          <w:szCs w:val="24"/>
        </w:rPr>
        <w:t>b</w:t>
      </w:r>
      <w:r w:rsidR="004B588A" w:rsidRPr="007C0D06">
        <w:rPr>
          <w:rFonts w:cs="Times New Roman"/>
          <w:color w:val="000000" w:themeColor="text1"/>
          <w:szCs w:val="24"/>
        </w:rPr>
        <w:t xml:space="preserve">ivariate correlations between </w:t>
      </w:r>
      <w:r w:rsidR="00A32C1B" w:rsidRPr="007C0D06">
        <w:rPr>
          <w:rFonts w:cs="Times New Roman"/>
          <w:color w:val="000000" w:themeColor="text1"/>
          <w:szCs w:val="24"/>
        </w:rPr>
        <w:t xml:space="preserve">cognition and </w:t>
      </w:r>
      <w:r w:rsidR="00827098" w:rsidRPr="007C0D06">
        <w:rPr>
          <w:rFonts w:cs="Times New Roman"/>
          <w:color w:val="000000" w:themeColor="text1"/>
          <w:szCs w:val="24"/>
        </w:rPr>
        <w:t xml:space="preserve">each </w:t>
      </w:r>
      <w:r w:rsidR="00E33F25">
        <w:rPr>
          <w:rFonts w:cs="Times New Roman"/>
          <w:bCs/>
          <w:color w:val="000000" w:themeColor="text1"/>
          <w:szCs w:val="24"/>
        </w:rPr>
        <w:t>examined</w:t>
      </w:r>
      <w:r w:rsidR="008E1CBE" w:rsidRPr="007C0D06">
        <w:rPr>
          <w:rFonts w:cs="Times New Roman"/>
          <w:bCs/>
          <w:color w:val="000000" w:themeColor="text1"/>
          <w:szCs w:val="24"/>
        </w:rPr>
        <w:t xml:space="preserve"> factor</w:t>
      </w:r>
      <w:r w:rsidR="0064604D" w:rsidRPr="007C0D06">
        <w:rPr>
          <w:rFonts w:cs="Times New Roman"/>
          <w:bCs/>
          <w:szCs w:val="24"/>
        </w:rPr>
        <w:t xml:space="preserve">; </w:t>
      </w:r>
      <w:r w:rsidR="007D60FC">
        <w:rPr>
          <w:rFonts w:cs="Times New Roman"/>
          <w:bCs/>
          <w:szCs w:val="24"/>
        </w:rPr>
        <w:t xml:space="preserve">Supplementary File 3 </w:t>
      </w:r>
      <w:r w:rsidR="002D5BAC">
        <w:rPr>
          <w:rFonts w:cs="Times New Roman"/>
          <w:bCs/>
          <w:szCs w:val="24"/>
        </w:rPr>
        <w:t xml:space="preserve">includes </w:t>
      </w:r>
      <w:r w:rsidR="002D70EF" w:rsidRPr="007C0D06">
        <w:rPr>
          <w:rFonts w:cs="Times New Roman"/>
          <w:bCs/>
          <w:szCs w:val="24"/>
        </w:rPr>
        <w:t>correlation</w:t>
      </w:r>
      <w:r w:rsidR="002D43C2">
        <w:rPr>
          <w:rFonts w:cs="Times New Roman"/>
          <w:bCs/>
          <w:szCs w:val="24"/>
        </w:rPr>
        <w:t>s between all</w:t>
      </w:r>
      <w:r w:rsidR="007802D2">
        <w:rPr>
          <w:rFonts w:cs="Times New Roman"/>
          <w:bCs/>
          <w:szCs w:val="24"/>
        </w:rPr>
        <w:t xml:space="preserve"> </w:t>
      </w:r>
      <w:r w:rsidR="00E33F25">
        <w:rPr>
          <w:rFonts w:cs="Times New Roman"/>
          <w:bCs/>
          <w:szCs w:val="24"/>
        </w:rPr>
        <w:t xml:space="preserve">study </w:t>
      </w:r>
      <w:r w:rsidR="002D43C2">
        <w:rPr>
          <w:rFonts w:cs="Times New Roman"/>
          <w:bCs/>
          <w:szCs w:val="24"/>
        </w:rPr>
        <w:t>variables</w:t>
      </w:r>
      <w:r w:rsidR="004B588A" w:rsidRPr="00835E33">
        <w:rPr>
          <w:rFonts w:cs="Times New Roman"/>
          <w:bCs/>
          <w:szCs w:val="24"/>
        </w:rPr>
        <w:t xml:space="preserve">. </w:t>
      </w:r>
      <w:r w:rsidR="008D2AD4" w:rsidRPr="00835E33">
        <w:rPr>
          <w:rFonts w:cs="Times New Roman"/>
          <w:bCs/>
          <w:szCs w:val="24"/>
        </w:rPr>
        <w:t>M</w:t>
      </w:r>
      <w:r w:rsidR="00BE6749" w:rsidRPr="00835E33">
        <w:rPr>
          <w:rFonts w:cs="Times New Roman"/>
          <w:bCs/>
          <w:szCs w:val="24"/>
        </w:rPr>
        <w:t>ost (</w:t>
      </w:r>
      <w:r w:rsidR="008D2AD4" w:rsidRPr="00835E33">
        <w:rPr>
          <w:rFonts w:cs="Times New Roman"/>
          <w:bCs/>
          <w:szCs w:val="24"/>
        </w:rPr>
        <w:t>n=3</w:t>
      </w:r>
      <w:r w:rsidR="009C0186" w:rsidRPr="00835E33">
        <w:rPr>
          <w:rFonts w:cs="Times New Roman"/>
          <w:bCs/>
          <w:szCs w:val="24"/>
        </w:rPr>
        <w:t>3</w:t>
      </w:r>
      <w:r w:rsidR="008D2AD4" w:rsidRPr="00835E33">
        <w:rPr>
          <w:rFonts w:cs="Times New Roman"/>
          <w:bCs/>
          <w:szCs w:val="24"/>
        </w:rPr>
        <w:t>/</w:t>
      </w:r>
      <w:r w:rsidR="00796F7E" w:rsidRPr="00835E33">
        <w:rPr>
          <w:rFonts w:cs="Times New Roman"/>
          <w:bCs/>
          <w:szCs w:val="24"/>
        </w:rPr>
        <w:t>72</w:t>
      </w:r>
      <w:r w:rsidR="008D2AD4" w:rsidRPr="00835E33">
        <w:rPr>
          <w:rFonts w:cs="Times New Roman"/>
          <w:bCs/>
          <w:szCs w:val="24"/>
        </w:rPr>
        <w:t xml:space="preserve">; </w:t>
      </w:r>
      <w:r w:rsidR="00D4266A" w:rsidRPr="00835E33">
        <w:rPr>
          <w:rFonts w:cs="Times New Roman"/>
          <w:bCs/>
          <w:szCs w:val="24"/>
        </w:rPr>
        <w:t>4</w:t>
      </w:r>
      <w:r w:rsidR="009C0186" w:rsidRPr="00835E33">
        <w:rPr>
          <w:rFonts w:cs="Times New Roman"/>
          <w:bCs/>
          <w:szCs w:val="24"/>
        </w:rPr>
        <w:t>5</w:t>
      </w:r>
      <w:r w:rsidR="00040C60" w:rsidRPr="00835E33">
        <w:rPr>
          <w:rFonts w:cs="Times New Roman"/>
          <w:bCs/>
          <w:szCs w:val="24"/>
        </w:rPr>
        <w:t>.</w:t>
      </w:r>
      <w:r w:rsidR="009C0186" w:rsidRPr="00835E33">
        <w:rPr>
          <w:rFonts w:cs="Times New Roman"/>
          <w:bCs/>
          <w:szCs w:val="24"/>
        </w:rPr>
        <w:t>83</w:t>
      </w:r>
      <w:r w:rsidR="00BE6749" w:rsidRPr="00835E33">
        <w:rPr>
          <w:rFonts w:cs="Times New Roman"/>
          <w:bCs/>
          <w:szCs w:val="24"/>
        </w:rPr>
        <w:t xml:space="preserve">%) </w:t>
      </w:r>
      <w:r w:rsidR="007D3447" w:rsidRPr="00835E33">
        <w:rPr>
          <w:rFonts w:cs="Times New Roman"/>
          <w:bCs/>
          <w:szCs w:val="24"/>
        </w:rPr>
        <w:t xml:space="preserve">relevant </w:t>
      </w:r>
      <w:r w:rsidR="00BE6749" w:rsidRPr="00835E33">
        <w:rPr>
          <w:rFonts w:cs="Times New Roman"/>
          <w:bCs/>
          <w:szCs w:val="24"/>
        </w:rPr>
        <w:t>correlations were of small magnitude</w:t>
      </w:r>
      <w:r w:rsidR="008D2AD4" w:rsidRPr="00835E33">
        <w:rPr>
          <w:rFonts w:cs="Times New Roman"/>
          <w:bCs/>
          <w:szCs w:val="24"/>
        </w:rPr>
        <w:t xml:space="preserve">, and generally, smaller correlations were noted between </w:t>
      </w:r>
      <w:r w:rsidR="007E30EF" w:rsidRPr="00835E33">
        <w:rPr>
          <w:rFonts w:cs="Times New Roman"/>
          <w:bCs/>
          <w:szCs w:val="24"/>
        </w:rPr>
        <w:t>the</w:t>
      </w:r>
      <w:r w:rsidR="008D2AD4" w:rsidRPr="00835E33">
        <w:rPr>
          <w:rFonts w:cs="Times New Roman"/>
          <w:bCs/>
          <w:szCs w:val="24"/>
        </w:rPr>
        <w:t xml:space="preserve"> objective tests and each factor than for self-reported cognition</w:t>
      </w:r>
      <w:r w:rsidR="00FC36F3" w:rsidRPr="00835E33">
        <w:rPr>
          <w:rFonts w:cs="Times New Roman"/>
          <w:bCs/>
          <w:szCs w:val="24"/>
        </w:rPr>
        <w:t>.</w:t>
      </w:r>
    </w:p>
    <w:p w14:paraId="7AA8AC60" w14:textId="2491411E" w:rsidR="00EC6FE0" w:rsidRPr="00835E33" w:rsidRDefault="007C7B5D" w:rsidP="007C7B5D">
      <w:pPr>
        <w:ind w:firstLine="720"/>
        <w:contextualSpacing/>
        <w:rPr>
          <w:rFonts w:cs="Times New Roman"/>
          <w:b/>
          <w:color w:val="000000" w:themeColor="text1"/>
          <w:szCs w:val="24"/>
        </w:rPr>
      </w:pPr>
      <w:r w:rsidRPr="00835E33">
        <w:rPr>
          <w:rFonts w:ascii="Times" w:hAnsi="Times"/>
          <w:i/>
          <w:iCs/>
          <w:color w:val="000000" w:themeColor="text1"/>
        </w:rPr>
        <w:t>For d</w:t>
      </w:r>
      <w:r w:rsidR="00A32C1B" w:rsidRPr="00835E33">
        <w:rPr>
          <w:rFonts w:ascii="Times" w:hAnsi="Times"/>
          <w:i/>
          <w:iCs/>
          <w:color w:val="000000" w:themeColor="text1"/>
        </w:rPr>
        <w:t>isease-</w:t>
      </w:r>
      <w:r w:rsidRPr="00835E33">
        <w:rPr>
          <w:rFonts w:ascii="Times" w:hAnsi="Times"/>
          <w:i/>
          <w:iCs/>
          <w:color w:val="000000" w:themeColor="text1"/>
        </w:rPr>
        <w:t>r</w:t>
      </w:r>
      <w:r w:rsidR="00A32C1B" w:rsidRPr="00835E33">
        <w:rPr>
          <w:rFonts w:ascii="Times" w:hAnsi="Times"/>
          <w:i/>
          <w:iCs/>
          <w:color w:val="000000" w:themeColor="text1"/>
        </w:rPr>
        <w:t xml:space="preserve">elated </w:t>
      </w:r>
      <w:r w:rsidRPr="00835E33">
        <w:rPr>
          <w:rFonts w:ascii="Times" w:hAnsi="Times"/>
          <w:i/>
          <w:iCs/>
          <w:color w:val="000000" w:themeColor="text1"/>
        </w:rPr>
        <w:t>f</w:t>
      </w:r>
      <w:r w:rsidR="00A32C1B" w:rsidRPr="00835E33">
        <w:rPr>
          <w:rFonts w:ascii="Times" w:hAnsi="Times"/>
          <w:i/>
          <w:iCs/>
          <w:color w:val="000000" w:themeColor="text1"/>
        </w:rPr>
        <w:t>actors</w:t>
      </w:r>
      <w:r w:rsidRPr="00835E33">
        <w:rPr>
          <w:rFonts w:ascii="Times" w:hAnsi="Times"/>
          <w:color w:val="000000" w:themeColor="text1"/>
        </w:rPr>
        <w:t xml:space="preserve">, </w:t>
      </w:r>
      <w:r w:rsidR="00EC6FE0" w:rsidRPr="00835E33">
        <w:rPr>
          <w:rFonts w:cs="Times New Roman"/>
          <w:bCs/>
          <w:szCs w:val="24"/>
        </w:rPr>
        <w:t xml:space="preserve">greater time since diagnosis </w:t>
      </w:r>
      <w:r w:rsidRPr="00835E33">
        <w:rPr>
          <w:rFonts w:cs="Times New Roman"/>
          <w:bCs/>
          <w:szCs w:val="24"/>
        </w:rPr>
        <w:t xml:space="preserve">was associated with lower </w:t>
      </w:r>
      <w:r w:rsidR="00ED0E95" w:rsidRPr="00835E33">
        <w:rPr>
          <w:rFonts w:cs="Times New Roman"/>
          <w:bCs/>
          <w:szCs w:val="24"/>
        </w:rPr>
        <w:t>self-</w:t>
      </w:r>
      <w:r w:rsidR="00EC6FE0" w:rsidRPr="00835E33">
        <w:rPr>
          <w:rFonts w:cs="Times New Roman"/>
          <w:bCs/>
          <w:szCs w:val="24"/>
        </w:rPr>
        <w:t xml:space="preserve">reported </w:t>
      </w:r>
      <w:r w:rsidR="00AA5EE2" w:rsidRPr="00835E33">
        <w:rPr>
          <w:rFonts w:cs="Times New Roman"/>
          <w:color w:val="000000" w:themeColor="text1"/>
          <w:szCs w:val="24"/>
          <w:shd w:val="clear" w:color="auto" w:fill="FFFFFF"/>
        </w:rPr>
        <w:t>cognition</w:t>
      </w:r>
      <w:r w:rsidR="00FE4233" w:rsidRPr="00835E33">
        <w:rPr>
          <w:rFonts w:cs="Times New Roman"/>
          <w:color w:val="000000" w:themeColor="text1"/>
          <w:szCs w:val="24"/>
          <w:shd w:val="clear" w:color="auto" w:fill="FFFFFF"/>
        </w:rPr>
        <w:t xml:space="preserve"> (</w:t>
      </w:r>
      <w:proofErr w:type="spellStart"/>
      <w:r w:rsidR="00B0465B" w:rsidRPr="00835E33">
        <w:rPr>
          <w:rFonts w:cs="Times New Roman"/>
          <w:i/>
          <w:iCs/>
          <w:color w:val="000000" w:themeColor="text1"/>
          <w:szCs w:val="24"/>
          <w:shd w:val="clear" w:color="auto" w:fill="FFFFFF"/>
        </w:rPr>
        <w:t>r</w:t>
      </w:r>
      <w:r w:rsidR="00FE4233" w:rsidRPr="00835E33">
        <w:rPr>
          <w:rFonts w:cs="Times New Roman"/>
          <w:color w:val="000000" w:themeColor="text1"/>
          <w:szCs w:val="24"/>
          <w:shd w:val="clear" w:color="auto" w:fill="FFFFFF"/>
        </w:rPr>
        <w:t>s</w:t>
      </w:r>
      <w:proofErr w:type="spellEnd"/>
      <w:r w:rsidR="00B0465B" w:rsidRPr="00835E33">
        <w:rPr>
          <w:rFonts w:cs="Times New Roman"/>
          <w:color w:val="000000" w:themeColor="text1"/>
          <w:szCs w:val="24"/>
          <w:shd w:val="clear" w:color="auto" w:fill="FFFFFF"/>
        </w:rPr>
        <w:t>=</w:t>
      </w:r>
      <w:r w:rsidR="00FE4233" w:rsidRPr="00835E33">
        <w:rPr>
          <w:rFonts w:cs="Times New Roman"/>
          <w:color w:val="000000" w:themeColor="text1"/>
          <w:szCs w:val="24"/>
          <w:shd w:val="clear" w:color="auto" w:fill="FFFFFF"/>
        </w:rPr>
        <w:t>-</w:t>
      </w:r>
      <w:r w:rsidR="00B0465B" w:rsidRPr="00835E33">
        <w:rPr>
          <w:rFonts w:cs="Times New Roman"/>
          <w:color w:val="000000" w:themeColor="text1"/>
          <w:szCs w:val="24"/>
          <w:shd w:val="clear" w:color="auto" w:fill="FFFFFF"/>
        </w:rPr>
        <w:t>0.</w:t>
      </w:r>
      <w:r w:rsidR="00FE4233" w:rsidRPr="00835E33">
        <w:rPr>
          <w:rFonts w:cs="Times New Roman"/>
          <w:color w:val="000000" w:themeColor="text1"/>
          <w:szCs w:val="24"/>
          <w:shd w:val="clear" w:color="auto" w:fill="FFFFFF"/>
        </w:rPr>
        <w:t>32-</w:t>
      </w:r>
      <w:r w:rsidR="008C718B" w:rsidRPr="00835E33">
        <w:rPr>
          <w:rFonts w:cs="Times New Roman"/>
          <w:color w:val="000000" w:themeColor="text1"/>
          <w:szCs w:val="24"/>
          <w:shd w:val="clear" w:color="auto" w:fill="FFFFFF"/>
        </w:rPr>
        <w:t>[-</w:t>
      </w:r>
      <w:r w:rsidR="00FE4233" w:rsidRPr="00835E33">
        <w:rPr>
          <w:rFonts w:cs="Times New Roman"/>
          <w:color w:val="000000" w:themeColor="text1"/>
          <w:szCs w:val="24"/>
          <w:shd w:val="clear" w:color="auto" w:fill="FFFFFF"/>
        </w:rPr>
        <w:t>0.</w:t>
      </w:r>
      <w:r w:rsidR="008C718B" w:rsidRPr="00835E33">
        <w:rPr>
          <w:rFonts w:cs="Times New Roman"/>
          <w:color w:val="000000" w:themeColor="text1"/>
          <w:szCs w:val="24"/>
          <w:shd w:val="clear" w:color="auto" w:fill="FFFFFF"/>
        </w:rPr>
        <w:t>13]</w:t>
      </w:r>
      <w:r w:rsidR="00B0465B" w:rsidRPr="00835E33">
        <w:rPr>
          <w:rFonts w:cs="Times New Roman"/>
          <w:color w:val="000000" w:themeColor="text1"/>
          <w:szCs w:val="24"/>
          <w:shd w:val="clear" w:color="auto" w:fill="FFFFFF"/>
        </w:rPr>
        <w:t>)</w:t>
      </w:r>
      <w:r w:rsidR="001C13F7" w:rsidRPr="00835E33">
        <w:rPr>
          <w:rFonts w:cs="Times New Roman"/>
          <w:color w:val="000000" w:themeColor="text1"/>
          <w:szCs w:val="24"/>
          <w:shd w:val="clear" w:color="auto" w:fill="FFFFFF"/>
        </w:rPr>
        <w:t>,</w:t>
      </w:r>
      <w:r w:rsidR="00B0465B" w:rsidRPr="00835E33">
        <w:rPr>
          <w:rFonts w:cs="Times New Roman"/>
          <w:color w:val="000000" w:themeColor="text1"/>
          <w:szCs w:val="24"/>
          <w:shd w:val="clear" w:color="auto" w:fill="FFFFFF"/>
        </w:rPr>
        <w:t xml:space="preserve"> </w:t>
      </w:r>
      <w:r w:rsidR="00EC6FE0" w:rsidRPr="00835E33">
        <w:rPr>
          <w:rFonts w:cs="Times New Roman"/>
          <w:bCs/>
          <w:szCs w:val="24"/>
        </w:rPr>
        <w:t xml:space="preserve">but better </w:t>
      </w:r>
      <w:r w:rsidRPr="00835E33">
        <w:rPr>
          <w:rFonts w:cs="Times New Roman"/>
          <w:bCs/>
          <w:szCs w:val="24"/>
        </w:rPr>
        <w:t xml:space="preserve">performance </w:t>
      </w:r>
      <w:r w:rsidR="00EC6FE0" w:rsidRPr="00835E33">
        <w:rPr>
          <w:rFonts w:cs="Times New Roman"/>
          <w:bCs/>
          <w:szCs w:val="24"/>
        </w:rPr>
        <w:t xml:space="preserve">on the A-LNST </w:t>
      </w:r>
      <w:r w:rsidR="00B0465B" w:rsidRPr="00835E33">
        <w:rPr>
          <w:rFonts w:cs="Times New Roman"/>
          <w:bCs/>
          <w:szCs w:val="24"/>
        </w:rPr>
        <w:t>(</w:t>
      </w:r>
      <w:r w:rsidR="00B0465B" w:rsidRPr="00835E33">
        <w:rPr>
          <w:rFonts w:cs="Times New Roman"/>
          <w:i/>
          <w:iCs/>
          <w:color w:val="000000" w:themeColor="text1"/>
          <w:szCs w:val="24"/>
          <w:shd w:val="clear" w:color="auto" w:fill="FFFFFF"/>
        </w:rPr>
        <w:t>r</w:t>
      </w:r>
      <w:r w:rsidR="00B0465B" w:rsidRPr="00835E33">
        <w:rPr>
          <w:rFonts w:cs="Times New Roman"/>
          <w:color w:val="000000" w:themeColor="text1"/>
          <w:szCs w:val="24"/>
          <w:shd w:val="clear" w:color="auto" w:fill="FFFFFF"/>
        </w:rPr>
        <w:t xml:space="preserve">=0.10) </w:t>
      </w:r>
      <w:r w:rsidR="00EC6FE0" w:rsidRPr="00835E33">
        <w:rPr>
          <w:rFonts w:cs="Times New Roman"/>
          <w:bCs/>
          <w:szCs w:val="24"/>
        </w:rPr>
        <w:t>and TMT</w:t>
      </w:r>
      <w:r w:rsidR="00B0465B" w:rsidRPr="00835E33">
        <w:rPr>
          <w:rFonts w:cs="Times New Roman"/>
          <w:bCs/>
          <w:szCs w:val="24"/>
        </w:rPr>
        <w:t xml:space="preserve"> (</w:t>
      </w:r>
      <w:r w:rsidR="00B0465B" w:rsidRPr="00835E33">
        <w:rPr>
          <w:rFonts w:cs="Times New Roman"/>
          <w:i/>
          <w:iCs/>
          <w:color w:val="000000" w:themeColor="text1"/>
          <w:szCs w:val="24"/>
          <w:shd w:val="clear" w:color="auto" w:fill="FFFFFF"/>
        </w:rPr>
        <w:t>r</w:t>
      </w:r>
      <w:r w:rsidR="00B0465B" w:rsidRPr="00835E33">
        <w:rPr>
          <w:rFonts w:cs="Times New Roman"/>
          <w:color w:val="000000" w:themeColor="text1"/>
          <w:szCs w:val="24"/>
          <w:shd w:val="clear" w:color="auto" w:fill="FFFFFF"/>
        </w:rPr>
        <w:t>=</w:t>
      </w:r>
      <w:r w:rsidR="008C718B" w:rsidRPr="00835E33">
        <w:rPr>
          <w:rFonts w:cs="Times New Roman"/>
          <w:color w:val="000000" w:themeColor="text1"/>
          <w:szCs w:val="24"/>
          <w:shd w:val="clear" w:color="auto" w:fill="FFFFFF"/>
        </w:rPr>
        <w:t>-</w:t>
      </w:r>
      <w:r w:rsidR="00B0465B" w:rsidRPr="00835E33">
        <w:rPr>
          <w:rFonts w:cs="Times New Roman"/>
          <w:color w:val="000000" w:themeColor="text1"/>
          <w:szCs w:val="24"/>
          <w:shd w:val="clear" w:color="auto" w:fill="FFFFFF"/>
        </w:rPr>
        <w:t>0.0</w:t>
      </w:r>
      <w:r w:rsidR="00485909" w:rsidRPr="00835E33">
        <w:rPr>
          <w:rFonts w:cs="Times New Roman"/>
          <w:color w:val="000000" w:themeColor="text1"/>
          <w:szCs w:val="24"/>
          <w:shd w:val="clear" w:color="auto" w:fill="FFFFFF"/>
        </w:rPr>
        <w:t>8</w:t>
      </w:r>
      <w:r w:rsidR="00B0465B" w:rsidRPr="00835E33">
        <w:rPr>
          <w:rFonts w:cs="Times New Roman"/>
          <w:color w:val="000000" w:themeColor="text1"/>
          <w:szCs w:val="24"/>
          <w:shd w:val="clear" w:color="auto" w:fill="FFFFFF"/>
        </w:rPr>
        <w:t>)</w:t>
      </w:r>
      <w:r w:rsidR="008E1CBE" w:rsidRPr="00835E33">
        <w:rPr>
          <w:rFonts w:cs="Times New Roman"/>
          <w:color w:val="000000" w:themeColor="text1"/>
          <w:szCs w:val="24"/>
          <w:shd w:val="clear" w:color="auto" w:fill="FFFFFF"/>
        </w:rPr>
        <w:t xml:space="preserve">; </w:t>
      </w:r>
      <w:r w:rsidR="008E1CBE" w:rsidRPr="00835E33">
        <w:rPr>
          <w:rFonts w:cs="Times New Roman"/>
          <w:bCs/>
          <w:szCs w:val="24"/>
        </w:rPr>
        <w:t xml:space="preserve">it was not associated with </w:t>
      </w:r>
      <w:r w:rsidR="008C718B" w:rsidRPr="00835E33">
        <w:rPr>
          <w:rFonts w:cs="Times New Roman"/>
          <w:bCs/>
          <w:szCs w:val="24"/>
        </w:rPr>
        <w:t xml:space="preserve">self-report on the PCA subscale nor </w:t>
      </w:r>
      <w:r w:rsidR="008E1CBE" w:rsidRPr="00835E33">
        <w:rPr>
          <w:rFonts w:cs="Times New Roman"/>
          <w:bCs/>
          <w:szCs w:val="24"/>
        </w:rPr>
        <w:t>performance on the M-WCST (</w:t>
      </w:r>
      <w:proofErr w:type="spellStart"/>
      <w:r w:rsidR="008E1CBE" w:rsidRPr="00835E33">
        <w:rPr>
          <w:rFonts w:cs="Times New Roman"/>
          <w:i/>
          <w:iCs/>
          <w:color w:val="000000" w:themeColor="text1"/>
          <w:szCs w:val="24"/>
          <w:shd w:val="clear" w:color="auto" w:fill="FFFFFF"/>
        </w:rPr>
        <w:t>r</w:t>
      </w:r>
      <w:r w:rsidR="00865F8C" w:rsidRPr="00835E33">
        <w:rPr>
          <w:rFonts w:cs="Times New Roman"/>
          <w:color w:val="000000" w:themeColor="text1"/>
          <w:szCs w:val="24"/>
          <w:shd w:val="clear" w:color="auto" w:fill="FFFFFF"/>
        </w:rPr>
        <w:t>s</w:t>
      </w:r>
      <w:proofErr w:type="spellEnd"/>
      <w:r w:rsidR="008E1CBE" w:rsidRPr="00835E33">
        <w:rPr>
          <w:rFonts w:cs="Times New Roman"/>
          <w:color w:val="000000" w:themeColor="text1"/>
          <w:szCs w:val="24"/>
          <w:shd w:val="clear" w:color="auto" w:fill="FFFFFF"/>
        </w:rPr>
        <w:t>=0)</w:t>
      </w:r>
      <w:r w:rsidR="00EC6FE0" w:rsidRPr="00835E33">
        <w:rPr>
          <w:rFonts w:cs="Times New Roman"/>
          <w:bCs/>
          <w:szCs w:val="24"/>
        </w:rPr>
        <w:t xml:space="preserve">. </w:t>
      </w:r>
      <w:r w:rsidRPr="00835E33">
        <w:rPr>
          <w:rFonts w:cs="Times New Roman"/>
          <w:bCs/>
          <w:szCs w:val="24"/>
        </w:rPr>
        <w:t>M</w:t>
      </w:r>
      <w:r w:rsidR="00EC6FE0" w:rsidRPr="00835E33">
        <w:rPr>
          <w:rFonts w:cs="Times New Roman"/>
          <w:bCs/>
          <w:szCs w:val="24"/>
        </w:rPr>
        <w:t xml:space="preserve">ore advanced cancer stage </w:t>
      </w:r>
      <w:r w:rsidRPr="00835E33">
        <w:rPr>
          <w:rFonts w:cs="Times New Roman"/>
          <w:bCs/>
          <w:szCs w:val="24"/>
        </w:rPr>
        <w:t xml:space="preserve">was associated with better </w:t>
      </w:r>
      <w:r w:rsidR="00EC6FE0" w:rsidRPr="00835E33">
        <w:rPr>
          <w:rFonts w:cs="Times New Roman"/>
          <w:bCs/>
          <w:szCs w:val="24"/>
        </w:rPr>
        <w:t xml:space="preserve">self-reported </w:t>
      </w:r>
      <w:r w:rsidR="00AA5EE2" w:rsidRPr="00835E33">
        <w:rPr>
          <w:rFonts w:cs="Times New Roman"/>
          <w:color w:val="000000" w:themeColor="text1"/>
          <w:szCs w:val="24"/>
          <w:shd w:val="clear" w:color="auto" w:fill="FFFFFF"/>
        </w:rPr>
        <w:t>cognition</w:t>
      </w:r>
      <w:r w:rsidR="004B588A" w:rsidRPr="00835E33">
        <w:rPr>
          <w:rFonts w:cs="Times New Roman"/>
          <w:bCs/>
          <w:szCs w:val="24"/>
        </w:rPr>
        <w:t xml:space="preserve"> </w:t>
      </w:r>
      <w:r w:rsidR="008C718B" w:rsidRPr="00835E33">
        <w:rPr>
          <w:rFonts w:cs="Times New Roman"/>
          <w:bCs/>
          <w:szCs w:val="24"/>
        </w:rPr>
        <w:t>apart from the CO subscale</w:t>
      </w:r>
      <w:r w:rsidR="00D6700C" w:rsidRPr="00835E33">
        <w:rPr>
          <w:rFonts w:cs="Times New Roman"/>
          <w:bCs/>
          <w:szCs w:val="24"/>
        </w:rPr>
        <w:t xml:space="preserve"> (</w:t>
      </w:r>
      <w:proofErr w:type="spellStart"/>
      <w:r w:rsidR="00B0465B" w:rsidRPr="00835E33">
        <w:rPr>
          <w:rFonts w:cs="Times New Roman"/>
          <w:i/>
          <w:iCs/>
          <w:color w:val="000000" w:themeColor="text1"/>
          <w:szCs w:val="24"/>
          <w:shd w:val="clear" w:color="auto" w:fill="FFFFFF"/>
        </w:rPr>
        <w:t>r</w:t>
      </w:r>
      <w:r w:rsidR="008C718B" w:rsidRPr="00835E33">
        <w:rPr>
          <w:rFonts w:cs="Times New Roman"/>
          <w:color w:val="000000" w:themeColor="text1"/>
          <w:szCs w:val="24"/>
          <w:shd w:val="clear" w:color="auto" w:fill="FFFFFF"/>
        </w:rPr>
        <w:t>s</w:t>
      </w:r>
      <w:proofErr w:type="spellEnd"/>
      <w:r w:rsidR="00B0465B" w:rsidRPr="00835E33">
        <w:rPr>
          <w:rFonts w:cs="Times New Roman"/>
          <w:color w:val="000000" w:themeColor="text1"/>
          <w:szCs w:val="24"/>
          <w:shd w:val="clear" w:color="auto" w:fill="FFFFFF"/>
        </w:rPr>
        <w:t>=</w:t>
      </w:r>
      <w:r w:rsidR="008C718B" w:rsidRPr="00835E33">
        <w:rPr>
          <w:rFonts w:cs="Times New Roman"/>
          <w:color w:val="000000" w:themeColor="text1"/>
          <w:szCs w:val="24"/>
          <w:shd w:val="clear" w:color="auto" w:fill="FFFFFF"/>
        </w:rPr>
        <w:t>-</w:t>
      </w:r>
      <w:r w:rsidR="00B0465B" w:rsidRPr="00835E33">
        <w:rPr>
          <w:rFonts w:cs="Times New Roman"/>
          <w:color w:val="000000" w:themeColor="text1"/>
          <w:szCs w:val="24"/>
          <w:shd w:val="clear" w:color="auto" w:fill="FFFFFF"/>
        </w:rPr>
        <w:t>0.03</w:t>
      </w:r>
      <w:r w:rsidR="008C718B" w:rsidRPr="00835E33">
        <w:rPr>
          <w:rFonts w:cs="Times New Roman"/>
          <w:color w:val="000000" w:themeColor="text1"/>
          <w:szCs w:val="24"/>
          <w:shd w:val="clear" w:color="auto" w:fill="FFFFFF"/>
        </w:rPr>
        <w:t>-0.15</w:t>
      </w:r>
      <w:r w:rsidR="00B0465B" w:rsidRPr="00835E33">
        <w:rPr>
          <w:rFonts w:cs="Times New Roman"/>
          <w:color w:val="000000" w:themeColor="text1"/>
          <w:szCs w:val="24"/>
          <w:shd w:val="clear" w:color="auto" w:fill="FFFFFF"/>
        </w:rPr>
        <w:t xml:space="preserve">) </w:t>
      </w:r>
      <w:r w:rsidR="00EC6FE0" w:rsidRPr="00835E33">
        <w:rPr>
          <w:rFonts w:cs="Times New Roman"/>
          <w:bCs/>
          <w:szCs w:val="24"/>
        </w:rPr>
        <w:t>and better</w:t>
      </w:r>
      <w:r w:rsidRPr="00835E33">
        <w:rPr>
          <w:rFonts w:cs="Times New Roman"/>
          <w:bCs/>
          <w:szCs w:val="24"/>
        </w:rPr>
        <w:t xml:space="preserve"> performance</w:t>
      </w:r>
      <w:r w:rsidR="00EC6FE0" w:rsidRPr="00835E33">
        <w:rPr>
          <w:rFonts w:cs="Times New Roman"/>
          <w:bCs/>
          <w:szCs w:val="24"/>
        </w:rPr>
        <w:t xml:space="preserve"> on the M-WCST </w:t>
      </w:r>
      <w:r w:rsidR="00B0465B" w:rsidRPr="00835E33">
        <w:rPr>
          <w:rFonts w:cs="Times New Roman"/>
          <w:bCs/>
          <w:szCs w:val="24"/>
        </w:rPr>
        <w:t>(</w:t>
      </w:r>
      <w:r w:rsidR="00B0465B" w:rsidRPr="00835E33">
        <w:rPr>
          <w:rFonts w:cs="Times New Roman"/>
          <w:i/>
          <w:iCs/>
          <w:color w:val="000000" w:themeColor="text1"/>
          <w:szCs w:val="24"/>
          <w:shd w:val="clear" w:color="auto" w:fill="FFFFFF"/>
        </w:rPr>
        <w:t>r</w:t>
      </w:r>
      <w:r w:rsidR="00B0465B" w:rsidRPr="00835E33">
        <w:rPr>
          <w:rFonts w:cs="Times New Roman"/>
          <w:color w:val="000000" w:themeColor="text1"/>
          <w:szCs w:val="24"/>
          <w:shd w:val="clear" w:color="auto" w:fill="FFFFFF"/>
        </w:rPr>
        <w:t xml:space="preserve">=0.13) </w:t>
      </w:r>
      <w:r w:rsidR="00EC6FE0" w:rsidRPr="00835E33">
        <w:rPr>
          <w:rFonts w:cs="Times New Roman"/>
          <w:bCs/>
          <w:szCs w:val="24"/>
        </w:rPr>
        <w:t>and TMT</w:t>
      </w:r>
      <w:r w:rsidR="00B0465B" w:rsidRPr="00835E33">
        <w:rPr>
          <w:rFonts w:cs="Times New Roman"/>
          <w:bCs/>
          <w:szCs w:val="24"/>
        </w:rPr>
        <w:t xml:space="preserve"> (</w:t>
      </w:r>
      <w:r w:rsidR="00B0465B" w:rsidRPr="00835E33">
        <w:rPr>
          <w:rFonts w:cs="Times New Roman"/>
          <w:i/>
          <w:iCs/>
          <w:color w:val="000000" w:themeColor="text1"/>
          <w:szCs w:val="24"/>
          <w:shd w:val="clear" w:color="auto" w:fill="FFFFFF"/>
        </w:rPr>
        <w:t>r</w:t>
      </w:r>
      <w:r w:rsidR="00B0465B" w:rsidRPr="00835E33">
        <w:rPr>
          <w:rFonts w:cs="Times New Roman"/>
          <w:color w:val="000000" w:themeColor="text1"/>
          <w:szCs w:val="24"/>
          <w:shd w:val="clear" w:color="auto" w:fill="FFFFFF"/>
        </w:rPr>
        <w:t>=</w:t>
      </w:r>
      <w:r w:rsidR="008C718B" w:rsidRPr="00835E33">
        <w:rPr>
          <w:rFonts w:cs="Times New Roman"/>
          <w:color w:val="000000" w:themeColor="text1"/>
          <w:szCs w:val="24"/>
          <w:shd w:val="clear" w:color="auto" w:fill="FFFFFF"/>
        </w:rPr>
        <w:t>-</w:t>
      </w:r>
      <w:r w:rsidR="00B0465B" w:rsidRPr="00835E33">
        <w:rPr>
          <w:rFonts w:cs="Times New Roman"/>
          <w:color w:val="000000" w:themeColor="text1"/>
          <w:szCs w:val="24"/>
          <w:shd w:val="clear" w:color="auto" w:fill="FFFFFF"/>
        </w:rPr>
        <w:t>0.15)</w:t>
      </w:r>
      <w:r w:rsidR="00EC6FE0" w:rsidRPr="00835E33">
        <w:rPr>
          <w:rFonts w:cs="Times New Roman"/>
          <w:bCs/>
          <w:szCs w:val="24"/>
        </w:rPr>
        <w:t xml:space="preserve">, but worse </w:t>
      </w:r>
      <w:r w:rsidRPr="00835E33">
        <w:rPr>
          <w:rFonts w:cs="Times New Roman"/>
          <w:bCs/>
          <w:szCs w:val="24"/>
        </w:rPr>
        <w:t xml:space="preserve">performance </w:t>
      </w:r>
      <w:r w:rsidR="00EC6FE0" w:rsidRPr="00835E33">
        <w:rPr>
          <w:rFonts w:cs="Times New Roman"/>
          <w:bCs/>
          <w:szCs w:val="24"/>
        </w:rPr>
        <w:t>on the A-LNST</w:t>
      </w:r>
      <w:r w:rsidR="00B0465B" w:rsidRPr="00835E33">
        <w:rPr>
          <w:rFonts w:cs="Times New Roman"/>
          <w:bCs/>
          <w:szCs w:val="24"/>
        </w:rPr>
        <w:t xml:space="preserve"> (</w:t>
      </w:r>
      <w:r w:rsidR="00B0465B" w:rsidRPr="00835E33">
        <w:rPr>
          <w:rFonts w:cs="Times New Roman"/>
          <w:i/>
          <w:iCs/>
          <w:color w:val="000000" w:themeColor="text1"/>
          <w:szCs w:val="24"/>
          <w:shd w:val="clear" w:color="auto" w:fill="FFFFFF"/>
        </w:rPr>
        <w:t>r</w:t>
      </w:r>
      <w:r w:rsidR="00B0465B" w:rsidRPr="00835E33">
        <w:rPr>
          <w:rFonts w:cs="Times New Roman"/>
          <w:color w:val="000000" w:themeColor="text1"/>
          <w:szCs w:val="24"/>
          <w:shd w:val="clear" w:color="auto" w:fill="FFFFFF"/>
        </w:rPr>
        <w:t>=</w:t>
      </w:r>
      <w:r w:rsidR="008C718B" w:rsidRPr="00835E33">
        <w:rPr>
          <w:rFonts w:cs="Times New Roman"/>
          <w:color w:val="000000" w:themeColor="text1"/>
          <w:szCs w:val="24"/>
          <w:shd w:val="clear" w:color="auto" w:fill="FFFFFF"/>
        </w:rPr>
        <w:t>-</w:t>
      </w:r>
      <w:r w:rsidR="00B0465B" w:rsidRPr="00835E33">
        <w:rPr>
          <w:rFonts w:cs="Times New Roman"/>
          <w:color w:val="000000" w:themeColor="text1"/>
          <w:szCs w:val="24"/>
          <w:shd w:val="clear" w:color="auto" w:fill="FFFFFF"/>
        </w:rPr>
        <w:t>0.1</w:t>
      </w:r>
      <w:r w:rsidR="00485909" w:rsidRPr="00835E33">
        <w:rPr>
          <w:rFonts w:cs="Times New Roman"/>
          <w:color w:val="000000" w:themeColor="text1"/>
          <w:szCs w:val="24"/>
          <w:shd w:val="clear" w:color="auto" w:fill="FFFFFF"/>
        </w:rPr>
        <w:t>7</w:t>
      </w:r>
      <w:r w:rsidR="00B0465B" w:rsidRPr="00835E33">
        <w:rPr>
          <w:rFonts w:cs="Times New Roman"/>
          <w:color w:val="000000" w:themeColor="text1"/>
          <w:szCs w:val="24"/>
          <w:shd w:val="clear" w:color="auto" w:fill="FFFFFF"/>
        </w:rPr>
        <w:t>)</w:t>
      </w:r>
      <w:r w:rsidR="00EC6FE0" w:rsidRPr="00835E33">
        <w:rPr>
          <w:rFonts w:cs="Times New Roman"/>
          <w:bCs/>
          <w:szCs w:val="24"/>
        </w:rPr>
        <w:t xml:space="preserve">. </w:t>
      </w:r>
      <w:r w:rsidRPr="00835E33">
        <w:rPr>
          <w:rFonts w:cs="Times New Roman"/>
          <w:bCs/>
          <w:szCs w:val="24"/>
        </w:rPr>
        <w:t>C</w:t>
      </w:r>
      <w:r w:rsidR="00EC6FE0" w:rsidRPr="00835E33">
        <w:rPr>
          <w:rFonts w:cs="Times New Roman"/>
          <w:bCs/>
          <w:szCs w:val="24"/>
        </w:rPr>
        <w:t>hemotherapy</w:t>
      </w:r>
      <w:r w:rsidRPr="00835E33">
        <w:rPr>
          <w:rFonts w:cs="Times New Roman"/>
          <w:bCs/>
          <w:szCs w:val="24"/>
        </w:rPr>
        <w:t xml:space="preserve"> exposure was</w:t>
      </w:r>
      <w:r w:rsidR="00865F8C" w:rsidRPr="00835E33">
        <w:rPr>
          <w:rFonts w:cs="Times New Roman"/>
          <w:bCs/>
          <w:szCs w:val="24"/>
        </w:rPr>
        <w:t xml:space="preserve"> </w:t>
      </w:r>
      <w:r w:rsidRPr="00835E33">
        <w:rPr>
          <w:rFonts w:cs="Times New Roman"/>
          <w:bCs/>
          <w:szCs w:val="24"/>
        </w:rPr>
        <w:t>associated with lower</w:t>
      </w:r>
      <w:r w:rsidR="00EC6FE0" w:rsidRPr="00835E33">
        <w:rPr>
          <w:rFonts w:cs="Times New Roman"/>
          <w:bCs/>
          <w:szCs w:val="24"/>
        </w:rPr>
        <w:t xml:space="preserve"> self-reported </w:t>
      </w:r>
      <w:r w:rsidR="00AA5EE2" w:rsidRPr="00835E33">
        <w:rPr>
          <w:rFonts w:cs="Times New Roman"/>
          <w:color w:val="000000" w:themeColor="text1"/>
          <w:szCs w:val="24"/>
          <w:shd w:val="clear" w:color="auto" w:fill="FFFFFF"/>
        </w:rPr>
        <w:t>cogni</w:t>
      </w:r>
      <w:r w:rsidR="00B5527F" w:rsidRPr="00835E33">
        <w:rPr>
          <w:rFonts w:cs="Times New Roman"/>
          <w:color w:val="000000" w:themeColor="text1"/>
          <w:szCs w:val="24"/>
          <w:shd w:val="clear" w:color="auto" w:fill="FFFFFF"/>
        </w:rPr>
        <w:t>t</w:t>
      </w:r>
      <w:r w:rsidR="00AA5EE2" w:rsidRPr="00835E33">
        <w:rPr>
          <w:rFonts w:cs="Times New Roman"/>
          <w:color w:val="000000" w:themeColor="text1"/>
          <w:szCs w:val="24"/>
          <w:shd w:val="clear" w:color="auto" w:fill="FFFFFF"/>
        </w:rPr>
        <w:t>ion</w:t>
      </w:r>
      <w:r w:rsidR="00EC6FE0" w:rsidRPr="00835E33">
        <w:rPr>
          <w:rFonts w:cs="Times New Roman"/>
          <w:bCs/>
          <w:szCs w:val="24"/>
        </w:rPr>
        <w:t xml:space="preserve"> </w:t>
      </w:r>
      <w:r w:rsidR="00865F8C" w:rsidRPr="00835E33">
        <w:rPr>
          <w:rFonts w:cs="Times New Roman"/>
          <w:bCs/>
          <w:szCs w:val="24"/>
        </w:rPr>
        <w:t>apart from the PCA and Impact on QoL subscales</w:t>
      </w:r>
      <w:r w:rsidR="00D6700C" w:rsidRPr="00835E33">
        <w:rPr>
          <w:rFonts w:cs="Times New Roman"/>
          <w:bCs/>
          <w:szCs w:val="24"/>
        </w:rPr>
        <w:t xml:space="preserve"> (</w:t>
      </w:r>
      <w:proofErr w:type="spellStart"/>
      <w:r w:rsidR="00485909" w:rsidRPr="00835E33">
        <w:rPr>
          <w:rFonts w:cs="Times New Roman"/>
          <w:i/>
          <w:iCs/>
          <w:color w:val="000000" w:themeColor="text1"/>
          <w:szCs w:val="24"/>
          <w:shd w:val="clear" w:color="auto" w:fill="FFFFFF"/>
        </w:rPr>
        <w:t>r</w:t>
      </w:r>
      <w:r w:rsidR="00865F8C" w:rsidRPr="00835E33">
        <w:rPr>
          <w:rFonts w:cs="Times New Roman"/>
          <w:color w:val="000000" w:themeColor="text1"/>
          <w:szCs w:val="24"/>
          <w:shd w:val="clear" w:color="auto" w:fill="FFFFFF"/>
        </w:rPr>
        <w:t>s</w:t>
      </w:r>
      <w:proofErr w:type="spellEnd"/>
      <w:r w:rsidR="00485909" w:rsidRPr="00835E33">
        <w:rPr>
          <w:rFonts w:cs="Times New Roman"/>
          <w:color w:val="000000" w:themeColor="text1"/>
          <w:szCs w:val="24"/>
          <w:shd w:val="clear" w:color="auto" w:fill="FFFFFF"/>
        </w:rPr>
        <w:t>=</w:t>
      </w:r>
      <w:r w:rsidR="00865F8C" w:rsidRPr="00835E33">
        <w:rPr>
          <w:rFonts w:cs="Times New Roman"/>
          <w:color w:val="000000" w:themeColor="text1"/>
          <w:szCs w:val="24"/>
          <w:shd w:val="clear" w:color="auto" w:fill="FFFFFF"/>
        </w:rPr>
        <w:t>-0.24-</w:t>
      </w:r>
      <w:r w:rsidR="00485909" w:rsidRPr="00835E33">
        <w:rPr>
          <w:rFonts w:cs="Times New Roman"/>
          <w:color w:val="000000" w:themeColor="text1"/>
          <w:szCs w:val="24"/>
          <w:shd w:val="clear" w:color="auto" w:fill="FFFFFF"/>
        </w:rPr>
        <w:t>0.1</w:t>
      </w:r>
      <w:r w:rsidR="00865F8C" w:rsidRPr="00835E33">
        <w:rPr>
          <w:rFonts w:cs="Times New Roman"/>
          <w:color w:val="000000" w:themeColor="text1"/>
          <w:szCs w:val="24"/>
          <w:shd w:val="clear" w:color="auto" w:fill="FFFFFF"/>
        </w:rPr>
        <w:t>2</w:t>
      </w:r>
      <w:r w:rsidR="00485909" w:rsidRPr="00835E33">
        <w:rPr>
          <w:rFonts w:cs="Times New Roman"/>
          <w:color w:val="000000" w:themeColor="text1"/>
          <w:szCs w:val="24"/>
          <w:shd w:val="clear" w:color="auto" w:fill="FFFFFF"/>
        </w:rPr>
        <w:t xml:space="preserve">) </w:t>
      </w:r>
      <w:r w:rsidR="00EC6FE0" w:rsidRPr="00835E33">
        <w:rPr>
          <w:rFonts w:cs="Times New Roman"/>
          <w:bCs/>
          <w:szCs w:val="24"/>
        </w:rPr>
        <w:t xml:space="preserve">and </w:t>
      </w:r>
      <w:r w:rsidR="00485909" w:rsidRPr="00835E33">
        <w:rPr>
          <w:rFonts w:cs="Times New Roman"/>
          <w:bCs/>
          <w:szCs w:val="24"/>
        </w:rPr>
        <w:t xml:space="preserve">trivially </w:t>
      </w:r>
      <w:r w:rsidR="00EC6FE0" w:rsidRPr="00835E33">
        <w:rPr>
          <w:rFonts w:cs="Times New Roman"/>
          <w:bCs/>
          <w:szCs w:val="24"/>
        </w:rPr>
        <w:t>worse</w:t>
      </w:r>
      <w:r w:rsidRPr="00835E33">
        <w:rPr>
          <w:rFonts w:cs="Times New Roman"/>
          <w:bCs/>
          <w:szCs w:val="24"/>
        </w:rPr>
        <w:t xml:space="preserve"> performance</w:t>
      </w:r>
      <w:r w:rsidR="00EC6FE0" w:rsidRPr="00835E33">
        <w:rPr>
          <w:rFonts w:cs="Times New Roman"/>
          <w:bCs/>
          <w:szCs w:val="24"/>
        </w:rPr>
        <w:t xml:space="preserve"> on the A-LNST</w:t>
      </w:r>
      <w:r w:rsidR="00485909" w:rsidRPr="00835E33">
        <w:rPr>
          <w:rFonts w:cs="Times New Roman"/>
          <w:bCs/>
          <w:szCs w:val="24"/>
        </w:rPr>
        <w:t xml:space="preserve"> (</w:t>
      </w:r>
      <w:r w:rsidR="00485909" w:rsidRPr="00835E33">
        <w:rPr>
          <w:rFonts w:cs="Times New Roman"/>
          <w:i/>
          <w:iCs/>
          <w:color w:val="000000" w:themeColor="text1"/>
          <w:szCs w:val="24"/>
          <w:shd w:val="clear" w:color="auto" w:fill="FFFFFF"/>
        </w:rPr>
        <w:t>r</w:t>
      </w:r>
      <w:r w:rsidR="00485909" w:rsidRPr="00835E33">
        <w:rPr>
          <w:rFonts w:cs="Times New Roman"/>
          <w:color w:val="000000" w:themeColor="text1"/>
          <w:szCs w:val="24"/>
          <w:shd w:val="clear" w:color="auto" w:fill="FFFFFF"/>
        </w:rPr>
        <w:t>=</w:t>
      </w:r>
      <w:r w:rsidR="00865F8C" w:rsidRPr="00835E33">
        <w:rPr>
          <w:rFonts w:cs="Times New Roman"/>
          <w:color w:val="000000" w:themeColor="text1"/>
          <w:szCs w:val="24"/>
          <w:shd w:val="clear" w:color="auto" w:fill="FFFFFF"/>
        </w:rPr>
        <w:t>-</w:t>
      </w:r>
      <w:r w:rsidR="00485909" w:rsidRPr="00835E33">
        <w:rPr>
          <w:rFonts w:cs="Times New Roman"/>
          <w:color w:val="000000" w:themeColor="text1"/>
          <w:szCs w:val="24"/>
          <w:shd w:val="clear" w:color="auto" w:fill="FFFFFF"/>
        </w:rPr>
        <w:t>0.04)</w:t>
      </w:r>
      <w:r w:rsidR="00EC6FE0" w:rsidRPr="00835E33">
        <w:rPr>
          <w:rFonts w:cs="Times New Roman"/>
          <w:bCs/>
          <w:szCs w:val="24"/>
        </w:rPr>
        <w:t xml:space="preserve">, but better </w:t>
      </w:r>
      <w:r w:rsidRPr="00835E33">
        <w:rPr>
          <w:rFonts w:cs="Times New Roman"/>
          <w:bCs/>
          <w:szCs w:val="24"/>
        </w:rPr>
        <w:t xml:space="preserve">performance </w:t>
      </w:r>
      <w:r w:rsidR="00EC6FE0" w:rsidRPr="00835E33">
        <w:rPr>
          <w:rFonts w:cs="Times New Roman"/>
          <w:bCs/>
          <w:szCs w:val="24"/>
        </w:rPr>
        <w:t xml:space="preserve">on the M-WCST </w:t>
      </w:r>
      <w:r w:rsidR="00485909" w:rsidRPr="00835E33">
        <w:rPr>
          <w:rFonts w:cs="Times New Roman"/>
          <w:bCs/>
          <w:szCs w:val="24"/>
        </w:rPr>
        <w:t>(</w:t>
      </w:r>
      <w:r w:rsidR="00485909" w:rsidRPr="00835E33">
        <w:rPr>
          <w:rFonts w:cs="Times New Roman"/>
          <w:i/>
          <w:iCs/>
          <w:color w:val="000000" w:themeColor="text1"/>
          <w:szCs w:val="24"/>
          <w:shd w:val="clear" w:color="auto" w:fill="FFFFFF"/>
        </w:rPr>
        <w:t>r</w:t>
      </w:r>
      <w:r w:rsidR="00485909" w:rsidRPr="00835E33">
        <w:rPr>
          <w:rFonts w:cs="Times New Roman"/>
          <w:color w:val="000000" w:themeColor="text1"/>
          <w:szCs w:val="24"/>
          <w:shd w:val="clear" w:color="auto" w:fill="FFFFFF"/>
        </w:rPr>
        <w:t xml:space="preserve">=0.28) </w:t>
      </w:r>
      <w:r w:rsidR="00EC6FE0" w:rsidRPr="00835E33">
        <w:rPr>
          <w:rFonts w:cs="Times New Roman"/>
          <w:bCs/>
          <w:szCs w:val="24"/>
        </w:rPr>
        <w:t>and TMT</w:t>
      </w:r>
      <w:r w:rsidR="00485909" w:rsidRPr="00835E33">
        <w:rPr>
          <w:rFonts w:cs="Times New Roman"/>
          <w:bCs/>
          <w:szCs w:val="24"/>
        </w:rPr>
        <w:t xml:space="preserve"> (</w:t>
      </w:r>
      <w:r w:rsidR="00485909" w:rsidRPr="00835E33">
        <w:rPr>
          <w:rFonts w:cs="Times New Roman"/>
          <w:i/>
          <w:iCs/>
          <w:color w:val="000000" w:themeColor="text1"/>
          <w:szCs w:val="24"/>
          <w:shd w:val="clear" w:color="auto" w:fill="FFFFFF"/>
        </w:rPr>
        <w:t>r</w:t>
      </w:r>
      <w:r w:rsidR="00485909" w:rsidRPr="00835E33">
        <w:rPr>
          <w:rFonts w:cs="Times New Roman"/>
          <w:color w:val="000000" w:themeColor="text1"/>
          <w:szCs w:val="24"/>
          <w:shd w:val="clear" w:color="auto" w:fill="FFFFFF"/>
        </w:rPr>
        <w:t>=</w:t>
      </w:r>
      <w:r w:rsidR="00865F8C" w:rsidRPr="00835E33">
        <w:rPr>
          <w:rFonts w:cs="Times New Roman"/>
          <w:color w:val="000000" w:themeColor="text1"/>
          <w:szCs w:val="24"/>
          <w:shd w:val="clear" w:color="auto" w:fill="FFFFFF"/>
        </w:rPr>
        <w:t>-</w:t>
      </w:r>
      <w:r w:rsidR="00485909" w:rsidRPr="00835E33">
        <w:rPr>
          <w:rFonts w:cs="Times New Roman"/>
          <w:color w:val="000000" w:themeColor="text1"/>
          <w:szCs w:val="24"/>
          <w:shd w:val="clear" w:color="auto" w:fill="FFFFFF"/>
        </w:rPr>
        <w:t>0.30)</w:t>
      </w:r>
      <w:r w:rsidR="00EC6FE0" w:rsidRPr="00835E33">
        <w:rPr>
          <w:rFonts w:cs="Times New Roman"/>
          <w:bCs/>
          <w:szCs w:val="24"/>
        </w:rPr>
        <w:t>.</w:t>
      </w:r>
      <w:bookmarkStart w:id="10" w:name="_Hlk104246982"/>
      <w:r w:rsidRPr="00835E33">
        <w:rPr>
          <w:rFonts w:cs="Times New Roman"/>
          <w:bCs/>
          <w:szCs w:val="24"/>
        </w:rPr>
        <w:t xml:space="preserve"> </w:t>
      </w:r>
    </w:p>
    <w:bookmarkEnd w:id="10"/>
    <w:p w14:paraId="1A49DC01" w14:textId="5F68CEA8" w:rsidR="005B3FC3" w:rsidRPr="00835E33" w:rsidRDefault="007C7B5D" w:rsidP="00127623">
      <w:pPr>
        <w:ind w:firstLine="720"/>
        <w:rPr>
          <w:rFonts w:cs="Times New Roman"/>
          <w:bCs/>
          <w:szCs w:val="24"/>
        </w:rPr>
      </w:pPr>
      <w:r w:rsidRPr="00835E33">
        <w:rPr>
          <w:rFonts w:ascii="Times" w:hAnsi="Times"/>
          <w:color w:val="000000" w:themeColor="text1"/>
        </w:rPr>
        <w:lastRenderedPageBreak/>
        <w:t>For</w:t>
      </w:r>
      <w:r w:rsidRPr="00835E33">
        <w:rPr>
          <w:rFonts w:ascii="Times" w:hAnsi="Times"/>
          <w:i/>
          <w:iCs/>
          <w:color w:val="000000" w:themeColor="text1"/>
        </w:rPr>
        <w:t xml:space="preserve"> p</w:t>
      </w:r>
      <w:r w:rsidR="00A32C1B" w:rsidRPr="00835E33">
        <w:rPr>
          <w:rFonts w:ascii="Times" w:hAnsi="Times"/>
          <w:i/>
          <w:iCs/>
          <w:color w:val="000000" w:themeColor="text1"/>
        </w:rPr>
        <w:t xml:space="preserve">sychological </w:t>
      </w:r>
      <w:r w:rsidRPr="00835E33">
        <w:rPr>
          <w:rFonts w:ascii="Times" w:hAnsi="Times"/>
          <w:i/>
          <w:iCs/>
          <w:color w:val="000000" w:themeColor="text1"/>
        </w:rPr>
        <w:t>f</w:t>
      </w:r>
      <w:r w:rsidR="00A32C1B" w:rsidRPr="00835E33">
        <w:rPr>
          <w:rFonts w:ascii="Times" w:hAnsi="Times"/>
          <w:i/>
          <w:iCs/>
          <w:color w:val="000000" w:themeColor="text1"/>
        </w:rPr>
        <w:t>actors</w:t>
      </w:r>
      <w:r w:rsidRPr="00835E33">
        <w:rPr>
          <w:rFonts w:ascii="Times" w:hAnsi="Times"/>
          <w:color w:val="000000" w:themeColor="text1"/>
        </w:rPr>
        <w:t xml:space="preserve">, </w:t>
      </w:r>
      <w:r w:rsidR="00127623" w:rsidRPr="00835E33">
        <w:rPr>
          <w:rFonts w:ascii="Times" w:hAnsi="Times"/>
          <w:color w:val="000000" w:themeColor="text1"/>
        </w:rPr>
        <w:t xml:space="preserve">poorer QoL and </w:t>
      </w:r>
      <w:r w:rsidR="00485909" w:rsidRPr="00835E33">
        <w:rPr>
          <w:rFonts w:cs="Times New Roman"/>
          <w:bCs/>
          <w:szCs w:val="24"/>
        </w:rPr>
        <w:t xml:space="preserve">greater </w:t>
      </w:r>
      <w:r w:rsidR="00EC6FE0" w:rsidRPr="00835E33">
        <w:rPr>
          <w:rFonts w:cs="Times New Roman"/>
          <w:bCs/>
          <w:szCs w:val="24"/>
        </w:rPr>
        <w:t>depressive symptoms</w:t>
      </w:r>
      <w:r w:rsidR="00E3531E" w:rsidRPr="00835E33">
        <w:rPr>
          <w:rFonts w:cs="Times New Roman"/>
          <w:bCs/>
          <w:szCs w:val="24"/>
        </w:rPr>
        <w:t xml:space="preserve">, </w:t>
      </w:r>
      <w:r w:rsidR="00EC6FE0" w:rsidRPr="00835E33">
        <w:rPr>
          <w:rFonts w:cs="Times New Roman"/>
          <w:bCs/>
          <w:szCs w:val="24"/>
        </w:rPr>
        <w:t>perceived stress</w:t>
      </w:r>
      <w:r w:rsidR="00E3531E" w:rsidRPr="00835E33">
        <w:rPr>
          <w:rFonts w:cs="Times New Roman"/>
          <w:bCs/>
          <w:szCs w:val="24"/>
        </w:rPr>
        <w:t xml:space="preserve">, and </w:t>
      </w:r>
      <w:r w:rsidR="00FC055A" w:rsidRPr="00835E33">
        <w:rPr>
          <w:rFonts w:cs="Times New Roman"/>
          <w:bCs/>
          <w:szCs w:val="24"/>
        </w:rPr>
        <w:t xml:space="preserve">cancer-related </w:t>
      </w:r>
      <w:r w:rsidR="00E3531E" w:rsidRPr="00835E33">
        <w:rPr>
          <w:rFonts w:cs="Times New Roman"/>
          <w:bCs/>
          <w:szCs w:val="24"/>
        </w:rPr>
        <w:t>fatigue</w:t>
      </w:r>
      <w:r w:rsidRPr="00835E33">
        <w:rPr>
          <w:rFonts w:cs="Times New Roman"/>
          <w:bCs/>
          <w:szCs w:val="24"/>
        </w:rPr>
        <w:t xml:space="preserve"> w</w:t>
      </w:r>
      <w:r w:rsidR="00485909" w:rsidRPr="00835E33">
        <w:rPr>
          <w:rFonts w:cs="Times New Roman"/>
          <w:bCs/>
          <w:szCs w:val="24"/>
        </w:rPr>
        <w:t xml:space="preserve">ere </w:t>
      </w:r>
      <w:r w:rsidRPr="00835E33">
        <w:rPr>
          <w:rFonts w:cs="Times New Roman"/>
          <w:bCs/>
          <w:szCs w:val="24"/>
        </w:rPr>
        <w:t>associated with lower self-reported cognition</w:t>
      </w:r>
      <w:r w:rsidR="00485909" w:rsidRPr="00835E33">
        <w:rPr>
          <w:rFonts w:cs="Times New Roman"/>
          <w:bCs/>
          <w:szCs w:val="24"/>
        </w:rPr>
        <w:t xml:space="preserve"> (</w:t>
      </w:r>
      <w:proofErr w:type="spellStart"/>
      <w:r w:rsidR="00485909" w:rsidRPr="00835E33">
        <w:rPr>
          <w:rFonts w:cs="Times New Roman"/>
          <w:i/>
          <w:iCs/>
          <w:color w:val="000000" w:themeColor="text1"/>
          <w:szCs w:val="24"/>
          <w:shd w:val="clear" w:color="auto" w:fill="FFFFFF"/>
        </w:rPr>
        <w:t>r</w:t>
      </w:r>
      <w:r w:rsidR="00185D2E" w:rsidRPr="00835E33">
        <w:rPr>
          <w:rFonts w:cs="Times New Roman"/>
          <w:color w:val="000000" w:themeColor="text1"/>
          <w:szCs w:val="24"/>
          <w:shd w:val="clear" w:color="auto" w:fill="FFFFFF"/>
        </w:rPr>
        <w:t>s</w:t>
      </w:r>
      <w:proofErr w:type="spellEnd"/>
      <w:r w:rsidR="00485909" w:rsidRPr="00835E33">
        <w:rPr>
          <w:rFonts w:cs="Times New Roman"/>
          <w:color w:val="000000" w:themeColor="text1"/>
          <w:szCs w:val="24"/>
          <w:shd w:val="clear" w:color="auto" w:fill="FFFFFF"/>
        </w:rPr>
        <w:t>=</w:t>
      </w:r>
      <w:r w:rsidR="00865F8C" w:rsidRPr="00835E33">
        <w:rPr>
          <w:rFonts w:cs="Times New Roman"/>
          <w:color w:val="000000" w:themeColor="text1"/>
          <w:szCs w:val="24"/>
          <w:shd w:val="clear" w:color="auto" w:fill="FFFFFF"/>
        </w:rPr>
        <w:t>-</w:t>
      </w:r>
      <w:r w:rsidR="00485909" w:rsidRPr="00835E33">
        <w:rPr>
          <w:rFonts w:cs="Times New Roman"/>
          <w:color w:val="000000" w:themeColor="text1"/>
          <w:szCs w:val="24"/>
          <w:shd w:val="clear" w:color="auto" w:fill="FFFFFF"/>
        </w:rPr>
        <w:t>0.</w:t>
      </w:r>
      <w:r w:rsidR="005C2A5B" w:rsidRPr="00835E33">
        <w:rPr>
          <w:rFonts w:cs="Times New Roman"/>
          <w:color w:val="000000" w:themeColor="text1"/>
          <w:szCs w:val="24"/>
          <w:shd w:val="clear" w:color="auto" w:fill="FFFFFF"/>
        </w:rPr>
        <w:t>74</w:t>
      </w:r>
      <w:r w:rsidR="00485909" w:rsidRPr="00835E33">
        <w:rPr>
          <w:rFonts w:cs="Times New Roman"/>
          <w:color w:val="000000" w:themeColor="text1"/>
          <w:szCs w:val="24"/>
          <w:shd w:val="clear" w:color="auto" w:fill="FFFFFF"/>
        </w:rPr>
        <w:t>-0.</w:t>
      </w:r>
      <w:r w:rsidR="005C2A5B" w:rsidRPr="00835E33">
        <w:rPr>
          <w:rFonts w:cs="Times New Roman"/>
          <w:color w:val="000000" w:themeColor="text1"/>
          <w:szCs w:val="24"/>
          <w:shd w:val="clear" w:color="auto" w:fill="FFFFFF"/>
        </w:rPr>
        <w:t>77</w:t>
      </w:r>
      <w:r w:rsidR="00485909" w:rsidRPr="00835E33">
        <w:rPr>
          <w:rFonts w:cs="Times New Roman"/>
          <w:color w:val="000000" w:themeColor="text1"/>
          <w:szCs w:val="24"/>
          <w:shd w:val="clear" w:color="auto" w:fill="FFFFFF"/>
        </w:rPr>
        <w:t>)</w:t>
      </w:r>
      <w:r w:rsidR="00B70F07" w:rsidRPr="00835E33">
        <w:rPr>
          <w:rFonts w:cs="Times New Roman"/>
          <w:bCs/>
          <w:szCs w:val="24"/>
        </w:rPr>
        <w:t xml:space="preserve"> and</w:t>
      </w:r>
      <w:r w:rsidR="00EC6FE0" w:rsidRPr="00835E33">
        <w:rPr>
          <w:rFonts w:cs="Times New Roman"/>
          <w:bCs/>
          <w:szCs w:val="24"/>
        </w:rPr>
        <w:t xml:space="preserve"> </w:t>
      </w:r>
      <w:r w:rsidR="00BE6749" w:rsidRPr="00835E33">
        <w:rPr>
          <w:rFonts w:cs="Times New Roman"/>
          <w:bCs/>
          <w:szCs w:val="24"/>
        </w:rPr>
        <w:t>worse</w:t>
      </w:r>
      <w:r w:rsidR="00185D2E" w:rsidRPr="00835E33">
        <w:rPr>
          <w:rFonts w:cs="Times New Roman"/>
          <w:bCs/>
          <w:szCs w:val="24"/>
        </w:rPr>
        <w:t xml:space="preserve"> p</w:t>
      </w:r>
      <w:r w:rsidR="00BE6749" w:rsidRPr="00835E33">
        <w:rPr>
          <w:rFonts w:cs="Times New Roman"/>
          <w:bCs/>
          <w:szCs w:val="24"/>
        </w:rPr>
        <w:t xml:space="preserve">erformance on </w:t>
      </w:r>
      <w:r w:rsidR="00185D2E" w:rsidRPr="00835E33">
        <w:rPr>
          <w:rFonts w:cs="Times New Roman"/>
          <w:bCs/>
          <w:szCs w:val="24"/>
        </w:rPr>
        <w:t xml:space="preserve">the </w:t>
      </w:r>
      <w:r w:rsidR="00BE6749" w:rsidRPr="00835E33">
        <w:rPr>
          <w:rFonts w:cs="Times New Roman"/>
          <w:bCs/>
          <w:szCs w:val="24"/>
        </w:rPr>
        <w:t>M-WCST</w:t>
      </w:r>
      <w:r w:rsidR="00185D2E" w:rsidRPr="00835E33">
        <w:rPr>
          <w:rFonts w:cs="Times New Roman"/>
          <w:bCs/>
          <w:szCs w:val="24"/>
        </w:rPr>
        <w:t xml:space="preserve">, </w:t>
      </w:r>
      <w:r w:rsidR="00BE6749" w:rsidRPr="00835E33">
        <w:rPr>
          <w:rFonts w:cs="Times New Roman"/>
          <w:bCs/>
          <w:szCs w:val="24"/>
        </w:rPr>
        <w:t>A-LNST, and TMT</w:t>
      </w:r>
      <w:r w:rsidR="00185D2E" w:rsidRPr="00835E33">
        <w:rPr>
          <w:rFonts w:cs="Times New Roman"/>
          <w:bCs/>
          <w:szCs w:val="24"/>
        </w:rPr>
        <w:t xml:space="preserve"> (</w:t>
      </w:r>
      <w:proofErr w:type="spellStart"/>
      <w:r w:rsidR="00185D2E" w:rsidRPr="00835E33">
        <w:rPr>
          <w:rFonts w:cs="Times New Roman"/>
          <w:i/>
          <w:iCs/>
          <w:color w:val="000000" w:themeColor="text1"/>
          <w:szCs w:val="24"/>
        </w:rPr>
        <w:t>r</w:t>
      </w:r>
      <w:r w:rsidR="00185D2E" w:rsidRPr="00835E33">
        <w:rPr>
          <w:rFonts w:cs="Times New Roman"/>
          <w:color w:val="000000" w:themeColor="text1"/>
          <w:szCs w:val="24"/>
        </w:rPr>
        <w:t>s</w:t>
      </w:r>
      <w:proofErr w:type="spellEnd"/>
      <w:r w:rsidR="00185D2E" w:rsidRPr="00835E33">
        <w:rPr>
          <w:rFonts w:cs="Times New Roman"/>
          <w:color w:val="000000" w:themeColor="text1"/>
          <w:szCs w:val="24"/>
        </w:rPr>
        <w:t>=-0.2</w:t>
      </w:r>
      <w:r w:rsidR="00127623" w:rsidRPr="00835E33">
        <w:rPr>
          <w:rFonts w:cs="Times New Roman"/>
          <w:color w:val="000000" w:themeColor="text1"/>
          <w:szCs w:val="24"/>
        </w:rPr>
        <w:t>4</w:t>
      </w:r>
      <w:r w:rsidR="000A6AA2" w:rsidRPr="00835E33">
        <w:rPr>
          <w:rFonts w:cs="Times New Roman"/>
          <w:color w:val="000000" w:themeColor="text1"/>
          <w:szCs w:val="24"/>
        </w:rPr>
        <w:t>-0.22</w:t>
      </w:r>
      <w:r w:rsidR="00185D2E" w:rsidRPr="00835E33">
        <w:rPr>
          <w:rFonts w:cs="Times New Roman"/>
          <w:color w:val="000000" w:themeColor="text1"/>
          <w:szCs w:val="24"/>
        </w:rPr>
        <w:t>)</w:t>
      </w:r>
      <w:r w:rsidR="00127623" w:rsidRPr="00835E33">
        <w:rPr>
          <w:rFonts w:cs="Times New Roman"/>
          <w:bCs/>
          <w:szCs w:val="24"/>
        </w:rPr>
        <w:t xml:space="preserve">, apart from one correlation </w:t>
      </w:r>
      <w:r w:rsidR="000A6AA2" w:rsidRPr="00835E33">
        <w:rPr>
          <w:rFonts w:cs="Times New Roman"/>
          <w:bCs/>
          <w:szCs w:val="24"/>
        </w:rPr>
        <w:t>linking</w:t>
      </w:r>
      <w:r w:rsidR="00127623" w:rsidRPr="00835E33">
        <w:rPr>
          <w:rFonts w:cs="Times New Roman"/>
          <w:bCs/>
          <w:szCs w:val="24"/>
        </w:rPr>
        <w:t xml:space="preserve"> greater fatigue </w:t>
      </w:r>
      <w:r w:rsidR="000A6AA2" w:rsidRPr="00835E33">
        <w:rPr>
          <w:rFonts w:cs="Times New Roman"/>
          <w:bCs/>
          <w:szCs w:val="24"/>
        </w:rPr>
        <w:t xml:space="preserve">to </w:t>
      </w:r>
      <w:r w:rsidR="00127623" w:rsidRPr="00835E33">
        <w:rPr>
          <w:rFonts w:cs="Times New Roman"/>
          <w:bCs/>
          <w:szCs w:val="24"/>
        </w:rPr>
        <w:t>better M-WCST performance (</w:t>
      </w:r>
      <w:proofErr w:type="spellStart"/>
      <w:r w:rsidR="00127623" w:rsidRPr="00835E33">
        <w:rPr>
          <w:rFonts w:cs="Times New Roman"/>
          <w:i/>
          <w:iCs/>
          <w:color w:val="000000" w:themeColor="text1"/>
          <w:szCs w:val="24"/>
          <w:shd w:val="clear" w:color="auto" w:fill="FFFFFF"/>
        </w:rPr>
        <w:t>r</w:t>
      </w:r>
      <w:r w:rsidR="00127623" w:rsidRPr="00835E33">
        <w:rPr>
          <w:rFonts w:cs="Times New Roman"/>
          <w:color w:val="000000" w:themeColor="text1"/>
          <w:szCs w:val="24"/>
          <w:shd w:val="clear" w:color="auto" w:fill="FFFFFF"/>
        </w:rPr>
        <w:t>s</w:t>
      </w:r>
      <w:proofErr w:type="spellEnd"/>
      <w:r w:rsidR="00127623" w:rsidRPr="00835E33">
        <w:rPr>
          <w:rFonts w:cs="Times New Roman"/>
          <w:color w:val="000000" w:themeColor="text1"/>
          <w:szCs w:val="24"/>
          <w:shd w:val="clear" w:color="auto" w:fill="FFFFFF"/>
        </w:rPr>
        <w:t>=</w:t>
      </w:r>
      <w:r w:rsidR="000A6AA2" w:rsidRPr="00835E33">
        <w:rPr>
          <w:rFonts w:cs="Times New Roman"/>
          <w:color w:val="000000" w:themeColor="text1"/>
          <w:szCs w:val="24"/>
          <w:shd w:val="clear" w:color="auto" w:fill="FFFFFF"/>
        </w:rPr>
        <w:t>-</w:t>
      </w:r>
      <w:r w:rsidR="00127623" w:rsidRPr="00835E33">
        <w:rPr>
          <w:rFonts w:cs="Times New Roman"/>
          <w:color w:val="000000" w:themeColor="text1"/>
          <w:szCs w:val="24"/>
          <w:shd w:val="clear" w:color="auto" w:fill="FFFFFF"/>
        </w:rPr>
        <w:t>0.11).</w:t>
      </w:r>
    </w:p>
    <w:p w14:paraId="1ED7AE0A" w14:textId="636B26F3" w:rsidR="00ED3F6A" w:rsidRDefault="00977731" w:rsidP="00B54F13">
      <w:pPr>
        <w:ind w:firstLine="720"/>
        <w:rPr>
          <w:rFonts w:cs="Times New Roman"/>
          <w:color w:val="000000" w:themeColor="text1"/>
          <w:szCs w:val="24"/>
          <w:shd w:val="clear" w:color="auto" w:fill="FFFFFF"/>
        </w:rPr>
      </w:pPr>
      <w:r w:rsidRPr="000E53B6">
        <w:rPr>
          <w:rFonts w:ascii="Times" w:hAnsi="Times"/>
          <w:color w:val="000000" w:themeColor="text1"/>
        </w:rPr>
        <w:t>For the</w:t>
      </w:r>
      <w:r w:rsidRPr="00835E33">
        <w:rPr>
          <w:rFonts w:ascii="Times" w:hAnsi="Times"/>
          <w:i/>
          <w:iCs/>
          <w:color w:val="000000" w:themeColor="text1"/>
        </w:rPr>
        <w:t xml:space="preserve"> lifestyle facto</w:t>
      </w:r>
      <w:r w:rsidR="00485909" w:rsidRPr="00835E33">
        <w:rPr>
          <w:rFonts w:ascii="Times" w:hAnsi="Times"/>
          <w:i/>
          <w:iCs/>
          <w:color w:val="000000" w:themeColor="text1"/>
        </w:rPr>
        <w:t>r</w:t>
      </w:r>
      <w:r w:rsidRPr="00835E33">
        <w:rPr>
          <w:rFonts w:ascii="Times" w:hAnsi="Times"/>
          <w:i/>
          <w:iCs/>
          <w:color w:val="000000" w:themeColor="text1"/>
        </w:rPr>
        <w:t xml:space="preserve">, </w:t>
      </w:r>
      <w:r w:rsidR="00485909" w:rsidRPr="00835E33">
        <w:rPr>
          <w:rFonts w:ascii="Times" w:hAnsi="Times"/>
          <w:color w:val="000000" w:themeColor="text1"/>
        </w:rPr>
        <w:t xml:space="preserve">greater MVPA </w:t>
      </w:r>
      <w:r w:rsidR="00ED3F6A" w:rsidRPr="00835E33">
        <w:rPr>
          <w:rFonts w:ascii="Times" w:hAnsi="Times"/>
          <w:color w:val="000000" w:themeColor="text1"/>
        </w:rPr>
        <w:t>(continuous</w:t>
      </w:r>
      <w:r w:rsidR="007802D2">
        <w:rPr>
          <w:rFonts w:ascii="Times" w:hAnsi="Times"/>
          <w:color w:val="000000" w:themeColor="text1"/>
        </w:rPr>
        <w:t>/</w:t>
      </w:r>
      <w:r w:rsidR="008D7058" w:rsidRPr="00835E33">
        <w:rPr>
          <w:rFonts w:ascii="Times" w:hAnsi="Times"/>
          <w:color w:val="000000" w:themeColor="text1"/>
        </w:rPr>
        <w:t>categorical</w:t>
      </w:r>
      <w:r w:rsidR="00ED3F6A" w:rsidRPr="00835E33">
        <w:rPr>
          <w:rFonts w:ascii="Times" w:hAnsi="Times"/>
          <w:color w:val="000000" w:themeColor="text1"/>
        </w:rPr>
        <w:t xml:space="preserve">) </w:t>
      </w:r>
      <w:r w:rsidR="00485909" w:rsidRPr="00835E33">
        <w:rPr>
          <w:rFonts w:ascii="Times" w:hAnsi="Times"/>
          <w:color w:val="000000" w:themeColor="text1"/>
        </w:rPr>
        <w:t xml:space="preserve">was associated with higher self-reported cognition </w:t>
      </w:r>
      <w:r w:rsidR="00485909" w:rsidRPr="00835E33">
        <w:rPr>
          <w:rFonts w:cs="Times New Roman"/>
          <w:bCs/>
          <w:szCs w:val="24"/>
        </w:rPr>
        <w:t>(</w:t>
      </w:r>
      <w:proofErr w:type="spellStart"/>
      <w:r w:rsidR="00485909" w:rsidRPr="00835E33">
        <w:rPr>
          <w:rFonts w:cs="Times New Roman"/>
          <w:i/>
          <w:iCs/>
          <w:color w:val="000000" w:themeColor="text1"/>
          <w:szCs w:val="24"/>
          <w:shd w:val="clear" w:color="auto" w:fill="FFFFFF"/>
        </w:rPr>
        <w:t>r</w:t>
      </w:r>
      <w:r w:rsidR="00185D2E" w:rsidRPr="00835E33">
        <w:rPr>
          <w:rFonts w:cs="Times New Roman"/>
          <w:color w:val="000000" w:themeColor="text1"/>
          <w:szCs w:val="24"/>
          <w:shd w:val="clear" w:color="auto" w:fill="FFFFFF"/>
        </w:rPr>
        <w:t>s</w:t>
      </w:r>
      <w:proofErr w:type="spellEnd"/>
      <w:r w:rsidR="00485909" w:rsidRPr="00835E33">
        <w:rPr>
          <w:rFonts w:cs="Times New Roman"/>
          <w:color w:val="000000" w:themeColor="text1"/>
          <w:szCs w:val="24"/>
          <w:shd w:val="clear" w:color="auto" w:fill="FFFFFF"/>
        </w:rPr>
        <w:t>=0.</w:t>
      </w:r>
      <w:r w:rsidR="00ED3F6A" w:rsidRPr="00835E33">
        <w:rPr>
          <w:rFonts w:cs="Times New Roman"/>
          <w:color w:val="000000" w:themeColor="text1"/>
          <w:szCs w:val="24"/>
          <w:shd w:val="clear" w:color="auto" w:fill="FFFFFF"/>
        </w:rPr>
        <w:t>14-0.</w:t>
      </w:r>
      <w:r w:rsidR="005C2A5B" w:rsidRPr="00835E33">
        <w:rPr>
          <w:rFonts w:cs="Times New Roman"/>
          <w:color w:val="000000" w:themeColor="text1"/>
          <w:szCs w:val="24"/>
          <w:shd w:val="clear" w:color="auto" w:fill="FFFFFF"/>
        </w:rPr>
        <w:t>36</w:t>
      </w:r>
      <w:r w:rsidR="00485909" w:rsidRPr="00835E33">
        <w:rPr>
          <w:rFonts w:cs="Times New Roman"/>
          <w:color w:val="000000" w:themeColor="text1"/>
          <w:szCs w:val="24"/>
          <w:shd w:val="clear" w:color="auto" w:fill="FFFFFF"/>
        </w:rPr>
        <w:t>)</w:t>
      </w:r>
      <w:r w:rsidR="00ED3F6A" w:rsidRPr="00835E33">
        <w:rPr>
          <w:rFonts w:cs="Times New Roman"/>
          <w:color w:val="000000" w:themeColor="text1"/>
          <w:szCs w:val="24"/>
          <w:shd w:val="clear" w:color="auto" w:fill="FFFFFF"/>
        </w:rPr>
        <w:t xml:space="preserve"> and trivially better performance on the M-WCST </w:t>
      </w:r>
      <w:r w:rsidR="00ED3F6A" w:rsidRPr="00835E33">
        <w:rPr>
          <w:rFonts w:cs="Times New Roman"/>
          <w:bCs/>
          <w:szCs w:val="24"/>
        </w:rPr>
        <w:t xml:space="preserve">(continuous </w:t>
      </w:r>
      <w:r w:rsidR="002857FE" w:rsidRPr="00835E33">
        <w:rPr>
          <w:rFonts w:cs="Times New Roman"/>
          <w:bCs/>
          <w:szCs w:val="24"/>
        </w:rPr>
        <w:t xml:space="preserve">MVPA </w:t>
      </w:r>
      <w:r w:rsidR="00ED3F6A" w:rsidRPr="00835E33">
        <w:rPr>
          <w:rFonts w:cs="Times New Roman"/>
          <w:bCs/>
          <w:szCs w:val="24"/>
        </w:rPr>
        <w:t xml:space="preserve">only; </w:t>
      </w:r>
      <w:r w:rsidR="00ED3F6A" w:rsidRPr="00835E33">
        <w:rPr>
          <w:rFonts w:cs="Times New Roman"/>
          <w:i/>
          <w:iCs/>
          <w:color w:val="000000" w:themeColor="text1"/>
          <w:szCs w:val="24"/>
          <w:shd w:val="clear" w:color="auto" w:fill="FFFFFF"/>
        </w:rPr>
        <w:t>r</w:t>
      </w:r>
      <w:r w:rsidR="00ED3F6A" w:rsidRPr="00835E33">
        <w:rPr>
          <w:rFonts w:cs="Times New Roman"/>
          <w:color w:val="000000" w:themeColor="text1"/>
          <w:szCs w:val="24"/>
          <w:shd w:val="clear" w:color="auto" w:fill="FFFFFF"/>
        </w:rPr>
        <w:t xml:space="preserve">=0.04) and TMT </w:t>
      </w:r>
      <w:r w:rsidR="00ED3F6A" w:rsidRPr="00835E33">
        <w:rPr>
          <w:rFonts w:cs="Times New Roman"/>
          <w:bCs/>
          <w:szCs w:val="24"/>
        </w:rPr>
        <w:t>(</w:t>
      </w:r>
      <w:proofErr w:type="spellStart"/>
      <w:r w:rsidR="00ED3F6A" w:rsidRPr="00835E33">
        <w:rPr>
          <w:rFonts w:cs="Times New Roman"/>
          <w:i/>
          <w:iCs/>
          <w:color w:val="000000" w:themeColor="text1"/>
          <w:szCs w:val="24"/>
          <w:shd w:val="clear" w:color="auto" w:fill="FFFFFF"/>
        </w:rPr>
        <w:t>r</w:t>
      </w:r>
      <w:r w:rsidR="00185D2E" w:rsidRPr="00835E33">
        <w:rPr>
          <w:rFonts w:cs="Times New Roman"/>
          <w:color w:val="000000" w:themeColor="text1"/>
          <w:szCs w:val="24"/>
          <w:shd w:val="clear" w:color="auto" w:fill="FFFFFF"/>
        </w:rPr>
        <w:t>s</w:t>
      </w:r>
      <w:proofErr w:type="spellEnd"/>
      <w:r w:rsidR="00ED3F6A" w:rsidRPr="00835E33">
        <w:rPr>
          <w:rFonts w:cs="Times New Roman"/>
          <w:color w:val="000000" w:themeColor="text1"/>
          <w:szCs w:val="24"/>
          <w:shd w:val="clear" w:color="auto" w:fill="FFFFFF"/>
        </w:rPr>
        <w:t>=</w:t>
      </w:r>
      <w:r w:rsidR="005C2A5B" w:rsidRPr="00835E33">
        <w:rPr>
          <w:rFonts w:cs="Times New Roman"/>
          <w:color w:val="000000" w:themeColor="text1"/>
          <w:szCs w:val="24"/>
          <w:shd w:val="clear" w:color="auto" w:fill="FFFFFF"/>
        </w:rPr>
        <w:t>-</w:t>
      </w:r>
      <w:r w:rsidR="00ED3F6A" w:rsidRPr="00835E33">
        <w:rPr>
          <w:rFonts w:cs="Times New Roman"/>
          <w:color w:val="000000" w:themeColor="text1"/>
          <w:szCs w:val="24"/>
          <w:shd w:val="clear" w:color="auto" w:fill="FFFFFF"/>
        </w:rPr>
        <w:t>0.0</w:t>
      </w:r>
      <w:r w:rsidR="00D6700C" w:rsidRPr="00835E33">
        <w:rPr>
          <w:rFonts w:cs="Times New Roman"/>
          <w:color w:val="000000" w:themeColor="text1"/>
          <w:szCs w:val="24"/>
          <w:shd w:val="clear" w:color="auto" w:fill="FFFFFF"/>
        </w:rPr>
        <w:t>4</w:t>
      </w:r>
      <w:r w:rsidR="00ED3F6A" w:rsidRPr="00835E33">
        <w:rPr>
          <w:rFonts w:cs="Times New Roman"/>
          <w:color w:val="000000" w:themeColor="text1"/>
          <w:szCs w:val="24"/>
          <w:shd w:val="clear" w:color="auto" w:fill="FFFFFF"/>
        </w:rPr>
        <w:t>-</w:t>
      </w:r>
      <w:r w:rsidR="005C2A5B" w:rsidRPr="00835E33">
        <w:rPr>
          <w:rFonts w:cs="Times New Roman"/>
          <w:color w:val="000000" w:themeColor="text1"/>
          <w:szCs w:val="24"/>
          <w:shd w:val="clear" w:color="auto" w:fill="FFFFFF"/>
        </w:rPr>
        <w:t>[-</w:t>
      </w:r>
      <w:r w:rsidR="00ED3F6A" w:rsidRPr="00835E33">
        <w:rPr>
          <w:rFonts w:cs="Times New Roman"/>
          <w:color w:val="000000" w:themeColor="text1"/>
          <w:szCs w:val="24"/>
          <w:shd w:val="clear" w:color="auto" w:fill="FFFFFF"/>
        </w:rPr>
        <w:t>0.0</w:t>
      </w:r>
      <w:r w:rsidR="00D6700C" w:rsidRPr="00835E33">
        <w:rPr>
          <w:rFonts w:cs="Times New Roman"/>
          <w:color w:val="000000" w:themeColor="text1"/>
          <w:szCs w:val="24"/>
          <w:shd w:val="clear" w:color="auto" w:fill="FFFFFF"/>
        </w:rPr>
        <w:t>3</w:t>
      </w:r>
      <w:r w:rsidR="005C2A5B" w:rsidRPr="00835E33">
        <w:rPr>
          <w:rFonts w:cs="Times New Roman"/>
          <w:color w:val="000000" w:themeColor="text1"/>
          <w:szCs w:val="24"/>
          <w:shd w:val="clear" w:color="auto" w:fill="FFFFFF"/>
        </w:rPr>
        <w:t>]</w:t>
      </w:r>
      <w:r w:rsidR="00ED3F6A" w:rsidRPr="00835E33">
        <w:rPr>
          <w:rFonts w:cs="Times New Roman"/>
          <w:color w:val="000000" w:themeColor="text1"/>
          <w:szCs w:val="24"/>
          <w:shd w:val="clear" w:color="auto" w:fill="FFFFFF"/>
        </w:rPr>
        <w:t xml:space="preserve">), but worse performance on the A-LNST </w:t>
      </w:r>
      <w:r w:rsidR="00ED3F6A" w:rsidRPr="00835E33">
        <w:rPr>
          <w:rFonts w:cs="Times New Roman"/>
          <w:bCs/>
          <w:szCs w:val="24"/>
        </w:rPr>
        <w:t>(</w:t>
      </w:r>
      <w:proofErr w:type="spellStart"/>
      <w:r w:rsidR="00ED3F6A" w:rsidRPr="00835E33">
        <w:rPr>
          <w:rFonts w:cs="Times New Roman"/>
          <w:i/>
          <w:iCs/>
          <w:color w:val="000000" w:themeColor="text1"/>
          <w:szCs w:val="24"/>
          <w:shd w:val="clear" w:color="auto" w:fill="FFFFFF"/>
        </w:rPr>
        <w:t>r</w:t>
      </w:r>
      <w:r w:rsidR="00185D2E" w:rsidRPr="00835E33">
        <w:rPr>
          <w:rFonts w:cs="Times New Roman"/>
          <w:color w:val="000000" w:themeColor="text1"/>
          <w:szCs w:val="24"/>
          <w:shd w:val="clear" w:color="auto" w:fill="FFFFFF"/>
        </w:rPr>
        <w:t>s</w:t>
      </w:r>
      <w:proofErr w:type="spellEnd"/>
      <w:r w:rsidR="00ED3F6A" w:rsidRPr="00835E33">
        <w:rPr>
          <w:rFonts w:cs="Times New Roman"/>
          <w:color w:val="000000" w:themeColor="text1"/>
          <w:szCs w:val="24"/>
          <w:shd w:val="clear" w:color="auto" w:fill="FFFFFF"/>
        </w:rPr>
        <w:t>=</w:t>
      </w:r>
      <w:r w:rsidR="005C2A5B" w:rsidRPr="00835E33">
        <w:rPr>
          <w:rFonts w:cs="Times New Roman"/>
          <w:color w:val="000000" w:themeColor="text1"/>
          <w:szCs w:val="24"/>
          <w:shd w:val="clear" w:color="auto" w:fill="FFFFFF"/>
        </w:rPr>
        <w:t>-0.16-[-</w:t>
      </w:r>
      <w:r w:rsidR="00ED3F6A" w:rsidRPr="00835E33">
        <w:rPr>
          <w:rFonts w:cs="Times New Roman"/>
          <w:color w:val="000000" w:themeColor="text1"/>
          <w:szCs w:val="24"/>
          <w:shd w:val="clear" w:color="auto" w:fill="FFFFFF"/>
        </w:rPr>
        <w:t>0.05</w:t>
      </w:r>
      <w:r w:rsidR="005C2A5B" w:rsidRPr="00835E33">
        <w:rPr>
          <w:rFonts w:cs="Times New Roman"/>
          <w:color w:val="000000" w:themeColor="text1"/>
          <w:szCs w:val="24"/>
          <w:shd w:val="clear" w:color="auto" w:fill="FFFFFF"/>
        </w:rPr>
        <w:t>]</w:t>
      </w:r>
      <w:r w:rsidR="00ED3F6A" w:rsidRPr="00835E33">
        <w:rPr>
          <w:rFonts w:cs="Times New Roman"/>
          <w:color w:val="000000" w:themeColor="text1"/>
          <w:szCs w:val="24"/>
          <w:shd w:val="clear" w:color="auto" w:fill="FFFFFF"/>
        </w:rPr>
        <w:t>).</w:t>
      </w:r>
      <w:r w:rsidR="00F50DC0" w:rsidRPr="00835E33">
        <w:rPr>
          <w:rFonts w:cs="Times New Roman"/>
          <w:color w:val="000000" w:themeColor="text1"/>
          <w:szCs w:val="24"/>
          <w:shd w:val="clear" w:color="auto" w:fill="FFFFFF"/>
        </w:rPr>
        <w:t xml:space="preserve"> </w:t>
      </w:r>
    </w:p>
    <w:p w14:paraId="45A54759" w14:textId="3B35140E" w:rsidR="005741F3" w:rsidRPr="00835E33" w:rsidRDefault="005741F3" w:rsidP="00636058">
      <w:pPr>
        <w:rPr>
          <w:rFonts w:cs="Times New Roman"/>
          <w:color w:val="000000" w:themeColor="text1"/>
          <w:szCs w:val="24"/>
          <w:shd w:val="clear" w:color="auto" w:fill="FFFFFF"/>
        </w:rPr>
      </w:pPr>
      <w:r>
        <w:rPr>
          <w:rFonts w:cs="Times New Roman"/>
          <w:color w:val="000000" w:themeColor="text1"/>
          <w:szCs w:val="24"/>
          <w:shd w:val="clear" w:color="auto" w:fill="FFFFFF"/>
        </w:rPr>
        <w:t>[INSERT TABLE 3]</w:t>
      </w:r>
    </w:p>
    <w:p w14:paraId="69C2354D" w14:textId="3CB5FC65" w:rsidR="00B5527F" w:rsidRPr="00835E33" w:rsidRDefault="00B5527F" w:rsidP="005741F3">
      <w:pPr>
        <w:pStyle w:val="NormalWeb"/>
        <w:shd w:val="clear" w:color="auto" w:fill="FFFFFF"/>
        <w:spacing w:before="0" w:beforeAutospacing="0" w:after="0" w:afterAutospacing="0" w:line="480" w:lineRule="auto"/>
        <w:jc w:val="center"/>
        <w:textAlignment w:val="baseline"/>
        <w:outlineLvl w:val="0"/>
        <w:rPr>
          <w:b/>
          <w:bCs/>
          <w:color w:val="000000" w:themeColor="text1"/>
        </w:rPr>
      </w:pPr>
      <w:bookmarkStart w:id="11" w:name="_Toc103257995"/>
      <w:bookmarkStart w:id="12" w:name="_Toc104310212"/>
      <w:bookmarkStart w:id="13" w:name="_Toc108994765"/>
      <w:r w:rsidRPr="00835E33">
        <w:rPr>
          <w:b/>
          <w:bCs/>
          <w:color w:val="000000" w:themeColor="text1"/>
        </w:rPr>
        <w:t>Discussion</w:t>
      </w:r>
    </w:p>
    <w:p w14:paraId="3C16B9A1" w14:textId="0D52F92E" w:rsidR="00A82D21" w:rsidRPr="00835E33" w:rsidRDefault="00AC1562" w:rsidP="001C3F19">
      <w:pPr>
        <w:ind w:firstLine="720"/>
        <w:contextualSpacing/>
        <w:rPr>
          <w:rFonts w:cs="Times New Roman"/>
          <w:color w:val="000000" w:themeColor="text1"/>
          <w:szCs w:val="24"/>
        </w:rPr>
      </w:pPr>
      <w:r>
        <w:rPr>
          <w:rFonts w:cs="Times New Roman"/>
          <w:szCs w:val="24"/>
        </w:rPr>
        <w:t>T</w:t>
      </w:r>
      <w:r w:rsidR="00BE6749" w:rsidRPr="00835E33">
        <w:rPr>
          <w:rFonts w:cs="Times New Roman"/>
          <w:szCs w:val="24"/>
        </w:rPr>
        <w:t>his</w:t>
      </w:r>
      <w:r w:rsidR="000B5954" w:rsidRPr="00835E33">
        <w:rPr>
          <w:rFonts w:cs="Times New Roman"/>
          <w:szCs w:val="24"/>
        </w:rPr>
        <w:t xml:space="preserve"> study </w:t>
      </w:r>
      <w:r w:rsidR="002A04D3">
        <w:rPr>
          <w:rFonts w:cs="Times New Roman"/>
          <w:szCs w:val="24"/>
        </w:rPr>
        <w:t>aim</w:t>
      </w:r>
      <w:r>
        <w:rPr>
          <w:rFonts w:cs="Times New Roman"/>
          <w:szCs w:val="24"/>
        </w:rPr>
        <w:t>ed</w:t>
      </w:r>
      <w:r w:rsidR="002A04D3" w:rsidRPr="00835E33">
        <w:rPr>
          <w:rFonts w:cs="Times New Roman"/>
          <w:szCs w:val="24"/>
        </w:rPr>
        <w:t xml:space="preserve"> </w:t>
      </w:r>
      <w:r w:rsidR="000B5954" w:rsidRPr="00835E33">
        <w:rPr>
          <w:rFonts w:cs="Times New Roman"/>
          <w:szCs w:val="24"/>
        </w:rPr>
        <w:t xml:space="preserve">to </w:t>
      </w:r>
      <w:r w:rsidR="00BE6749" w:rsidRPr="00835E33">
        <w:rPr>
          <w:rFonts w:cs="Times New Roman"/>
          <w:szCs w:val="24"/>
        </w:rPr>
        <w:t>describe</w:t>
      </w:r>
      <w:r w:rsidR="000B5954" w:rsidRPr="00835E33">
        <w:rPr>
          <w:rFonts w:cs="Times New Roman"/>
          <w:szCs w:val="24"/>
        </w:rPr>
        <w:t xml:space="preserve"> CRCI</w:t>
      </w:r>
      <w:bookmarkStart w:id="14" w:name="_Hlk56634358"/>
      <w:r w:rsidR="004D66FE" w:rsidRPr="00835E33">
        <w:rPr>
          <w:rFonts w:cs="Times New Roman"/>
          <w:szCs w:val="24"/>
        </w:rPr>
        <w:t xml:space="preserve"> in young </w:t>
      </w:r>
      <w:proofErr w:type="gramStart"/>
      <w:r w:rsidR="004D66FE" w:rsidRPr="00835E33">
        <w:rPr>
          <w:rFonts w:cs="Times New Roman"/>
          <w:szCs w:val="24"/>
        </w:rPr>
        <w:t>adults</w:t>
      </w:r>
      <w:proofErr w:type="gramEnd"/>
      <w:r w:rsidR="00BE6749" w:rsidRPr="00835E33">
        <w:rPr>
          <w:rFonts w:cs="Times New Roman"/>
          <w:szCs w:val="24"/>
        </w:rPr>
        <w:t xml:space="preserve"> </w:t>
      </w:r>
      <w:r w:rsidR="00E35F35">
        <w:rPr>
          <w:rFonts w:cs="Times New Roman"/>
          <w:szCs w:val="24"/>
        </w:rPr>
        <w:t>post-</w:t>
      </w:r>
      <w:r w:rsidR="00BE6749" w:rsidRPr="00835E33">
        <w:rPr>
          <w:rFonts w:cs="Times New Roman"/>
          <w:szCs w:val="24"/>
        </w:rPr>
        <w:t>treatment</w:t>
      </w:r>
      <w:r w:rsidR="001E10AD" w:rsidRPr="00835E33">
        <w:rPr>
          <w:rFonts w:cs="Times New Roman"/>
          <w:szCs w:val="24"/>
        </w:rPr>
        <w:t xml:space="preserve"> and</w:t>
      </w:r>
      <w:r w:rsidR="002E5382" w:rsidRPr="00835E33">
        <w:rPr>
          <w:rFonts w:cs="Times New Roman"/>
          <w:szCs w:val="24"/>
        </w:rPr>
        <w:t xml:space="preserve"> </w:t>
      </w:r>
      <w:r w:rsidR="002A5F91">
        <w:rPr>
          <w:rFonts w:cs="Times New Roman"/>
          <w:szCs w:val="24"/>
        </w:rPr>
        <w:t>explore</w:t>
      </w:r>
      <w:r w:rsidR="00853195">
        <w:rPr>
          <w:rFonts w:cs="Times New Roman"/>
          <w:szCs w:val="24"/>
        </w:rPr>
        <w:t xml:space="preserve"> </w:t>
      </w:r>
      <w:r w:rsidR="002E5382" w:rsidRPr="00835E33">
        <w:rPr>
          <w:rFonts w:cs="Times New Roman"/>
          <w:szCs w:val="24"/>
        </w:rPr>
        <w:t xml:space="preserve">associations with </w:t>
      </w:r>
      <w:r w:rsidR="00193F2C">
        <w:rPr>
          <w:rFonts w:cs="Times New Roman"/>
          <w:szCs w:val="24"/>
        </w:rPr>
        <w:t xml:space="preserve">select </w:t>
      </w:r>
      <w:r w:rsidR="002E5382" w:rsidRPr="00835E33">
        <w:rPr>
          <w:rFonts w:cs="Times New Roman"/>
          <w:szCs w:val="24"/>
        </w:rPr>
        <w:t xml:space="preserve">disease-related, psychological, and lifestyle </w:t>
      </w:r>
      <w:r w:rsidR="004D66FE" w:rsidRPr="00835E33">
        <w:rPr>
          <w:rFonts w:cs="Times New Roman"/>
          <w:szCs w:val="24"/>
        </w:rPr>
        <w:t>factors</w:t>
      </w:r>
      <w:bookmarkEnd w:id="14"/>
      <w:r>
        <w:rPr>
          <w:rFonts w:cs="Times New Roman"/>
          <w:szCs w:val="24"/>
        </w:rPr>
        <w:t>. M</w:t>
      </w:r>
      <w:r w:rsidR="00BE6749" w:rsidRPr="00835E33">
        <w:rPr>
          <w:rFonts w:cs="Times New Roman"/>
          <w:szCs w:val="24"/>
        </w:rPr>
        <w:t xml:space="preserve">any </w:t>
      </w:r>
      <w:r w:rsidR="00A82D21" w:rsidRPr="00835E33">
        <w:rPr>
          <w:rFonts w:cs="Times New Roman"/>
          <w:szCs w:val="24"/>
        </w:rPr>
        <w:t xml:space="preserve">self-reported </w:t>
      </w:r>
      <w:r w:rsidR="004639AB" w:rsidRPr="00835E33">
        <w:rPr>
          <w:rFonts w:cs="Times New Roman"/>
          <w:szCs w:val="24"/>
        </w:rPr>
        <w:t>clinically</w:t>
      </w:r>
      <w:r w:rsidR="00BE1AAC" w:rsidRPr="00835E33">
        <w:rPr>
          <w:rFonts w:cs="Times New Roman"/>
          <w:szCs w:val="24"/>
        </w:rPr>
        <w:t xml:space="preserve"> </w:t>
      </w:r>
      <w:r w:rsidR="004639AB" w:rsidRPr="00835E33">
        <w:rPr>
          <w:rFonts w:cs="Times New Roman"/>
          <w:szCs w:val="24"/>
        </w:rPr>
        <w:t xml:space="preserve">meaningful CRCI </w:t>
      </w:r>
      <w:r w:rsidR="00A82D21" w:rsidRPr="00835E33">
        <w:rPr>
          <w:rFonts w:cs="Times New Roman"/>
          <w:bCs/>
          <w:szCs w:val="24"/>
        </w:rPr>
        <w:t>and</w:t>
      </w:r>
      <w:r w:rsidR="00942A42" w:rsidRPr="00835E33">
        <w:rPr>
          <w:rFonts w:cs="Times New Roman"/>
          <w:bCs/>
          <w:szCs w:val="24"/>
        </w:rPr>
        <w:t xml:space="preserve"> </w:t>
      </w:r>
      <w:r w:rsidR="00A82D21" w:rsidRPr="00835E33">
        <w:rPr>
          <w:rFonts w:cs="Times New Roman"/>
          <w:bCs/>
          <w:szCs w:val="24"/>
        </w:rPr>
        <w:t>p</w:t>
      </w:r>
      <w:r w:rsidR="00A82D21" w:rsidRPr="00835E33">
        <w:rPr>
          <w:rFonts w:cs="Times New Roman"/>
          <w:szCs w:val="24"/>
        </w:rPr>
        <w:t xml:space="preserve">erformed </w:t>
      </w:r>
      <w:r w:rsidR="006C45A9" w:rsidRPr="00835E33">
        <w:rPr>
          <w:rFonts w:cs="Times New Roman"/>
          <w:szCs w:val="24"/>
        </w:rPr>
        <w:t xml:space="preserve">poorly </w:t>
      </w:r>
      <w:r w:rsidR="00A82D21" w:rsidRPr="00835E33">
        <w:rPr>
          <w:rFonts w:cs="Times New Roman"/>
          <w:szCs w:val="24"/>
        </w:rPr>
        <w:t xml:space="preserve">on tests </w:t>
      </w:r>
      <w:r w:rsidR="00E425C3" w:rsidRPr="00835E33">
        <w:rPr>
          <w:rFonts w:cs="Times New Roman"/>
          <w:szCs w:val="24"/>
        </w:rPr>
        <w:t xml:space="preserve">of </w:t>
      </w:r>
      <w:r w:rsidR="00A82D21" w:rsidRPr="00835E33">
        <w:rPr>
          <w:rFonts w:cs="Times New Roman"/>
          <w:szCs w:val="24"/>
        </w:rPr>
        <w:t>executive functioning</w:t>
      </w:r>
      <w:r w:rsidR="00C706B6">
        <w:rPr>
          <w:rFonts w:cs="Times New Roman"/>
          <w:szCs w:val="24"/>
        </w:rPr>
        <w:t>/</w:t>
      </w:r>
      <w:r w:rsidR="00A82D21" w:rsidRPr="00835E33">
        <w:rPr>
          <w:rFonts w:cs="Times New Roman"/>
          <w:szCs w:val="24"/>
        </w:rPr>
        <w:t>processing speed</w:t>
      </w:r>
      <w:r w:rsidR="00942A42" w:rsidRPr="00835E33">
        <w:rPr>
          <w:rFonts w:cs="Times New Roman"/>
          <w:szCs w:val="24"/>
        </w:rPr>
        <w:t xml:space="preserve"> </w:t>
      </w:r>
      <w:r w:rsidR="001E10AD" w:rsidRPr="00835E33">
        <w:rPr>
          <w:rFonts w:cs="Times New Roman"/>
          <w:szCs w:val="24"/>
        </w:rPr>
        <w:t>compared to norm</w:t>
      </w:r>
      <w:r w:rsidR="00797A08" w:rsidRPr="00835E33">
        <w:rPr>
          <w:rFonts w:cs="Times New Roman"/>
          <w:szCs w:val="24"/>
        </w:rPr>
        <w:t>ative values</w:t>
      </w:r>
      <w:r w:rsidR="00EF33C1" w:rsidRPr="00835E33">
        <w:rPr>
          <w:rFonts w:cs="Times New Roman"/>
          <w:szCs w:val="24"/>
        </w:rPr>
        <w:t xml:space="preserve">, </w:t>
      </w:r>
      <w:r w:rsidR="00853195">
        <w:rPr>
          <w:rFonts w:cs="Times New Roman"/>
          <w:szCs w:val="24"/>
        </w:rPr>
        <w:t>indicating</w:t>
      </w:r>
      <w:r w:rsidR="00853195" w:rsidRPr="00835E33">
        <w:rPr>
          <w:rFonts w:cs="Times New Roman"/>
          <w:szCs w:val="24"/>
        </w:rPr>
        <w:t xml:space="preserve"> </w:t>
      </w:r>
      <w:r w:rsidR="00EF33C1" w:rsidRPr="00835E33">
        <w:rPr>
          <w:rFonts w:cs="Times New Roman"/>
          <w:szCs w:val="24"/>
        </w:rPr>
        <w:t>incomplete recover</w:t>
      </w:r>
      <w:r w:rsidR="00A71696" w:rsidRPr="00835E33">
        <w:rPr>
          <w:rFonts w:cs="Times New Roman"/>
          <w:szCs w:val="24"/>
        </w:rPr>
        <w:t>y</w:t>
      </w:r>
      <w:r w:rsidR="002E5382" w:rsidRPr="00835E33">
        <w:rPr>
          <w:rFonts w:cs="Times New Roman"/>
          <w:szCs w:val="24"/>
        </w:rPr>
        <w:t>.</w:t>
      </w:r>
      <w:r w:rsidR="001E10AD" w:rsidRPr="00835E33">
        <w:rPr>
          <w:rFonts w:cs="Times New Roman"/>
          <w:szCs w:val="24"/>
        </w:rPr>
        <w:t xml:space="preserve"> </w:t>
      </w:r>
      <w:r w:rsidR="00C706B6">
        <w:rPr>
          <w:rFonts w:cs="Times New Roman"/>
          <w:szCs w:val="24"/>
        </w:rPr>
        <w:t>S</w:t>
      </w:r>
      <w:r w:rsidR="005260B5">
        <w:rPr>
          <w:rFonts w:cs="Times New Roman"/>
          <w:szCs w:val="24"/>
        </w:rPr>
        <w:t>mall</w:t>
      </w:r>
      <w:r w:rsidR="00DE0999" w:rsidRPr="00835E33">
        <w:rPr>
          <w:rFonts w:cs="Times New Roman"/>
          <w:bCs/>
          <w:szCs w:val="24"/>
        </w:rPr>
        <w:t>-to-</w:t>
      </w:r>
      <w:r w:rsidR="00EF33C1" w:rsidRPr="00835E33">
        <w:rPr>
          <w:rFonts w:cs="Times New Roman"/>
          <w:bCs/>
          <w:szCs w:val="24"/>
        </w:rPr>
        <w:t>large</w:t>
      </w:r>
      <w:r w:rsidR="00763D24" w:rsidRPr="00835E33">
        <w:rPr>
          <w:rFonts w:cs="Times New Roman"/>
          <w:bCs/>
          <w:szCs w:val="24"/>
        </w:rPr>
        <w:t xml:space="preserve"> </w:t>
      </w:r>
      <w:r w:rsidR="009E14E0">
        <w:rPr>
          <w:rFonts w:cs="Times New Roman"/>
          <w:color w:val="000000" w:themeColor="text1"/>
          <w:szCs w:val="24"/>
          <w:shd w:val="clear" w:color="auto" w:fill="FFFFFF"/>
        </w:rPr>
        <w:t xml:space="preserve">correlations </w:t>
      </w:r>
      <w:r w:rsidR="00DE0999" w:rsidRPr="00835E33">
        <w:rPr>
          <w:rFonts w:cs="Times New Roman"/>
          <w:color w:val="000000" w:themeColor="text1"/>
          <w:szCs w:val="24"/>
          <w:shd w:val="clear" w:color="auto" w:fill="FFFFFF"/>
        </w:rPr>
        <w:t>between cogni</w:t>
      </w:r>
      <w:r w:rsidR="00BB0678" w:rsidRPr="00835E33">
        <w:rPr>
          <w:rFonts w:cs="Times New Roman"/>
          <w:color w:val="000000" w:themeColor="text1"/>
          <w:szCs w:val="24"/>
          <w:shd w:val="clear" w:color="auto" w:fill="FFFFFF"/>
        </w:rPr>
        <w:t>tion</w:t>
      </w:r>
      <w:r w:rsidR="00DE0999" w:rsidRPr="00835E33">
        <w:rPr>
          <w:rFonts w:cs="Times New Roman"/>
          <w:color w:val="000000" w:themeColor="text1"/>
          <w:szCs w:val="24"/>
          <w:shd w:val="clear" w:color="auto" w:fill="FFFFFF"/>
        </w:rPr>
        <w:t xml:space="preserve"> and </w:t>
      </w:r>
      <w:r w:rsidR="00D02A7C">
        <w:rPr>
          <w:rFonts w:cs="Times New Roman"/>
          <w:color w:val="000000" w:themeColor="text1"/>
          <w:szCs w:val="24"/>
          <w:shd w:val="clear" w:color="auto" w:fill="FFFFFF"/>
        </w:rPr>
        <w:t xml:space="preserve">most </w:t>
      </w:r>
      <w:r w:rsidR="00DE0999" w:rsidRPr="00835E33">
        <w:rPr>
          <w:rFonts w:cs="Times New Roman"/>
          <w:color w:val="000000" w:themeColor="text1"/>
          <w:szCs w:val="24"/>
          <w:shd w:val="clear" w:color="auto" w:fill="FFFFFF"/>
        </w:rPr>
        <w:t>factors</w:t>
      </w:r>
      <w:r w:rsidR="00EF33C1" w:rsidRPr="00835E33">
        <w:rPr>
          <w:rFonts w:cs="Times New Roman"/>
          <w:color w:val="000000" w:themeColor="text1"/>
          <w:szCs w:val="24"/>
          <w:shd w:val="clear" w:color="auto" w:fill="FFFFFF"/>
        </w:rPr>
        <w:t xml:space="preserve"> </w:t>
      </w:r>
      <w:r w:rsidR="001D1AA9">
        <w:rPr>
          <w:rFonts w:cs="Times New Roman"/>
          <w:color w:val="000000" w:themeColor="text1"/>
          <w:szCs w:val="24"/>
          <w:shd w:val="clear" w:color="auto" w:fill="FFFFFF"/>
        </w:rPr>
        <w:t>warrant</w:t>
      </w:r>
      <w:r>
        <w:rPr>
          <w:rFonts w:cs="Times New Roman"/>
          <w:color w:val="000000" w:themeColor="text1"/>
          <w:szCs w:val="24"/>
          <w:shd w:val="clear" w:color="auto" w:fill="FFFFFF"/>
        </w:rPr>
        <w:t xml:space="preserve"> </w:t>
      </w:r>
      <w:r w:rsidR="005260B5">
        <w:rPr>
          <w:shd w:val="clear" w:color="auto" w:fill="FFFFFF"/>
        </w:rPr>
        <w:t xml:space="preserve">further </w:t>
      </w:r>
      <w:r>
        <w:rPr>
          <w:shd w:val="clear" w:color="auto" w:fill="FFFFFF"/>
        </w:rPr>
        <w:t xml:space="preserve">investigation </w:t>
      </w:r>
      <w:r w:rsidR="005260B5">
        <w:rPr>
          <w:shd w:val="clear" w:color="auto" w:fill="FFFFFF"/>
        </w:rPr>
        <w:t xml:space="preserve">in </w:t>
      </w:r>
      <w:r>
        <w:rPr>
          <w:shd w:val="clear" w:color="auto" w:fill="FFFFFF"/>
        </w:rPr>
        <w:t xml:space="preserve">larger </w:t>
      </w:r>
      <w:r w:rsidR="005260B5">
        <w:rPr>
          <w:shd w:val="clear" w:color="auto" w:fill="FFFFFF"/>
        </w:rPr>
        <w:t xml:space="preserve">prospective studies. </w:t>
      </w:r>
      <w:r>
        <w:rPr>
          <w:shd w:val="clear" w:color="auto" w:fill="FFFFFF"/>
        </w:rPr>
        <w:t xml:space="preserve">Results also </w:t>
      </w:r>
      <w:r w:rsidR="00C706B6">
        <w:rPr>
          <w:shd w:val="clear" w:color="auto" w:fill="FFFFFF"/>
        </w:rPr>
        <w:t xml:space="preserve">highlight the importance of examining causative mechanisms and </w:t>
      </w:r>
      <w:r w:rsidR="005260B5" w:rsidRPr="00835E33">
        <w:rPr>
          <w:shd w:val="clear" w:color="auto" w:fill="FFFFFF"/>
        </w:rPr>
        <w:t xml:space="preserve">specific PA parameters </w:t>
      </w:r>
      <w:r w:rsidR="005260B5">
        <w:rPr>
          <w:shd w:val="clear" w:color="auto" w:fill="FFFFFF"/>
        </w:rPr>
        <w:t>in detail</w:t>
      </w:r>
      <w:r w:rsidR="00F326F3">
        <w:rPr>
          <w:shd w:val="clear" w:color="auto" w:fill="FFFFFF"/>
        </w:rPr>
        <w:t>,</w:t>
      </w:r>
      <w:r w:rsidR="005260B5">
        <w:rPr>
          <w:shd w:val="clear" w:color="auto" w:fill="FFFFFF"/>
        </w:rPr>
        <w:t xml:space="preserve"> especially in trials</w:t>
      </w:r>
      <w:r w:rsidR="00234E22" w:rsidRPr="00835E33">
        <w:rPr>
          <w:rStyle w:val="cf01"/>
          <w:rFonts w:ascii="Times New Roman" w:hAnsi="Times New Roman" w:cs="Times New Roman"/>
          <w:sz w:val="24"/>
          <w:szCs w:val="24"/>
        </w:rPr>
        <w:t>.</w:t>
      </w:r>
    </w:p>
    <w:p w14:paraId="13ED1F79" w14:textId="0D95474B" w:rsidR="00687956" w:rsidRPr="00A05EB0" w:rsidRDefault="005C2B66" w:rsidP="00A05EB0">
      <w:pPr>
        <w:ind w:firstLine="720"/>
        <w:contextualSpacing/>
        <w:rPr>
          <w:rStyle w:val="cf01"/>
          <w:rFonts w:ascii="Times New Roman" w:hAnsi="Times New Roman" w:cs="Times New Roman"/>
          <w:sz w:val="24"/>
          <w:szCs w:val="24"/>
        </w:rPr>
      </w:pPr>
      <w:r>
        <w:rPr>
          <w:rFonts w:cs="Times New Roman"/>
          <w:szCs w:val="24"/>
        </w:rPr>
        <w:t>Th</w:t>
      </w:r>
      <w:r w:rsidR="008112E6">
        <w:rPr>
          <w:rFonts w:cs="Times New Roman"/>
          <w:szCs w:val="24"/>
        </w:rPr>
        <w:t xml:space="preserve">e </w:t>
      </w:r>
      <w:r w:rsidR="005F1687" w:rsidRPr="00835E33">
        <w:rPr>
          <w:rFonts w:cs="Times New Roman"/>
          <w:szCs w:val="24"/>
        </w:rPr>
        <w:t>high self-reported CRCI</w:t>
      </w:r>
      <w:r w:rsidR="00E01538" w:rsidRPr="00835E33">
        <w:rPr>
          <w:rFonts w:cs="Times New Roman"/>
          <w:szCs w:val="24"/>
        </w:rPr>
        <w:t xml:space="preserve"> and</w:t>
      </w:r>
      <w:r w:rsidR="005F1687" w:rsidRPr="00835E33">
        <w:rPr>
          <w:rFonts w:cs="Times New Roman"/>
          <w:szCs w:val="24"/>
        </w:rPr>
        <w:t xml:space="preserve"> </w:t>
      </w:r>
      <w:r w:rsidR="008D76AA" w:rsidRPr="00835E33">
        <w:rPr>
          <w:rFonts w:cs="Times New Roman"/>
          <w:szCs w:val="24"/>
        </w:rPr>
        <w:t xml:space="preserve">weak </w:t>
      </w:r>
      <w:r w:rsidR="00F42B24" w:rsidRPr="00835E33">
        <w:rPr>
          <w:rFonts w:cs="Times New Roman"/>
          <w:szCs w:val="24"/>
        </w:rPr>
        <w:t>executive functioning</w:t>
      </w:r>
      <w:r w:rsidR="00F958FA">
        <w:rPr>
          <w:rFonts w:cs="Times New Roman"/>
          <w:szCs w:val="24"/>
        </w:rPr>
        <w:t>/</w:t>
      </w:r>
      <w:r w:rsidR="00F42B24" w:rsidRPr="00835E33">
        <w:rPr>
          <w:rFonts w:cs="Times New Roman"/>
          <w:szCs w:val="24"/>
        </w:rPr>
        <w:t>processin</w:t>
      </w:r>
      <w:r w:rsidR="00060911" w:rsidRPr="00835E33">
        <w:rPr>
          <w:rFonts w:cs="Times New Roman"/>
          <w:szCs w:val="24"/>
        </w:rPr>
        <w:t>g</w:t>
      </w:r>
      <w:r w:rsidR="00F42B24" w:rsidRPr="00835E33">
        <w:rPr>
          <w:rFonts w:cs="Times New Roman"/>
          <w:szCs w:val="24"/>
        </w:rPr>
        <w:t xml:space="preserve"> speed </w:t>
      </w:r>
      <w:r w:rsidR="005F1687" w:rsidRPr="00835E33">
        <w:rPr>
          <w:rFonts w:cs="Times New Roman"/>
          <w:szCs w:val="24"/>
        </w:rPr>
        <w:t xml:space="preserve">performance </w:t>
      </w:r>
      <w:r w:rsidR="008112E6">
        <w:rPr>
          <w:rFonts w:cs="Times New Roman"/>
          <w:szCs w:val="24"/>
        </w:rPr>
        <w:t xml:space="preserve">herein </w:t>
      </w:r>
      <w:r>
        <w:rPr>
          <w:rFonts w:cs="Times New Roman"/>
          <w:szCs w:val="24"/>
        </w:rPr>
        <w:t>extend</w:t>
      </w:r>
      <w:r w:rsidR="005F1687" w:rsidRPr="00835E33">
        <w:rPr>
          <w:rFonts w:cs="Times New Roman"/>
          <w:szCs w:val="24"/>
        </w:rPr>
        <w:t xml:space="preserve"> </w:t>
      </w:r>
      <w:r w:rsidR="00AE0EAC">
        <w:rPr>
          <w:rFonts w:cs="Times New Roman"/>
          <w:szCs w:val="24"/>
        </w:rPr>
        <w:t>findings</w:t>
      </w:r>
      <w:r w:rsidRPr="00835E33">
        <w:rPr>
          <w:rFonts w:cs="Times New Roman"/>
          <w:szCs w:val="24"/>
        </w:rPr>
        <w:t xml:space="preserve"> </w:t>
      </w:r>
      <w:r w:rsidR="004C65B9" w:rsidRPr="00835E33">
        <w:rPr>
          <w:rFonts w:cs="Times New Roman"/>
          <w:szCs w:val="24"/>
        </w:rPr>
        <w:t>on</w:t>
      </w:r>
      <w:r w:rsidR="005F1687" w:rsidRPr="00835E33">
        <w:rPr>
          <w:rStyle w:val="cf01"/>
          <w:rFonts w:ascii="Times New Roman" w:hAnsi="Times New Roman" w:cs="Times New Roman"/>
          <w:sz w:val="24"/>
          <w:szCs w:val="24"/>
        </w:rPr>
        <w:t xml:space="preserve"> perceived</w:t>
      </w:r>
      <w:r w:rsidR="001C14C0">
        <w:rPr>
          <w:rStyle w:val="cf01"/>
          <w:rFonts w:ascii="Times New Roman" w:hAnsi="Times New Roman" w:cs="Times New Roman"/>
          <w:sz w:val="24"/>
          <w:szCs w:val="24"/>
        </w:rPr>
        <w:t>/objective cognition</w:t>
      </w:r>
      <w:r w:rsidR="001C14C0" w:rsidRPr="001C14C0">
        <w:rPr>
          <w:rStyle w:val="cf01"/>
          <w:rFonts w:ascii="Times New Roman" w:hAnsi="Times New Roman" w:cs="Times New Roman"/>
          <w:sz w:val="24"/>
          <w:szCs w:val="24"/>
        </w:rPr>
        <w:t xml:space="preserve"> </w:t>
      </w:r>
      <w:r w:rsidR="001C14C0" w:rsidRPr="00835E33">
        <w:rPr>
          <w:rStyle w:val="cf01"/>
          <w:rFonts w:ascii="Times New Roman" w:hAnsi="Times New Roman" w:cs="Times New Roman"/>
          <w:sz w:val="24"/>
          <w:szCs w:val="24"/>
        </w:rPr>
        <w:t xml:space="preserve">in </w:t>
      </w:r>
      <w:r w:rsidR="001C14C0" w:rsidRPr="00835E33">
        <w:rPr>
          <w:rFonts w:cs="Times New Roman"/>
          <w:szCs w:val="24"/>
        </w:rPr>
        <w:t>adolescents and young adults</w:t>
      </w:r>
      <w:r w:rsidR="005741F3">
        <w:rPr>
          <w:rStyle w:val="cf01"/>
          <w:rFonts w:ascii="Times New Roman" w:hAnsi="Times New Roman" w:cs="Times New Roman"/>
          <w:sz w:val="24"/>
          <w:szCs w:val="24"/>
        </w:rPr>
        <w:t>.</w:t>
      </w:r>
      <w:r w:rsidR="005F1687" w:rsidRPr="00835E33">
        <w:rPr>
          <w:rStyle w:val="cf01"/>
          <w:rFonts w:ascii="Times New Roman" w:hAnsi="Times New Roman" w:cs="Times New Roman"/>
          <w:sz w:val="24"/>
          <w:szCs w:val="24"/>
        </w:rPr>
        <w:fldChar w:fldCharType="begin">
          <w:fldData xml:space="preserve">PEVuZE5vdGU+PENpdGU+PEF1dGhvcj5OdWdlbnQ8L0F1dGhvcj48WWVhcj4yMDE4PC9ZZWFyPjxS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=
</w:fldData>
        </w:fldChar>
      </w:r>
      <w:r w:rsidR="001F1EF7">
        <w:rPr>
          <w:rStyle w:val="cf01"/>
          <w:rFonts w:ascii="Times New Roman" w:hAnsi="Times New Roman" w:cs="Times New Roman"/>
          <w:sz w:val="24"/>
          <w:szCs w:val="24"/>
        </w:rPr>
        <w:instrText xml:space="preserve"> ADDIN EN.CITE </w:instrText>
      </w:r>
      <w:r w:rsidR="001F1EF7">
        <w:rPr>
          <w:rStyle w:val="cf01"/>
          <w:rFonts w:ascii="Times New Roman" w:hAnsi="Times New Roman" w:cs="Times New Roman"/>
          <w:sz w:val="24"/>
          <w:szCs w:val="24"/>
        </w:rPr>
        <w:fldChar w:fldCharType="begin">
          <w:fldData xml:space="preserve">PEVuZE5vdGU+PENpdGU+PEF1dGhvcj5OdWdlbnQ8L0F1dGhvcj48WWVhcj4yMDE4PC9ZZWFyPjxS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=
</w:fldData>
        </w:fldChar>
      </w:r>
      <w:r w:rsidR="001F1EF7">
        <w:rPr>
          <w:rStyle w:val="cf01"/>
          <w:rFonts w:ascii="Times New Roman" w:hAnsi="Times New Roman" w:cs="Times New Roman"/>
          <w:sz w:val="24"/>
          <w:szCs w:val="24"/>
        </w:rPr>
        <w:instrText xml:space="preserve"> ADDIN EN.CITE.DATA </w:instrText>
      </w:r>
      <w:r w:rsidR="001F1EF7">
        <w:rPr>
          <w:rStyle w:val="cf01"/>
          <w:rFonts w:ascii="Times New Roman" w:hAnsi="Times New Roman" w:cs="Times New Roman"/>
          <w:sz w:val="24"/>
          <w:szCs w:val="24"/>
        </w:rPr>
      </w:r>
      <w:r w:rsidR="001F1EF7">
        <w:rPr>
          <w:rStyle w:val="cf01"/>
          <w:rFonts w:ascii="Times New Roman" w:hAnsi="Times New Roman" w:cs="Times New Roman"/>
          <w:sz w:val="24"/>
          <w:szCs w:val="24"/>
        </w:rPr>
        <w:fldChar w:fldCharType="end"/>
      </w:r>
      <w:r w:rsidR="005F1687" w:rsidRPr="00835E33">
        <w:rPr>
          <w:rStyle w:val="cf01"/>
          <w:rFonts w:ascii="Times New Roman" w:hAnsi="Times New Roman" w:cs="Times New Roman"/>
          <w:sz w:val="24"/>
          <w:szCs w:val="24"/>
        </w:rPr>
      </w:r>
      <w:r w:rsidR="005F1687" w:rsidRPr="00835E33">
        <w:rPr>
          <w:rStyle w:val="cf01"/>
          <w:rFonts w:ascii="Times New Roman" w:hAnsi="Times New Roman" w:cs="Times New Roman"/>
          <w:sz w:val="24"/>
          <w:szCs w:val="24"/>
        </w:rPr>
        <w:fldChar w:fldCharType="separate"/>
      </w:r>
      <w:r w:rsidR="001F1EF7" w:rsidRPr="001F1EF7">
        <w:rPr>
          <w:rStyle w:val="cf01"/>
          <w:rFonts w:ascii="Times New Roman" w:hAnsi="Times New Roman" w:cs="Times New Roman"/>
          <w:noProof/>
          <w:sz w:val="24"/>
          <w:szCs w:val="24"/>
          <w:vertAlign w:val="superscript"/>
        </w:rPr>
        <w:t>60-63</w:t>
      </w:r>
      <w:r w:rsidR="005F1687" w:rsidRPr="00835E33">
        <w:rPr>
          <w:rStyle w:val="cf01"/>
          <w:rFonts w:ascii="Times New Roman" w:hAnsi="Times New Roman" w:cs="Times New Roman"/>
          <w:sz w:val="24"/>
          <w:szCs w:val="24"/>
        </w:rPr>
        <w:fldChar w:fldCharType="end"/>
      </w:r>
      <w:r w:rsidR="00E01538" w:rsidRPr="00835E33">
        <w:rPr>
          <w:rStyle w:val="cf01"/>
          <w:rFonts w:ascii="Times New Roman" w:hAnsi="Times New Roman" w:cs="Times New Roman"/>
          <w:sz w:val="24"/>
          <w:szCs w:val="24"/>
        </w:rPr>
        <w:t xml:space="preserve"> </w:t>
      </w:r>
      <w:r w:rsidR="005A3BD1" w:rsidRPr="00835E33">
        <w:rPr>
          <w:rFonts w:cs="Times New Roman"/>
          <w:color w:val="000000" w:themeColor="text1"/>
          <w:szCs w:val="24"/>
        </w:rPr>
        <w:t xml:space="preserve">Given </w:t>
      </w:r>
      <w:r w:rsidR="004C1E8C" w:rsidRPr="00835E33">
        <w:rPr>
          <w:rFonts w:cs="Times New Roman"/>
          <w:color w:val="000000" w:themeColor="text1"/>
          <w:szCs w:val="24"/>
        </w:rPr>
        <w:t>CRCI</w:t>
      </w:r>
      <w:r w:rsidR="00EE79D4">
        <w:rPr>
          <w:rFonts w:cs="Times New Roman"/>
          <w:color w:val="000000" w:themeColor="text1"/>
          <w:szCs w:val="24"/>
        </w:rPr>
        <w:t xml:space="preserve">’s toll on </w:t>
      </w:r>
      <w:r w:rsidR="004C1E8C" w:rsidRPr="00835E33">
        <w:rPr>
          <w:rFonts w:cs="Times New Roman"/>
          <w:color w:val="000000" w:themeColor="text1"/>
          <w:szCs w:val="24"/>
        </w:rPr>
        <w:t>this cohort</w:t>
      </w:r>
      <w:r w:rsidR="005741F3">
        <w:rPr>
          <w:rFonts w:cs="Times New Roman"/>
          <w:color w:val="000000" w:themeColor="text1"/>
          <w:szCs w:val="24"/>
        </w:rPr>
        <w:t>,</w:t>
      </w:r>
      <w:r w:rsidR="004B1572" w:rsidRPr="00835E33">
        <w:rPr>
          <w:rFonts w:cs="Times New Roman"/>
          <w:color w:val="000000" w:themeColor="text1"/>
          <w:szCs w:val="24"/>
        </w:rPr>
        <w:fldChar w:fldCharType="begin"/>
      </w:r>
      <w:r w:rsidR="001F1EF7">
        <w:rPr>
          <w:rFonts w:cs="Times New Roman"/>
          <w:color w:val="000000" w:themeColor="text1"/>
          <w:szCs w:val="24"/>
        </w:rPr>
        <w:instrText xml:space="preserve"> ADDIN EN.CITE &lt;EndNote&gt;&lt;Cite&gt;&lt;Author&gt;Sharma&lt;/Author&gt;&lt;Year&gt;2023&lt;/Year&gt;&lt;RecNum&gt;1319&lt;/RecNum&gt;&lt;DisplayText&gt;&lt;style face="superscript"&gt;5&lt;/style&gt;&lt;/DisplayText&gt;&lt;record&gt;&lt;rec-number&gt;1319&lt;/rec-number&gt;&lt;foreign-keys&gt;&lt;key app="EN" db-id="zrz5s0d5er9xdlep0dcv5aphd2dva209aset" timestamp="1686671913" guid="e5d915b3-7f0e-4d73-bc55-e88726a20a70"&gt;1319&lt;/key&gt;&lt;/foreign-keys&gt;&lt;ref-type name="Journal Article"&gt;17&lt;/ref-type&gt;&lt;contributors&gt;&lt;authors&gt;&lt;author&gt;Sharma, S.&lt;/author&gt;&lt;author&gt;Brunet, J.&lt;/author&gt;&lt;/authors&gt;&lt;/contributors&gt;&lt;titles&gt;&lt;title&gt;Young adults’ lived experiences with cancer-related cognitive impairment: An exploratory qualitative study&lt;/title&gt;&lt;secondary-title&gt;Current Oncology&lt;/secondary-title&gt;&lt;/titles&gt;&lt;pages&gt;5593-5614&lt;/pages&gt;&lt;volume&gt;30&lt;/volume&gt;&lt;number&gt;6&lt;/number&gt;&lt;dates&gt;&lt;year&gt;2023&lt;/year&gt;&lt;/dates&gt;&lt;urls&gt;&lt;related-urls&gt;&lt;url&gt;https://mdpi-res.com/d_attachment/curroncol/curroncol-30-00422/article_deploy/curroncol-30-00422.pdf?version=1686293942&lt;/url&gt;&lt;/related-urls&gt;&lt;/urls&gt;&lt;electronic-resource-num&gt;10.3390/curroncol30060422&lt;/electronic-resource-num&gt;&lt;/record&gt;&lt;/Cite&gt;&lt;/EndNote&gt;</w:instrText>
      </w:r>
      <w:r w:rsidR="004B1572"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5</w:t>
      </w:r>
      <w:r w:rsidR="004B1572" w:rsidRPr="00835E33">
        <w:rPr>
          <w:rFonts w:cs="Times New Roman"/>
          <w:color w:val="000000" w:themeColor="text1"/>
          <w:szCs w:val="24"/>
        </w:rPr>
        <w:fldChar w:fldCharType="end"/>
      </w:r>
      <w:r w:rsidR="004C1E8C" w:rsidRPr="00835E33">
        <w:rPr>
          <w:rFonts w:cs="Times New Roman"/>
          <w:color w:val="000000" w:themeColor="text1"/>
          <w:szCs w:val="24"/>
        </w:rPr>
        <w:t xml:space="preserve"> explor</w:t>
      </w:r>
      <w:r w:rsidR="00AE0EAC">
        <w:rPr>
          <w:rFonts w:cs="Times New Roman"/>
          <w:color w:val="000000" w:themeColor="text1"/>
          <w:szCs w:val="24"/>
        </w:rPr>
        <w:t>ing</w:t>
      </w:r>
      <w:r w:rsidR="00F42B24" w:rsidRPr="00835E33">
        <w:rPr>
          <w:rFonts w:cs="Times New Roman"/>
          <w:color w:val="000000" w:themeColor="text1"/>
          <w:szCs w:val="24"/>
        </w:rPr>
        <w:t xml:space="preserve"> </w:t>
      </w:r>
      <w:r w:rsidR="007C1D4D" w:rsidRPr="00835E33">
        <w:rPr>
          <w:rFonts w:cs="Times New Roman"/>
          <w:color w:val="000000" w:themeColor="text1"/>
          <w:szCs w:val="24"/>
        </w:rPr>
        <w:t xml:space="preserve">interventions </w:t>
      </w:r>
      <w:r w:rsidR="00AE0EAC">
        <w:rPr>
          <w:rFonts w:cs="Times New Roman"/>
          <w:color w:val="000000" w:themeColor="text1"/>
          <w:szCs w:val="24"/>
        </w:rPr>
        <w:t xml:space="preserve">is </w:t>
      </w:r>
      <w:r w:rsidR="009E14E0">
        <w:rPr>
          <w:rFonts w:cs="Times New Roman"/>
          <w:color w:val="000000" w:themeColor="text1"/>
          <w:szCs w:val="24"/>
        </w:rPr>
        <w:t>imperative</w:t>
      </w:r>
      <w:r w:rsidR="007C1D4D" w:rsidRPr="00835E33">
        <w:rPr>
          <w:rFonts w:cs="Times New Roman"/>
          <w:color w:val="000000" w:themeColor="text1"/>
          <w:szCs w:val="24"/>
        </w:rPr>
        <w:t xml:space="preserve">. </w:t>
      </w:r>
      <w:r w:rsidR="00640C57">
        <w:rPr>
          <w:rStyle w:val="cf01"/>
          <w:rFonts w:ascii="Times New Roman" w:hAnsi="Times New Roman" w:cs="Times New Roman"/>
          <w:sz w:val="24"/>
          <w:szCs w:val="24"/>
        </w:rPr>
        <w:t>However</w:t>
      </w:r>
      <w:r w:rsidR="00B33F08" w:rsidRPr="00835E33">
        <w:rPr>
          <w:rStyle w:val="cf01"/>
          <w:rFonts w:ascii="Times New Roman" w:hAnsi="Times New Roman" w:cs="Times New Roman"/>
          <w:sz w:val="24"/>
          <w:szCs w:val="24"/>
        </w:rPr>
        <w:t>,</w:t>
      </w:r>
      <w:r w:rsidR="00075031" w:rsidRPr="00835E33">
        <w:rPr>
          <w:rStyle w:val="cf01"/>
          <w:rFonts w:ascii="Times New Roman" w:hAnsi="Times New Roman" w:cs="Times New Roman"/>
          <w:sz w:val="24"/>
          <w:szCs w:val="24"/>
        </w:rPr>
        <w:t xml:space="preserve"> </w:t>
      </w:r>
      <w:r w:rsidR="00AE0EAC">
        <w:rPr>
          <w:rStyle w:val="cf01"/>
          <w:rFonts w:ascii="Times New Roman" w:hAnsi="Times New Roman" w:cs="Times New Roman"/>
          <w:sz w:val="24"/>
          <w:szCs w:val="24"/>
        </w:rPr>
        <w:t>unlike previous studies with cancer populations</w:t>
      </w:r>
      <w:r w:rsidR="005741F3">
        <w:rPr>
          <w:rStyle w:val="cf01"/>
          <w:rFonts w:ascii="Times New Roman" w:hAnsi="Times New Roman" w:cs="Times New Roman"/>
          <w:sz w:val="24"/>
          <w:szCs w:val="24"/>
        </w:rPr>
        <w:t>,</w:t>
      </w:r>
      <w:r w:rsidR="00AE0EAC" w:rsidRPr="00835E33">
        <w:rPr>
          <w:rFonts w:cs="Times New Roman"/>
          <w:color w:val="000000" w:themeColor="text1"/>
          <w:szCs w:val="24"/>
        </w:rPr>
        <w:fldChar w:fldCharType="begin">
          <w:fldData xml:space="preserve">PEVuZE5vdGU+PENpdGU+PEF1dGhvcj5OdWdlbnQ8L0F1dGhvcj48WWVhcj4yMDE4PC9ZZWFyPjxS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</w:fldData>
        </w:fldChar>
      </w:r>
      <w:r w:rsidR="001F1EF7">
        <w:rPr>
          <w:rFonts w:cs="Times New Roman"/>
          <w:color w:val="000000" w:themeColor="text1"/>
          <w:szCs w:val="24"/>
        </w:rPr>
        <w:instrText xml:space="preserve"> ADDIN EN.CITE </w:instrText>
      </w:r>
      <w:r w:rsidR="001F1EF7">
        <w:rPr>
          <w:rFonts w:cs="Times New Roman"/>
          <w:color w:val="000000" w:themeColor="text1"/>
          <w:szCs w:val="24"/>
        </w:rPr>
        <w:fldChar w:fldCharType="begin">
          <w:fldData xml:space="preserve">PEVuZE5vdGU+PENpdGU+PEF1dGhvcj5OdWdlbnQ8L0F1dGhvcj48WWVhcj4yMDE4PC9ZZWFyPjxS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AE0EAC" w:rsidRPr="00835E33">
        <w:rPr>
          <w:rFonts w:cs="Times New Roman"/>
          <w:color w:val="000000" w:themeColor="text1"/>
          <w:szCs w:val="24"/>
        </w:rPr>
      </w:r>
      <w:r w:rsidR="00AE0EAC"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60,64</w:t>
      </w:r>
      <w:r w:rsidR="00AE0EAC" w:rsidRPr="00835E33">
        <w:rPr>
          <w:rFonts w:cs="Times New Roman"/>
          <w:color w:val="000000" w:themeColor="text1"/>
          <w:szCs w:val="24"/>
        </w:rPr>
        <w:fldChar w:fldCharType="end"/>
      </w:r>
      <w:r w:rsidR="00AE0EAC">
        <w:rPr>
          <w:rStyle w:val="cf01"/>
          <w:rFonts w:ascii="Times New Roman" w:hAnsi="Times New Roman" w:cs="Times New Roman"/>
          <w:sz w:val="24"/>
          <w:szCs w:val="24"/>
        </w:rPr>
        <w:t xml:space="preserve"> </w:t>
      </w:r>
      <w:r w:rsidR="00AE0EAC">
        <w:rPr>
          <w:rStyle w:val="cf01"/>
          <w:rFonts w:ascii="Times New Roman" w:hAnsi="Times New Roman" w:cs="Times New Roman"/>
          <w:color w:val="000000" w:themeColor="text1"/>
          <w:sz w:val="24"/>
          <w:szCs w:val="24"/>
        </w:rPr>
        <w:t>participants</w:t>
      </w:r>
      <w:r w:rsidR="00517877" w:rsidRPr="00835E33">
        <w:rPr>
          <w:rStyle w:val="cf01"/>
          <w:rFonts w:ascii="Times New Roman" w:hAnsi="Times New Roman" w:cs="Times New Roman"/>
          <w:color w:val="000000" w:themeColor="text1"/>
          <w:sz w:val="24"/>
          <w:szCs w:val="24"/>
        </w:rPr>
        <w:t xml:space="preserve"> </w:t>
      </w:r>
      <w:r w:rsidR="00AE0EAC">
        <w:rPr>
          <w:rStyle w:val="cf01"/>
          <w:rFonts w:ascii="Times New Roman" w:hAnsi="Times New Roman" w:cs="Times New Roman"/>
          <w:sz w:val="24"/>
          <w:szCs w:val="24"/>
        </w:rPr>
        <w:t>exceeded</w:t>
      </w:r>
      <w:r w:rsidR="00AE0EAC" w:rsidRPr="00835E33">
        <w:rPr>
          <w:rStyle w:val="cf01"/>
          <w:rFonts w:ascii="Times New Roman" w:hAnsi="Times New Roman" w:cs="Times New Roman"/>
          <w:sz w:val="24"/>
          <w:szCs w:val="24"/>
        </w:rPr>
        <w:t xml:space="preserve"> </w:t>
      </w:r>
      <w:r w:rsidR="00FF78C9" w:rsidRPr="00835E33">
        <w:rPr>
          <w:rStyle w:val="cf01"/>
          <w:rFonts w:ascii="Times New Roman" w:hAnsi="Times New Roman" w:cs="Times New Roman"/>
          <w:sz w:val="24"/>
          <w:szCs w:val="24"/>
        </w:rPr>
        <w:t xml:space="preserve">normative </w:t>
      </w:r>
      <w:r w:rsidR="008112E6">
        <w:rPr>
          <w:rStyle w:val="cf01"/>
          <w:rFonts w:ascii="Times New Roman" w:hAnsi="Times New Roman" w:cs="Times New Roman"/>
          <w:sz w:val="24"/>
          <w:szCs w:val="24"/>
        </w:rPr>
        <w:t xml:space="preserve">working memory </w:t>
      </w:r>
      <w:r w:rsidR="00FF78C9" w:rsidRPr="00835E33">
        <w:rPr>
          <w:rStyle w:val="cf01"/>
          <w:rFonts w:ascii="Times New Roman" w:hAnsi="Times New Roman" w:cs="Times New Roman"/>
          <w:sz w:val="24"/>
          <w:szCs w:val="24"/>
        </w:rPr>
        <w:t>values</w:t>
      </w:r>
      <w:r w:rsidR="000D66C1">
        <w:rPr>
          <w:rStyle w:val="cf01"/>
          <w:rFonts w:ascii="Times New Roman" w:hAnsi="Times New Roman" w:cs="Times New Roman"/>
          <w:sz w:val="24"/>
          <w:szCs w:val="24"/>
        </w:rPr>
        <w:t xml:space="preserve">. </w:t>
      </w:r>
      <w:r w:rsidR="00A05EB0">
        <w:rPr>
          <w:rFonts w:cs="Times New Roman"/>
          <w:bCs/>
          <w:szCs w:val="24"/>
        </w:rPr>
        <w:t>This unexpected result</w:t>
      </w:r>
      <w:r w:rsidR="00A05EB0">
        <w:rPr>
          <w:rStyle w:val="cf01"/>
          <w:rFonts w:ascii="Times New Roman" w:hAnsi="Times New Roman" w:cs="Times New Roman"/>
          <w:sz w:val="24"/>
          <w:szCs w:val="24"/>
        </w:rPr>
        <w:t xml:space="preserve"> may stem from using </w:t>
      </w:r>
      <w:r w:rsidR="00A05EB0" w:rsidRPr="00835E33">
        <w:rPr>
          <w:rStyle w:val="cf01"/>
          <w:rFonts w:ascii="Times New Roman" w:hAnsi="Times New Roman" w:cs="Times New Roman"/>
          <w:sz w:val="24"/>
          <w:szCs w:val="24"/>
        </w:rPr>
        <w:t>A-LNST norms</w:t>
      </w:r>
      <w:r w:rsidR="00A05EB0">
        <w:rPr>
          <w:rStyle w:val="cf01"/>
          <w:rFonts w:ascii="Times New Roman" w:hAnsi="Times New Roman" w:cs="Times New Roman"/>
          <w:sz w:val="24"/>
          <w:szCs w:val="24"/>
        </w:rPr>
        <w:t xml:space="preserve"> </w:t>
      </w:r>
      <w:r w:rsidR="003203EE">
        <w:rPr>
          <w:rStyle w:val="cf01"/>
          <w:rFonts w:ascii="Times New Roman" w:hAnsi="Times New Roman" w:cs="Times New Roman"/>
          <w:sz w:val="24"/>
          <w:szCs w:val="24"/>
        </w:rPr>
        <w:t xml:space="preserve">based on </w:t>
      </w:r>
      <w:r w:rsidR="00A05EB0" w:rsidRPr="00835E33">
        <w:rPr>
          <w:rFonts w:cs="Times New Roman"/>
          <w:iCs/>
          <w:color w:val="000000" w:themeColor="text1"/>
          <w:szCs w:val="24"/>
        </w:rPr>
        <w:t xml:space="preserve">in-person </w:t>
      </w:r>
      <w:r w:rsidR="00A05EB0" w:rsidRPr="00835E33">
        <w:rPr>
          <w:rFonts w:cs="Times New Roman"/>
          <w:iCs/>
          <w:szCs w:val="24"/>
        </w:rPr>
        <w:t>testing with adults</w:t>
      </w:r>
      <w:r w:rsidR="005741F3">
        <w:rPr>
          <w:rFonts w:cs="Times New Roman"/>
          <w:iCs/>
          <w:szCs w:val="24"/>
        </w:rPr>
        <w:t>,</w:t>
      </w:r>
      <w:r w:rsidR="00A05EB0" w:rsidRPr="00835E33">
        <w:rPr>
          <w:rFonts w:cs="Times New Roman"/>
          <w:bCs/>
          <w:szCs w:val="24"/>
        </w:rPr>
        <w:fldChar w:fldCharType="begin">
          <w:fldData xml:space="preserve">PEVuZE5vdGU+PENpdGU+PEF1dGhvcj5Hb29kaW5nPC9BdXRob3I+PFllYXI+MjAyMTwvWWVhcj48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</w:fldData>
        </w:fldChar>
      </w:r>
      <w:r w:rsidR="001F1EF7">
        <w:rPr>
          <w:rFonts w:cs="Times New Roman"/>
          <w:bCs/>
          <w:szCs w:val="24"/>
        </w:rPr>
        <w:instrText xml:space="preserve"> ADDIN EN.CITE </w:instrText>
      </w:r>
      <w:r w:rsidR="001F1EF7">
        <w:rPr>
          <w:rFonts w:cs="Times New Roman"/>
          <w:bCs/>
          <w:szCs w:val="24"/>
        </w:rPr>
        <w:fldChar w:fldCharType="begin">
          <w:fldData xml:space="preserve">PEVuZE5vdGU+PENpdGU+PEF1dGhvcj5Hb29kaW5nPC9BdXRob3I+PFllYXI+MjAyMTwvWWVhcj48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</w:fldData>
        </w:fldChar>
      </w:r>
      <w:r w:rsidR="001F1EF7">
        <w:rPr>
          <w:rFonts w:cs="Times New Roman"/>
          <w:bCs/>
          <w:szCs w:val="24"/>
        </w:rPr>
        <w:instrText xml:space="preserve"> ADDIN EN.CITE.DATA </w:instrText>
      </w:r>
      <w:r w:rsidR="001F1EF7">
        <w:rPr>
          <w:rFonts w:cs="Times New Roman"/>
          <w:bCs/>
          <w:szCs w:val="24"/>
        </w:rPr>
      </w:r>
      <w:r w:rsidR="001F1EF7">
        <w:rPr>
          <w:rFonts w:cs="Times New Roman"/>
          <w:bCs/>
          <w:szCs w:val="24"/>
        </w:rPr>
        <w:fldChar w:fldCharType="end"/>
      </w:r>
      <w:r w:rsidR="00A05EB0" w:rsidRPr="00835E33">
        <w:rPr>
          <w:rFonts w:cs="Times New Roman"/>
          <w:bCs/>
          <w:szCs w:val="24"/>
        </w:rPr>
      </w:r>
      <w:r w:rsidR="00A05EB0" w:rsidRPr="00835E33">
        <w:rPr>
          <w:rFonts w:cs="Times New Roman"/>
          <w:bCs/>
          <w:szCs w:val="24"/>
        </w:rPr>
        <w:fldChar w:fldCharType="separate"/>
      </w:r>
      <w:r w:rsidR="001F1EF7" w:rsidRPr="001F1EF7">
        <w:rPr>
          <w:rFonts w:cs="Times New Roman"/>
          <w:bCs/>
          <w:noProof/>
          <w:szCs w:val="24"/>
          <w:vertAlign w:val="superscript"/>
        </w:rPr>
        <w:t>58</w:t>
      </w:r>
      <w:r w:rsidR="00A05EB0" w:rsidRPr="00835E33">
        <w:rPr>
          <w:rFonts w:cs="Times New Roman"/>
          <w:bCs/>
          <w:szCs w:val="24"/>
        </w:rPr>
        <w:fldChar w:fldCharType="end"/>
      </w:r>
      <w:r w:rsidR="00A05EB0">
        <w:rPr>
          <w:rFonts w:cs="Times New Roman"/>
          <w:bCs/>
          <w:szCs w:val="24"/>
        </w:rPr>
        <w:t xml:space="preserve"> </w:t>
      </w:r>
      <w:r w:rsidR="00A05EB0">
        <w:rPr>
          <w:rFonts w:cs="Times New Roman"/>
          <w:iCs/>
          <w:szCs w:val="24"/>
        </w:rPr>
        <w:t xml:space="preserve">or perhaps since </w:t>
      </w:r>
      <w:r w:rsidR="00A05EB0" w:rsidRPr="00835E33">
        <w:rPr>
          <w:rFonts w:cs="Times New Roman"/>
          <w:iCs/>
          <w:szCs w:val="24"/>
        </w:rPr>
        <w:t>older age</w:t>
      </w:r>
      <w:r w:rsidR="00A05EB0">
        <w:rPr>
          <w:rFonts w:cs="Times New Roman"/>
          <w:iCs/>
          <w:szCs w:val="24"/>
        </w:rPr>
        <w:t>/</w:t>
      </w:r>
      <w:r w:rsidR="00A05EB0" w:rsidRPr="00835E33">
        <w:rPr>
          <w:rFonts w:cs="Times New Roman"/>
          <w:iCs/>
          <w:szCs w:val="24"/>
        </w:rPr>
        <w:t xml:space="preserve">lower education relate to poorer </w:t>
      </w:r>
      <w:r w:rsidR="00A05EB0">
        <w:rPr>
          <w:rFonts w:cs="Times New Roman"/>
          <w:iCs/>
          <w:szCs w:val="24"/>
        </w:rPr>
        <w:t xml:space="preserve">A-LNST </w:t>
      </w:r>
      <w:r w:rsidR="00A05EB0">
        <w:rPr>
          <w:rFonts w:cs="Times New Roman"/>
          <w:iCs/>
          <w:szCs w:val="24"/>
        </w:rPr>
        <w:lastRenderedPageBreak/>
        <w:t>scores</w:t>
      </w:r>
      <w:r w:rsidR="005741F3">
        <w:rPr>
          <w:rFonts w:cs="Times New Roman"/>
          <w:iCs/>
          <w:szCs w:val="24"/>
        </w:rPr>
        <w:t>,</w:t>
      </w:r>
      <w:r w:rsidR="00A05EB0" w:rsidRPr="00835E33">
        <w:rPr>
          <w:rFonts w:cs="Times New Roman"/>
          <w:iCs/>
          <w:szCs w:val="24"/>
        </w:rPr>
        <w:fldChar w:fldCharType="begin"/>
      </w:r>
      <w:r w:rsidR="001F1EF7">
        <w:rPr>
          <w:rFonts w:cs="Times New Roman"/>
          <w:iCs/>
          <w:szCs w:val="24"/>
        </w:rPr>
        <w:instrText xml:space="preserve"> ADDIN EN.CITE &lt;EndNote&gt;&lt;Cite&gt;&lt;Author&gt;Myerson&lt;/Author&gt;&lt;Year&gt;2010&lt;/Year&gt;&lt;RecNum&gt;501&lt;/RecNum&gt;&lt;DisplayText&gt;&lt;style face="superscript"&gt;65&lt;/style&gt;&lt;/DisplayText&gt;&lt;record&gt;&lt;rec-number&gt;501&lt;/rec-number&gt;&lt;foreign-keys&gt;&lt;key app="EN" db-id="zrz5s0d5er9xdlep0dcv5aphd2dva209aset" timestamp="1668113629" guid="f44dd637-bb9a-4c6b-a8fe-4d991cb08e8c"&gt;501&lt;/key&gt;&lt;/foreign-keys&gt;&lt;ref-type name="Journal Article"&gt;17&lt;/ref-type&gt;&lt;contributors&gt;&lt;authors&gt;&lt;author&gt;Myerson, J.&lt;/author&gt;&lt;author&gt;Emery, L.&lt;/author&gt;&lt;author&gt;White, D. A&lt;/author&gt;&lt;author&gt;Hale, S.&lt;/author&gt;&lt;/authors&gt;&lt;/contributors&gt;&lt;titles&gt;&lt;title&gt;Effects of age, domain, and processing demands on memory span: Evidence for differential decline&lt;/title&gt;&lt;secondary-title&gt;Aging, Neuropsychology, and Cognition&lt;/secondary-title&gt;&lt;/titles&gt;&lt;pages&gt;20-27&lt;/pages&gt;&lt;volume&gt;10&lt;/volume&gt;&lt;number&gt;1&lt;/number&gt;&lt;dates&gt;&lt;year&gt;2010&lt;/year&gt;&lt;/dates&gt;&lt;urls&gt;&lt;related-urls&gt;&lt;url&gt;https://www.tandfonline.com/doi/abs/10.1076/anec.10.1.20.13454&lt;/url&gt;&lt;/related-urls&gt;&lt;/urls&gt;&lt;electronic-resource-num&gt;10.1076/anec.10.1.20.13454&lt;/electronic-resource-num&gt;&lt;/record&gt;&lt;/Cite&gt;&lt;/EndNote&gt;</w:instrText>
      </w:r>
      <w:r w:rsidR="00A05EB0" w:rsidRPr="00835E33">
        <w:rPr>
          <w:rFonts w:cs="Times New Roman"/>
          <w:iCs/>
          <w:szCs w:val="24"/>
        </w:rPr>
        <w:fldChar w:fldCharType="separate"/>
      </w:r>
      <w:r w:rsidR="001F1EF7" w:rsidRPr="001F1EF7">
        <w:rPr>
          <w:rFonts w:cs="Times New Roman"/>
          <w:iCs/>
          <w:noProof/>
          <w:szCs w:val="24"/>
          <w:vertAlign w:val="superscript"/>
        </w:rPr>
        <w:t>65</w:t>
      </w:r>
      <w:r w:rsidR="00A05EB0" w:rsidRPr="00835E33">
        <w:rPr>
          <w:rFonts w:cs="Times New Roman"/>
          <w:iCs/>
          <w:szCs w:val="24"/>
        </w:rPr>
        <w:fldChar w:fldCharType="end"/>
      </w:r>
      <w:r w:rsidR="00A05EB0">
        <w:rPr>
          <w:rFonts w:cs="Times New Roman"/>
          <w:iCs/>
          <w:szCs w:val="24"/>
        </w:rPr>
        <w:t xml:space="preserve"> </w:t>
      </w:r>
      <w:r w:rsidR="00A05EB0" w:rsidRPr="00835E33">
        <w:rPr>
          <w:rStyle w:val="cf01"/>
          <w:rFonts w:ascii="Times New Roman" w:hAnsi="Times New Roman" w:cs="Times New Roman"/>
          <w:sz w:val="24"/>
          <w:szCs w:val="24"/>
        </w:rPr>
        <w:t>this young</w:t>
      </w:r>
      <w:r w:rsidR="00A05EB0">
        <w:rPr>
          <w:rStyle w:val="cf01"/>
          <w:rFonts w:ascii="Times New Roman" w:hAnsi="Times New Roman" w:cs="Times New Roman"/>
          <w:sz w:val="24"/>
          <w:szCs w:val="24"/>
        </w:rPr>
        <w:t>er</w:t>
      </w:r>
      <w:r w:rsidR="009E14E0">
        <w:rPr>
          <w:rStyle w:val="cf01"/>
          <w:rFonts w:ascii="Times New Roman" w:hAnsi="Times New Roman" w:cs="Times New Roman"/>
          <w:sz w:val="24"/>
          <w:szCs w:val="24"/>
        </w:rPr>
        <w:t>/</w:t>
      </w:r>
      <w:r w:rsidR="00A05EB0">
        <w:rPr>
          <w:rStyle w:val="cf01"/>
          <w:rFonts w:ascii="Times New Roman" w:hAnsi="Times New Roman" w:cs="Times New Roman"/>
          <w:sz w:val="24"/>
          <w:szCs w:val="24"/>
        </w:rPr>
        <w:t xml:space="preserve">more </w:t>
      </w:r>
      <w:r w:rsidR="00A05EB0" w:rsidRPr="00835E33">
        <w:rPr>
          <w:rStyle w:val="cf01"/>
          <w:rFonts w:ascii="Times New Roman" w:hAnsi="Times New Roman" w:cs="Times New Roman"/>
          <w:sz w:val="24"/>
          <w:szCs w:val="24"/>
        </w:rPr>
        <w:t>educated sample</w:t>
      </w:r>
      <w:r w:rsidR="00A05EB0">
        <w:rPr>
          <w:rStyle w:val="cf01"/>
          <w:rFonts w:ascii="Times New Roman" w:hAnsi="Times New Roman" w:cs="Times New Roman"/>
          <w:sz w:val="24"/>
          <w:szCs w:val="24"/>
        </w:rPr>
        <w:t xml:space="preserve"> was favoured</w:t>
      </w:r>
      <w:r w:rsidR="00A05EB0" w:rsidRPr="00835E33">
        <w:rPr>
          <w:rStyle w:val="cf01"/>
          <w:rFonts w:ascii="Times New Roman" w:hAnsi="Times New Roman" w:cs="Times New Roman"/>
          <w:sz w:val="24"/>
          <w:szCs w:val="24"/>
        </w:rPr>
        <w:t xml:space="preserve">. </w:t>
      </w:r>
      <w:r w:rsidR="002A5D00">
        <w:rPr>
          <w:rStyle w:val="cf01"/>
          <w:rFonts w:ascii="Times New Roman" w:hAnsi="Times New Roman" w:cs="Times New Roman"/>
          <w:sz w:val="24"/>
          <w:szCs w:val="24"/>
        </w:rPr>
        <w:t>C</w:t>
      </w:r>
      <w:r w:rsidR="00A85523" w:rsidRPr="00FA51A3">
        <w:rPr>
          <w:rStyle w:val="cf01"/>
          <w:rFonts w:ascii="Times New Roman" w:hAnsi="Times New Roman" w:cs="Times New Roman"/>
          <w:sz w:val="24"/>
          <w:szCs w:val="24"/>
        </w:rPr>
        <w:t xml:space="preserve">ontrolled </w:t>
      </w:r>
      <w:r w:rsidR="005840DB" w:rsidRPr="00835E33">
        <w:rPr>
          <w:rStyle w:val="cf01"/>
          <w:rFonts w:ascii="Times New Roman" w:hAnsi="Times New Roman" w:cs="Times New Roman"/>
          <w:color w:val="000000" w:themeColor="text1"/>
          <w:sz w:val="24"/>
          <w:szCs w:val="24"/>
        </w:rPr>
        <w:t xml:space="preserve">(i.e., distraction-free, </w:t>
      </w:r>
      <w:proofErr w:type="gramStart"/>
      <w:r w:rsidR="005840DB" w:rsidRPr="00835E33">
        <w:rPr>
          <w:rStyle w:val="cf01"/>
          <w:rFonts w:ascii="Times New Roman" w:hAnsi="Times New Roman" w:cs="Times New Roman"/>
          <w:color w:val="000000" w:themeColor="text1"/>
          <w:sz w:val="24"/>
          <w:szCs w:val="24"/>
        </w:rPr>
        <w:t>suitabl</w:t>
      </w:r>
      <w:r w:rsidR="005840DB">
        <w:rPr>
          <w:rStyle w:val="cf01"/>
          <w:rFonts w:ascii="Times New Roman" w:hAnsi="Times New Roman" w:cs="Times New Roman"/>
          <w:color w:val="000000" w:themeColor="text1"/>
          <w:sz w:val="24"/>
          <w:szCs w:val="24"/>
        </w:rPr>
        <w:t>y-</w:t>
      </w:r>
      <w:r w:rsidR="005840DB" w:rsidRPr="00835E33">
        <w:rPr>
          <w:rStyle w:val="cf01"/>
          <w:rFonts w:ascii="Times New Roman" w:hAnsi="Times New Roman" w:cs="Times New Roman"/>
          <w:color w:val="000000" w:themeColor="text1"/>
          <w:sz w:val="24"/>
          <w:szCs w:val="24"/>
        </w:rPr>
        <w:t>time</w:t>
      </w:r>
      <w:r w:rsidR="005840DB">
        <w:rPr>
          <w:rStyle w:val="cf01"/>
          <w:rFonts w:ascii="Times New Roman" w:hAnsi="Times New Roman" w:cs="Times New Roman"/>
          <w:color w:val="000000" w:themeColor="text1"/>
          <w:sz w:val="24"/>
          <w:szCs w:val="24"/>
        </w:rPr>
        <w:t>d</w:t>
      </w:r>
      <w:proofErr w:type="gramEnd"/>
      <w:r w:rsidR="005840DB" w:rsidRPr="00835E33">
        <w:rPr>
          <w:rStyle w:val="cf01"/>
          <w:rFonts w:ascii="Times New Roman" w:hAnsi="Times New Roman" w:cs="Times New Roman"/>
          <w:color w:val="000000" w:themeColor="text1"/>
          <w:sz w:val="24"/>
          <w:szCs w:val="24"/>
        </w:rPr>
        <w:t>)</w:t>
      </w:r>
      <w:r w:rsidR="005840DB">
        <w:rPr>
          <w:rStyle w:val="cf01"/>
          <w:rFonts w:ascii="Times New Roman" w:hAnsi="Times New Roman" w:cs="Times New Roman"/>
          <w:color w:val="000000" w:themeColor="text1"/>
          <w:sz w:val="24"/>
          <w:szCs w:val="24"/>
        </w:rPr>
        <w:t xml:space="preserve"> </w:t>
      </w:r>
      <w:r w:rsidR="00AE0EAC">
        <w:rPr>
          <w:rStyle w:val="cf01"/>
          <w:rFonts w:ascii="Times New Roman" w:hAnsi="Times New Roman" w:cs="Times New Roman"/>
          <w:sz w:val="24"/>
          <w:szCs w:val="24"/>
        </w:rPr>
        <w:t xml:space="preserve">testing </w:t>
      </w:r>
      <w:r w:rsidR="002F5D94">
        <w:rPr>
          <w:rStyle w:val="cf01"/>
          <w:rFonts w:ascii="Times New Roman" w:hAnsi="Times New Roman" w:cs="Times New Roman"/>
          <w:sz w:val="24"/>
          <w:szCs w:val="24"/>
        </w:rPr>
        <w:t xml:space="preserve">conditions </w:t>
      </w:r>
      <w:r w:rsidR="00A05EB0">
        <w:rPr>
          <w:rStyle w:val="cf01"/>
          <w:rFonts w:ascii="Times New Roman" w:hAnsi="Times New Roman" w:cs="Times New Roman"/>
          <w:sz w:val="24"/>
          <w:szCs w:val="24"/>
        </w:rPr>
        <w:t xml:space="preserve">could have </w:t>
      </w:r>
      <w:r w:rsidR="002A5D00">
        <w:rPr>
          <w:rStyle w:val="cf01"/>
          <w:rFonts w:ascii="Times New Roman" w:hAnsi="Times New Roman" w:cs="Times New Roman"/>
          <w:sz w:val="24"/>
          <w:szCs w:val="24"/>
        </w:rPr>
        <w:t xml:space="preserve">also </w:t>
      </w:r>
      <w:r w:rsidR="00AD465B">
        <w:rPr>
          <w:rStyle w:val="cf01"/>
          <w:rFonts w:ascii="Times New Roman" w:hAnsi="Times New Roman" w:cs="Times New Roman"/>
          <w:sz w:val="24"/>
          <w:szCs w:val="24"/>
        </w:rPr>
        <w:t>led to</w:t>
      </w:r>
      <w:r w:rsidR="008B7EA0" w:rsidRPr="00835E33">
        <w:rPr>
          <w:rStyle w:val="cf01"/>
          <w:rFonts w:ascii="Times New Roman" w:hAnsi="Times New Roman" w:cs="Times New Roman"/>
          <w:color w:val="000000" w:themeColor="text1"/>
          <w:sz w:val="24"/>
          <w:szCs w:val="24"/>
        </w:rPr>
        <w:t xml:space="preserve"> </w:t>
      </w:r>
      <w:r w:rsidR="00AF4183" w:rsidRPr="00835E33">
        <w:rPr>
          <w:rStyle w:val="cf01"/>
          <w:rFonts w:ascii="Times New Roman" w:hAnsi="Times New Roman" w:cs="Times New Roman"/>
          <w:color w:val="000000" w:themeColor="text1"/>
          <w:sz w:val="24"/>
          <w:szCs w:val="24"/>
        </w:rPr>
        <w:t>“</w:t>
      </w:r>
      <w:r w:rsidR="008B7EA0" w:rsidRPr="00835E33">
        <w:rPr>
          <w:rStyle w:val="cf01"/>
          <w:rFonts w:ascii="Times New Roman" w:hAnsi="Times New Roman" w:cs="Times New Roman"/>
          <w:color w:val="000000" w:themeColor="text1"/>
          <w:sz w:val="24"/>
          <w:szCs w:val="24"/>
        </w:rPr>
        <w:t>optimal</w:t>
      </w:r>
      <w:r w:rsidR="00AF4183" w:rsidRPr="00835E33">
        <w:rPr>
          <w:rStyle w:val="cf01"/>
          <w:rFonts w:ascii="Times New Roman" w:hAnsi="Times New Roman" w:cs="Times New Roman"/>
          <w:color w:val="000000" w:themeColor="text1"/>
          <w:sz w:val="24"/>
          <w:szCs w:val="24"/>
        </w:rPr>
        <w:t>”</w:t>
      </w:r>
      <w:r w:rsidR="008B7EA0" w:rsidRPr="00835E33">
        <w:rPr>
          <w:rStyle w:val="cf01"/>
          <w:rFonts w:ascii="Times New Roman" w:hAnsi="Times New Roman" w:cs="Times New Roman"/>
          <w:color w:val="000000" w:themeColor="text1"/>
          <w:sz w:val="24"/>
          <w:szCs w:val="24"/>
        </w:rPr>
        <w:t xml:space="preserve"> performance</w:t>
      </w:r>
      <w:r w:rsidR="002F5D94">
        <w:rPr>
          <w:rStyle w:val="cf01"/>
          <w:rFonts w:ascii="Times New Roman" w:hAnsi="Times New Roman" w:cs="Times New Roman"/>
          <w:sz w:val="24"/>
          <w:szCs w:val="24"/>
        </w:rPr>
        <w:t>. F</w:t>
      </w:r>
      <w:r w:rsidR="00AE0EAC">
        <w:rPr>
          <w:rStyle w:val="cf01"/>
          <w:rFonts w:ascii="Times New Roman" w:hAnsi="Times New Roman" w:cs="Times New Roman"/>
          <w:sz w:val="24"/>
          <w:szCs w:val="24"/>
        </w:rPr>
        <w:t>u</w:t>
      </w:r>
      <w:r w:rsidR="00391F76">
        <w:rPr>
          <w:rStyle w:val="cf01"/>
          <w:rFonts w:ascii="Times New Roman" w:hAnsi="Times New Roman" w:cs="Times New Roman"/>
          <w:sz w:val="24"/>
          <w:szCs w:val="24"/>
        </w:rPr>
        <w:t>ture</w:t>
      </w:r>
      <w:r w:rsidR="00AE0EAC">
        <w:rPr>
          <w:rStyle w:val="cf01"/>
          <w:rFonts w:ascii="Times New Roman" w:hAnsi="Times New Roman" w:cs="Times New Roman"/>
          <w:sz w:val="24"/>
          <w:szCs w:val="24"/>
        </w:rPr>
        <w:t xml:space="preserve"> </w:t>
      </w:r>
      <w:r w:rsidR="00AD465B">
        <w:rPr>
          <w:rStyle w:val="cf01"/>
          <w:rFonts w:ascii="Times New Roman" w:hAnsi="Times New Roman" w:cs="Times New Roman"/>
          <w:sz w:val="24"/>
          <w:szCs w:val="24"/>
        </w:rPr>
        <w:t>studies</w:t>
      </w:r>
      <w:r w:rsidR="00A85523" w:rsidRPr="00835E33">
        <w:rPr>
          <w:rStyle w:val="cf01"/>
          <w:rFonts w:ascii="Times New Roman" w:hAnsi="Times New Roman" w:cs="Times New Roman"/>
          <w:sz w:val="24"/>
          <w:szCs w:val="24"/>
        </w:rPr>
        <w:t xml:space="preserve"> </w:t>
      </w:r>
      <w:r w:rsidR="00F40172">
        <w:rPr>
          <w:rStyle w:val="cf01"/>
          <w:rFonts w:ascii="Times New Roman" w:hAnsi="Times New Roman" w:cs="Times New Roman"/>
          <w:sz w:val="24"/>
          <w:szCs w:val="24"/>
        </w:rPr>
        <w:t>should</w:t>
      </w:r>
      <w:r w:rsidR="00A85523" w:rsidRPr="00835E33">
        <w:rPr>
          <w:rStyle w:val="cf01"/>
          <w:rFonts w:ascii="Times New Roman" w:hAnsi="Times New Roman" w:cs="Times New Roman"/>
          <w:sz w:val="24"/>
          <w:szCs w:val="24"/>
        </w:rPr>
        <w:t xml:space="preserve"> </w:t>
      </w:r>
      <w:r w:rsidR="002A5D00">
        <w:rPr>
          <w:rStyle w:val="cf01"/>
          <w:rFonts w:ascii="Times New Roman" w:hAnsi="Times New Roman" w:cs="Times New Roman"/>
          <w:sz w:val="24"/>
          <w:szCs w:val="24"/>
        </w:rPr>
        <w:t xml:space="preserve">use </w:t>
      </w:r>
      <w:r w:rsidR="002F5D94">
        <w:rPr>
          <w:rStyle w:val="cf01"/>
          <w:rFonts w:ascii="Times New Roman" w:hAnsi="Times New Roman" w:cs="Times New Roman"/>
          <w:sz w:val="24"/>
          <w:szCs w:val="24"/>
        </w:rPr>
        <w:t>multiple</w:t>
      </w:r>
      <w:r w:rsidR="00562329">
        <w:rPr>
          <w:rStyle w:val="cf01"/>
          <w:rFonts w:ascii="Times New Roman" w:hAnsi="Times New Roman" w:cs="Times New Roman"/>
          <w:sz w:val="24"/>
          <w:szCs w:val="24"/>
        </w:rPr>
        <w:t xml:space="preserve"> working memory</w:t>
      </w:r>
      <w:r w:rsidR="002F5D94">
        <w:rPr>
          <w:rStyle w:val="cf01"/>
          <w:rFonts w:ascii="Times New Roman" w:hAnsi="Times New Roman" w:cs="Times New Roman"/>
          <w:sz w:val="24"/>
          <w:szCs w:val="24"/>
        </w:rPr>
        <w:t xml:space="preserve"> tests and </w:t>
      </w:r>
      <w:r w:rsidR="00AE0EAC">
        <w:rPr>
          <w:rStyle w:val="cf01"/>
          <w:rFonts w:ascii="Times New Roman" w:hAnsi="Times New Roman" w:cs="Times New Roman"/>
          <w:sz w:val="24"/>
          <w:szCs w:val="24"/>
        </w:rPr>
        <w:t>assess</w:t>
      </w:r>
      <w:r w:rsidR="00A85523" w:rsidRPr="00835E33">
        <w:rPr>
          <w:rStyle w:val="cf01"/>
          <w:rFonts w:ascii="Times New Roman" w:hAnsi="Times New Roman" w:cs="Times New Roman"/>
          <w:sz w:val="24"/>
          <w:szCs w:val="24"/>
        </w:rPr>
        <w:t xml:space="preserve"> </w:t>
      </w:r>
      <w:r w:rsidR="00562329">
        <w:rPr>
          <w:rStyle w:val="cf01"/>
          <w:rFonts w:ascii="Times New Roman" w:hAnsi="Times New Roman" w:cs="Times New Roman"/>
          <w:sz w:val="24"/>
          <w:szCs w:val="24"/>
        </w:rPr>
        <w:t>this domain</w:t>
      </w:r>
      <w:r w:rsidR="0091652A" w:rsidRPr="00835E33">
        <w:rPr>
          <w:rStyle w:val="cf01"/>
          <w:rFonts w:ascii="Times New Roman" w:hAnsi="Times New Roman" w:cs="Times New Roman"/>
          <w:sz w:val="24"/>
          <w:szCs w:val="24"/>
        </w:rPr>
        <w:t xml:space="preserve"> </w:t>
      </w:r>
      <w:r w:rsidR="00687956" w:rsidRPr="00835E33">
        <w:rPr>
          <w:rStyle w:val="cf01"/>
          <w:rFonts w:ascii="Times New Roman" w:hAnsi="Times New Roman" w:cs="Times New Roman"/>
          <w:sz w:val="24"/>
          <w:szCs w:val="24"/>
        </w:rPr>
        <w:t xml:space="preserve">in </w:t>
      </w:r>
      <w:r w:rsidR="008B7EA0" w:rsidRPr="00835E33">
        <w:rPr>
          <w:rStyle w:val="cf01"/>
          <w:rFonts w:ascii="Times New Roman" w:hAnsi="Times New Roman" w:cs="Times New Roman"/>
          <w:sz w:val="24"/>
          <w:szCs w:val="24"/>
        </w:rPr>
        <w:t>real-world scenarios where</w:t>
      </w:r>
      <w:r w:rsidR="00C92CAB" w:rsidRPr="00835E33">
        <w:rPr>
          <w:rStyle w:val="cf01"/>
          <w:rFonts w:ascii="Times New Roman" w:hAnsi="Times New Roman" w:cs="Times New Roman"/>
          <w:sz w:val="24"/>
          <w:szCs w:val="24"/>
        </w:rPr>
        <w:t xml:space="preserve"> </w:t>
      </w:r>
      <w:r w:rsidR="00ED13E5" w:rsidRPr="00835E33">
        <w:rPr>
          <w:rStyle w:val="cf01"/>
          <w:rFonts w:ascii="Times New Roman" w:hAnsi="Times New Roman" w:cs="Times New Roman"/>
          <w:sz w:val="24"/>
          <w:szCs w:val="24"/>
        </w:rPr>
        <w:t>young adults</w:t>
      </w:r>
      <w:r w:rsidR="00C92CAB" w:rsidRPr="00835E33">
        <w:rPr>
          <w:rStyle w:val="cf01"/>
          <w:rFonts w:ascii="Times New Roman" w:hAnsi="Times New Roman" w:cs="Times New Roman"/>
          <w:sz w:val="24"/>
          <w:szCs w:val="24"/>
        </w:rPr>
        <w:t xml:space="preserve"> </w:t>
      </w:r>
      <w:r w:rsidR="008B7EA0" w:rsidRPr="00835E33">
        <w:rPr>
          <w:rStyle w:val="cf01"/>
          <w:rFonts w:ascii="Times New Roman" w:hAnsi="Times New Roman" w:cs="Times New Roman"/>
          <w:sz w:val="24"/>
          <w:szCs w:val="24"/>
        </w:rPr>
        <w:t xml:space="preserve">encounter </w:t>
      </w:r>
      <w:r w:rsidR="00C92CAB" w:rsidRPr="00835E33">
        <w:rPr>
          <w:rStyle w:val="cf01"/>
          <w:rFonts w:ascii="Times New Roman" w:hAnsi="Times New Roman" w:cs="Times New Roman"/>
          <w:sz w:val="24"/>
          <w:szCs w:val="24"/>
        </w:rPr>
        <w:t>competing cog</w:t>
      </w:r>
      <w:r w:rsidR="005A7BD0" w:rsidRPr="00835E33">
        <w:rPr>
          <w:rStyle w:val="cf01"/>
          <w:rFonts w:ascii="Times New Roman" w:hAnsi="Times New Roman" w:cs="Times New Roman"/>
          <w:sz w:val="24"/>
          <w:szCs w:val="24"/>
        </w:rPr>
        <w:t>nitive</w:t>
      </w:r>
      <w:r w:rsidR="00C92CAB" w:rsidRPr="00835E33">
        <w:rPr>
          <w:rStyle w:val="cf01"/>
          <w:rFonts w:ascii="Times New Roman" w:hAnsi="Times New Roman" w:cs="Times New Roman"/>
          <w:sz w:val="24"/>
          <w:szCs w:val="24"/>
        </w:rPr>
        <w:t xml:space="preserve"> demands</w:t>
      </w:r>
      <w:r w:rsidR="005741F3">
        <w:rPr>
          <w:rStyle w:val="cf01"/>
          <w:rFonts w:ascii="Times New Roman" w:hAnsi="Times New Roman" w:cs="Times New Roman"/>
          <w:sz w:val="24"/>
          <w:szCs w:val="24"/>
        </w:rPr>
        <w:t>.</w:t>
      </w:r>
      <w:r w:rsidR="00192CCC" w:rsidRPr="00835E33">
        <w:rPr>
          <w:rStyle w:val="cf01"/>
          <w:rFonts w:ascii="Times New Roman" w:hAnsi="Times New Roman" w:cs="Times New Roman"/>
          <w:sz w:val="24"/>
          <w:szCs w:val="24"/>
        </w:rPr>
        <w:fldChar w:fldCharType="begin"/>
      </w:r>
      <w:r w:rsidR="001F1EF7">
        <w:rPr>
          <w:rStyle w:val="cf01"/>
          <w:rFonts w:ascii="Times New Roman" w:hAnsi="Times New Roman" w:cs="Times New Roman"/>
          <w:sz w:val="24"/>
          <w:szCs w:val="24"/>
        </w:rPr>
        <w:instrText xml:space="preserve"> ADDIN EN.CITE &lt;EndNote&gt;&lt;Cite&gt;&lt;Author&gt;Jim&lt;/Author&gt;&lt;Year&gt;2018&lt;/Year&gt;&lt;RecNum&gt;382&lt;/RecNum&gt;&lt;DisplayText&gt;&lt;style face="superscript"&gt;7&lt;/style&gt;&lt;/DisplayText&gt;&lt;record&gt;&lt;rec-number&gt;382&lt;/rec-number&gt;&lt;foreign-keys&gt;&lt;key app="EN" db-id="zrz5s0d5er9xdlep0dcv5aphd2dva209aset" timestamp="1668113385" guid="d34bcb14-1f63-4542-9fef-51cd0881cf53"&gt;382&lt;/key&gt;&lt;/foreign-keys&gt;&lt;ref-type name="Journal Article"&gt;17&lt;/ref-type&gt;&lt;contributors&gt;&lt;authors&gt;&lt;author&gt;Jim, H. S. L.&lt;/author&gt;&lt;author&gt;Jennewein, S. L.&lt;/author&gt;&lt;author&gt;Quinn, G. P.&lt;/author&gt;&lt;author&gt;Reed, D. R.&lt;/author&gt;&lt;author&gt;Small, B. J.&lt;/author&gt;&lt;/authors&gt;&lt;/contributors&gt;&lt;auth-address&gt;Heather S.L. Jim and Sarah L. Jennewein, Moffitt Cancer Center, Tampa, FL; Gwendolyn P. Quinn, New York University, New York, NY; Damon R. Reed, Moffitt Cancer Center, Tampa, FL; and Brent J. Small, University of South Florida, Tampa, FL.&lt;/auth-address&gt;&lt;titles&gt;&lt;title&gt;Cognition in adolescent and young adults diagnosed with cancer: An understudied problem&lt;/title&gt;&lt;secondary-title&gt;Journal of Clinical Oncology&lt;/secondary-title&gt;&lt;/titles&gt;&lt;pages&gt;2752-2754&lt;/pages&gt;&lt;volume&gt;36&lt;/volume&gt;&lt;number&gt;27&lt;/number&gt;&lt;edition&gt;20180724&lt;/edition&gt;&lt;keywords&gt;&lt;keyword&gt;Adolescent&lt;/keyword&gt;&lt;keyword&gt;Adult&lt;/keyword&gt;&lt;keyword&gt;Cancer Survivors/*psychology&lt;/keyword&gt;&lt;keyword&gt;Cognitive Dysfunction/*epidemiology/etiology&lt;/keyword&gt;&lt;keyword&gt;Female&lt;/keyword&gt;&lt;keyword&gt;Humans&lt;/keyword&gt;&lt;keyword&gt;Male&lt;/keyword&gt;&lt;keyword&gt;Young Adult&lt;/keyword&gt;&lt;/keywords&gt;&lt;dates&gt;&lt;year&gt;2018&lt;/year&gt;&lt;pub-dates&gt;&lt;date&gt;Sep 20&lt;/date&gt;&lt;/pub-dates&gt;&lt;/dates&gt;&lt;isbn&gt;1527-7755 (Electronic)&amp;#xD;0732-183X (Linking)&lt;/isbn&gt;&lt;accession-num&gt;30040524&lt;/accession-num&gt;&lt;urls&gt;&lt;related-urls&gt;&lt;url&gt;https://www.ncbi.nlm.nih.gov/pubmed/30040524&lt;/url&gt;&lt;url&gt;https://www.ncbi.nlm.nih.gov/pmc/articles/PMC7010417/pdf/JCO.2018.78.0627.pdf&lt;/url&gt;&lt;/related-urls&gt;&lt;/urls&gt;&lt;custom2&gt;PMC7010417&lt;/custom2&gt;&lt;electronic-resource-num&gt;10.1200/JCO.2018.78.0627&lt;/electronic-resource-num&gt;&lt;/record&gt;&lt;/Cite&gt;&lt;/EndNote&gt;</w:instrText>
      </w:r>
      <w:r w:rsidR="00192CCC" w:rsidRPr="00835E33">
        <w:rPr>
          <w:rStyle w:val="cf01"/>
          <w:rFonts w:ascii="Times New Roman" w:hAnsi="Times New Roman" w:cs="Times New Roman"/>
          <w:sz w:val="24"/>
          <w:szCs w:val="24"/>
        </w:rPr>
        <w:fldChar w:fldCharType="separate"/>
      </w:r>
      <w:r w:rsidR="001F1EF7" w:rsidRPr="001F1EF7">
        <w:rPr>
          <w:rStyle w:val="cf01"/>
          <w:rFonts w:ascii="Times New Roman" w:hAnsi="Times New Roman" w:cs="Times New Roman"/>
          <w:noProof/>
          <w:sz w:val="24"/>
          <w:szCs w:val="24"/>
          <w:vertAlign w:val="superscript"/>
        </w:rPr>
        <w:t>7</w:t>
      </w:r>
      <w:r w:rsidR="00192CCC" w:rsidRPr="00835E33">
        <w:rPr>
          <w:rStyle w:val="cf01"/>
          <w:rFonts w:ascii="Times New Roman" w:hAnsi="Times New Roman" w:cs="Times New Roman"/>
          <w:sz w:val="24"/>
          <w:szCs w:val="24"/>
        </w:rPr>
        <w:fldChar w:fldCharType="end"/>
      </w:r>
    </w:p>
    <w:p w14:paraId="16D417FA" w14:textId="567F9A23" w:rsidR="00685F53" w:rsidRDefault="005A6474" w:rsidP="000275A5">
      <w:pPr>
        <w:ind w:firstLine="720"/>
        <w:contextualSpacing/>
        <w:rPr>
          <w:rFonts w:cs="Times New Roman"/>
          <w:szCs w:val="24"/>
        </w:rPr>
      </w:pPr>
      <w:r>
        <w:rPr>
          <w:rStyle w:val="cf01"/>
          <w:rFonts w:ascii="Times New Roman" w:hAnsi="Times New Roman" w:cs="Times New Roman"/>
          <w:sz w:val="24"/>
          <w:szCs w:val="24"/>
        </w:rPr>
        <w:t>C</w:t>
      </w:r>
      <w:r w:rsidR="00F45C09" w:rsidRPr="00835E33">
        <w:t>hemotherapy</w:t>
      </w:r>
      <w:r w:rsidR="00F45C09" w:rsidRPr="00835E33">
        <w:rPr>
          <w:rFonts w:cs="Times New Roman"/>
          <w:szCs w:val="24"/>
        </w:rPr>
        <w:t xml:space="preserve"> exposure </w:t>
      </w:r>
      <w:r w:rsidR="00502C26" w:rsidRPr="00835E33">
        <w:rPr>
          <w:rFonts w:cs="Times New Roman"/>
          <w:szCs w:val="24"/>
        </w:rPr>
        <w:t xml:space="preserve">generally </w:t>
      </w:r>
      <w:r w:rsidR="00F45C09" w:rsidRPr="00835E33">
        <w:rPr>
          <w:rFonts w:cs="Times New Roman"/>
          <w:szCs w:val="24"/>
        </w:rPr>
        <w:t>correlated with poorer self-reported</w:t>
      </w:r>
      <w:r w:rsidR="00F40172">
        <w:rPr>
          <w:rFonts w:cs="Times New Roman"/>
          <w:szCs w:val="24"/>
        </w:rPr>
        <w:t>/</w:t>
      </w:r>
      <w:r w:rsidR="00F45C09" w:rsidRPr="00835E33">
        <w:rPr>
          <w:rFonts w:cs="Times New Roman"/>
          <w:szCs w:val="24"/>
        </w:rPr>
        <w:t>objective cognition</w:t>
      </w:r>
      <w:r w:rsidR="004C14D6" w:rsidRPr="00835E33">
        <w:rPr>
          <w:rFonts w:cs="Times New Roman"/>
          <w:color w:val="000000" w:themeColor="text1"/>
          <w:szCs w:val="24"/>
        </w:rPr>
        <w:t>,</w:t>
      </w:r>
      <w:r w:rsidR="00C9607F" w:rsidRPr="00835E33">
        <w:rPr>
          <w:rFonts w:cs="Times New Roman"/>
          <w:color w:val="000000" w:themeColor="text1"/>
          <w:szCs w:val="24"/>
        </w:rPr>
        <w:t xml:space="preserve"> </w:t>
      </w:r>
      <w:r w:rsidR="00AD723B">
        <w:rPr>
          <w:rFonts w:cs="Times New Roman"/>
          <w:color w:val="000000" w:themeColor="text1"/>
          <w:szCs w:val="24"/>
        </w:rPr>
        <w:t>supporting</w:t>
      </w:r>
      <w:r w:rsidR="000275A5" w:rsidRPr="00835E33">
        <w:rPr>
          <w:rFonts w:cs="Times New Roman"/>
          <w:color w:val="000000" w:themeColor="text1"/>
          <w:szCs w:val="24"/>
        </w:rPr>
        <w:t xml:space="preserve"> </w:t>
      </w:r>
      <w:r w:rsidR="002C14E9">
        <w:rPr>
          <w:rFonts w:cs="Times New Roman"/>
          <w:color w:val="000000" w:themeColor="text1"/>
          <w:szCs w:val="24"/>
        </w:rPr>
        <w:t xml:space="preserve">extensive </w:t>
      </w:r>
      <w:r w:rsidR="00F45C09" w:rsidRPr="00835E33">
        <w:rPr>
          <w:rFonts w:cs="Times New Roman"/>
          <w:color w:val="000000" w:themeColor="text1"/>
          <w:szCs w:val="24"/>
        </w:rPr>
        <w:t>research</w:t>
      </w:r>
      <w:r w:rsidR="000275A5" w:rsidRPr="00835E33">
        <w:rPr>
          <w:rFonts w:cs="Times New Roman"/>
          <w:color w:val="000000" w:themeColor="text1"/>
          <w:szCs w:val="24"/>
        </w:rPr>
        <w:t xml:space="preserve"> on </w:t>
      </w:r>
      <w:r w:rsidR="000275A5" w:rsidRPr="003203EE">
        <w:rPr>
          <w:rFonts w:cs="Times New Roman"/>
          <w:color w:val="000000" w:themeColor="text1"/>
          <w:szCs w:val="24"/>
        </w:rPr>
        <w:t>“chemobrain</w:t>
      </w:r>
      <w:r w:rsidR="005741F3">
        <w:rPr>
          <w:rFonts w:cs="Times New Roman"/>
          <w:color w:val="000000" w:themeColor="text1"/>
          <w:szCs w:val="24"/>
        </w:rPr>
        <w:t>.</w:t>
      </w:r>
      <w:r w:rsidR="000275A5" w:rsidRPr="003203EE">
        <w:rPr>
          <w:rFonts w:cs="Times New Roman"/>
          <w:color w:val="000000" w:themeColor="text1"/>
          <w:szCs w:val="24"/>
        </w:rPr>
        <w:t>”</w:t>
      </w:r>
      <w:r w:rsidR="00F45C09" w:rsidRPr="001D1AA9">
        <w:rPr>
          <w:rFonts w:cs="Times New Roman"/>
          <w:color w:val="000000" w:themeColor="text1"/>
          <w:szCs w:val="24"/>
        </w:rPr>
        <w:fldChar w:fldCharType="begin">
          <w:fldData xml:space="preserve">PEVuZE5vdGU+PENpdGU+PEF1dGhvcj5Nb29yZTwvQXV0aG9yPjxZZWFyPjIwMTQ8L1llYXI+PFJl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</w:fldData>
        </w:fldChar>
      </w:r>
      <w:r w:rsidR="001F1EF7">
        <w:rPr>
          <w:rFonts w:cs="Times New Roman"/>
          <w:color w:val="000000" w:themeColor="text1"/>
          <w:szCs w:val="24"/>
        </w:rPr>
        <w:instrText xml:space="preserve"> ADDIN EN.CITE </w:instrText>
      </w:r>
      <w:r w:rsidR="001F1EF7">
        <w:rPr>
          <w:rFonts w:cs="Times New Roman"/>
          <w:color w:val="000000" w:themeColor="text1"/>
          <w:szCs w:val="24"/>
        </w:rPr>
        <w:fldChar w:fldCharType="begin">
          <w:fldData xml:space="preserve">PEVuZE5vdGU+PENpdGU+PEF1dGhvcj5Nb29yZTwvQXV0aG9yPjxZZWFyPjIwMTQ8L1llYXI+PFJl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</w:fldData>
        </w:fldChar>
      </w:r>
      <w:r w:rsidR="001F1EF7">
        <w:rPr>
          <w:rFonts w:cs="Times New Roman"/>
          <w:color w:val="000000" w:themeColor="text1"/>
          <w:szCs w:val="24"/>
        </w:rPr>
        <w:instrText xml:space="preserve"> ADDIN EN.CITE.DATA </w:instrText>
      </w:r>
      <w:r w:rsidR="001F1EF7">
        <w:rPr>
          <w:rFonts w:cs="Times New Roman"/>
          <w:color w:val="000000" w:themeColor="text1"/>
          <w:szCs w:val="24"/>
        </w:rPr>
      </w:r>
      <w:r w:rsidR="001F1EF7">
        <w:rPr>
          <w:rFonts w:cs="Times New Roman"/>
          <w:color w:val="000000" w:themeColor="text1"/>
          <w:szCs w:val="24"/>
        </w:rPr>
        <w:fldChar w:fldCharType="end"/>
      </w:r>
      <w:r w:rsidR="00F45C09" w:rsidRPr="001D1AA9">
        <w:rPr>
          <w:rFonts w:cs="Times New Roman"/>
          <w:color w:val="000000" w:themeColor="text1"/>
          <w:szCs w:val="24"/>
        </w:rPr>
      </w:r>
      <w:r w:rsidR="00F45C09" w:rsidRPr="001D1AA9">
        <w:rPr>
          <w:rFonts w:cs="Times New Roman"/>
          <w:color w:val="000000" w:themeColor="text1"/>
          <w:szCs w:val="24"/>
        </w:rPr>
        <w:fldChar w:fldCharType="separate"/>
      </w:r>
      <w:r w:rsidR="001F1EF7" w:rsidRPr="001F1EF7">
        <w:rPr>
          <w:rFonts w:cs="Times New Roman"/>
          <w:noProof/>
          <w:color w:val="000000" w:themeColor="text1"/>
          <w:szCs w:val="24"/>
          <w:vertAlign w:val="superscript"/>
        </w:rPr>
        <w:t>66-68</w:t>
      </w:r>
      <w:r w:rsidR="00F45C09" w:rsidRPr="001D1AA9">
        <w:rPr>
          <w:rFonts w:cs="Times New Roman"/>
          <w:color w:val="000000" w:themeColor="text1"/>
          <w:szCs w:val="24"/>
        </w:rPr>
        <w:fldChar w:fldCharType="end"/>
      </w:r>
      <w:r w:rsidR="000275A5" w:rsidRPr="003203EE">
        <w:rPr>
          <w:rFonts w:cs="Times New Roman"/>
          <w:color w:val="000000" w:themeColor="text1"/>
          <w:szCs w:val="24"/>
        </w:rPr>
        <w:t xml:space="preserve"> </w:t>
      </w:r>
      <w:r w:rsidR="002C14E9">
        <w:rPr>
          <w:rFonts w:cs="Times New Roman"/>
          <w:color w:val="000000" w:themeColor="text1"/>
          <w:szCs w:val="24"/>
        </w:rPr>
        <w:t xml:space="preserve">As young adults </w:t>
      </w:r>
      <w:r w:rsidR="002A5D00">
        <w:rPr>
          <w:rFonts w:cs="Times New Roman"/>
          <w:color w:val="000000" w:themeColor="text1"/>
          <w:szCs w:val="24"/>
        </w:rPr>
        <w:t xml:space="preserve">often </w:t>
      </w:r>
      <w:r w:rsidR="00F066A3" w:rsidRPr="00835E33">
        <w:rPr>
          <w:rFonts w:cs="Times New Roman"/>
          <w:color w:val="000000" w:themeColor="text1"/>
          <w:szCs w:val="24"/>
        </w:rPr>
        <w:t xml:space="preserve">undergo </w:t>
      </w:r>
      <w:r w:rsidR="00A21EDC" w:rsidRPr="00835E33">
        <w:rPr>
          <w:rFonts w:cs="Times New Roman"/>
          <w:color w:val="000000" w:themeColor="text1"/>
          <w:szCs w:val="24"/>
        </w:rPr>
        <w:t xml:space="preserve">chemotherapy as </w:t>
      </w:r>
      <w:r w:rsidR="00F066A3" w:rsidRPr="00835E33">
        <w:rPr>
          <w:rFonts w:cs="Times New Roman"/>
          <w:color w:val="000000" w:themeColor="text1"/>
          <w:szCs w:val="24"/>
        </w:rPr>
        <w:t xml:space="preserve">cancer </w:t>
      </w:r>
      <w:r w:rsidR="00A21EDC" w:rsidRPr="00835E33">
        <w:rPr>
          <w:rFonts w:cs="Times New Roman"/>
          <w:color w:val="000000" w:themeColor="text1"/>
          <w:szCs w:val="24"/>
        </w:rPr>
        <w:t>treatment</w:t>
      </w:r>
      <w:r w:rsidR="002C14E9">
        <w:rPr>
          <w:rFonts w:cs="Times New Roman"/>
          <w:color w:val="000000" w:themeColor="text1"/>
          <w:szCs w:val="24"/>
        </w:rPr>
        <w:t xml:space="preserve">, they </w:t>
      </w:r>
      <w:r w:rsidR="00E01191">
        <w:rPr>
          <w:rFonts w:cs="Times New Roman"/>
          <w:color w:val="000000" w:themeColor="text1"/>
          <w:szCs w:val="24"/>
        </w:rPr>
        <w:t>may require</w:t>
      </w:r>
      <w:r w:rsidR="00C9607F" w:rsidRPr="00835E33">
        <w:rPr>
          <w:rFonts w:cs="Times New Roman"/>
          <w:color w:val="000000" w:themeColor="text1"/>
          <w:szCs w:val="24"/>
        </w:rPr>
        <w:t xml:space="preserve"> </w:t>
      </w:r>
      <w:r w:rsidR="00333EB1" w:rsidRPr="00835E33">
        <w:rPr>
          <w:rFonts w:cs="Times New Roman"/>
          <w:color w:val="000000" w:themeColor="text1"/>
          <w:szCs w:val="24"/>
        </w:rPr>
        <w:t>c</w:t>
      </w:r>
      <w:r w:rsidR="00333EB1">
        <w:rPr>
          <w:rFonts w:cs="Times New Roman"/>
          <w:color w:val="000000" w:themeColor="text1"/>
          <w:szCs w:val="24"/>
        </w:rPr>
        <w:t>areful</w:t>
      </w:r>
      <w:r w:rsidR="00333EB1" w:rsidRPr="00835E33">
        <w:rPr>
          <w:rFonts w:cs="Times New Roman"/>
          <w:color w:val="000000" w:themeColor="text1"/>
          <w:szCs w:val="24"/>
        </w:rPr>
        <w:t xml:space="preserve"> </w:t>
      </w:r>
      <w:r w:rsidR="00C9607F" w:rsidRPr="00835E33">
        <w:rPr>
          <w:rFonts w:cs="Times New Roman"/>
          <w:color w:val="000000" w:themeColor="text1"/>
          <w:szCs w:val="24"/>
        </w:rPr>
        <w:t xml:space="preserve">monitoring </w:t>
      </w:r>
      <w:r w:rsidR="00F066A3" w:rsidRPr="00835E33">
        <w:rPr>
          <w:rFonts w:cs="Times New Roman"/>
          <w:color w:val="000000" w:themeColor="text1"/>
          <w:szCs w:val="24"/>
        </w:rPr>
        <w:t>during this process.</w:t>
      </w:r>
      <w:r w:rsidR="00F45C09" w:rsidRPr="00835E33">
        <w:rPr>
          <w:rFonts w:cs="Times New Roman"/>
          <w:color w:val="000000" w:themeColor="text1"/>
          <w:szCs w:val="24"/>
        </w:rPr>
        <w:t xml:space="preserve"> </w:t>
      </w:r>
      <w:r w:rsidR="009811D7">
        <w:rPr>
          <w:rFonts w:cs="Times New Roman"/>
          <w:color w:val="000000" w:themeColor="text1"/>
          <w:szCs w:val="24"/>
        </w:rPr>
        <w:t>R</w:t>
      </w:r>
      <w:r w:rsidR="00F45C09" w:rsidRPr="00835E33">
        <w:rPr>
          <w:rFonts w:cs="Times New Roman"/>
          <w:szCs w:val="24"/>
        </w:rPr>
        <w:t>esults</w:t>
      </w:r>
      <w:r w:rsidR="009811D7">
        <w:rPr>
          <w:rFonts w:cs="Times New Roman"/>
          <w:szCs w:val="24"/>
        </w:rPr>
        <w:t xml:space="preserve"> also</w:t>
      </w:r>
      <w:r w:rsidR="00F45C09" w:rsidRPr="00835E33">
        <w:rPr>
          <w:rFonts w:cs="Times New Roman"/>
          <w:szCs w:val="24"/>
        </w:rPr>
        <w:t xml:space="preserve"> </w:t>
      </w:r>
      <w:r w:rsidR="0020486A">
        <w:rPr>
          <w:rFonts w:cs="Times New Roman"/>
          <w:szCs w:val="24"/>
        </w:rPr>
        <w:t>show</w:t>
      </w:r>
      <w:r w:rsidR="009D6439" w:rsidRPr="00835E33">
        <w:rPr>
          <w:rFonts w:cs="Times New Roman"/>
          <w:szCs w:val="24"/>
        </w:rPr>
        <w:t xml:space="preserve"> </w:t>
      </w:r>
      <w:r w:rsidR="00F45C09" w:rsidRPr="00835E33">
        <w:rPr>
          <w:rFonts w:cs="Times New Roman"/>
          <w:szCs w:val="24"/>
        </w:rPr>
        <w:t>that as time since diagnosis increase</w:t>
      </w:r>
      <w:r w:rsidR="00A21EDC" w:rsidRPr="00835E33">
        <w:rPr>
          <w:rFonts w:cs="Times New Roman"/>
          <w:szCs w:val="24"/>
        </w:rPr>
        <w:t>d</w:t>
      </w:r>
      <w:r w:rsidR="00F45C09" w:rsidRPr="00835E33">
        <w:rPr>
          <w:rFonts w:cs="Times New Roman"/>
          <w:szCs w:val="24"/>
        </w:rPr>
        <w:t>, self-reported</w:t>
      </w:r>
      <w:r w:rsidR="00F40172">
        <w:rPr>
          <w:rFonts w:cs="Times New Roman"/>
          <w:szCs w:val="24"/>
        </w:rPr>
        <w:t>/</w:t>
      </w:r>
      <w:r w:rsidR="00F45C09" w:rsidRPr="00835E33">
        <w:rPr>
          <w:rFonts w:cs="Times New Roman"/>
          <w:szCs w:val="24"/>
        </w:rPr>
        <w:t>objective cognit</w:t>
      </w:r>
      <w:r w:rsidR="00F45C09" w:rsidRPr="00835E33">
        <w:rPr>
          <w:rFonts w:cs="Times New Roman"/>
          <w:color w:val="000000" w:themeColor="text1"/>
          <w:szCs w:val="24"/>
        </w:rPr>
        <w:t xml:space="preserve">ion </w:t>
      </w:r>
      <w:r w:rsidR="00AD723B">
        <w:rPr>
          <w:rFonts w:cs="Times New Roman"/>
          <w:color w:val="000000" w:themeColor="text1"/>
          <w:szCs w:val="24"/>
        </w:rPr>
        <w:t xml:space="preserve">broadly </w:t>
      </w:r>
      <w:r w:rsidR="00F45C09" w:rsidRPr="00835E33">
        <w:rPr>
          <w:rFonts w:cs="Times New Roman"/>
          <w:color w:val="000000" w:themeColor="text1"/>
          <w:szCs w:val="24"/>
        </w:rPr>
        <w:t>decrease</w:t>
      </w:r>
      <w:r w:rsidR="00A21EDC" w:rsidRPr="00835E33">
        <w:rPr>
          <w:rFonts w:cs="Times New Roman"/>
          <w:color w:val="000000" w:themeColor="text1"/>
          <w:szCs w:val="24"/>
        </w:rPr>
        <w:t>d</w:t>
      </w:r>
      <w:r w:rsidR="003203EE">
        <w:rPr>
          <w:rFonts w:cs="Times New Roman"/>
          <w:color w:val="000000" w:themeColor="text1"/>
          <w:szCs w:val="24"/>
        </w:rPr>
        <w:t xml:space="preserve">, </w:t>
      </w:r>
      <w:r w:rsidR="0020486A">
        <w:rPr>
          <w:rFonts w:cs="Times New Roman"/>
          <w:color w:val="000000" w:themeColor="text1"/>
          <w:szCs w:val="24"/>
        </w:rPr>
        <w:t>a</w:t>
      </w:r>
      <w:r w:rsidR="00F45C09" w:rsidRPr="00835E33">
        <w:rPr>
          <w:rFonts w:cs="Times New Roman"/>
          <w:color w:val="000000" w:themeColor="text1"/>
          <w:szCs w:val="24"/>
        </w:rPr>
        <w:t>lign</w:t>
      </w:r>
      <w:r w:rsidR="003203EE">
        <w:rPr>
          <w:rFonts w:cs="Times New Roman"/>
          <w:color w:val="000000" w:themeColor="text1"/>
          <w:szCs w:val="24"/>
        </w:rPr>
        <w:t>ing</w:t>
      </w:r>
      <w:r w:rsidR="00F45C09" w:rsidRPr="00835E33">
        <w:rPr>
          <w:rFonts w:cs="Times New Roman"/>
          <w:color w:val="000000" w:themeColor="text1"/>
          <w:szCs w:val="24"/>
        </w:rPr>
        <w:t xml:space="preserve"> with </w:t>
      </w:r>
      <w:r w:rsidR="00E01191">
        <w:rPr>
          <w:rFonts w:cs="Times New Roman"/>
          <w:color w:val="000000" w:themeColor="text1"/>
          <w:szCs w:val="24"/>
        </w:rPr>
        <w:t>some</w:t>
      </w:r>
      <w:r w:rsidR="00F45C09" w:rsidRPr="00835E33">
        <w:rPr>
          <w:rFonts w:cs="Times New Roman"/>
          <w:color w:val="000000" w:themeColor="text1"/>
          <w:szCs w:val="24"/>
        </w:rPr>
        <w:t xml:space="preserve"> longitudinal studies on CRCI in </w:t>
      </w:r>
      <w:r w:rsidR="005260B5">
        <w:rPr>
          <w:rFonts w:cs="Times New Roman"/>
          <w:color w:val="000000" w:themeColor="text1"/>
          <w:szCs w:val="24"/>
        </w:rPr>
        <w:t xml:space="preserve">individuals with </w:t>
      </w:r>
      <w:r w:rsidR="00F45C09" w:rsidRPr="00835E33">
        <w:rPr>
          <w:rFonts w:cs="Times New Roman"/>
          <w:color w:val="000000" w:themeColor="text1"/>
          <w:szCs w:val="24"/>
        </w:rPr>
        <w:t>breast cancer</w:t>
      </w:r>
      <w:r w:rsidR="00F45C09" w:rsidRPr="00835E33">
        <w:rPr>
          <w:rFonts w:cs="Times New Roman"/>
          <w:color w:val="000000" w:themeColor="text1"/>
          <w:szCs w:val="24"/>
        </w:rPr>
        <w:fldChar w:fldCharType="begin">
          <w:fldData xml:space="preserve">PEVuZE5vdGU+PENpdGU+PEF1dGhvcj5EaWprc2hvb3JuPC9BdXRob3I+PFllYXI+MjAyMTwvWWVh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</w:fldData>
        </w:fldChar>
      </w:r>
      <w:r w:rsidR="000D66C1">
        <w:rPr>
          <w:rFonts w:cs="Times New Roman"/>
          <w:color w:val="000000" w:themeColor="text1"/>
          <w:szCs w:val="24"/>
        </w:rPr>
        <w:instrText xml:space="preserve"> ADDIN EN.CITE </w:instrText>
      </w:r>
      <w:r w:rsidR="000D66C1">
        <w:rPr>
          <w:rFonts w:cs="Times New Roman"/>
          <w:color w:val="000000" w:themeColor="text1"/>
          <w:szCs w:val="24"/>
        </w:rPr>
        <w:fldChar w:fldCharType="begin">
          <w:fldData xml:space="preserve">PEVuZE5vdGU+PENpdGU+PEF1dGhvcj5EaWprc2hvb3JuPC9BdXRob3I+PFllYXI+MjAyMTwvWWVh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</w:fldData>
        </w:fldChar>
      </w:r>
      <w:r w:rsidR="000D66C1">
        <w:rPr>
          <w:rFonts w:cs="Times New Roman"/>
          <w:color w:val="000000" w:themeColor="text1"/>
          <w:szCs w:val="24"/>
        </w:rPr>
        <w:instrText xml:space="preserve"> ADDIN EN.CITE.DATA </w:instrText>
      </w:r>
      <w:r w:rsidR="000D66C1">
        <w:rPr>
          <w:rFonts w:cs="Times New Roman"/>
          <w:color w:val="000000" w:themeColor="text1"/>
          <w:szCs w:val="24"/>
        </w:rPr>
      </w:r>
      <w:r w:rsidR="000D66C1">
        <w:rPr>
          <w:rFonts w:cs="Times New Roman"/>
          <w:color w:val="000000" w:themeColor="text1"/>
          <w:szCs w:val="24"/>
        </w:rPr>
        <w:fldChar w:fldCharType="end"/>
      </w:r>
      <w:r w:rsidR="00F45C09" w:rsidRPr="00835E33">
        <w:rPr>
          <w:rFonts w:cs="Times New Roman"/>
          <w:color w:val="000000" w:themeColor="text1"/>
          <w:szCs w:val="24"/>
        </w:rPr>
      </w:r>
      <w:r w:rsidR="00F45C09" w:rsidRPr="00835E33">
        <w:rPr>
          <w:rFonts w:cs="Times New Roman"/>
          <w:color w:val="000000" w:themeColor="text1"/>
          <w:szCs w:val="24"/>
        </w:rPr>
        <w:fldChar w:fldCharType="separate"/>
      </w:r>
      <w:r w:rsidR="000D66C1" w:rsidRPr="000D66C1">
        <w:rPr>
          <w:rFonts w:cs="Times New Roman"/>
          <w:noProof/>
          <w:color w:val="000000" w:themeColor="text1"/>
          <w:szCs w:val="24"/>
          <w:vertAlign w:val="superscript"/>
        </w:rPr>
        <w:t>69</w:t>
      </w:r>
      <w:r w:rsidR="00F45C09" w:rsidRPr="00835E33">
        <w:rPr>
          <w:rFonts w:cs="Times New Roman"/>
          <w:color w:val="000000" w:themeColor="text1"/>
          <w:szCs w:val="24"/>
        </w:rPr>
        <w:fldChar w:fldCharType="end"/>
      </w:r>
      <w:r w:rsidR="00C32EBF" w:rsidRPr="00835E33">
        <w:rPr>
          <w:rFonts w:cs="Times New Roman"/>
          <w:color w:val="000000" w:themeColor="text1"/>
          <w:szCs w:val="24"/>
        </w:rPr>
        <w:t xml:space="preserve"> and </w:t>
      </w:r>
      <w:r w:rsidR="00F45C09" w:rsidRPr="00835E33">
        <w:rPr>
          <w:rFonts w:cs="Times New Roman"/>
          <w:color w:val="000000" w:themeColor="text1"/>
          <w:szCs w:val="24"/>
        </w:rPr>
        <w:t xml:space="preserve">qualitative </w:t>
      </w:r>
      <w:r w:rsidR="005260B5">
        <w:rPr>
          <w:rFonts w:cs="Times New Roman"/>
          <w:color w:val="000000" w:themeColor="text1"/>
          <w:szCs w:val="24"/>
        </w:rPr>
        <w:t xml:space="preserve">data from </w:t>
      </w:r>
      <w:r w:rsidR="00F45C09" w:rsidRPr="00835E33">
        <w:rPr>
          <w:rFonts w:cs="Times New Roman"/>
          <w:color w:val="000000" w:themeColor="text1"/>
          <w:szCs w:val="24"/>
        </w:rPr>
        <w:t xml:space="preserve">young adults </w:t>
      </w:r>
      <w:r w:rsidR="005260B5">
        <w:rPr>
          <w:rFonts w:cs="Times New Roman"/>
          <w:color w:val="000000" w:themeColor="text1"/>
          <w:szCs w:val="24"/>
        </w:rPr>
        <w:t xml:space="preserve">who </w:t>
      </w:r>
      <w:r w:rsidR="00F40172">
        <w:rPr>
          <w:rFonts w:cs="Times New Roman"/>
          <w:color w:val="000000" w:themeColor="text1"/>
          <w:szCs w:val="24"/>
        </w:rPr>
        <w:t xml:space="preserve">voiced </w:t>
      </w:r>
      <w:r w:rsidR="00F45C09" w:rsidRPr="00835E33">
        <w:rPr>
          <w:color w:val="000000" w:themeColor="text1"/>
        </w:rPr>
        <w:t>dynamic</w:t>
      </w:r>
      <w:r w:rsidR="009811D7">
        <w:rPr>
          <w:color w:val="000000" w:themeColor="text1"/>
        </w:rPr>
        <w:t>/</w:t>
      </w:r>
      <w:r w:rsidR="00F45C09" w:rsidRPr="00835E33">
        <w:rPr>
          <w:color w:val="000000" w:themeColor="text1"/>
        </w:rPr>
        <w:t>worsening CRCI post-treatment</w:t>
      </w:r>
      <w:r w:rsidR="005741F3">
        <w:rPr>
          <w:color w:val="000000" w:themeColor="text1"/>
        </w:rPr>
        <w:t>.</w:t>
      </w:r>
      <w:r w:rsidR="00F45C09" w:rsidRPr="00835E33">
        <w:rPr>
          <w:rFonts w:cs="Times New Roman"/>
          <w:color w:val="000000" w:themeColor="text1"/>
          <w:szCs w:val="24"/>
        </w:rPr>
        <w:fldChar w:fldCharType="begin"/>
      </w:r>
      <w:r w:rsidR="001F1EF7">
        <w:rPr>
          <w:rFonts w:cs="Times New Roman"/>
          <w:color w:val="000000" w:themeColor="text1"/>
          <w:szCs w:val="24"/>
        </w:rPr>
        <w:instrText xml:space="preserve"> ADDIN EN.CITE &lt;EndNote&gt;&lt;Cite&gt;&lt;Author&gt;Sharma&lt;/Author&gt;&lt;Year&gt;2023&lt;/Year&gt;&lt;RecNum&gt;1319&lt;/RecNum&gt;&lt;DisplayText&gt;&lt;style face="superscript"&gt;5&lt;/style&gt;&lt;/DisplayText&gt;&lt;record&gt;&lt;rec-number&gt;1319&lt;/rec-number&gt;&lt;foreign-keys&gt;&lt;key app="EN" db-id="zrz5s0d5er9xdlep0dcv5aphd2dva209aset" timestamp="1686671913" guid="e5d915b3-7f0e-4d73-bc55-e88726a20a70"&gt;1319&lt;/key&gt;&lt;/foreign-keys&gt;&lt;ref-type name="Journal Article"&gt;17&lt;/ref-type&gt;&lt;contributors&gt;&lt;authors&gt;&lt;author&gt;Sharma, S.&lt;/author&gt;&lt;author&gt;Brunet, J.&lt;/author&gt;&lt;/authors&gt;&lt;/contributors&gt;&lt;titles&gt;&lt;title&gt;Young adults’ lived experiences with cancer-related cognitive impairment: An exploratory qualitative study&lt;/title&gt;&lt;secondary-title&gt;Current Oncology&lt;/secondary-title&gt;&lt;/titles&gt;&lt;pages&gt;5593-5614&lt;/pages&gt;&lt;volume&gt;30&lt;/volume&gt;&lt;number&gt;6&lt;/number&gt;&lt;dates&gt;&lt;year&gt;2023&lt;/year&gt;&lt;/dates&gt;&lt;urls&gt;&lt;related-urls&gt;&lt;url&gt;https://mdpi-res.com/d_attachment/curroncol/curroncol-30-00422/article_deploy/curroncol-30-00422.pdf?version=1686293942&lt;/url&gt;&lt;/related-urls&gt;&lt;/urls&gt;&lt;electronic-resource-num&gt;10.3390/curroncol30060422&lt;/electronic-resource-num&gt;&lt;/record&gt;&lt;/Cite&gt;&lt;/EndNote&gt;</w:instrText>
      </w:r>
      <w:r w:rsidR="00F45C09" w:rsidRPr="00835E33">
        <w:rPr>
          <w:rFonts w:cs="Times New Roman"/>
          <w:color w:val="000000" w:themeColor="text1"/>
          <w:szCs w:val="24"/>
        </w:rPr>
        <w:fldChar w:fldCharType="separate"/>
      </w:r>
      <w:r w:rsidR="001F1EF7" w:rsidRPr="001F1EF7">
        <w:rPr>
          <w:rFonts w:cs="Times New Roman"/>
          <w:noProof/>
          <w:color w:val="000000" w:themeColor="text1"/>
          <w:szCs w:val="24"/>
          <w:vertAlign w:val="superscript"/>
        </w:rPr>
        <w:t>5</w:t>
      </w:r>
      <w:r w:rsidR="00F45C09" w:rsidRPr="00835E33">
        <w:rPr>
          <w:rFonts w:cs="Times New Roman"/>
          <w:color w:val="000000" w:themeColor="text1"/>
          <w:szCs w:val="24"/>
        </w:rPr>
        <w:fldChar w:fldCharType="end"/>
      </w:r>
      <w:r w:rsidR="005260B5" w:rsidRPr="005260B5">
        <w:rPr>
          <w:shd w:val="clear" w:color="auto" w:fill="FFFFFF"/>
        </w:rPr>
        <w:t xml:space="preserve"> </w:t>
      </w:r>
      <w:r w:rsidR="002A5D00">
        <w:rPr>
          <w:shd w:val="clear" w:color="auto" w:fill="FFFFFF"/>
        </w:rPr>
        <w:t>Larger p</w:t>
      </w:r>
      <w:r w:rsidR="005260B5">
        <w:rPr>
          <w:shd w:val="clear" w:color="auto" w:fill="FFFFFF"/>
        </w:rPr>
        <w:t xml:space="preserve">rospective studies </w:t>
      </w:r>
      <w:r w:rsidR="002E57F3" w:rsidRPr="00835E33">
        <w:rPr>
          <w:rFonts w:cs="Times New Roman"/>
          <w:color w:val="000000" w:themeColor="text1"/>
          <w:szCs w:val="24"/>
        </w:rPr>
        <w:t xml:space="preserve">are </w:t>
      </w:r>
      <w:r w:rsidR="00AD78A8" w:rsidRPr="00D540A4">
        <w:rPr>
          <w:rFonts w:cs="Times New Roman"/>
          <w:color w:val="000000" w:themeColor="text1"/>
          <w:szCs w:val="24"/>
        </w:rPr>
        <w:t>critical</w:t>
      </w:r>
      <w:r w:rsidR="009D6439" w:rsidRPr="00D540A4">
        <w:rPr>
          <w:rFonts w:cs="Times New Roman"/>
          <w:color w:val="000000" w:themeColor="text1"/>
          <w:szCs w:val="24"/>
        </w:rPr>
        <w:t xml:space="preserve"> </w:t>
      </w:r>
      <w:r w:rsidR="00685F53" w:rsidRPr="00D540A4">
        <w:rPr>
          <w:rFonts w:cs="Times New Roman"/>
          <w:color w:val="000000" w:themeColor="text1"/>
          <w:szCs w:val="24"/>
        </w:rPr>
        <w:t>to</w:t>
      </w:r>
      <w:r w:rsidR="00F45C09" w:rsidRPr="00D540A4">
        <w:rPr>
          <w:rFonts w:cs="Times New Roman"/>
          <w:color w:val="000000" w:themeColor="text1"/>
          <w:szCs w:val="24"/>
        </w:rPr>
        <w:t xml:space="preserve"> characteriz</w:t>
      </w:r>
      <w:r w:rsidR="00685F53" w:rsidRPr="00D540A4">
        <w:rPr>
          <w:rFonts w:cs="Times New Roman"/>
          <w:color w:val="000000" w:themeColor="text1"/>
          <w:szCs w:val="24"/>
        </w:rPr>
        <w:t xml:space="preserve">e </w:t>
      </w:r>
      <w:r w:rsidR="00562893" w:rsidRPr="00D540A4">
        <w:rPr>
          <w:rFonts w:cs="Times New Roman"/>
          <w:color w:val="000000" w:themeColor="text1"/>
          <w:szCs w:val="24"/>
        </w:rPr>
        <w:t xml:space="preserve">CRCI </w:t>
      </w:r>
      <w:r w:rsidR="00685F53" w:rsidRPr="00D540A4">
        <w:rPr>
          <w:rFonts w:cs="Times New Roman"/>
          <w:color w:val="000000" w:themeColor="text1"/>
          <w:szCs w:val="24"/>
        </w:rPr>
        <w:t>trajectories</w:t>
      </w:r>
      <w:r w:rsidR="00F45C09" w:rsidRPr="00D540A4">
        <w:rPr>
          <w:rFonts w:cs="Times New Roman"/>
          <w:color w:val="000000" w:themeColor="text1"/>
          <w:szCs w:val="24"/>
        </w:rPr>
        <w:t xml:space="preserve">, monitor its burden, </w:t>
      </w:r>
      <w:r w:rsidR="002A5D00">
        <w:rPr>
          <w:rFonts w:cs="Times New Roman"/>
          <w:color w:val="000000" w:themeColor="text1"/>
          <w:szCs w:val="24"/>
        </w:rPr>
        <w:t xml:space="preserve">and </w:t>
      </w:r>
      <w:r w:rsidR="00F45C09" w:rsidRPr="00D540A4">
        <w:rPr>
          <w:rFonts w:cs="Times New Roman"/>
          <w:color w:val="000000" w:themeColor="text1"/>
          <w:szCs w:val="24"/>
        </w:rPr>
        <w:t>identify predict</w:t>
      </w:r>
      <w:r w:rsidR="00F955E1" w:rsidRPr="00D540A4">
        <w:rPr>
          <w:rFonts w:cs="Times New Roman"/>
          <w:color w:val="000000" w:themeColor="text1"/>
          <w:szCs w:val="24"/>
        </w:rPr>
        <w:t xml:space="preserve">ive </w:t>
      </w:r>
      <w:r w:rsidR="002A5D00">
        <w:rPr>
          <w:rFonts w:cs="Times New Roman"/>
          <w:color w:val="000000" w:themeColor="text1"/>
          <w:szCs w:val="24"/>
        </w:rPr>
        <w:t>factors and</w:t>
      </w:r>
      <w:r w:rsidR="00622565" w:rsidRPr="00D540A4">
        <w:rPr>
          <w:rFonts w:cs="Times New Roman"/>
          <w:szCs w:val="24"/>
        </w:rPr>
        <w:t xml:space="preserve"> </w:t>
      </w:r>
      <w:r w:rsidR="00D540A4" w:rsidRPr="00D540A4">
        <w:rPr>
          <w:rFonts w:cs="Times New Roman"/>
          <w:szCs w:val="24"/>
        </w:rPr>
        <w:t xml:space="preserve">key </w:t>
      </w:r>
      <w:r w:rsidR="00E01191" w:rsidRPr="00D540A4">
        <w:rPr>
          <w:rFonts w:cs="Times New Roman"/>
          <w:szCs w:val="24"/>
        </w:rPr>
        <w:t>intervention</w:t>
      </w:r>
      <w:r w:rsidR="00E01191">
        <w:rPr>
          <w:rFonts w:cs="Times New Roman"/>
          <w:szCs w:val="24"/>
        </w:rPr>
        <w:t xml:space="preserve"> </w:t>
      </w:r>
      <w:r w:rsidR="00622565" w:rsidRPr="00193F2C">
        <w:rPr>
          <w:rFonts w:cs="Times New Roman"/>
          <w:szCs w:val="24"/>
        </w:rPr>
        <w:t>periods</w:t>
      </w:r>
      <w:r w:rsidR="00AD78A8">
        <w:rPr>
          <w:rFonts w:cs="Times New Roman"/>
          <w:szCs w:val="24"/>
        </w:rPr>
        <w:t xml:space="preserve"> for young adults</w:t>
      </w:r>
      <w:r w:rsidR="00F45C09" w:rsidRPr="00835E33">
        <w:rPr>
          <w:rFonts w:cs="Times New Roman"/>
          <w:color w:val="000000" w:themeColor="text1"/>
          <w:szCs w:val="24"/>
        </w:rPr>
        <w:t>.</w:t>
      </w:r>
      <w:r w:rsidR="006E7B7B" w:rsidRPr="00835E33">
        <w:rPr>
          <w:rFonts w:cs="Times New Roman"/>
          <w:color w:val="000000" w:themeColor="text1"/>
          <w:szCs w:val="24"/>
        </w:rPr>
        <w:t xml:space="preserve"> </w:t>
      </w:r>
      <w:r w:rsidR="002A5D00">
        <w:rPr>
          <w:rFonts w:cs="Times New Roman"/>
          <w:color w:val="000000" w:themeColor="text1"/>
          <w:szCs w:val="24"/>
        </w:rPr>
        <w:t>Additionally,</w:t>
      </w:r>
      <w:r w:rsidR="006E7B7B" w:rsidRPr="00835E33">
        <w:rPr>
          <w:rFonts w:cs="Times New Roman"/>
          <w:szCs w:val="24"/>
        </w:rPr>
        <w:t xml:space="preserve"> </w:t>
      </w:r>
      <w:r w:rsidR="006E7B7B" w:rsidRPr="000D66C1">
        <w:rPr>
          <w:rFonts w:cs="Times New Roman"/>
          <w:szCs w:val="24"/>
        </w:rPr>
        <w:t>advanced</w:t>
      </w:r>
      <w:r w:rsidR="006E7B7B" w:rsidRPr="002A5D00">
        <w:rPr>
          <w:rFonts w:cs="Times New Roman"/>
          <w:szCs w:val="24"/>
        </w:rPr>
        <w:t xml:space="preserve"> </w:t>
      </w:r>
      <w:r w:rsidR="006E7B7B" w:rsidRPr="00835E33">
        <w:rPr>
          <w:rFonts w:cs="Times New Roman"/>
          <w:szCs w:val="24"/>
        </w:rPr>
        <w:t xml:space="preserve">cancer stages at diagnosis </w:t>
      </w:r>
      <w:r w:rsidR="002A5D00">
        <w:rPr>
          <w:rFonts w:cs="Times New Roman"/>
          <w:szCs w:val="24"/>
        </w:rPr>
        <w:t xml:space="preserve">were associated </w:t>
      </w:r>
      <w:r w:rsidR="006E7B7B" w:rsidRPr="00835E33">
        <w:rPr>
          <w:rFonts w:cs="Times New Roman"/>
          <w:szCs w:val="24"/>
        </w:rPr>
        <w:t xml:space="preserve">with </w:t>
      </w:r>
      <w:r w:rsidR="00502C26" w:rsidRPr="00835E33">
        <w:rPr>
          <w:rFonts w:cs="Times New Roman"/>
          <w:szCs w:val="24"/>
        </w:rPr>
        <w:t>generally</w:t>
      </w:r>
      <w:r w:rsidR="00502C26" w:rsidRPr="002A5D00">
        <w:rPr>
          <w:rFonts w:cs="Times New Roman"/>
          <w:szCs w:val="24"/>
        </w:rPr>
        <w:t xml:space="preserve"> </w:t>
      </w:r>
      <w:r w:rsidR="006E7B7B" w:rsidRPr="000D66C1">
        <w:rPr>
          <w:rFonts w:cs="Times New Roman"/>
          <w:szCs w:val="24"/>
        </w:rPr>
        <w:t xml:space="preserve">better </w:t>
      </w:r>
      <w:r w:rsidR="006E7B7B" w:rsidRPr="00835E33">
        <w:rPr>
          <w:rFonts w:cs="Times New Roman"/>
          <w:szCs w:val="24"/>
        </w:rPr>
        <w:t>self-reported</w:t>
      </w:r>
      <w:r w:rsidR="009811D7">
        <w:rPr>
          <w:rFonts w:cs="Times New Roman"/>
          <w:szCs w:val="24"/>
        </w:rPr>
        <w:t>/</w:t>
      </w:r>
      <w:r w:rsidR="006E7B7B" w:rsidRPr="00835E33">
        <w:rPr>
          <w:rFonts w:cs="Times New Roman"/>
          <w:szCs w:val="24"/>
        </w:rPr>
        <w:t>objective cognition, contradict</w:t>
      </w:r>
      <w:r w:rsidR="002A5D00">
        <w:rPr>
          <w:rFonts w:cs="Times New Roman"/>
          <w:szCs w:val="24"/>
        </w:rPr>
        <w:t>ing</w:t>
      </w:r>
      <w:r w:rsidR="006E7B7B" w:rsidRPr="00835E33">
        <w:rPr>
          <w:rFonts w:cs="Times New Roman"/>
          <w:szCs w:val="24"/>
        </w:rPr>
        <w:t xml:space="preserve"> findings</w:t>
      </w:r>
      <w:r w:rsidR="00804FAB">
        <w:rPr>
          <w:rFonts w:cs="Times New Roman"/>
          <w:szCs w:val="24"/>
        </w:rPr>
        <w:t>—albeit, pre-treatment—</w:t>
      </w:r>
      <w:r w:rsidR="006E7B7B" w:rsidRPr="00835E33">
        <w:rPr>
          <w:rFonts w:cs="Times New Roman"/>
          <w:szCs w:val="24"/>
        </w:rPr>
        <w:t xml:space="preserve">from breast </w:t>
      </w:r>
      <w:r w:rsidR="006E7B7B" w:rsidRPr="00835E33">
        <w:rPr>
          <w:rFonts w:cs="Times New Roman"/>
          <w:color w:val="000000" w:themeColor="text1"/>
          <w:szCs w:val="24"/>
        </w:rPr>
        <w:t xml:space="preserve">cancer </w:t>
      </w:r>
      <w:r w:rsidR="00E01191">
        <w:rPr>
          <w:rFonts w:cs="Times New Roman"/>
          <w:color w:val="000000" w:themeColor="text1"/>
          <w:szCs w:val="24"/>
        </w:rPr>
        <w:t>studies</w:t>
      </w:r>
      <w:r w:rsidR="005741F3">
        <w:rPr>
          <w:rFonts w:cs="Times New Roman"/>
          <w:color w:val="000000" w:themeColor="text1"/>
          <w:szCs w:val="24"/>
        </w:rPr>
        <w:t>.</w:t>
      </w:r>
      <w:r w:rsidR="006E7B7B" w:rsidRPr="00835E33">
        <w:rPr>
          <w:rFonts w:cs="Times New Roman"/>
          <w:szCs w:val="24"/>
        </w:rPr>
        <w:fldChar w:fldCharType="begin"/>
      </w:r>
      <w:r w:rsidR="000D66C1">
        <w:rPr>
          <w:rFonts w:cs="Times New Roman"/>
          <w:szCs w:val="24"/>
        </w:rPr>
        <w:instrText xml:space="preserve"> ADDIN EN.CITE &lt;EndNote&gt;&lt;Cite&gt;&lt;Author&gt;Ahles&lt;/Author&gt;&lt;Year&gt;2008&lt;/Year&gt;&lt;RecNum&gt;494&lt;/RecNum&gt;&lt;DisplayText&gt;&lt;style face="superscript"&gt;70&lt;/style&gt;&lt;/DisplayText&gt;&lt;record&gt;&lt;rec-number&gt;494&lt;/rec-number&gt;&lt;foreign-keys&gt;&lt;key app="EN" db-id="zrz5s0d5er9xdlep0dcv5aphd2dva209aset" timestamp="1668113615" guid="b9408a24-86e6-439a-a394-4c356d04e72e"&gt;494&lt;/key&gt;&lt;/foreign-keys&gt;&lt;ref-type name="Journal Article"&gt;17&lt;/ref-type&gt;&lt;contributors&gt;&lt;authors&gt;&lt;author&gt;Ahles, T. A.&lt;/author&gt;&lt;author&gt;Saykin, A. J.&lt;/author&gt;&lt;author&gt;McDonald, B. C.&lt;/author&gt;&lt;author&gt;Furstenberg, C. T.&lt;/author&gt;&lt;author&gt;Cole, B. F.&lt;/author&gt;&lt;author&gt;Hanscom, B. S.&lt;/author&gt;&lt;author&gt;Mulrooney, T. J.&lt;/author&gt;&lt;author&gt;Schwartz, G. N.&lt;/author&gt;&lt;author&gt;Kaufman, P. A.&lt;/author&gt;&lt;/authors&gt;&lt;/contributors&gt;&lt;auth-address&gt;Department of Psychiatry and Center for Psycho-Oncology, The Norris Cotton Cancer Center, Dartmouth-Hitchcock Medical Center Lebanon, Lebanon, NH, USA. ahlest@mskcc.org&lt;/auth-address&gt;&lt;titles&gt;&lt;title&gt;Cognitive function in breast cancer patients prior to adjuvant treatment&lt;/title&gt;&lt;secondary-title&gt;Breast Cancer Research and Treatment&lt;/secondary-title&gt;&lt;/titles&gt;&lt;pages&gt;143-152&lt;/pages&gt;&lt;volume&gt;110&lt;/volume&gt;&lt;number&gt;1&lt;/number&gt;&lt;edition&gt;20070803&lt;/edition&gt;&lt;keywords&gt;&lt;keyword&gt;Adult&lt;/keyword&gt;&lt;keyword&gt;Anxiety/etiology&lt;/keyword&gt;&lt;keyword&gt;Breast Neoplasms/*psychology/therapy&lt;/keyword&gt;&lt;keyword&gt;*Cognition&lt;/keyword&gt;&lt;keyword&gt;DNA Damage&lt;/keyword&gt;&lt;keyword&gt;Depression/etiology&lt;/keyword&gt;&lt;keyword&gt;Female&lt;/keyword&gt;&lt;keyword&gt;Humans&lt;/keyword&gt;&lt;keyword&gt;Middle Aged&lt;/keyword&gt;&lt;keyword&gt;Neuropsychological Tests&lt;/keyword&gt;&lt;/keywords&gt;&lt;dates&gt;&lt;year&gt;2008&lt;/year&gt;&lt;pub-dates&gt;&lt;date&gt;Jul&lt;/date&gt;&lt;/pub-dates&gt;&lt;/dates&gt;&lt;isbn&gt;0167-6806 (Print)&amp;#xD;0167-6806 (Linking)&lt;/isbn&gt;&lt;accession-num&gt;17674194&lt;/accession-num&gt;&lt;urls&gt;&lt;related-urls&gt;&lt;url&gt;https://www.ncbi.nlm.nih.gov/pubmed/17674194&lt;/url&gt;&lt;url&gt;https://www.ncbi.nlm.nih.gov/pmc/articles/PMC3114441/pdf/nihms128555.pdf&lt;/url&gt;&lt;/related-urls&gt;&lt;/urls&gt;&lt;custom2&gt;PMC3114441&lt;/custom2&gt;&lt;electronic-resource-num&gt;10.1007/s10549-007-9686-5&lt;/electronic-resource-num&gt;&lt;/record&gt;&lt;/Cite&gt;&lt;/EndNote&gt;</w:instrText>
      </w:r>
      <w:r w:rsidR="006E7B7B" w:rsidRPr="00835E33">
        <w:rPr>
          <w:rFonts w:cs="Times New Roman"/>
          <w:szCs w:val="24"/>
        </w:rPr>
        <w:fldChar w:fldCharType="separate"/>
      </w:r>
      <w:r w:rsidR="000D66C1" w:rsidRPr="000D66C1">
        <w:rPr>
          <w:rFonts w:cs="Times New Roman"/>
          <w:noProof/>
          <w:szCs w:val="24"/>
          <w:vertAlign w:val="superscript"/>
        </w:rPr>
        <w:t>70</w:t>
      </w:r>
      <w:r w:rsidR="006E7B7B" w:rsidRPr="00835E33">
        <w:rPr>
          <w:rFonts w:cs="Times New Roman"/>
          <w:szCs w:val="24"/>
        </w:rPr>
        <w:fldChar w:fldCharType="end"/>
      </w:r>
      <w:r w:rsidR="006E7B7B" w:rsidRPr="00835E33">
        <w:rPr>
          <w:rFonts w:cs="Times New Roman"/>
          <w:szCs w:val="24"/>
        </w:rPr>
        <w:t xml:space="preserve"> </w:t>
      </w:r>
      <w:r w:rsidR="006A24BB" w:rsidRPr="00835E33">
        <w:rPr>
          <w:rFonts w:cs="Times New Roman"/>
          <w:szCs w:val="24"/>
        </w:rPr>
        <w:t xml:space="preserve">Speculatively, it may not be cancer stage but </w:t>
      </w:r>
      <w:r w:rsidR="00083D61" w:rsidRPr="00835E33">
        <w:rPr>
          <w:rFonts w:cs="Times New Roman"/>
          <w:szCs w:val="24"/>
        </w:rPr>
        <w:t xml:space="preserve">a combination of </w:t>
      </w:r>
      <w:r w:rsidR="00F716F8" w:rsidRPr="00835E33">
        <w:rPr>
          <w:rFonts w:cs="Times New Roman"/>
          <w:szCs w:val="24"/>
        </w:rPr>
        <w:t>biophysiological, psychosocial,</w:t>
      </w:r>
      <w:r w:rsidR="00F716F8">
        <w:rPr>
          <w:rFonts w:cs="Times New Roman"/>
          <w:szCs w:val="24"/>
        </w:rPr>
        <w:t xml:space="preserve"> and/or</w:t>
      </w:r>
      <w:r w:rsidR="00F716F8" w:rsidRPr="00835E33">
        <w:rPr>
          <w:rFonts w:cs="Times New Roman"/>
          <w:szCs w:val="24"/>
        </w:rPr>
        <w:t xml:space="preserve"> behavioural </w:t>
      </w:r>
      <w:r w:rsidR="00083D61" w:rsidRPr="00835E33">
        <w:rPr>
          <w:rFonts w:cs="Times New Roman"/>
          <w:szCs w:val="24"/>
        </w:rPr>
        <w:t>factors</w:t>
      </w:r>
      <w:r w:rsidR="00E33F25">
        <w:rPr>
          <w:rFonts w:cs="Times New Roman"/>
          <w:szCs w:val="24"/>
        </w:rPr>
        <w:t xml:space="preserve"> </w:t>
      </w:r>
      <w:r w:rsidR="00E33F25" w:rsidRPr="00835E33">
        <w:rPr>
          <w:rFonts w:cs="Times New Roman"/>
          <w:szCs w:val="24"/>
        </w:rPr>
        <w:t>that predisposes young adults to CRCI</w:t>
      </w:r>
      <w:r w:rsidR="00E33F25">
        <w:rPr>
          <w:rFonts w:cs="Times New Roman"/>
          <w:szCs w:val="24"/>
        </w:rPr>
        <w:t>.</w:t>
      </w:r>
    </w:p>
    <w:p w14:paraId="50C08F78" w14:textId="0B340111" w:rsidR="00CE2B05" w:rsidRPr="00835E33" w:rsidRDefault="005260B5" w:rsidP="00685F53">
      <w:pPr>
        <w:ind w:firstLine="720"/>
        <w:rPr>
          <w:rFonts w:cs="Times New Roman"/>
          <w:color w:val="FF0000"/>
          <w:szCs w:val="24"/>
        </w:rPr>
      </w:pPr>
      <w:r>
        <w:rPr>
          <w:rFonts w:cs="Times New Roman"/>
          <w:szCs w:val="24"/>
        </w:rPr>
        <w:t>Corroborating</w:t>
      </w:r>
      <w:r w:rsidR="005C6815" w:rsidRPr="00835E33">
        <w:rPr>
          <w:rFonts w:cs="Times New Roman"/>
          <w:szCs w:val="24"/>
        </w:rPr>
        <w:t xml:space="preserve"> research </w:t>
      </w:r>
      <w:r w:rsidR="003203EE">
        <w:rPr>
          <w:rFonts w:cs="Times New Roman"/>
          <w:szCs w:val="24"/>
        </w:rPr>
        <w:t>with</w:t>
      </w:r>
      <w:r w:rsidR="003203EE" w:rsidRPr="00835E33">
        <w:rPr>
          <w:rFonts w:cs="Times New Roman"/>
          <w:szCs w:val="24"/>
        </w:rPr>
        <w:t xml:space="preserve"> </w:t>
      </w:r>
      <w:r w:rsidR="005C6815" w:rsidRPr="00835E33">
        <w:rPr>
          <w:rFonts w:cs="Times New Roman"/>
          <w:szCs w:val="24"/>
        </w:rPr>
        <w:t xml:space="preserve">adolescents and </w:t>
      </w:r>
      <w:r w:rsidR="005C6815" w:rsidRPr="00D04301">
        <w:rPr>
          <w:rFonts w:cs="Times New Roman"/>
          <w:szCs w:val="24"/>
        </w:rPr>
        <w:t>young adults</w:t>
      </w:r>
      <w:r w:rsidR="005741F3">
        <w:rPr>
          <w:rFonts w:cs="Times New Roman"/>
          <w:szCs w:val="24"/>
        </w:rPr>
        <w:t>,</w:t>
      </w:r>
      <w:r w:rsidR="00E37DCB" w:rsidRPr="00D04301">
        <w:rPr>
          <w:rFonts w:cs="Times New Roman"/>
          <w:szCs w:val="24"/>
        </w:rPr>
        <w:fldChar w:fldCharType="begin">
          <w:fldData xml:space="preserve">PEVuZE5vdGU+PENpdGU+PEF1dGhvcj5EZXdhcjwvQXV0aG9yPjxZZWFyPjIwMjE8L1llYXI+PFJl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</w:fldData>
        </w:fldChar>
      </w:r>
      <w:r w:rsidR="000D66C1">
        <w:rPr>
          <w:rFonts w:cs="Times New Roman"/>
          <w:szCs w:val="24"/>
        </w:rPr>
        <w:instrText xml:space="preserve"> ADDIN EN.CITE </w:instrText>
      </w:r>
      <w:r w:rsidR="000D66C1">
        <w:rPr>
          <w:rFonts w:cs="Times New Roman"/>
          <w:szCs w:val="24"/>
        </w:rPr>
        <w:fldChar w:fldCharType="begin">
          <w:fldData xml:space="preserve">PEVuZE5vdGU+PENpdGU+PEF1dGhvcj5EZXdhcjwvQXV0aG9yPjxZZWFyPjIwMjE8L1llYXI+PFJl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</w:fldData>
        </w:fldChar>
      </w:r>
      <w:r w:rsidR="000D66C1">
        <w:rPr>
          <w:rFonts w:cs="Times New Roman"/>
          <w:szCs w:val="24"/>
        </w:rPr>
        <w:instrText xml:space="preserve"> ADDIN EN.CITE.DATA </w:instrText>
      </w:r>
      <w:r w:rsidR="000D66C1">
        <w:rPr>
          <w:rFonts w:cs="Times New Roman"/>
          <w:szCs w:val="24"/>
        </w:rPr>
      </w:r>
      <w:r w:rsidR="000D66C1">
        <w:rPr>
          <w:rFonts w:cs="Times New Roman"/>
          <w:szCs w:val="24"/>
        </w:rPr>
        <w:fldChar w:fldCharType="end"/>
      </w:r>
      <w:r w:rsidR="00E37DCB" w:rsidRPr="00D04301">
        <w:rPr>
          <w:rFonts w:cs="Times New Roman"/>
          <w:szCs w:val="24"/>
        </w:rPr>
      </w:r>
      <w:r w:rsidR="00E37DCB" w:rsidRPr="00D04301">
        <w:rPr>
          <w:rFonts w:cs="Times New Roman"/>
          <w:szCs w:val="24"/>
        </w:rPr>
        <w:fldChar w:fldCharType="separate"/>
      </w:r>
      <w:r w:rsidR="000D66C1" w:rsidRPr="000D66C1">
        <w:rPr>
          <w:rFonts w:cs="Times New Roman"/>
          <w:noProof/>
          <w:szCs w:val="24"/>
          <w:vertAlign w:val="superscript"/>
        </w:rPr>
        <w:t>60-63,71</w:t>
      </w:r>
      <w:r w:rsidR="00E37DCB" w:rsidRPr="00D04301">
        <w:rPr>
          <w:rFonts w:cs="Times New Roman"/>
          <w:szCs w:val="24"/>
        </w:rPr>
        <w:fldChar w:fldCharType="end"/>
      </w:r>
      <w:r w:rsidR="00903A45" w:rsidRPr="00D04301">
        <w:rPr>
          <w:rFonts w:cs="Times New Roman"/>
          <w:szCs w:val="24"/>
        </w:rPr>
        <w:t xml:space="preserve"> </w:t>
      </w:r>
      <w:r w:rsidR="000A43C5" w:rsidRPr="00D04301">
        <w:rPr>
          <w:rFonts w:cs="Times New Roman"/>
          <w:szCs w:val="24"/>
        </w:rPr>
        <w:t>findings</w:t>
      </w:r>
      <w:r w:rsidR="000A43C5" w:rsidRPr="00835E33">
        <w:rPr>
          <w:rFonts w:cs="Times New Roman"/>
          <w:szCs w:val="24"/>
        </w:rPr>
        <w:t xml:space="preserve"> </w:t>
      </w:r>
      <w:r w:rsidR="00CE2B05" w:rsidRPr="00835E33">
        <w:rPr>
          <w:rFonts w:cs="Times New Roman"/>
          <w:szCs w:val="24"/>
        </w:rPr>
        <w:t>suggest</w:t>
      </w:r>
      <w:r w:rsidR="006C5B35" w:rsidRPr="00835E33">
        <w:rPr>
          <w:rFonts w:cs="Times New Roman"/>
          <w:szCs w:val="24"/>
        </w:rPr>
        <w:t xml:space="preserve"> lower self-reported cognition </w:t>
      </w:r>
      <w:r w:rsidR="00223BD5">
        <w:rPr>
          <w:rFonts w:cs="Times New Roman"/>
          <w:szCs w:val="24"/>
        </w:rPr>
        <w:t>related to</w:t>
      </w:r>
      <w:r w:rsidR="006C5B35" w:rsidRPr="00835E33">
        <w:rPr>
          <w:rFonts w:cs="Times New Roman"/>
          <w:szCs w:val="24"/>
        </w:rPr>
        <w:t xml:space="preserve"> </w:t>
      </w:r>
      <w:r w:rsidR="00CE2B05" w:rsidRPr="00835E33">
        <w:rPr>
          <w:rFonts w:cs="Times New Roman"/>
          <w:szCs w:val="24"/>
        </w:rPr>
        <w:t xml:space="preserve">higher </w:t>
      </w:r>
      <w:r w:rsidR="006C5B35" w:rsidRPr="00835E33">
        <w:rPr>
          <w:rFonts w:cs="Times New Roman"/>
          <w:szCs w:val="24"/>
        </w:rPr>
        <w:t xml:space="preserve">depressive symptoms, perceived stress, </w:t>
      </w:r>
      <w:r w:rsidR="002D445F" w:rsidRPr="00835E33">
        <w:rPr>
          <w:rFonts w:cs="Times New Roman"/>
          <w:color w:val="000000" w:themeColor="text1"/>
          <w:szCs w:val="24"/>
          <w:shd w:val="clear" w:color="auto" w:fill="FFFFFF"/>
        </w:rPr>
        <w:t>cancer-related</w:t>
      </w:r>
      <w:r w:rsidR="002D445F" w:rsidRPr="00835E33">
        <w:rPr>
          <w:rFonts w:cs="Times New Roman"/>
          <w:szCs w:val="24"/>
        </w:rPr>
        <w:t xml:space="preserve"> </w:t>
      </w:r>
      <w:r w:rsidR="006C5B35" w:rsidRPr="00835E33">
        <w:rPr>
          <w:rFonts w:cs="Times New Roman"/>
          <w:szCs w:val="24"/>
        </w:rPr>
        <w:t xml:space="preserve">fatigue, and </w:t>
      </w:r>
      <w:r w:rsidR="00CE2B05" w:rsidRPr="00835E33">
        <w:rPr>
          <w:rFonts w:cs="Times New Roman"/>
          <w:szCs w:val="24"/>
        </w:rPr>
        <w:t>poorer</w:t>
      </w:r>
      <w:r w:rsidR="006C5B35" w:rsidRPr="00835E33">
        <w:rPr>
          <w:rFonts w:cs="Times New Roman"/>
          <w:szCs w:val="24"/>
        </w:rPr>
        <w:t xml:space="preserve"> QoL. </w:t>
      </w:r>
      <w:r w:rsidR="00CE2B05" w:rsidRPr="00835E33">
        <w:rPr>
          <w:rFonts w:cs="Times New Roman"/>
          <w:szCs w:val="24"/>
        </w:rPr>
        <w:t>Similar</w:t>
      </w:r>
      <w:r w:rsidR="006C5B35" w:rsidRPr="00835E33">
        <w:rPr>
          <w:rFonts w:cs="Times New Roman"/>
          <w:szCs w:val="24"/>
        </w:rPr>
        <w:t xml:space="preserve"> </w:t>
      </w:r>
      <w:r w:rsidR="00CE2B05" w:rsidRPr="00835E33">
        <w:rPr>
          <w:rFonts w:cs="Times New Roman"/>
          <w:szCs w:val="24"/>
        </w:rPr>
        <w:t xml:space="preserve">associations </w:t>
      </w:r>
      <w:r w:rsidR="006C5B35" w:rsidRPr="00835E33">
        <w:rPr>
          <w:rFonts w:cs="Times New Roman"/>
          <w:szCs w:val="24"/>
        </w:rPr>
        <w:t xml:space="preserve">were </w:t>
      </w:r>
      <w:r w:rsidR="00AD78A8">
        <w:rPr>
          <w:rFonts w:cs="Times New Roman"/>
          <w:szCs w:val="24"/>
        </w:rPr>
        <w:t>noted</w:t>
      </w:r>
      <w:r w:rsidR="00AD78A8" w:rsidRPr="00835E33">
        <w:rPr>
          <w:rFonts w:cs="Times New Roman"/>
          <w:szCs w:val="24"/>
        </w:rPr>
        <w:t xml:space="preserve"> </w:t>
      </w:r>
      <w:r w:rsidR="006C5B35" w:rsidRPr="00835E33">
        <w:rPr>
          <w:rFonts w:cs="Times New Roman"/>
          <w:szCs w:val="24"/>
        </w:rPr>
        <w:t xml:space="preserve">between objective cognition and </w:t>
      </w:r>
      <w:r w:rsidR="00AD723B">
        <w:rPr>
          <w:rFonts w:cs="Times New Roman"/>
          <w:szCs w:val="24"/>
        </w:rPr>
        <w:t xml:space="preserve">these </w:t>
      </w:r>
      <w:r w:rsidR="006C5B35" w:rsidRPr="00835E33">
        <w:rPr>
          <w:rFonts w:cs="Times New Roman"/>
          <w:szCs w:val="24"/>
        </w:rPr>
        <w:t xml:space="preserve">psychological </w:t>
      </w:r>
      <w:r w:rsidR="00171E96" w:rsidRPr="00835E33">
        <w:rPr>
          <w:rFonts w:cs="Times New Roman"/>
          <w:szCs w:val="24"/>
        </w:rPr>
        <w:t>factor</w:t>
      </w:r>
      <w:r w:rsidR="00AD723B">
        <w:rPr>
          <w:rFonts w:cs="Times New Roman"/>
          <w:szCs w:val="24"/>
        </w:rPr>
        <w:t>s</w:t>
      </w:r>
      <w:r w:rsidR="002B68F1" w:rsidRPr="00835E33">
        <w:rPr>
          <w:rFonts w:cs="Times New Roman"/>
          <w:szCs w:val="24"/>
        </w:rPr>
        <w:t>, which</w:t>
      </w:r>
      <w:r w:rsidR="00F958FA">
        <w:rPr>
          <w:rFonts w:cs="Times New Roman"/>
          <w:szCs w:val="24"/>
        </w:rPr>
        <w:t xml:space="preserve"> </w:t>
      </w:r>
      <w:r w:rsidR="002B68F1" w:rsidRPr="00835E33">
        <w:rPr>
          <w:rFonts w:cs="Times New Roman"/>
          <w:szCs w:val="24"/>
        </w:rPr>
        <w:t>ha</w:t>
      </w:r>
      <w:r w:rsidR="00555C6A" w:rsidRPr="00835E33">
        <w:rPr>
          <w:rFonts w:cs="Times New Roman"/>
          <w:szCs w:val="24"/>
        </w:rPr>
        <w:t>ve</w:t>
      </w:r>
      <w:r w:rsidR="002B68F1" w:rsidRPr="00835E33">
        <w:rPr>
          <w:rFonts w:cs="Times New Roman"/>
          <w:szCs w:val="24"/>
        </w:rPr>
        <w:t xml:space="preserve"> not been previously reported </w:t>
      </w:r>
      <w:r w:rsidR="009811D7">
        <w:rPr>
          <w:rFonts w:cs="Times New Roman"/>
          <w:szCs w:val="24"/>
        </w:rPr>
        <w:t>for</w:t>
      </w:r>
      <w:r w:rsidR="009811D7" w:rsidRPr="00835E33">
        <w:rPr>
          <w:rFonts w:cs="Times New Roman"/>
          <w:szCs w:val="24"/>
        </w:rPr>
        <w:t xml:space="preserve"> </w:t>
      </w:r>
      <w:r w:rsidR="002B68F1" w:rsidRPr="00835E33">
        <w:rPr>
          <w:rFonts w:cs="Times New Roman"/>
          <w:szCs w:val="24"/>
        </w:rPr>
        <w:t>this cohort.</w:t>
      </w:r>
      <w:r w:rsidR="006C5B35" w:rsidRPr="00835E33">
        <w:rPr>
          <w:rFonts w:cs="Times New Roman"/>
          <w:szCs w:val="24"/>
        </w:rPr>
        <w:t xml:space="preserve"> </w:t>
      </w:r>
      <w:r w:rsidR="009E4569">
        <w:rPr>
          <w:rFonts w:cs="Times New Roman"/>
          <w:szCs w:val="24"/>
        </w:rPr>
        <w:t>Research</w:t>
      </w:r>
      <w:r w:rsidR="00AD723B">
        <w:rPr>
          <w:rFonts w:cs="Times New Roman"/>
          <w:szCs w:val="24"/>
        </w:rPr>
        <w:t xml:space="preserve"> is</w:t>
      </w:r>
      <w:r>
        <w:rPr>
          <w:rFonts w:cs="Times New Roman"/>
          <w:szCs w:val="24"/>
        </w:rPr>
        <w:t xml:space="preserve"> </w:t>
      </w:r>
      <w:r w:rsidR="00AD723B">
        <w:rPr>
          <w:rFonts w:cs="Times New Roman"/>
          <w:szCs w:val="24"/>
        </w:rPr>
        <w:t xml:space="preserve">needed </w:t>
      </w:r>
      <w:r>
        <w:rPr>
          <w:rFonts w:cs="Times New Roman"/>
          <w:szCs w:val="24"/>
        </w:rPr>
        <w:t xml:space="preserve">to </w:t>
      </w:r>
      <w:r w:rsidR="00AD723B">
        <w:rPr>
          <w:rFonts w:cs="Times New Roman"/>
          <w:szCs w:val="24"/>
        </w:rPr>
        <w:t xml:space="preserve">determine </w:t>
      </w:r>
      <w:r>
        <w:rPr>
          <w:rFonts w:cs="Times New Roman"/>
          <w:szCs w:val="24"/>
        </w:rPr>
        <w:t>whether</w:t>
      </w:r>
      <w:r w:rsidR="006625D2" w:rsidRPr="00835E33">
        <w:rPr>
          <w:rFonts w:cs="Times New Roman"/>
          <w:color w:val="000000" w:themeColor="text1"/>
          <w:szCs w:val="24"/>
        </w:rPr>
        <w:t xml:space="preserve"> </w:t>
      </w:r>
      <w:r w:rsidR="006C5B35" w:rsidRPr="00835E33">
        <w:rPr>
          <w:rFonts w:cs="Times New Roman"/>
          <w:color w:val="000000" w:themeColor="text1"/>
          <w:szCs w:val="24"/>
        </w:rPr>
        <w:t xml:space="preserve">young adults with </w:t>
      </w:r>
      <w:r w:rsidR="006625D2" w:rsidRPr="00835E33">
        <w:rPr>
          <w:rFonts w:cs="Times New Roman"/>
          <w:color w:val="000000" w:themeColor="text1"/>
          <w:szCs w:val="24"/>
        </w:rPr>
        <w:t xml:space="preserve">prior </w:t>
      </w:r>
      <w:r w:rsidR="006C5B35" w:rsidRPr="00835E33">
        <w:rPr>
          <w:rFonts w:cs="Times New Roman"/>
          <w:color w:val="000000" w:themeColor="text1"/>
          <w:szCs w:val="24"/>
        </w:rPr>
        <w:t>depression</w:t>
      </w:r>
      <w:r w:rsidR="009811D7">
        <w:rPr>
          <w:rFonts w:cs="Times New Roman"/>
          <w:color w:val="000000" w:themeColor="text1"/>
          <w:szCs w:val="24"/>
        </w:rPr>
        <w:t>/</w:t>
      </w:r>
      <w:r w:rsidR="006C5B35" w:rsidRPr="00835E33">
        <w:rPr>
          <w:rFonts w:cs="Times New Roman"/>
          <w:color w:val="000000" w:themeColor="text1"/>
          <w:szCs w:val="24"/>
        </w:rPr>
        <w:t>stress</w:t>
      </w:r>
      <w:r w:rsidR="009811D7">
        <w:rPr>
          <w:rFonts w:cs="Times New Roman"/>
          <w:color w:val="000000" w:themeColor="text1"/>
          <w:szCs w:val="24"/>
        </w:rPr>
        <w:t>/</w:t>
      </w:r>
      <w:r w:rsidR="006C5B35" w:rsidRPr="00835E33">
        <w:rPr>
          <w:rFonts w:cs="Times New Roman"/>
          <w:color w:val="000000" w:themeColor="text1"/>
          <w:szCs w:val="24"/>
        </w:rPr>
        <w:t>fatigue</w:t>
      </w:r>
      <w:r w:rsidR="009811D7">
        <w:rPr>
          <w:rFonts w:cs="Times New Roman"/>
          <w:color w:val="000000" w:themeColor="text1"/>
          <w:szCs w:val="24"/>
        </w:rPr>
        <w:t>/</w:t>
      </w:r>
      <w:r w:rsidR="006C5B35" w:rsidRPr="00835E33">
        <w:rPr>
          <w:rFonts w:cs="Times New Roman"/>
          <w:color w:val="000000" w:themeColor="text1"/>
          <w:szCs w:val="24"/>
        </w:rPr>
        <w:t xml:space="preserve">poor QoL </w:t>
      </w:r>
      <w:r w:rsidR="009B310B">
        <w:rPr>
          <w:rFonts w:cs="Times New Roman"/>
          <w:color w:val="000000" w:themeColor="text1"/>
          <w:szCs w:val="24"/>
        </w:rPr>
        <w:t>are</w:t>
      </w:r>
      <w:r w:rsidR="00083D61" w:rsidRPr="00835E33">
        <w:rPr>
          <w:rFonts w:cs="Times New Roman"/>
          <w:color w:val="000000" w:themeColor="text1"/>
          <w:szCs w:val="24"/>
        </w:rPr>
        <w:t xml:space="preserve"> </w:t>
      </w:r>
      <w:r w:rsidR="00083D61" w:rsidRPr="00D540A4">
        <w:rPr>
          <w:rFonts w:cs="Times New Roman"/>
          <w:i/>
          <w:iCs/>
          <w:color w:val="000000" w:themeColor="text1"/>
          <w:szCs w:val="24"/>
        </w:rPr>
        <w:t>predisposed</w:t>
      </w:r>
      <w:r w:rsidR="00083D61" w:rsidRPr="00835E33">
        <w:rPr>
          <w:rFonts w:cs="Times New Roman"/>
          <w:color w:val="000000" w:themeColor="text1"/>
          <w:szCs w:val="24"/>
        </w:rPr>
        <w:t xml:space="preserve"> to</w:t>
      </w:r>
      <w:r w:rsidR="006C5B35" w:rsidRPr="00835E33">
        <w:rPr>
          <w:rFonts w:cs="Times New Roman"/>
          <w:color w:val="000000" w:themeColor="text1"/>
          <w:szCs w:val="24"/>
        </w:rPr>
        <w:t xml:space="preserve"> CRCI</w:t>
      </w:r>
      <w:r w:rsidR="00083D61" w:rsidRPr="00835E33">
        <w:rPr>
          <w:rFonts w:cs="Times New Roman"/>
          <w:color w:val="000000" w:themeColor="text1"/>
          <w:szCs w:val="24"/>
        </w:rPr>
        <w:t>,</w:t>
      </w:r>
      <w:r w:rsidR="009D6439">
        <w:rPr>
          <w:rFonts w:cs="Times New Roman"/>
          <w:color w:val="000000" w:themeColor="text1"/>
          <w:szCs w:val="24"/>
        </w:rPr>
        <w:t xml:space="preserve"> </w:t>
      </w:r>
      <w:r w:rsidR="006C5B35" w:rsidRPr="00D540A4">
        <w:rPr>
          <w:rFonts w:cs="Times New Roman"/>
          <w:i/>
          <w:iCs/>
          <w:color w:val="000000" w:themeColor="text1"/>
          <w:szCs w:val="24"/>
        </w:rPr>
        <w:t xml:space="preserve">concurrently </w:t>
      </w:r>
      <w:r w:rsidR="00CE2B05" w:rsidRPr="00D540A4">
        <w:rPr>
          <w:rFonts w:cs="Times New Roman"/>
          <w:i/>
          <w:iCs/>
          <w:color w:val="000000" w:themeColor="text1"/>
          <w:szCs w:val="24"/>
        </w:rPr>
        <w:t>face</w:t>
      </w:r>
      <w:r w:rsidR="00CE2B05" w:rsidRPr="00835E33">
        <w:rPr>
          <w:rFonts w:cs="Times New Roman"/>
          <w:color w:val="000000" w:themeColor="text1"/>
          <w:szCs w:val="24"/>
        </w:rPr>
        <w:t xml:space="preserve"> </w:t>
      </w:r>
      <w:r w:rsidR="006C5B35" w:rsidRPr="00835E33">
        <w:rPr>
          <w:rFonts w:cs="Times New Roman"/>
          <w:color w:val="000000" w:themeColor="text1"/>
          <w:szCs w:val="24"/>
        </w:rPr>
        <w:t>cognitive impairment</w:t>
      </w:r>
      <w:r w:rsidR="00083D61" w:rsidRPr="00835E33">
        <w:rPr>
          <w:rFonts w:cs="Times New Roman"/>
          <w:color w:val="000000" w:themeColor="text1"/>
          <w:szCs w:val="24"/>
        </w:rPr>
        <w:t xml:space="preserve"> and these psychological outcomes, or </w:t>
      </w:r>
      <w:r w:rsidR="00AD723B">
        <w:rPr>
          <w:rFonts w:cs="Times New Roman"/>
          <w:color w:val="000000" w:themeColor="text1"/>
          <w:szCs w:val="24"/>
        </w:rPr>
        <w:t xml:space="preserve">if </w:t>
      </w:r>
      <w:r w:rsidR="00083D61" w:rsidRPr="00835E33">
        <w:rPr>
          <w:rFonts w:cs="Times New Roman"/>
          <w:color w:val="000000" w:themeColor="text1"/>
          <w:szCs w:val="24"/>
        </w:rPr>
        <w:t xml:space="preserve">CRCI </w:t>
      </w:r>
      <w:r w:rsidR="00083D61" w:rsidRPr="00D540A4">
        <w:rPr>
          <w:rFonts w:cs="Times New Roman"/>
          <w:i/>
          <w:iCs/>
          <w:color w:val="000000" w:themeColor="text1"/>
          <w:szCs w:val="24"/>
        </w:rPr>
        <w:t>elicit</w:t>
      </w:r>
      <w:r w:rsidR="009B310B">
        <w:rPr>
          <w:rFonts w:cs="Times New Roman"/>
          <w:i/>
          <w:iCs/>
          <w:color w:val="000000" w:themeColor="text1"/>
          <w:szCs w:val="24"/>
        </w:rPr>
        <w:t>s</w:t>
      </w:r>
      <w:r w:rsidR="00083D61" w:rsidRPr="00835E33">
        <w:rPr>
          <w:rFonts w:cs="Times New Roman"/>
          <w:color w:val="000000" w:themeColor="text1"/>
          <w:szCs w:val="24"/>
        </w:rPr>
        <w:t xml:space="preserve"> these outcomes</w:t>
      </w:r>
      <w:r w:rsidR="009B310B" w:rsidRPr="009B310B">
        <w:rPr>
          <w:shd w:val="clear" w:color="auto" w:fill="FFFFFF"/>
        </w:rPr>
        <w:t xml:space="preserve"> </w:t>
      </w:r>
      <w:r w:rsidR="009B310B">
        <w:rPr>
          <w:shd w:val="clear" w:color="auto" w:fill="FFFFFF"/>
        </w:rPr>
        <w:t xml:space="preserve">in </w:t>
      </w:r>
      <w:r w:rsidR="00AD723B">
        <w:rPr>
          <w:shd w:val="clear" w:color="auto" w:fill="FFFFFF"/>
        </w:rPr>
        <w:t xml:space="preserve">larger </w:t>
      </w:r>
      <w:r w:rsidR="009B310B">
        <w:rPr>
          <w:shd w:val="clear" w:color="auto" w:fill="FFFFFF"/>
        </w:rPr>
        <w:t>prospective studies</w:t>
      </w:r>
      <w:r w:rsidR="00CE2B05" w:rsidRPr="00835E33">
        <w:rPr>
          <w:rFonts w:cs="Times New Roman"/>
          <w:color w:val="000000" w:themeColor="text1"/>
          <w:szCs w:val="24"/>
        </w:rPr>
        <w:t>.</w:t>
      </w:r>
    </w:p>
    <w:p w14:paraId="0EA548C4" w14:textId="2886D0AC" w:rsidR="00DA5077" w:rsidRPr="00D540A4" w:rsidRDefault="00325B1A" w:rsidP="009811D7">
      <w:pPr>
        <w:ind w:firstLine="720"/>
        <w:rPr>
          <w:rFonts w:cs="Times New Roman"/>
          <w:szCs w:val="24"/>
        </w:rPr>
      </w:pPr>
      <w:r>
        <w:rPr>
          <w:rFonts w:cs="Times New Roman"/>
          <w:color w:val="000000" w:themeColor="text1"/>
          <w:szCs w:val="24"/>
        </w:rPr>
        <w:lastRenderedPageBreak/>
        <w:t>Last</w:t>
      </w:r>
      <w:r w:rsidR="004F26FA" w:rsidRPr="00835E33">
        <w:rPr>
          <w:rFonts w:cs="Times New Roman"/>
          <w:color w:val="000000" w:themeColor="text1"/>
          <w:szCs w:val="24"/>
        </w:rPr>
        <w:t xml:space="preserve">, </w:t>
      </w:r>
      <w:r w:rsidR="00B10C15" w:rsidRPr="00835E33">
        <w:rPr>
          <w:rFonts w:cs="Times New Roman"/>
          <w:color w:val="000000" w:themeColor="text1"/>
          <w:szCs w:val="24"/>
        </w:rPr>
        <w:t xml:space="preserve">more </w:t>
      </w:r>
      <w:r w:rsidR="004F26FA" w:rsidRPr="00835E33">
        <w:rPr>
          <w:rFonts w:cs="Times New Roman"/>
          <w:color w:val="000000" w:themeColor="text1"/>
          <w:szCs w:val="24"/>
        </w:rPr>
        <w:t>MVPA</w:t>
      </w:r>
      <w:r w:rsidR="00B10C15" w:rsidRPr="00835E33">
        <w:rPr>
          <w:rFonts w:cs="Times New Roman"/>
          <w:color w:val="000000" w:themeColor="text1"/>
          <w:szCs w:val="24"/>
        </w:rPr>
        <w:t xml:space="preserve"> was</w:t>
      </w:r>
      <w:r w:rsidR="00BB76D3" w:rsidRPr="00835E33">
        <w:rPr>
          <w:rFonts w:cs="Times New Roman"/>
          <w:color w:val="000000" w:themeColor="text1"/>
          <w:szCs w:val="24"/>
        </w:rPr>
        <w:t xml:space="preserve"> </w:t>
      </w:r>
      <w:r w:rsidR="00502C26" w:rsidRPr="00835E33">
        <w:rPr>
          <w:rFonts w:cs="Times New Roman"/>
          <w:color w:val="000000" w:themeColor="text1"/>
          <w:szCs w:val="24"/>
        </w:rPr>
        <w:t xml:space="preserve">mostly </w:t>
      </w:r>
      <w:r w:rsidR="006C7420" w:rsidRPr="00835E33">
        <w:rPr>
          <w:rFonts w:cs="Times New Roman"/>
          <w:szCs w:val="24"/>
        </w:rPr>
        <w:t xml:space="preserve">linked </w:t>
      </w:r>
      <w:r w:rsidR="004F26FA" w:rsidRPr="00835E33">
        <w:rPr>
          <w:rFonts w:cs="Times New Roman"/>
          <w:szCs w:val="24"/>
        </w:rPr>
        <w:t>with better self-reported</w:t>
      </w:r>
      <w:r w:rsidR="009811D7">
        <w:rPr>
          <w:rFonts w:cs="Times New Roman"/>
          <w:szCs w:val="24"/>
        </w:rPr>
        <w:t>/</w:t>
      </w:r>
      <w:r w:rsidR="004F26FA" w:rsidRPr="00835E33">
        <w:rPr>
          <w:rFonts w:cs="Times New Roman"/>
          <w:szCs w:val="24"/>
        </w:rPr>
        <w:t>objective cognition</w:t>
      </w:r>
      <w:r w:rsidR="00204052" w:rsidRPr="00835E33">
        <w:rPr>
          <w:rFonts w:cs="Times New Roman"/>
          <w:szCs w:val="24"/>
        </w:rPr>
        <w:t xml:space="preserve">, </w:t>
      </w:r>
      <w:r w:rsidR="007802D2">
        <w:rPr>
          <w:rFonts w:cs="Times New Roman"/>
          <w:szCs w:val="24"/>
        </w:rPr>
        <w:t xml:space="preserve">consistent with </w:t>
      </w:r>
      <w:r w:rsidR="00244F49">
        <w:rPr>
          <w:rFonts w:cs="Times New Roman"/>
          <w:szCs w:val="24"/>
        </w:rPr>
        <w:t>previous</w:t>
      </w:r>
      <w:r w:rsidR="00244F49" w:rsidRPr="00835E33">
        <w:rPr>
          <w:rFonts w:cs="Times New Roman"/>
          <w:szCs w:val="24"/>
        </w:rPr>
        <w:t xml:space="preserve"> </w:t>
      </w:r>
      <w:r w:rsidR="004F26FA" w:rsidRPr="00835E33">
        <w:rPr>
          <w:rFonts w:cs="Times New Roman"/>
          <w:szCs w:val="24"/>
        </w:rPr>
        <w:t xml:space="preserve">studies </w:t>
      </w:r>
      <w:r w:rsidR="00350E1E" w:rsidRPr="00835E33">
        <w:rPr>
          <w:rFonts w:cs="Times New Roman"/>
          <w:szCs w:val="24"/>
        </w:rPr>
        <w:t>with</w:t>
      </w:r>
      <w:r w:rsidR="004F26FA" w:rsidRPr="00835E33">
        <w:rPr>
          <w:rFonts w:cs="Times New Roman"/>
          <w:szCs w:val="24"/>
        </w:rPr>
        <w:t xml:space="preserve"> adolescents and young adults</w:t>
      </w:r>
      <w:r w:rsidR="005741F3">
        <w:rPr>
          <w:rFonts w:cs="Times New Roman"/>
          <w:szCs w:val="24"/>
        </w:rPr>
        <w:t>.</w:t>
      </w:r>
      <w:r w:rsidR="004F26FA" w:rsidRPr="00835E33">
        <w:rPr>
          <w:rFonts w:cs="Times New Roman"/>
          <w:szCs w:val="24"/>
        </w:rPr>
        <w:fldChar w:fldCharType="begin">
          <w:fldData xml:space="preserve">PEVuZE5vdGU+PENpdGU+PEF1dGhvcj5CYXJsb3ctS3JlbGluYTwvQXV0aG9yPjxZZWFyPjIwMjA8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</w:fldData>
        </w:fldChar>
      </w:r>
      <w:r w:rsidR="000D66C1">
        <w:rPr>
          <w:rFonts w:cs="Times New Roman"/>
          <w:szCs w:val="24"/>
        </w:rPr>
        <w:instrText xml:space="preserve"> ADDIN EN.CITE </w:instrText>
      </w:r>
      <w:r w:rsidR="000D66C1">
        <w:rPr>
          <w:rFonts w:cs="Times New Roman"/>
          <w:szCs w:val="24"/>
        </w:rPr>
        <w:fldChar w:fldCharType="begin">
          <w:fldData xml:space="preserve">PEVuZE5vdGU+PENpdGU+PEF1dGhvcj5CYXJsb3ctS3JlbGluYTwvQXV0aG9yPjxZZWFyPjIwMjA8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</w:fldData>
        </w:fldChar>
      </w:r>
      <w:r w:rsidR="000D66C1">
        <w:rPr>
          <w:rFonts w:cs="Times New Roman"/>
          <w:szCs w:val="24"/>
        </w:rPr>
        <w:instrText xml:space="preserve"> ADDIN EN.CITE.DATA </w:instrText>
      </w:r>
      <w:r w:rsidR="000D66C1">
        <w:rPr>
          <w:rFonts w:cs="Times New Roman"/>
          <w:szCs w:val="24"/>
        </w:rPr>
      </w:r>
      <w:r w:rsidR="000D66C1">
        <w:rPr>
          <w:rFonts w:cs="Times New Roman"/>
          <w:szCs w:val="24"/>
        </w:rPr>
        <w:fldChar w:fldCharType="end"/>
      </w:r>
      <w:r w:rsidR="004F26FA" w:rsidRPr="00835E33">
        <w:rPr>
          <w:rFonts w:cs="Times New Roman"/>
          <w:szCs w:val="24"/>
        </w:rPr>
      </w:r>
      <w:r w:rsidR="004F26FA" w:rsidRPr="00835E33">
        <w:rPr>
          <w:rFonts w:cs="Times New Roman"/>
          <w:szCs w:val="24"/>
        </w:rPr>
        <w:fldChar w:fldCharType="separate"/>
      </w:r>
      <w:r w:rsidR="000D66C1" w:rsidRPr="000D66C1">
        <w:rPr>
          <w:rFonts w:cs="Times New Roman"/>
          <w:noProof/>
          <w:szCs w:val="24"/>
          <w:vertAlign w:val="superscript"/>
        </w:rPr>
        <w:t>72-74</w:t>
      </w:r>
      <w:r w:rsidR="004F26FA" w:rsidRPr="00835E33">
        <w:rPr>
          <w:rFonts w:cs="Times New Roman"/>
          <w:szCs w:val="24"/>
        </w:rPr>
        <w:fldChar w:fldCharType="end"/>
      </w:r>
      <w:r w:rsidR="00AB4C39" w:rsidRPr="00835E33">
        <w:rPr>
          <w:rFonts w:cs="Times New Roman"/>
          <w:szCs w:val="24"/>
        </w:rPr>
        <w:t xml:space="preserve"> </w:t>
      </w:r>
      <w:r w:rsidR="005C6D9D" w:rsidRPr="00835E33">
        <w:rPr>
          <w:rFonts w:cs="Times New Roman"/>
          <w:szCs w:val="24"/>
        </w:rPr>
        <w:t>Nevertheless</w:t>
      </w:r>
      <w:r w:rsidR="00AB4C39" w:rsidRPr="00835E33">
        <w:rPr>
          <w:rFonts w:cs="Times New Roman"/>
          <w:szCs w:val="24"/>
        </w:rPr>
        <w:t xml:space="preserve">, </w:t>
      </w:r>
      <w:r w:rsidR="006C7420" w:rsidRPr="00835E33">
        <w:rPr>
          <w:rFonts w:cs="Times New Roman"/>
          <w:szCs w:val="24"/>
        </w:rPr>
        <w:t>effect sizes were trivial-to-</w:t>
      </w:r>
      <w:r w:rsidR="00A725D8" w:rsidRPr="00835E33">
        <w:rPr>
          <w:rFonts w:cs="Times New Roman"/>
          <w:szCs w:val="24"/>
        </w:rPr>
        <w:t>moderate</w:t>
      </w:r>
      <w:r w:rsidR="006C7420" w:rsidRPr="00835E33">
        <w:rPr>
          <w:rFonts w:cs="Times New Roman"/>
          <w:szCs w:val="24"/>
        </w:rPr>
        <w:t xml:space="preserve"> and </w:t>
      </w:r>
      <w:r w:rsidR="00AD723B">
        <w:rPr>
          <w:rFonts w:cs="Times New Roman"/>
          <w:szCs w:val="24"/>
        </w:rPr>
        <w:t>conflicting</w:t>
      </w:r>
      <w:r w:rsidR="00AD723B" w:rsidRPr="00835E33">
        <w:rPr>
          <w:rFonts w:cs="Times New Roman"/>
          <w:szCs w:val="24"/>
        </w:rPr>
        <w:t xml:space="preserve"> </w:t>
      </w:r>
      <w:r w:rsidR="006367EA" w:rsidRPr="00835E33">
        <w:rPr>
          <w:rFonts w:cs="Times New Roman"/>
          <w:szCs w:val="24"/>
        </w:rPr>
        <w:t xml:space="preserve">data exist </w:t>
      </w:r>
      <w:r w:rsidR="00080BC0" w:rsidRPr="00835E33">
        <w:rPr>
          <w:rFonts w:cs="Times New Roman"/>
          <w:szCs w:val="24"/>
        </w:rPr>
        <w:t>across cancer cohorts</w:t>
      </w:r>
      <w:r w:rsidR="005741F3">
        <w:rPr>
          <w:rFonts w:cs="Times New Roman"/>
          <w:szCs w:val="24"/>
        </w:rPr>
        <w:t>.</w:t>
      </w:r>
      <w:r w:rsidR="00CD2485" w:rsidRPr="00835E33">
        <w:rPr>
          <w:rFonts w:cs="Times New Roman"/>
          <w:szCs w:val="24"/>
        </w:rPr>
        <w:fldChar w:fldCharType="begin">
          <w:fldData xml:space="preserve">PEVuZE5vdGU+PENpdGU+PEF1dGhvcj5CcnVuZXQ8L0F1dGhvcj48WWVhcj4yMDIzPC9ZZWFyPjxS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</w:fldData>
        </w:fldChar>
      </w:r>
      <w:r w:rsidR="001F1EF7">
        <w:rPr>
          <w:rFonts w:cs="Times New Roman"/>
          <w:szCs w:val="24"/>
        </w:rPr>
        <w:instrText xml:space="preserve"> ADDIN EN.CITE </w:instrText>
      </w:r>
      <w:r w:rsidR="001F1EF7">
        <w:rPr>
          <w:rFonts w:cs="Times New Roman"/>
          <w:szCs w:val="24"/>
        </w:rPr>
        <w:fldChar w:fldCharType="begin">
          <w:fldData xml:space="preserve">PEVuZE5vdGU+PENpdGU+PEF1dGhvcj5CcnVuZXQ8L0F1dGhvcj48WWVhcj4yMDIzPC9ZZWFyPjxS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</w:fldData>
        </w:fldChar>
      </w:r>
      <w:r w:rsidR="001F1EF7">
        <w:rPr>
          <w:rFonts w:cs="Times New Roman"/>
          <w:szCs w:val="24"/>
        </w:rPr>
        <w:instrText xml:space="preserve"> ADDIN EN.CITE.DATA </w:instrText>
      </w:r>
      <w:r w:rsidR="001F1EF7">
        <w:rPr>
          <w:rFonts w:cs="Times New Roman"/>
          <w:szCs w:val="24"/>
        </w:rPr>
      </w:r>
      <w:r w:rsidR="001F1EF7">
        <w:rPr>
          <w:rFonts w:cs="Times New Roman"/>
          <w:szCs w:val="24"/>
        </w:rPr>
        <w:fldChar w:fldCharType="end"/>
      </w:r>
      <w:r w:rsidR="00CD2485" w:rsidRPr="00835E33">
        <w:rPr>
          <w:rFonts w:cs="Times New Roman"/>
          <w:szCs w:val="24"/>
        </w:rPr>
      </w:r>
      <w:r w:rsidR="00CD2485" w:rsidRPr="00835E33">
        <w:rPr>
          <w:rFonts w:cs="Times New Roman"/>
          <w:szCs w:val="24"/>
        </w:rPr>
        <w:fldChar w:fldCharType="separate"/>
      </w:r>
      <w:r w:rsidR="001F1EF7" w:rsidRPr="001F1EF7">
        <w:rPr>
          <w:rFonts w:cs="Times New Roman"/>
          <w:noProof/>
          <w:szCs w:val="24"/>
          <w:vertAlign w:val="superscript"/>
        </w:rPr>
        <w:t>30,31</w:t>
      </w:r>
      <w:r w:rsidR="00CD2485" w:rsidRPr="00835E33">
        <w:rPr>
          <w:rFonts w:cs="Times New Roman"/>
          <w:szCs w:val="24"/>
        </w:rPr>
        <w:fldChar w:fldCharType="end"/>
      </w:r>
      <w:r w:rsidR="00B10C15" w:rsidRPr="00835E33">
        <w:rPr>
          <w:rFonts w:cs="Times New Roman"/>
          <w:szCs w:val="24"/>
        </w:rPr>
        <w:t xml:space="preserve"> </w:t>
      </w:r>
      <w:r w:rsidR="009811D7">
        <w:rPr>
          <w:rFonts w:cs="Times New Roman"/>
          <w:szCs w:val="24"/>
        </w:rPr>
        <w:t>As t</w:t>
      </w:r>
      <w:r w:rsidR="00B10C15" w:rsidRPr="00835E33">
        <w:rPr>
          <w:rFonts w:cs="Times New Roman"/>
          <w:szCs w:val="24"/>
        </w:rPr>
        <w:t xml:space="preserve">his study </w:t>
      </w:r>
      <w:r w:rsidR="0062175E">
        <w:rPr>
          <w:rFonts w:cs="Times New Roman"/>
          <w:szCs w:val="24"/>
        </w:rPr>
        <w:t xml:space="preserve">only </w:t>
      </w:r>
      <w:r w:rsidR="00AD723B">
        <w:rPr>
          <w:rFonts w:cs="Times New Roman"/>
          <w:szCs w:val="24"/>
        </w:rPr>
        <w:t>assessed</w:t>
      </w:r>
      <w:r w:rsidR="00B10C15" w:rsidRPr="00835E33">
        <w:rPr>
          <w:rFonts w:cs="Times New Roman"/>
          <w:szCs w:val="24"/>
        </w:rPr>
        <w:t xml:space="preserve"> </w:t>
      </w:r>
      <w:r w:rsidR="009811D7">
        <w:rPr>
          <w:rFonts w:cs="Times New Roman"/>
          <w:szCs w:val="24"/>
        </w:rPr>
        <w:t xml:space="preserve">MVPA </w:t>
      </w:r>
      <w:r w:rsidR="00B10C15" w:rsidRPr="00835E33">
        <w:rPr>
          <w:rFonts w:cs="Times New Roman"/>
          <w:szCs w:val="24"/>
        </w:rPr>
        <w:t>frequency</w:t>
      </w:r>
      <w:r w:rsidR="00F958FA">
        <w:rPr>
          <w:rFonts w:cs="Times New Roman"/>
          <w:szCs w:val="24"/>
        </w:rPr>
        <w:t>/</w:t>
      </w:r>
      <w:r w:rsidR="006367EA" w:rsidRPr="00835E33">
        <w:rPr>
          <w:rFonts w:cs="Times New Roman"/>
          <w:szCs w:val="24"/>
        </w:rPr>
        <w:t xml:space="preserve">amount, </w:t>
      </w:r>
      <w:r w:rsidR="009811D7">
        <w:rPr>
          <w:rFonts w:cs="Times New Roman"/>
          <w:szCs w:val="24"/>
        </w:rPr>
        <w:t>variation</w:t>
      </w:r>
      <w:r w:rsidR="00AD723B">
        <w:rPr>
          <w:rFonts w:cs="Times New Roman"/>
          <w:szCs w:val="24"/>
        </w:rPr>
        <w:t>s</w:t>
      </w:r>
      <w:r w:rsidR="009811D7">
        <w:rPr>
          <w:rFonts w:cs="Times New Roman"/>
          <w:szCs w:val="24"/>
        </w:rPr>
        <w:t xml:space="preserve"> in </w:t>
      </w:r>
      <w:r w:rsidR="00AB4C39" w:rsidRPr="00835E33">
        <w:rPr>
          <w:rFonts w:cs="Times New Roman"/>
          <w:szCs w:val="24"/>
        </w:rPr>
        <w:t xml:space="preserve">other </w:t>
      </w:r>
      <w:r w:rsidR="006C7420" w:rsidRPr="00835E33">
        <w:rPr>
          <w:rFonts w:cs="Times New Roman"/>
          <w:szCs w:val="24"/>
        </w:rPr>
        <w:t>PA</w:t>
      </w:r>
      <w:r w:rsidR="006367EA" w:rsidRPr="00835E33">
        <w:rPr>
          <w:rFonts w:cs="Times New Roman"/>
          <w:szCs w:val="24"/>
        </w:rPr>
        <w:t xml:space="preserve"> parameters </w:t>
      </w:r>
      <w:r w:rsidR="009811D7">
        <w:rPr>
          <w:rFonts w:cs="Times New Roman"/>
          <w:szCs w:val="24"/>
        </w:rPr>
        <w:t xml:space="preserve">(e.g., type, intensity) </w:t>
      </w:r>
      <w:r w:rsidR="008B51EC" w:rsidRPr="00835E33">
        <w:rPr>
          <w:rFonts w:cs="Times New Roman"/>
          <w:szCs w:val="24"/>
        </w:rPr>
        <w:t>may have influenced assoc</w:t>
      </w:r>
      <w:r w:rsidR="00CD2485" w:rsidRPr="00835E33">
        <w:rPr>
          <w:rFonts w:cs="Times New Roman"/>
          <w:szCs w:val="24"/>
        </w:rPr>
        <w:t>i</w:t>
      </w:r>
      <w:r w:rsidR="008B51EC" w:rsidRPr="00835E33">
        <w:rPr>
          <w:rFonts w:cs="Times New Roman"/>
          <w:szCs w:val="24"/>
        </w:rPr>
        <w:t>ations.</w:t>
      </w:r>
      <w:r w:rsidR="009811D7">
        <w:rPr>
          <w:rFonts w:cs="Times New Roman"/>
          <w:szCs w:val="24"/>
        </w:rPr>
        <w:t xml:space="preserve"> </w:t>
      </w:r>
      <w:r w:rsidR="006367EA" w:rsidRPr="00835E33">
        <w:rPr>
          <w:rFonts w:cs="Times New Roman"/>
          <w:szCs w:val="24"/>
        </w:rPr>
        <w:t>Alternatively</w:t>
      </w:r>
      <w:r w:rsidR="00204052" w:rsidRPr="00835E33">
        <w:rPr>
          <w:rFonts w:cs="Times New Roman"/>
          <w:szCs w:val="24"/>
        </w:rPr>
        <w:t xml:space="preserve">, </w:t>
      </w:r>
      <w:r w:rsidR="00D02A62">
        <w:rPr>
          <w:rFonts w:cs="Times New Roman"/>
          <w:szCs w:val="24"/>
        </w:rPr>
        <w:t>those</w:t>
      </w:r>
      <w:r w:rsidR="006367EA" w:rsidRPr="00835E33">
        <w:rPr>
          <w:rFonts w:cs="Times New Roman"/>
          <w:szCs w:val="24"/>
        </w:rPr>
        <w:t xml:space="preserve"> </w:t>
      </w:r>
      <w:r w:rsidR="00073CC5" w:rsidRPr="00835E33">
        <w:rPr>
          <w:rFonts w:cs="Times New Roman"/>
          <w:szCs w:val="24"/>
        </w:rPr>
        <w:t xml:space="preserve">who </w:t>
      </w:r>
      <w:r w:rsidR="006367EA" w:rsidRPr="00835E33">
        <w:rPr>
          <w:rFonts w:cs="Times New Roman"/>
          <w:szCs w:val="24"/>
        </w:rPr>
        <w:t>self-reported no</w:t>
      </w:r>
      <w:r w:rsidR="008112E6">
        <w:rPr>
          <w:rFonts w:cs="Times New Roman"/>
          <w:szCs w:val="24"/>
        </w:rPr>
        <w:t>/</w:t>
      </w:r>
      <w:r w:rsidR="006367EA" w:rsidRPr="00835E33">
        <w:rPr>
          <w:rFonts w:cs="Times New Roman"/>
          <w:szCs w:val="24"/>
        </w:rPr>
        <w:t xml:space="preserve">“too much” MVPA may </w:t>
      </w:r>
      <w:r w:rsidR="00FA313D">
        <w:rPr>
          <w:rFonts w:cs="Times New Roman"/>
          <w:szCs w:val="24"/>
        </w:rPr>
        <w:t xml:space="preserve">not </w:t>
      </w:r>
      <w:r w:rsidR="00994707">
        <w:rPr>
          <w:rFonts w:cs="Times New Roman"/>
          <w:szCs w:val="24"/>
        </w:rPr>
        <w:t xml:space="preserve">have </w:t>
      </w:r>
      <w:r w:rsidR="006367EA" w:rsidRPr="00835E33">
        <w:rPr>
          <w:rFonts w:cs="Times New Roman"/>
          <w:szCs w:val="24"/>
        </w:rPr>
        <w:t>benefit</w:t>
      </w:r>
      <w:r w:rsidR="003D6EA9" w:rsidRPr="00835E33">
        <w:rPr>
          <w:rFonts w:cs="Times New Roman"/>
          <w:szCs w:val="24"/>
        </w:rPr>
        <w:t>ted</w:t>
      </w:r>
      <w:r w:rsidR="006367EA" w:rsidRPr="00835E33">
        <w:rPr>
          <w:rFonts w:cs="Times New Roman"/>
          <w:szCs w:val="24"/>
        </w:rPr>
        <w:t xml:space="preserve"> </w:t>
      </w:r>
      <w:r w:rsidR="006C7420" w:rsidRPr="00835E33">
        <w:rPr>
          <w:rFonts w:cs="Times New Roman"/>
          <w:szCs w:val="24"/>
        </w:rPr>
        <w:t>cognitively</w:t>
      </w:r>
      <w:r w:rsidR="00994707">
        <w:rPr>
          <w:rFonts w:cs="Times New Roman"/>
          <w:szCs w:val="24"/>
        </w:rPr>
        <w:t xml:space="preserve"> or may have </w:t>
      </w:r>
      <w:r w:rsidR="006367EA" w:rsidRPr="00835E33">
        <w:rPr>
          <w:rFonts w:cs="Times New Roman"/>
          <w:szCs w:val="24"/>
        </w:rPr>
        <w:t>experience</w:t>
      </w:r>
      <w:r w:rsidR="003D6EA9" w:rsidRPr="00835E33">
        <w:rPr>
          <w:rFonts w:cs="Times New Roman"/>
          <w:szCs w:val="24"/>
        </w:rPr>
        <w:t>d</w:t>
      </w:r>
      <w:r w:rsidR="006367EA" w:rsidRPr="00835E33">
        <w:rPr>
          <w:rFonts w:cs="Times New Roman"/>
          <w:szCs w:val="24"/>
        </w:rPr>
        <w:t xml:space="preserve"> cognitive fatigue post-PA, respectively</w:t>
      </w:r>
      <w:r w:rsidR="005741F3">
        <w:rPr>
          <w:rFonts w:cs="Times New Roman"/>
          <w:szCs w:val="24"/>
        </w:rPr>
        <w:t>.</w:t>
      </w:r>
      <w:r w:rsidR="007E1E23" w:rsidRPr="00835E33">
        <w:rPr>
          <w:rFonts w:cs="Times New Roman"/>
          <w:szCs w:val="24"/>
        </w:rPr>
        <w:fldChar w:fldCharType="begin"/>
      </w:r>
      <w:r w:rsidR="001F1EF7">
        <w:rPr>
          <w:rFonts w:cs="Times New Roman"/>
          <w:szCs w:val="24"/>
        </w:rPr>
        <w:instrText xml:space="preserve"> ADDIN EN.CITE &lt;EndNote&gt;&lt;Cite&gt;&lt;Author&gt;Sharma&lt;/Author&gt;&lt;Year&gt;2023&lt;/Year&gt;&lt;RecNum&gt;1319&lt;/RecNum&gt;&lt;DisplayText&gt;&lt;style face="superscript"&gt;5&lt;/style&gt;&lt;/DisplayText&gt;&lt;record&gt;&lt;rec-number&gt;1319&lt;/rec-number&gt;&lt;foreign-keys&gt;&lt;key app="EN" db-id="zrz5s0d5er9xdlep0dcv5aphd2dva209aset" timestamp="1686671913" guid="e5d915b3-7f0e-4d73-bc55-e88726a20a70"&gt;1319&lt;/key&gt;&lt;/foreign-keys&gt;&lt;ref-type name="Journal Article"&gt;17&lt;/ref-type&gt;&lt;contributors&gt;&lt;authors&gt;&lt;author&gt;Sharma, S.&lt;/author&gt;&lt;author&gt;Brunet, J.&lt;/author&gt;&lt;/authors&gt;&lt;/contributors&gt;&lt;titles&gt;&lt;title&gt;Young adults’ lived experiences with cancer-related cognitive impairment: An exploratory qualitative study&lt;/title&gt;&lt;secondary-title&gt;Current Oncology&lt;/secondary-title&gt;&lt;/titles&gt;&lt;pages&gt;5593-5614&lt;/pages&gt;&lt;volume&gt;30&lt;/volume&gt;&lt;number&gt;6&lt;/number&gt;&lt;dates&gt;&lt;year&gt;2023&lt;/year&gt;&lt;/dates&gt;&lt;urls&gt;&lt;related-urls&gt;&lt;url&gt;https://mdpi-res.com/d_attachment/curroncol/curroncol-30-00422/article_deploy/curroncol-30-00422.pdf?version=1686293942&lt;/url&gt;&lt;/related-urls&gt;&lt;/urls&gt;&lt;electronic-resource-num&gt;10.3390/curroncol30060422&lt;/electronic-resource-num&gt;&lt;/record&gt;&lt;/Cite&gt;&lt;/EndNote&gt;</w:instrText>
      </w:r>
      <w:r w:rsidR="007E1E23" w:rsidRPr="00835E33">
        <w:rPr>
          <w:rFonts w:cs="Times New Roman"/>
          <w:szCs w:val="24"/>
        </w:rPr>
        <w:fldChar w:fldCharType="separate"/>
      </w:r>
      <w:r w:rsidR="001F1EF7" w:rsidRPr="001F1EF7">
        <w:rPr>
          <w:rFonts w:cs="Times New Roman"/>
          <w:noProof/>
          <w:szCs w:val="24"/>
          <w:vertAlign w:val="superscript"/>
        </w:rPr>
        <w:t>5</w:t>
      </w:r>
      <w:r w:rsidR="007E1E23" w:rsidRPr="00835E33">
        <w:rPr>
          <w:rFonts w:cs="Times New Roman"/>
          <w:szCs w:val="24"/>
        </w:rPr>
        <w:fldChar w:fldCharType="end"/>
      </w:r>
      <w:r w:rsidR="006367EA" w:rsidRPr="00835E33">
        <w:rPr>
          <w:rFonts w:cs="Times New Roman"/>
          <w:szCs w:val="24"/>
        </w:rPr>
        <w:t xml:space="preserve"> </w:t>
      </w:r>
      <w:r w:rsidR="005119A4">
        <w:rPr>
          <w:rFonts w:cs="Times New Roman"/>
          <w:szCs w:val="24"/>
        </w:rPr>
        <w:t>Researchers</w:t>
      </w:r>
      <w:r w:rsidR="0053151A" w:rsidRPr="00835E33">
        <w:rPr>
          <w:rFonts w:cs="Times New Roman"/>
          <w:szCs w:val="24"/>
        </w:rPr>
        <w:t xml:space="preserve"> should consider </w:t>
      </w:r>
      <w:r w:rsidR="009811D7">
        <w:rPr>
          <w:rFonts w:cs="Times New Roman"/>
          <w:szCs w:val="24"/>
        </w:rPr>
        <w:t xml:space="preserve">PA parameters and </w:t>
      </w:r>
      <w:r w:rsidR="0053151A" w:rsidRPr="00835E33">
        <w:rPr>
          <w:rFonts w:cs="Times New Roman"/>
          <w:szCs w:val="24"/>
        </w:rPr>
        <w:t xml:space="preserve">non-linear associations </w:t>
      </w:r>
      <w:r w:rsidR="0000077C" w:rsidRPr="00835E33">
        <w:rPr>
          <w:rFonts w:cs="Times New Roman"/>
          <w:szCs w:val="24"/>
        </w:rPr>
        <w:t xml:space="preserve">as </w:t>
      </w:r>
      <w:r w:rsidR="0053151A" w:rsidRPr="00835E33">
        <w:rPr>
          <w:rFonts w:cs="Times New Roman"/>
          <w:szCs w:val="24"/>
        </w:rPr>
        <w:t xml:space="preserve">moderating factors. </w:t>
      </w:r>
      <w:r w:rsidR="00197B03" w:rsidRPr="00835E33">
        <w:rPr>
          <w:rFonts w:cs="Times New Roman"/>
          <w:szCs w:val="24"/>
        </w:rPr>
        <w:t>Moreover</w:t>
      </w:r>
      <w:r w:rsidR="0053151A" w:rsidRPr="00835E33">
        <w:rPr>
          <w:rFonts w:cs="Times New Roman"/>
          <w:szCs w:val="24"/>
        </w:rPr>
        <w:t xml:space="preserve">, </w:t>
      </w:r>
      <w:r w:rsidR="00915631" w:rsidRPr="00835E33">
        <w:rPr>
          <w:rFonts w:cs="Times New Roman"/>
          <w:szCs w:val="24"/>
        </w:rPr>
        <w:t xml:space="preserve">greater </w:t>
      </w:r>
      <w:r w:rsidR="004F26FA" w:rsidRPr="00835E33">
        <w:rPr>
          <w:rFonts w:cs="Times New Roman"/>
          <w:szCs w:val="24"/>
        </w:rPr>
        <w:t>MVPA</w:t>
      </w:r>
      <w:r w:rsidR="00080BC0" w:rsidRPr="00835E33">
        <w:rPr>
          <w:rFonts w:cs="Times New Roman"/>
          <w:szCs w:val="24"/>
        </w:rPr>
        <w:t xml:space="preserve"> </w:t>
      </w:r>
      <w:r w:rsidR="00414BFF">
        <w:rPr>
          <w:rFonts w:cs="Times New Roman"/>
          <w:szCs w:val="24"/>
        </w:rPr>
        <w:t>related to</w:t>
      </w:r>
      <w:r w:rsidR="00080BC0" w:rsidRPr="00835E33">
        <w:rPr>
          <w:rFonts w:cs="Times New Roman"/>
          <w:szCs w:val="24"/>
        </w:rPr>
        <w:t xml:space="preserve"> better executive functioning</w:t>
      </w:r>
      <w:r w:rsidR="009811D7">
        <w:rPr>
          <w:rFonts w:cs="Times New Roman"/>
          <w:szCs w:val="24"/>
        </w:rPr>
        <w:t>/</w:t>
      </w:r>
      <w:r w:rsidR="00080BC0" w:rsidRPr="00835E33">
        <w:rPr>
          <w:rFonts w:cs="Times New Roman"/>
          <w:szCs w:val="24"/>
        </w:rPr>
        <w:t>processing speed</w:t>
      </w:r>
      <w:r w:rsidR="004F26FA" w:rsidRPr="00835E33">
        <w:rPr>
          <w:rFonts w:cs="Times New Roman"/>
          <w:szCs w:val="24"/>
        </w:rPr>
        <w:t xml:space="preserve">, </w:t>
      </w:r>
      <w:r w:rsidR="00080BC0" w:rsidRPr="00835E33">
        <w:rPr>
          <w:rFonts w:cs="Times New Roman"/>
          <w:szCs w:val="24"/>
        </w:rPr>
        <w:t xml:space="preserve">but not working memory, unlike </w:t>
      </w:r>
      <w:r w:rsidR="00124E24">
        <w:rPr>
          <w:rFonts w:cs="Times New Roman"/>
          <w:szCs w:val="24"/>
        </w:rPr>
        <w:t>prior</w:t>
      </w:r>
      <w:r w:rsidR="00124E24" w:rsidRPr="00835E33">
        <w:rPr>
          <w:rFonts w:cs="Times New Roman"/>
          <w:szCs w:val="24"/>
        </w:rPr>
        <w:t xml:space="preserve"> </w:t>
      </w:r>
      <w:r w:rsidR="00080BC0" w:rsidRPr="00835E33">
        <w:rPr>
          <w:rFonts w:cs="Times New Roman"/>
          <w:szCs w:val="24"/>
        </w:rPr>
        <w:t>research</w:t>
      </w:r>
      <w:r w:rsidR="005741F3">
        <w:rPr>
          <w:rFonts w:cs="Times New Roman"/>
          <w:szCs w:val="24"/>
        </w:rPr>
        <w:t>.</w:t>
      </w:r>
      <w:r w:rsidR="00080BC0" w:rsidRPr="00835E33">
        <w:rPr>
          <w:rFonts w:cs="Times New Roman"/>
          <w:szCs w:val="24"/>
        </w:rPr>
        <w:fldChar w:fldCharType="begin">
          <w:fldData xml:space="preserve">PEVuZE5vdGU+PENpdGU+PEF1dGhvcj5CYXJsb3ctS3JlbGluYTwvQXV0aG9yPjxZZWFyPjIwMjA8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</w:fldData>
        </w:fldChar>
      </w:r>
      <w:r w:rsidR="000D66C1">
        <w:rPr>
          <w:rFonts w:cs="Times New Roman"/>
          <w:szCs w:val="24"/>
        </w:rPr>
        <w:instrText xml:space="preserve"> ADDIN EN.CITE </w:instrText>
      </w:r>
      <w:r w:rsidR="000D66C1">
        <w:rPr>
          <w:rFonts w:cs="Times New Roman"/>
          <w:szCs w:val="24"/>
        </w:rPr>
        <w:fldChar w:fldCharType="begin">
          <w:fldData xml:space="preserve">PEVuZE5vdGU+PENpdGU+PEF1dGhvcj5CYXJsb3ctS3JlbGluYTwvQXV0aG9yPjxZZWFyPjIwMjA8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</w:fldData>
        </w:fldChar>
      </w:r>
      <w:r w:rsidR="000D66C1">
        <w:rPr>
          <w:rFonts w:cs="Times New Roman"/>
          <w:szCs w:val="24"/>
        </w:rPr>
        <w:instrText xml:space="preserve"> ADDIN EN.CITE.DATA </w:instrText>
      </w:r>
      <w:r w:rsidR="000D66C1">
        <w:rPr>
          <w:rFonts w:cs="Times New Roman"/>
          <w:szCs w:val="24"/>
        </w:rPr>
      </w:r>
      <w:r w:rsidR="000D66C1">
        <w:rPr>
          <w:rFonts w:cs="Times New Roman"/>
          <w:szCs w:val="24"/>
        </w:rPr>
        <w:fldChar w:fldCharType="end"/>
      </w:r>
      <w:r w:rsidR="00080BC0" w:rsidRPr="00835E33">
        <w:rPr>
          <w:rFonts w:cs="Times New Roman"/>
          <w:szCs w:val="24"/>
        </w:rPr>
      </w:r>
      <w:r w:rsidR="00080BC0" w:rsidRPr="00835E33">
        <w:rPr>
          <w:rFonts w:cs="Times New Roman"/>
          <w:szCs w:val="24"/>
        </w:rPr>
        <w:fldChar w:fldCharType="separate"/>
      </w:r>
      <w:r w:rsidR="000D66C1" w:rsidRPr="000D66C1">
        <w:rPr>
          <w:rFonts w:cs="Times New Roman"/>
          <w:noProof/>
          <w:szCs w:val="24"/>
          <w:vertAlign w:val="superscript"/>
        </w:rPr>
        <w:t>72,75,76</w:t>
      </w:r>
      <w:r w:rsidR="00080BC0" w:rsidRPr="00835E33">
        <w:rPr>
          <w:rFonts w:cs="Times New Roman"/>
          <w:szCs w:val="24"/>
        </w:rPr>
        <w:fldChar w:fldCharType="end"/>
      </w:r>
      <w:r w:rsidR="00080BC0" w:rsidRPr="00835E33">
        <w:rPr>
          <w:rFonts w:cs="Times New Roman"/>
          <w:szCs w:val="24"/>
        </w:rPr>
        <w:t xml:space="preserve"> </w:t>
      </w:r>
      <w:r w:rsidR="00AD723B">
        <w:rPr>
          <w:rFonts w:cs="Times New Roman"/>
          <w:szCs w:val="24"/>
        </w:rPr>
        <w:t>T</w:t>
      </w:r>
      <w:r w:rsidR="004F26FA" w:rsidRPr="00835E33">
        <w:rPr>
          <w:rFonts w:cs="Times New Roman"/>
          <w:szCs w:val="24"/>
        </w:rPr>
        <w:t xml:space="preserve">his </w:t>
      </w:r>
      <w:r w:rsidR="00BE694F" w:rsidRPr="00835E33">
        <w:rPr>
          <w:rFonts w:cs="Times New Roman"/>
          <w:szCs w:val="24"/>
        </w:rPr>
        <w:t xml:space="preserve">divergent </w:t>
      </w:r>
      <w:r w:rsidR="008B3F3E" w:rsidRPr="00835E33">
        <w:rPr>
          <w:rFonts w:cs="Times New Roman"/>
          <w:szCs w:val="24"/>
        </w:rPr>
        <w:t>finding</w:t>
      </w:r>
      <w:r w:rsidR="00BE694F" w:rsidRPr="00835E33">
        <w:rPr>
          <w:rFonts w:cs="Times New Roman"/>
          <w:szCs w:val="24"/>
        </w:rPr>
        <w:t xml:space="preserve"> </w:t>
      </w:r>
      <w:r w:rsidR="004F26FA" w:rsidRPr="00835E33">
        <w:rPr>
          <w:rFonts w:cs="Times New Roman"/>
          <w:szCs w:val="24"/>
        </w:rPr>
        <w:t>suggests PA may</w:t>
      </w:r>
      <w:r w:rsidR="00994707">
        <w:rPr>
          <w:rFonts w:cs="Times New Roman"/>
          <w:szCs w:val="24"/>
        </w:rPr>
        <w:t xml:space="preserve"> selectively</w:t>
      </w:r>
      <w:r w:rsidR="004F26FA" w:rsidRPr="00835E33">
        <w:rPr>
          <w:rFonts w:cs="Times New Roman"/>
          <w:szCs w:val="24"/>
        </w:rPr>
        <w:t xml:space="preserve"> benefi</w:t>
      </w:r>
      <w:r w:rsidR="00936209" w:rsidRPr="00835E33">
        <w:rPr>
          <w:rFonts w:cs="Times New Roman"/>
          <w:szCs w:val="24"/>
        </w:rPr>
        <w:t xml:space="preserve">t </w:t>
      </w:r>
      <w:r w:rsidR="004F26FA" w:rsidRPr="00835E33">
        <w:rPr>
          <w:rFonts w:cs="Times New Roman"/>
          <w:szCs w:val="24"/>
        </w:rPr>
        <w:t>cogniti</w:t>
      </w:r>
      <w:r w:rsidR="00936209" w:rsidRPr="00835E33">
        <w:rPr>
          <w:rFonts w:cs="Times New Roman"/>
          <w:szCs w:val="24"/>
        </w:rPr>
        <w:t>ve domains</w:t>
      </w:r>
      <w:r w:rsidR="00994707">
        <w:rPr>
          <w:rFonts w:cs="Times New Roman"/>
          <w:szCs w:val="24"/>
        </w:rPr>
        <w:t xml:space="preserve">, </w:t>
      </w:r>
      <w:r w:rsidR="00915631" w:rsidRPr="00835E33">
        <w:rPr>
          <w:rFonts w:cs="Times New Roman"/>
          <w:szCs w:val="24"/>
        </w:rPr>
        <w:t>warrant</w:t>
      </w:r>
      <w:r w:rsidR="009811D7">
        <w:rPr>
          <w:rFonts w:cs="Times New Roman"/>
          <w:szCs w:val="24"/>
        </w:rPr>
        <w:t>i</w:t>
      </w:r>
      <w:r w:rsidR="00994707">
        <w:rPr>
          <w:rFonts w:cs="Times New Roman"/>
          <w:szCs w:val="24"/>
        </w:rPr>
        <w:t>ng further</w:t>
      </w:r>
      <w:r w:rsidR="009811D7">
        <w:rPr>
          <w:rFonts w:cs="Times New Roman"/>
          <w:szCs w:val="24"/>
        </w:rPr>
        <w:t xml:space="preserve"> </w:t>
      </w:r>
      <w:r w:rsidR="00915631" w:rsidRPr="008A5D2C">
        <w:rPr>
          <w:rFonts w:ascii="Times" w:hAnsi="Times" w:cs="Times New Roman"/>
          <w:szCs w:val="24"/>
        </w:rPr>
        <w:t>investigation</w:t>
      </w:r>
      <w:r w:rsidR="004F26FA" w:rsidRPr="008A5D2C">
        <w:rPr>
          <w:rFonts w:ascii="Times" w:hAnsi="Times" w:cs="Times New Roman"/>
          <w:szCs w:val="24"/>
        </w:rPr>
        <w:t>.</w:t>
      </w:r>
      <w:r w:rsidR="004F26FA" w:rsidRPr="008A5D2C">
        <w:rPr>
          <w:rFonts w:ascii="Times" w:hAnsi="Times" w:cs="Times New Roman"/>
          <w:color w:val="FF0000"/>
          <w:szCs w:val="24"/>
        </w:rPr>
        <w:t xml:space="preserve"> </w:t>
      </w:r>
    </w:p>
    <w:p w14:paraId="3BF19117" w14:textId="5AC1882C" w:rsidR="00807A43" w:rsidRPr="00835E33" w:rsidRDefault="002D2BA5" w:rsidP="00B508C0">
      <w:pPr>
        <w:pStyle w:val="Subtitle"/>
        <w:contextualSpacing/>
        <w:outlineLvl w:val="1"/>
      </w:pPr>
      <w:r w:rsidRPr="00835E33">
        <w:t>Limitations</w:t>
      </w:r>
    </w:p>
    <w:bookmarkEnd w:id="11"/>
    <w:bookmarkEnd w:id="12"/>
    <w:bookmarkEnd w:id="13"/>
    <w:p w14:paraId="0DA5AE67" w14:textId="5246B4B8" w:rsidR="00DE0999" w:rsidRPr="00FF7458" w:rsidRDefault="009B310B" w:rsidP="00FF7458">
      <w:pPr>
        <w:ind w:firstLine="720"/>
        <w:rPr>
          <w:rFonts w:cs="Times New Roman"/>
          <w:szCs w:val="24"/>
        </w:rPr>
      </w:pPr>
      <w:r>
        <w:rPr>
          <w:rFonts w:cs="Times New Roman"/>
          <w:szCs w:val="24"/>
        </w:rPr>
        <w:t xml:space="preserve">This descriptive correlational study </w:t>
      </w:r>
      <w:r w:rsidR="00DE0999" w:rsidRPr="00835E33">
        <w:rPr>
          <w:rFonts w:cs="Times New Roman"/>
          <w:szCs w:val="24"/>
        </w:rPr>
        <w:t>precludes directional</w:t>
      </w:r>
      <w:r w:rsidR="002E3CC0">
        <w:rPr>
          <w:rFonts w:cs="Times New Roman"/>
          <w:szCs w:val="24"/>
        </w:rPr>
        <w:t>/</w:t>
      </w:r>
      <w:r w:rsidR="00DE0999" w:rsidRPr="00835E33">
        <w:rPr>
          <w:rFonts w:cs="Times New Roman"/>
          <w:szCs w:val="24"/>
        </w:rPr>
        <w:t>causal</w:t>
      </w:r>
      <w:r w:rsidR="00734C40" w:rsidRPr="00835E33">
        <w:rPr>
          <w:rFonts w:cs="Times New Roman"/>
          <w:szCs w:val="24"/>
        </w:rPr>
        <w:t xml:space="preserve"> inferences</w:t>
      </w:r>
      <w:r w:rsidR="00DE0999" w:rsidRPr="00835E33">
        <w:rPr>
          <w:rFonts w:cs="Times New Roman"/>
          <w:szCs w:val="24"/>
        </w:rPr>
        <w:t xml:space="preserve">. </w:t>
      </w:r>
      <w:r w:rsidR="009665EC">
        <w:rPr>
          <w:rFonts w:cs="Times New Roman"/>
          <w:szCs w:val="24"/>
        </w:rPr>
        <w:t>Other limitations include</w:t>
      </w:r>
      <w:r w:rsidR="00BA1FBD" w:rsidRPr="00835E33">
        <w:rPr>
          <w:rFonts w:cs="Times New Roman"/>
          <w:szCs w:val="24"/>
        </w:rPr>
        <w:t xml:space="preserve"> </w:t>
      </w:r>
      <w:r w:rsidR="00734C40" w:rsidRPr="00835E33">
        <w:rPr>
          <w:rFonts w:cs="Times New Roman"/>
          <w:szCs w:val="24"/>
        </w:rPr>
        <w:t>no a prior</w:t>
      </w:r>
      <w:r w:rsidR="00EE5733" w:rsidRPr="00835E33">
        <w:rPr>
          <w:rFonts w:cs="Times New Roman"/>
          <w:szCs w:val="24"/>
        </w:rPr>
        <w:t>i</w:t>
      </w:r>
      <w:r w:rsidR="00734C40" w:rsidRPr="00835E33">
        <w:rPr>
          <w:rFonts w:cs="Times New Roman"/>
          <w:szCs w:val="24"/>
        </w:rPr>
        <w:t xml:space="preserve"> sample size calculation</w:t>
      </w:r>
      <w:r w:rsidR="00D540A4">
        <w:rPr>
          <w:rFonts w:cs="Times New Roman"/>
          <w:szCs w:val="24"/>
        </w:rPr>
        <w:t>,</w:t>
      </w:r>
      <w:r w:rsidR="009811D7">
        <w:rPr>
          <w:rFonts w:cs="Times New Roman"/>
          <w:szCs w:val="24"/>
        </w:rPr>
        <w:t xml:space="preserve"> </w:t>
      </w:r>
      <w:r w:rsidR="009665EC">
        <w:rPr>
          <w:rFonts w:cs="Times New Roman"/>
          <w:szCs w:val="24"/>
        </w:rPr>
        <w:t xml:space="preserve">potential under-powering from </w:t>
      </w:r>
      <w:r w:rsidR="00734C40" w:rsidRPr="00835E33">
        <w:rPr>
          <w:rFonts w:cs="Times New Roman"/>
          <w:szCs w:val="24"/>
        </w:rPr>
        <w:t>convenience sampling</w:t>
      </w:r>
      <w:r w:rsidR="009665EC">
        <w:rPr>
          <w:rFonts w:cs="Times New Roman"/>
          <w:szCs w:val="24"/>
        </w:rPr>
        <w:t xml:space="preserve">, limited </w:t>
      </w:r>
      <w:r w:rsidR="00ED4B19">
        <w:t xml:space="preserve">generalizability </w:t>
      </w:r>
      <w:r w:rsidR="009665EC">
        <w:t xml:space="preserve">due to </w:t>
      </w:r>
      <w:r w:rsidR="00B341F9">
        <w:t xml:space="preserve">the </w:t>
      </w:r>
      <w:r w:rsidR="00124E24">
        <w:t xml:space="preserve">homogeneous </w:t>
      </w:r>
      <w:r w:rsidR="009665EC">
        <w:t>sample</w:t>
      </w:r>
      <w:r w:rsidR="00D20B08">
        <w:t xml:space="preserve"> (i.e., mostly female/White)</w:t>
      </w:r>
      <w:r w:rsidR="001265D6">
        <w:t xml:space="preserve">, </w:t>
      </w:r>
      <w:r w:rsidR="00D20B08">
        <w:t xml:space="preserve">underrepresentation from younger young adults (i.e., 15-23 years), </w:t>
      </w:r>
      <w:r w:rsidR="001265D6">
        <w:t xml:space="preserve">and </w:t>
      </w:r>
      <w:r w:rsidR="001265D6">
        <w:rPr>
          <w:rFonts w:cs="Times New Roman"/>
          <w:szCs w:val="24"/>
        </w:rPr>
        <w:t>possible social desirability/recall bias from</w:t>
      </w:r>
      <w:r w:rsidR="00DE0999" w:rsidRPr="00835E33">
        <w:rPr>
          <w:rFonts w:cs="Times New Roman"/>
          <w:color w:val="000000" w:themeColor="text1"/>
          <w:szCs w:val="24"/>
        </w:rPr>
        <w:t xml:space="preserve"> </w:t>
      </w:r>
      <w:r w:rsidR="009811D7">
        <w:rPr>
          <w:rFonts w:cs="Times New Roman"/>
          <w:color w:val="000000" w:themeColor="text1"/>
          <w:szCs w:val="24"/>
        </w:rPr>
        <w:t>retroactive</w:t>
      </w:r>
      <w:r w:rsidR="00D008B9" w:rsidRPr="00835E33">
        <w:rPr>
          <w:rFonts w:cs="Times New Roman"/>
          <w:szCs w:val="24"/>
        </w:rPr>
        <w:t xml:space="preserve"> </w:t>
      </w:r>
      <w:r w:rsidR="001265D6">
        <w:rPr>
          <w:rFonts w:cs="Times New Roman"/>
          <w:szCs w:val="24"/>
        </w:rPr>
        <w:t xml:space="preserve">MVPA </w:t>
      </w:r>
      <w:r w:rsidR="00D008B9" w:rsidRPr="00835E33">
        <w:rPr>
          <w:rFonts w:cs="Times New Roman"/>
          <w:szCs w:val="24"/>
        </w:rPr>
        <w:t>self-report</w:t>
      </w:r>
      <w:r w:rsidR="009811D7">
        <w:rPr>
          <w:rFonts w:cs="Times New Roman"/>
          <w:szCs w:val="24"/>
        </w:rPr>
        <w:t xml:space="preserve">ing </w:t>
      </w:r>
      <w:r w:rsidR="001265D6">
        <w:rPr>
          <w:rFonts w:cs="Times New Roman"/>
          <w:szCs w:val="24"/>
        </w:rPr>
        <w:t>(</w:t>
      </w:r>
      <w:r w:rsidR="009811D7">
        <w:rPr>
          <w:rFonts w:cs="Times New Roman"/>
          <w:szCs w:val="24"/>
        </w:rPr>
        <w:t xml:space="preserve">potentially exacerbated by </w:t>
      </w:r>
      <w:r w:rsidR="002151E8">
        <w:rPr>
          <w:rFonts w:cs="Times New Roman"/>
          <w:szCs w:val="24"/>
        </w:rPr>
        <w:t>CRCI</w:t>
      </w:r>
      <w:r w:rsidR="001265D6">
        <w:rPr>
          <w:rFonts w:cs="Times New Roman"/>
          <w:szCs w:val="24"/>
        </w:rPr>
        <w:t>)</w:t>
      </w:r>
      <w:r w:rsidR="00D008B9" w:rsidRPr="00835E33">
        <w:rPr>
          <w:rFonts w:cs="Times New Roman"/>
          <w:szCs w:val="24"/>
        </w:rPr>
        <w:t>. F</w:t>
      </w:r>
      <w:r w:rsidR="001265D6">
        <w:rPr>
          <w:rFonts w:cs="Times New Roman"/>
          <w:szCs w:val="24"/>
        </w:rPr>
        <w:t>urther</w:t>
      </w:r>
      <w:r w:rsidR="00A24EC7" w:rsidRPr="00835E33">
        <w:rPr>
          <w:rFonts w:cs="Times New Roman"/>
          <w:szCs w:val="24"/>
        </w:rPr>
        <w:t>,</w:t>
      </w:r>
      <w:r w:rsidR="00DE0999" w:rsidRPr="00835E33">
        <w:rPr>
          <w:rFonts w:cs="Times New Roman"/>
          <w:szCs w:val="24"/>
        </w:rPr>
        <w:t xml:space="preserve"> </w:t>
      </w:r>
      <w:r w:rsidR="00C72F9C" w:rsidRPr="00835E33">
        <w:rPr>
          <w:rFonts w:cs="Times New Roman"/>
          <w:szCs w:val="24"/>
        </w:rPr>
        <w:t>the lack of a</w:t>
      </w:r>
      <w:r w:rsidR="00DE0999" w:rsidRPr="00835E33">
        <w:rPr>
          <w:rFonts w:cs="Times New Roman"/>
          <w:szCs w:val="24"/>
        </w:rPr>
        <w:t xml:space="preserve"> control group</w:t>
      </w:r>
      <w:r w:rsidR="00F85D73" w:rsidRPr="00835E33">
        <w:rPr>
          <w:rFonts w:cs="Times New Roman"/>
          <w:szCs w:val="24"/>
        </w:rPr>
        <w:t xml:space="preserve"> hindered</w:t>
      </w:r>
      <w:r w:rsidR="00DE0999" w:rsidRPr="00835E33">
        <w:rPr>
          <w:rFonts w:cs="Times New Roman"/>
          <w:szCs w:val="24"/>
        </w:rPr>
        <w:t xml:space="preserve"> compar</w:t>
      </w:r>
      <w:r w:rsidR="00F85D73" w:rsidRPr="00835E33">
        <w:rPr>
          <w:rFonts w:cs="Times New Roman"/>
          <w:szCs w:val="24"/>
        </w:rPr>
        <w:t xml:space="preserve">ison </w:t>
      </w:r>
      <w:r w:rsidR="00F90ADD">
        <w:rPr>
          <w:rFonts w:cs="Times New Roman"/>
          <w:szCs w:val="24"/>
        </w:rPr>
        <w:t>with</w:t>
      </w:r>
      <w:r w:rsidR="00C72F9C" w:rsidRPr="00835E33">
        <w:rPr>
          <w:rFonts w:cs="Times New Roman"/>
          <w:szCs w:val="24"/>
        </w:rPr>
        <w:t xml:space="preserve"> </w:t>
      </w:r>
      <w:r w:rsidR="00DE0999" w:rsidRPr="00835E33">
        <w:rPr>
          <w:rFonts w:cs="Times New Roman"/>
          <w:szCs w:val="24"/>
        </w:rPr>
        <w:t>age</w:t>
      </w:r>
      <w:r w:rsidR="00EF3BA9">
        <w:rPr>
          <w:rFonts w:cs="Times New Roman"/>
          <w:szCs w:val="24"/>
        </w:rPr>
        <w:t>/</w:t>
      </w:r>
      <w:r w:rsidR="00DE0999" w:rsidRPr="00835E33">
        <w:rPr>
          <w:rFonts w:cs="Times New Roman"/>
          <w:szCs w:val="24"/>
        </w:rPr>
        <w:t>education-matched controls</w:t>
      </w:r>
      <w:r w:rsidR="00F90ADD">
        <w:rPr>
          <w:rFonts w:cs="Times New Roman"/>
          <w:szCs w:val="24"/>
        </w:rPr>
        <w:t xml:space="preserve">, and </w:t>
      </w:r>
      <w:r w:rsidR="00963957" w:rsidRPr="00835E33">
        <w:rPr>
          <w:rFonts w:cs="Times New Roman"/>
          <w:szCs w:val="24"/>
        </w:rPr>
        <w:t>us</w:t>
      </w:r>
      <w:r w:rsidR="00B70C59">
        <w:rPr>
          <w:rFonts w:cs="Times New Roman"/>
          <w:szCs w:val="24"/>
        </w:rPr>
        <w:t>ing</w:t>
      </w:r>
      <w:r w:rsidR="00963957" w:rsidRPr="00835E33">
        <w:rPr>
          <w:rFonts w:cs="Times New Roman"/>
          <w:szCs w:val="24"/>
        </w:rPr>
        <w:t xml:space="preserve"> norms from in-person, paper-based tests </w:t>
      </w:r>
      <w:r w:rsidR="00B341F9">
        <w:rPr>
          <w:rFonts w:cs="Times New Roman"/>
          <w:szCs w:val="24"/>
        </w:rPr>
        <w:t xml:space="preserve">with </w:t>
      </w:r>
      <w:r w:rsidR="00963957" w:rsidRPr="00835E33">
        <w:rPr>
          <w:rFonts w:cs="Times New Roman"/>
          <w:szCs w:val="24"/>
        </w:rPr>
        <w:t>adults</w:t>
      </w:r>
      <w:r w:rsidR="00BB7025">
        <w:rPr>
          <w:rFonts w:cs="Times New Roman"/>
          <w:szCs w:val="24"/>
        </w:rPr>
        <w:t xml:space="preserve"> </w:t>
      </w:r>
      <w:r w:rsidR="00F90ADD">
        <w:rPr>
          <w:rFonts w:cs="Times New Roman"/>
          <w:szCs w:val="24"/>
        </w:rPr>
        <w:t xml:space="preserve">adds caution to interpreting </w:t>
      </w:r>
      <w:r w:rsidR="00B70C59">
        <w:rPr>
          <w:rFonts w:cs="Times New Roman"/>
          <w:szCs w:val="24"/>
        </w:rPr>
        <w:t xml:space="preserve">the </w:t>
      </w:r>
      <w:r w:rsidR="00963957" w:rsidRPr="00835E33">
        <w:rPr>
          <w:rFonts w:cs="Times New Roman"/>
          <w:szCs w:val="24"/>
        </w:rPr>
        <w:t>o</w:t>
      </w:r>
      <w:r w:rsidR="00DE0999" w:rsidRPr="00835E33">
        <w:rPr>
          <w:rFonts w:cs="Times New Roman"/>
          <w:szCs w:val="24"/>
        </w:rPr>
        <w:t xml:space="preserve">bjective cognitive data. </w:t>
      </w:r>
      <w:r w:rsidR="001C03E7" w:rsidRPr="00835E33">
        <w:rPr>
          <w:rFonts w:cs="Times New Roman"/>
          <w:szCs w:val="24"/>
        </w:rPr>
        <w:t>Finally</w:t>
      </w:r>
      <w:r w:rsidR="00DE0999" w:rsidRPr="00835E33">
        <w:rPr>
          <w:rFonts w:cs="Times New Roman"/>
          <w:szCs w:val="24"/>
        </w:rPr>
        <w:t xml:space="preserve">, </w:t>
      </w:r>
      <w:r w:rsidRPr="00835E33">
        <w:rPr>
          <w:rFonts w:cs="Times New Roman"/>
          <w:szCs w:val="24"/>
        </w:rPr>
        <w:t>adherence to instructions</w:t>
      </w:r>
      <w:r w:rsidRPr="00835E33" w:rsidDel="0067471F">
        <w:rPr>
          <w:rFonts w:cs="Times New Roman"/>
          <w:szCs w:val="24"/>
        </w:rPr>
        <w:t xml:space="preserve"> </w:t>
      </w:r>
      <w:r w:rsidR="00DE0999" w:rsidRPr="00835E33">
        <w:rPr>
          <w:rFonts w:cs="Times New Roman"/>
          <w:szCs w:val="24"/>
        </w:rPr>
        <w:t xml:space="preserve">during </w:t>
      </w:r>
      <w:r w:rsidR="006658EF" w:rsidRPr="00835E33">
        <w:rPr>
          <w:rFonts w:cs="Times New Roman"/>
          <w:szCs w:val="24"/>
        </w:rPr>
        <w:t>neuropsychological</w:t>
      </w:r>
      <w:r w:rsidR="00C54DEE" w:rsidRPr="00835E33">
        <w:rPr>
          <w:rFonts w:cs="Times New Roman"/>
          <w:szCs w:val="24"/>
        </w:rPr>
        <w:t xml:space="preserve"> </w:t>
      </w:r>
      <w:r w:rsidR="00DE0999" w:rsidRPr="00835E33">
        <w:rPr>
          <w:rFonts w:cs="Times New Roman"/>
          <w:szCs w:val="24"/>
        </w:rPr>
        <w:t>testing</w:t>
      </w:r>
      <w:r w:rsidR="00484704" w:rsidRPr="00835E33">
        <w:rPr>
          <w:rFonts w:cs="Times New Roman"/>
          <w:szCs w:val="24"/>
        </w:rPr>
        <w:t xml:space="preserve"> </w:t>
      </w:r>
      <w:r>
        <w:rPr>
          <w:rFonts w:cs="Times New Roman"/>
          <w:szCs w:val="24"/>
        </w:rPr>
        <w:t>was not monitored</w:t>
      </w:r>
      <w:r w:rsidR="00244F49">
        <w:rPr>
          <w:rFonts w:cs="Times New Roman"/>
          <w:szCs w:val="24"/>
        </w:rPr>
        <w:t>, which may have affected results</w:t>
      </w:r>
      <w:r w:rsidR="00DE0999" w:rsidRPr="00835E33">
        <w:rPr>
          <w:rFonts w:cs="Times New Roman"/>
          <w:szCs w:val="24"/>
        </w:rPr>
        <w:t xml:space="preserve">. </w:t>
      </w:r>
    </w:p>
    <w:p w14:paraId="77D4DED7" w14:textId="6E4B45E7" w:rsidR="00226BC2" w:rsidRPr="00835E33" w:rsidRDefault="004C060C" w:rsidP="00226BC2">
      <w:pPr>
        <w:pStyle w:val="NormalWeb"/>
        <w:shd w:val="clear" w:color="auto" w:fill="FFFFFF"/>
        <w:spacing w:before="0" w:beforeAutospacing="0" w:after="0" w:afterAutospacing="0" w:line="480" w:lineRule="auto"/>
        <w:jc w:val="center"/>
        <w:textAlignment w:val="baseline"/>
        <w:outlineLvl w:val="0"/>
        <w:rPr>
          <w:b/>
          <w:bCs/>
          <w:color w:val="000000" w:themeColor="text1"/>
        </w:rPr>
      </w:pPr>
      <w:r w:rsidRPr="00835E33">
        <w:rPr>
          <w:b/>
          <w:bCs/>
          <w:color w:val="000000" w:themeColor="text1"/>
        </w:rPr>
        <w:t>Conclusion</w:t>
      </w:r>
      <w:r w:rsidR="00C40883" w:rsidRPr="00835E33">
        <w:rPr>
          <w:b/>
          <w:bCs/>
          <w:color w:val="000000" w:themeColor="text1"/>
        </w:rPr>
        <w:t>s</w:t>
      </w:r>
    </w:p>
    <w:p w14:paraId="58CC4A2D" w14:textId="13B0415E" w:rsidR="00C40883" w:rsidRPr="00835E33" w:rsidRDefault="006D692A" w:rsidP="00ED00E2">
      <w:pPr>
        <w:ind w:firstLine="720"/>
        <w:contextualSpacing/>
        <w:rPr>
          <w:rFonts w:cs="Times New Roman"/>
          <w:szCs w:val="24"/>
        </w:rPr>
      </w:pPr>
      <w:r w:rsidRPr="00835E33">
        <w:rPr>
          <w:rFonts w:cs="Times New Roman"/>
          <w:szCs w:val="24"/>
        </w:rPr>
        <w:t>CRCI</w:t>
      </w:r>
      <w:r w:rsidR="00FD4F11" w:rsidRPr="00835E33">
        <w:rPr>
          <w:rFonts w:cs="Times New Roman"/>
          <w:szCs w:val="24"/>
        </w:rPr>
        <w:t>,</w:t>
      </w:r>
      <w:r w:rsidR="008B797B" w:rsidRPr="00835E33">
        <w:rPr>
          <w:rFonts w:cs="Times New Roman"/>
          <w:szCs w:val="24"/>
        </w:rPr>
        <w:t xml:space="preserve"> common in older </w:t>
      </w:r>
      <w:r w:rsidR="00415E55" w:rsidRPr="00835E33">
        <w:rPr>
          <w:rFonts w:cs="Times New Roman"/>
          <w:szCs w:val="24"/>
        </w:rPr>
        <w:t xml:space="preserve">cancer </w:t>
      </w:r>
      <w:proofErr w:type="gramStart"/>
      <w:r w:rsidR="008B797B" w:rsidRPr="00835E33">
        <w:rPr>
          <w:rFonts w:cs="Times New Roman"/>
          <w:szCs w:val="24"/>
        </w:rPr>
        <w:t>cohorts</w:t>
      </w:r>
      <w:proofErr w:type="gramEnd"/>
      <w:r w:rsidR="00333EB1">
        <w:rPr>
          <w:rFonts w:cs="Times New Roman"/>
          <w:szCs w:val="24"/>
        </w:rPr>
        <w:t xml:space="preserve"> post-treatment</w:t>
      </w:r>
      <w:r w:rsidR="00804FAB">
        <w:rPr>
          <w:rFonts w:cs="Times New Roman"/>
          <w:szCs w:val="24"/>
        </w:rPr>
        <w:t>,</w:t>
      </w:r>
      <w:r w:rsidR="008B797B" w:rsidRPr="00835E33">
        <w:rPr>
          <w:rFonts w:cs="Times New Roman"/>
          <w:szCs w:val="24"/>
        </w:rPr>
        <w:t xml:space="preserve"> also affect</w:t>
      </w:r>
      <w:r w:rsidR="00B94C62" w:rsidRPr="00835E33">
        <w:rPr>
          <w:rFonts w:cs="Times New Roman"/>
          <w:szCs w:val="24"/>
        </w:rPr>
        <w:t>s</w:t>
      </w:r>
      <w:r w:rsidR="008B797B" w:rsidRPr="00835E33">
        <w:rPr>
          <w:rFonts w:cs="Times New Roman"/>
          <w:szCs w:val="24"/>
        </w:rPr>
        <w:t xml:space="preserve"> </w:t>
      </w:r>
      <w:r w:rsidR="008B797B" w:rsidRPr="00835E33">
        <w:rPr>
          <w:rFonts w:cs="Times New Roman"/>
          <w:color w:val="000000" w:themeColor="text1"/>
          <w:szCs w:val="24"/>
        </w:rPr>
        <w:t>young adults.</w:t>
      </w:r>
      <w:r w:rsidRPr="00835E33">
        <w:rPr>
          <w:rFonts w:cs="Times New Roman"/>
          <w:color w:val="000000" w:themeColor="text1"/>
          <w:szCs w:val="24"/>
        </w:rPr>
        <w:t xml:space="preserve"> </w:t>
      </w:r>
      <w:r w:rsidR="00FD4F11" w:rsidRPr="00835E33">
        <w:rPr>
          <w:rFonts w:cs="Times New Roman"/>
          <w:color w:val="000000" w:themeColor="text1"/>
          <w:szCs w:val="24"/>
        </w:rPr>
        <w:t xml:space="preserve">The </w:t>
      </w:r>
      <w:r w:rsidR="00AC3211" w:rsidRPr="00835E33">
        <w:rPr>
          <w:rFonts w:cs="Times New Roman"/>
          <w:color w:val="000000" w:themeColor="text1"/>
          <w:szCs w:val="24"/>
        </w:rPr>
        <w:t xml:space="preserve">present </w:t>
      </w:r>
      <w:r w:rsidR="004B1572" w:rsidRPr="00835E33">
        <w:rPr>
          <w:rFonts w:cs="Times New Roman"/>
          <w:color w:val="000000" w:themeColor="text1"/>
          <w:szCs w:val="24"/>
        </w:rPr>
        <w:t xml:space="preserve">combination of </w:t>
      </w:r>
      <w:r w:rsidR="00FD4F11" w:rsidRPr="00835E33">
        <w:rPr>
          <w:rFonts w:cs="Times New Roman"/>
          <w:color w:val="000000" w:themeColor="text1"/>
          <w:szCs w:val="24"/>
        </w:rPr>
        <w:t>self-reported</w:t>
      </w:r>
      <w:r w:rsidR="008112E6">
        <w:rPr>
          <w:rFonts w:cs="Times New Roman"/>
          <w:color w:val="000000" w:themeColor="text1"/>
          <w:szCs w:val="24"/>
        </w:rPr>
        <w:t>/</w:t>
      </w:r>
      <w:r w:rsidR="00FD4F11" w:rsidRPr="00835E33">
        <w:rPr>
          <w:rFonts w:cs="Times New Roman"/>
          <w:color w:val="000000" w:themeColor="text1"/>
          <w:szCs w:val="24"/>
        </w:rPr>
        <w:t>objective data support</w:t>
      </w:r>
      <w:r w:rsidR="00AC3211" w:rsidRPr="00835E33">
        <w:rPr>
          <w:rFonts w:cs="Times New Roman"/>
          <w:color w:val="000000" w:themeColor="text1"/>
          <w:szCs w:val="24"/>
        </w:rPr>
        <w:t>ing</w:t>
      </w:r>
      <w:r w:rsidR="00FD4F11" w:rsidRPr="00835E33">
        <w:rPr>
          <w:rFonts w:cs="Times New Roman"/>
          <w:color w:val="000000" w:themeColor="text1"/>
          <w:szCs w:val="24"/>
        </w:rPr>
        <w:t xml:space="preserve"> this c</w:t>
      </w:r>
      <w:r w:rsidR="00EE5733" w:rsidRPr="00835E33">
        <w:rPr>
          <w:rFonts w:cs="Times New Roman"/>
          <w:color w:val="000000" w:themeColor="text1"/>
          <w:szCs w:val="24"/>
        </w:rPr>
        <w:t>l</w:t>
      </w:r>
      <w:r w:rsidR="00FD4F11" w:rsidRPr="00835E33">
        <w:rPr>
          <w:rFonts w:cs="Times New Roman"/>
          <w:color w:val="000000" w:themeColor="text1"/>
          <w:szCs w:val="24"/>
        </w:rPr>
        <w:t>a</w:t>
      </w:r>
      <w:r w:rsidR="00EE5733" w:rsidRPr="00835E33">
        <w:rPr>
          <w:rFonts w:cs="Times New Roman"/>
          <w:color w:val="000000" w:themeColor="text1"/>
          <w:szCs w:val="24"/>
        </w:rPr>
        <w:t>i</w:t>
      </w:r>
      <w:r w:rsidR="00FD4F11" w:rsidRPr="00835E33">
        <w:rPr>
          <w:rFonts w:cs="Times New Roman"/>
          <w:color w:val="000000" w:themeColor="text1"/>
          <w:szCs w:val="24"/>
        </w:rPr>
        <w:t xml:space="preserve">m </w:t>
      </w:r>
      <w:r w:rsidR="00333EB1">
        <w:rPr>
          <w:rFonts w:cs="Times New Roman"/>
          <w:color w:val="000000" w:themeColor="text1"/>
          <w:szCs w:val="24"/>
        </w:rPr>
        <w:t>extend</w:t>
      </w:r>
      <w:r w:rsidR="002151E8">
        <w:rPr>
          <w:rFonts w:cs="Times New Roman"/>
          <w:color w:val="000000" w:themeColor="text1"/>
          <w:szCs w:val="24"/>
        </w:rPr>
        <w:t>s</w:t>
      </w:r>
      <w:r w:rsidR="00333EB1">
        <w:rPr>
          <w:rFonts w:cs="Times New Roman"/>
          <w:color w:val="000000" w:themeColor="text1"/>
          <w:szCs w:val="24"/>
        </w:rPr>
        <w:t xml:space="preserve"> </w:t>
      </w:r>
      <w:r w:rsidR="00FD4F11" w:rsidRPr="00835E33">
        <w:rPr>
          <w:rFonts w:cs="Times New Roman"/>
          <w:color w:val="000000" w:themeColor="text1"/>
          <w:szCs w:val="24"/>
        </w:rPr>
        <w:t xml:space="preserve">the literature </w:t>
      </w:r>
      <w:r w:rsidR="00FD4F11" w:rsidRPr="00835E33">
        <w:rPr>
          <w:rFonts w:cs="Times New Roman"/>
          <w:color w:val="000000" w:themeColor="text1"/>
          <w:szCs w:val="24"/>
        </w:rPr>
        <w:lastRenderedPageBreak/>
        <w:t>and address</w:t>
      </w:r>
      <w:r w:rsidR="002151E8">
        <w:rPr>
          <w:rFonts w:cs="Times New Roman"/>
          <w:color w:val="000000" w:themeColor="text1"/>
          <w:szCs w:val="24"/>
        </w:rPr>
        <w:t>es</w:t>
      </w:r>
      <w:r w:rsidR="00FD4F11" w:rsidRPr="00835E33">
        <w:rPr>
          <w:rFonts w:cs="Times New Roman"/>
          <w:color w:val="000000" w:themeColor="text1"/>
          <w:szCs w:val="24"/>
        </w:rPr>
        <w:t xml:space="preserve"> </w:t>
      </w:r>
      <w:r w:rsidR="007E1E23" w:rsidRPr="00835E33">
        <w:rPr>
          <w:rFonts w:cs="Times New Roman"/>
          <w:color w:val="000000" w:themeColor="text1"/>
          <w:szCs w:val="24"/>
        </w:rPr>
        <w:t>a</w:t>
      </w:r>
      <w:r w:rsidR="00415E55" w:rsidRPr="00835E33">
        <w:rPr>
          <w:rFonts w:cs="Times New Roman"/>
          <w:color w:val="000000" w:themeColor="text1"/>
          <w:szCs w:val="24"/>
        </w:rPr>
        <w:t xml:space="preserve">n </w:t>
      </w:r>
      <w:r w:rsidR="00FD4F11" w:rsidRPr="00835E33">
        <w:rPr>
          <w:rFonts w:cs="Times New Roman"/>
          <w:color w:val="000000" w:themeColor="text1"/>
          <w:szCs w:val="24"/>
        </w:rPr>
        <w:t xml:space="preserve">over-reliance on self-report of CRCI. </w:t>
      </w:r>
      <w:r w:rsidR="00AC3211" w:rsidRPr="00835E33">
        <w:rPr>
          <w:rFonts w:cs="Times New Roman"/>
          <w:color w:val="000000" w:themeColor="text1"/>
          <w:szCs w:val="24"/>
        </w:rPr>
        <w:t xml:space="preserve">Findings </w:t>
      </w:r>
      <w:r w:rsidR="00AC3211" w:rsidRPr="00835E33">
        <w:rPr>
          <w:rFonts w:cs="Times New Roman"/>
          <w:szCs w:val="24"/>
        </w:rPr>
        <w:t>also suggest a potential elevation of CRCI among young adults exposed to chemotherapy</w:t>
      </w:r>
      <w:r w:rsidR="00D868F7" w:rsidRPr="00835E33">
        <w:rPr>
          <w:rFonts w:cs="Times New Roman"/>
          <w:szCs w:val="24"/>
        </w:rPr>
        <w:t xml:space="preserve"> and/or </w:t>
      </w:r>
      <w:r w:rsidR="00AC3211" w:rsidRPr="00835E33">
        <w:rPr>
          <w:rFonts w:cs="Times New Roman"/>
          <w:szCs w:val="24"/>
        </w:rPr>
        <w:t xml:space="preserve">closer to diagnosis and highlight the need for </w:t>
      </w:r>
      <w:r w:rsidR="00117C98">
        <w:rPr>
          <w:rFonts w:cs="Times New Roman"/>
          <w:szCs w:val="24"/>
        </w:rPr>
        <w:t xml:space="preserve">longitudinal </w:t>
      </w:r>
      <w:r w:rsidR="00AC3211" w:rsidRPr="00835E33">
        <w:rPr>
          <w:rFonts w:cs="Times New Roman"/>
          <w:szCs w:val="24"/>
        </w:rPr>
        <w:t xml:space="preserve">investigation into links between cognition, psychological factors, and PA to discern the </w:t>
      </w:r>
      <w:r w:rsidR="00ED0094" w:rsidRPr="00835E33">
        <w:rPr>
          <w:rFonts w:cs="Times New Roman"/>
          <w:szCs w:val="24"/>
        </w:rPr>
        <w:t>direction of associations and</w:t>
      </w:r>
      <w:r w:rsidR="00A90170" w:rsidRPr="00835E33">
        <w:rPr>
          <w:rFonts w:cs="Times New Roman"/>
          <w:szCs w:val="24"/>
        </w:rPr>
        <w:t xml:space="preserve"> explor</w:t>
      </w:r>
      <w:r w:rsidR="005A7BD0" w:rsidRPr="00835E33">
        <w:rPr>
          <w:rFonts w:cs="Times New Roman"/>
          <w:szCs w:val="24"/>
        </w:rPr>
        <w:t>e</w:t>
      </w:r>
      <w:r w:rsidR="00A90170" w:rsidRPr="00835E33">
        <w:rPr>
          <w:rFonts w:cs="Times New Roman"/>
          <w:szCs w:val="24"/>
        </w:rPr>
        <w:t xml:space="preserve"> whether specific PA parameters may enhance</w:t>
      </w:r>
      <w:r w:rsidR="00040E2B">
        <w:rPr>
          <w:rFonts w:cs="Times New Roman"/>
          <w:szCs w:val="24"/>
        </w:rPr>
        <w:t>/</w:t>
      </w:r>
      <w:r w:rsidR="00244F49">
        <w:rPr>
          <w:rFonts w:cs="Times New Roman"/>
          <w:szCs w:val="24"/>
        </w:rPr>
        <w:t xml:space="preserve">or </w:t>
      </w:r>
      <w:r w:rsidR="0000077C" w:rsidRPr="00835E33">
        <w:rPr>
          <w:rFonts w:cs="Times New Roman"/>
          <w:szCs w:val="24"/>
        </w:rPr>
        <w:t>thwart</w:t>
      </w:r>
      <w:r w:rsidR="00A90170" w:rsidRPr="00835E33">
        <w:rPr>
          <w:rFonts w:cs="Times New Roman"/>
          <w:szCs w:val="24"/>
        </w:rPr>
        <w:t xml:space="preserve"> specific cognitive dimensions</w:t>
      </w:r>
      <w:r w:rsidR="00AC3211" w:rsidRPr="00835E33">
        <w:rPr>
          <w:rFonts w:cs="Times New Roman"/>
          <w:szCs w:val="24"/>
        </w:rPr>
        <w:t xml:space="preserve"> in young adults</w:t>
      </w:r>
      <w:r w:rsidR="00A90170" w:rsidRPr="00835E33">
        <w:rPr>
          <w:rFonts w:cs="Times New Roman"/>
          <w:szCs w:val="24"/>
        </w:rPr>
        <w:t>.</w:t>
      </w:r>
      <w:r w:rsidR="00C40883" w:rsidRPr="00835E33">
        <w:rPr>
          <w:b/>
          <w:bCs/>
          <w:szCs w:val="24"/>
        </w:rPr>
        <w:br w:type="page"/>
      </w:r>
    </w:p>
    <w:p w14:paraId="63F64ECE" w14:textId="77777777" w:rsidR="005741F3" w:rsidRDefault="005741F3" w:rsidP="005741F3">
      <w:pPr>
        <w:pStyle w:val="NormalWeb"/>
        <w:shd w:val="clear" w:color="auto" w:fill="FFFFFF"/>
        <w:spacing w:before="0" w:beforeAutospacing="0" w:after="0" w:afterAutospacing="0" w:line="480" w:lineRule="auto"/>
        <w:jc w:val="center"/>
        <w:textAlignment w:val="baseline"/>
        <w:outlineLvl w:val="0"/>
        <w:rPr>
          <w:b/>
          <w:bCs/>
          <w:color w:val="000000" w:themeColor="text1"/>
        </w:rPr>
      </w:pPr>
      <w:r w:rsidRPr="000D66C1">
        <w:rPr>
          <w:b/>
          <w:bCs/>
          <w:color w:val="000000" w:themeColor="text1"/>
        </w:rPr>
        <w:lastRenderedPageBreak/>
        <w:t>Figure Captions and Tables</w:t>
      </w:r>
    </w:p>
    <w:p w14:paraId="5848EDF8" w14:textId="644586BE" w:rsidR="005741F3" w:rsidRPr="000D66C1" w:rsidRDefault="005741F3" w:rsidP="005741F3">
      <w:pPr>
        <w:contextualSpacing/>
        <w:rPr>
          <w:rFonts w:cs="Times New Roman"/>
          <w:szCs w:val="24"/>
        </w:rPr>
      </w:pPr>
      <w:r w:rsidRPr="00835E33">
        <w:rPr>
          <w:rFonts w:cs="Times New Roman"/>
          <w:b/>
          <w:bCs/>
          <w:szCs w:val="24"/>
        </w:rPr>
        <w:t>Figure 1</w:t>
      </w:r>
      <w:r w:rsidRPr="00835E33">
        <w:rPr>
          <w:rStyle w:val="CommentReference"/>
          <w:b/>
          <w:bCs/>
        </w:rPr>
        <w:t>.</w:t>
      </w:r>
      <w:r w:rsidRPr="00835E33">
        <w:rPr>
          <w:rFonts w:cs="Times New Roman"/>
          <w:b/>
          <w:bCs/>
          <w:szCs w:val="24"/>
        </w:rPr>
        <w:t xml:space="preserve"> </w:t>
      </w:r>
      <w:r w:rsidRPr="00835E33">
        <w:rPr>
          <w:rFonts w:cs="Times New Roman"/>
          <w:szCs w:val="24"/>
        </w:rPr>
        <w:t>Study Flow</w:t>
      </w:r>
    </w:p>
    <w:p w14:paraId="00DE30B8" w14:textId="77777777" w:rsidR="005741F3" w:rsidRPr="00EC206F" w:rsidRDefault="005741F3" w:rsidP="005741F3">
      <w:pPr>
        <w:contextualSpacing/>
        <w:rPr>
          <w:sz w:val="16"/>
          <w:szCs w:val="16"/>
        </w:rPr>
      </w:pPr>
      <w:r w:rsidRPr="00835E33">
        <w:rPr>
          <w:rFonts w:cs="Times New Roman"/>
          <w:i/>
          <w:iCs/>
          <w:sz w:val="16"/>
          <w:szCs w:val="16"/>
        </w:rPr>
        <w:t>Note.</w:t>
      </w:r>
      <w:r w:rsidRPr="00835E33">
        <w:rPr>
          <w:rFonts w:cs="Times New Roman"/>
          <w:b/>
          <w:bCs/>
          <w:sz w:val="16"/>
          <w:szCs w:val="16"/>
        </w:rPr>
        <w:t xml:space="preserve"> </w:t>
      </w:r>
      <w:r w:rsidRPr="00835E33">
        <w:rPr>
          <w:rFonts w:cs="Times New Roman"/>
          <w:sz w:val="16"/>
          <w:szCs w:val="16"/>
        </w:rPr>
        <w:t>FACT-Cog=</w:t>
      </w:r>
      <w:r w:rsidRPr="00835E33">
        <w:rPr>
          <w:rFonts w:cs="Times New Roman"/>
          <w:i/>
          <w:iCs/>
          <w:sz w:val="16"/>
          <w:szCs w:val="16"/>
        </w:rPr>
        <w:t>Functional Assessment of Cancer Therapy-Cognitive Function</w:t>
      </w:r>
      <w:r w:rsidRPr="00835E33">
        <w:rPr>
          <w:rFonts w:cs="Times New Roman"/>
          <w:sz w:val="16"/>
          <w:szCs w:val="16"/>
        </w:rPr>
        <w:t>; PCI=</w:t>
      </w:r>
      <w:r w:rsidRPr="00835E33">
        <w:rPr>
          <w:rFonts w:cs="Times New Roman"/>
          <w:i/>
          <w:iCs/>
          <w:sz w:val="16"/>
          <w:szCs w:val="16"/>
        </w:rPr>
        <w:t>Perceived Cognitive Impairments</w:t>
      </w:r>
      <w:r>
        <w:rPr>
          <w:rFonts w:cs="Times New Roman"/>
          <w:sz w:val="16"/>
          <w:szCs w:val="16"/>
        </w:rPr>
        <w:t>.</w:t>
      </w:r>
    </w:p>
    <w:p w14:paraId="0D5935FD" w14:textId="77777777" w:rsidR="005741F3" w:rsidRDefault="005741F3" w:rsidP="000D66C1">
      <w:pPr>
        <w:pStyle w:val="NormalWeb"/>
        <w:shd w:val="clear" w:color="auto" w:fill="FFFFFF"/>
        <w:spacing w:before="0" w:beforeAutospacing="0" w:after="0" w:afterAutospacing="0" w:line="480" w:lineRule="auto"/>
        <w:textAlignment w:val="baseline"/>
        <w:rPr>
          <w:b/>
          <w:bCs/>
          <w:color w:val="000000" w:themeColor="text1"/>
        </w:rPr>
      </w:pPr>
    </w:p>
    <w:p w14:paraId="367B285F" w14:textId="77777777" w:rsidR="005741F3" w:rsidRPr="00835E33" w:rsidRDefault="005741F3" w:rsidP="005741F3">
      <w:pPr>
        <w:contextualSpacing/>
        <w:rPr>
          <w:rFonts w:ascii="Times" w:hAnsi="Times" w:cs="Tahoma"/>
          <w:b/>
          <w:color w:val="000000" w:themeColor="text1"/>
          <w:szCs w:val="24"/>
        </w:rPr>
      </w:pPr>
      <w:r w:rsidRPr="00835E33">
        <w:rPr>
          <w:rFonts w:ascii="Times" w:hAnsi="Times" w:cs="Tahoma"/>
          <w:b/>
          <w:color w:val="000000" w:themeColor="text1"/>
          <w:szCs w:val="24"/>
        </w:rPr>
        <w:t xml:space="preserve">Table 1. </w:t>
      </w:r>
      <w:r w:rsidRPr="00835E33">
        <w:rPr>
          <w:rFonts w:ascii="Times" w:hAnsi="Times" w:cs="Tahoma"/>
          <w:color w:val="000000" w:themeColor="text1"/>
          <w:szCs w:val="24"/>
        </w:rPr>
        <w:t>Sample Characteristics (N=46).</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531"/>
        <w:gridCol w:w="2268"/>
        <w:gridCol w:w="2552"/>
      </w:tblGrid>
      <w:tr w:rsidR="005741F3" w:rsidRPr="00835E33" w14:paraId="71D1CFE0" w14:textId="77777777" w:rsidTr="004D3060">
        <w:trPr>
          <w:trHeight w:val="20"/>
        </w:trPr>
        <w:tc>
          <w:tcPr>
            <w:tcW w:w="4531" w:type="dxa"/>
            <w:tcBorders>
              <w:top w:val="single" w:sz="4" w:space="0" w:color="auto"/>
              <w:left w:val="single" w:sz="4" w:space="0" w:color="auto"/>
              <w:bottom w:val="single" w:sz="4" w:space="0" w:color="auto"/>
              <w:right w:val="nil"/>
            </w:tcBorders>
            <w:tcMar>
              <w:top w:w="15" w:type="dxa"/>
              <w:left w:w="106" w:type="dxa"/>
              <w:bottom w:w="0" w:type="dxa"/>
              <w:right w:w="106" w:type="dxa"/>
            </w:tcMar>
            <w:hideMark/>
          </w:tcPr>
          <w:p w14:paraId="2DC8913D" w14:textId="77777777" w:rsidR="005741F3" w:rsidRPr="00835E33" w:rsidRDefault="005741F3" w:rsidP="004D3060">
            <w:pPr>
              <w:spacing w:line="240" w:lineRule="auto"/>
              <w:contextualSpacing/>
              <w:rPr>
                <w:rFonts w:ascii="Times" w:hAnsi="Times" w:cs="Times New Roman"/>
                <w:b/>
                <w:bCs/>
                <w:color w:val="000000" w:themeColor="text1"/>
                <w:sz w:val="16"/>
                <w:szCs w:val="16"/>
              </w:rPr>
            </w:pPr>
            <w:r w:rsidRPr="00835E33">
              <w:rPr>
                <w:rFonts w:ascii="Times" w:hAnsi="Times" w:cs="Times New Roman"/>
                <w:b/>
                <w:bCs/>
                <w:color w:val="000000" w:themeColor="text1"/>
                <w:sz w:val="16"/>
                <w:szCs w:val="16"/>
              </w:rPr>
              <w:t>Variables</w:t>
            </w:r>
          </w:p>
        </w:tc>
        <w:tc>
          <w:tcPr>
            <w:tcW w:w="2268" w:type="dxa"/>
            <w:tcBorders>
              <w:top w:val="single" w:sz="4" w:space="0" w:color="auto"/>
              <w:left w:val="nil"/>
              <w:bottom w:val="single" w:sz="4" w:space="0" w:color="auto"/>
              <w:right w:val="nil"/>
            </w:tcBorders>
          </w:tcPr>
          <w:p w14:paraId="0278AB01" w14:textId="77777777" w:rsidR="005741F3" w:rsidRPr="00835E33" w:rsidRDefault="005741F3" w:rsidP="004D3060">
            <w:pPr>
              <w:spacing w:line="240" w:lineRule="auto"/>
              <w:contextualSpacing/>
              <w:jc w:val="center"/>
              <w:rPr>
                <w:rFonts w:ascii="Times" w:hAnsi="Times" w:cs="Times New Roman"/>
                <w:b/>
                <w:bCs/>
                <w:color w:val="000000" w:themeColor="text1"/>
                <w:sz w:val="16"/>
                <w:szCs w:val="16"/>
              </w:rPr>
            </w:pPr>
            <w:r w:rsidRPr="00835E33">
              <w:rPr>
                <w:rFonts w:ascii="Times" w:hAnsi="Times" w:cs="Times New Roman"/>
                <w:b/>
                <w:bCs/>
                <w:color w:val="000000" w:themeColor="text1"/>
                <w:sz w:val="16"/>
                <w:szCs w:val="16"/>
              </w:rPr>
              <w:t>Scale Ranges</w:t>
            </w:r>
          </w:p>
        </w:tc>
        <w:tc>
          <w:tcPr>
            <w:tcW w:w="2552" w:type="dxa"/>
            <w:tcBorders>
              <w:top w:val="single" w:sz="4" w:space="0" w:color="auto"/>
              <w:left w:val="nil"/>
              <w:bottom w:val="single" w:sz="4" w:space="0" w:color="auto"/>
              <w:right w:val="single" w:sz="4" w:space="0" w:color="auto"/>
            </w:tcBorders>
          </w:tcPr>
          <w:p w14:paraId="6A44F0AB" w14:textId="77777777" w:rsidR="005741F3" w:rsidRPr="00835E33" w:rsidRDefault="005741F3" w:rsidP="004D3060">
            <w:pPr>
              <w:spacing w:line="240" w:lineRule="auto"/>
              <w:contextualSpacing/>
              <w:jc w:val="center"/>
              <w:rPr>
                <w:rFonts w:ascii="Times" w:hAnsi="Times" w:cs="Times New Roman"/>
                <w:b/>
                <w:bCs/>
                <w:color w:val="000000" w:themeColor="text1"/>
                <w:sz w:val="16"/>
                <w:szCs w:val="16"/>
              </w:rPr>
            </w:pPr>
            <w:r w:rsidRPr="00835E33">
              <w:rPr>
                <w:rFonts w:ascii="Times" w:hAnsi="Times" w:cs="Times New Roman"/>
                <w:b/>
                <w:bCs/>
                <w:color w:val="000000" w:themeColor="text1"/>
                <w:sz w:val="16"/>
                <w:szCs w:val="16"/>
              </w:rPr>
              <w:t>Values</w:t>
            </w:r>
          </w:p>
        </w:tc>
      </w:tr>
      <w:tr w:rsidR="005741F3" w:rsidRPr="00835E33" w14:paraId="2E565363" w14:textId="77777777" w:rsidTr="004D3060">
        <w:trPr>
          <w:trHeight w:val="20"/>
        </w:trPr>
        <w:tc>
          <w:tcPr>
            <w:tcW w:w="4531" w:type="dxa"/>
            <w:tcBorders>
              <w:top w:val="single" w:sz="4" w:space="0" w:color="auto"/>
              <w:left w:val="single" w:sz="4" w:space="0" w:color="auto"/>
              <w:bottom w:val="single" w:sz="4" w:space="0" w:color="auto"/>
              <w:right w:val="nil"/>
            </w:tcBorders>
            <w:shd w:val="clear" w:color="auto" w:fill="E7E6E6" w:themeFill="background2"/>
            <w:tcMar>
              <w:top w:w="15" w:type="dxa"/>
              <w:left w:w="106" w:type="dxa"/>
              <w:bottom w:w="0" w:type="dxa"/>
              <w:right w:w="106" w:type="dxa"/>
            </w:tcMar>
          </w:tcPr>
          <w:p w14:paraId="1920A99B" w14:textId="77777777" w:rsidR="005741F3" w:rsidRPr="00835E33" w:rsidRDefault="005741F3" w:rsidP="004D3060">
            <w:pPr>
              <w:spacing w:line="240" w:lineRule="auto"/>
              <w:contextualSpacing/>
              <w:rPr>
                <w:rFonts w:ascii="Times" w:hAnsi="Times" w:cs="Times New Roman"/>
                <w:b/>
                <w:bCs/>
                <w:i/>
                <w:color w:val="000000" w:themeColor="text1"/>
                <w:sz w:val="16"/>
                <w:szCs w:val="16"/>
              </w:rPr>
            </w:pPr>
            <w:r w:rsidRPr="00835E33">
              <w:rPr>
                <w:rFonts w:ascii="Times" w:hAnsi="Times" w:cs="Times New Roman"/>
                <w:b/>
                <w:bCs/>
                <w:i/>
                <w:color w:val="000000" w:themeColor="text1"/>
                <w:sz w:val="16"/>
                <w:szCs w:val="16"/>
              </w:rPr>
              <w:t>Sociodemographic Characteristics</w:t>
            </w:r>
          </w:p>
        </w:tc>
        <w:tc>
          <w:tcPr>
            <w:tcW w:w="2268" w:type="dxa"/>
            <w:tcBorders>
              <w:top w:val="single" w:sz="4" w:space="0" w:color="auto"/>
              <w:left w:val="nil"/>
              <w:bottom w:val="single" w:sz="4" w:space="0" w:color="auto"/>
              <w:right w:val="nil"/>
            </w:tcBorders>
            <w:shd w:val="clear" w:color="auto" w:fill="E7E6E6" w:themeFill="background2"/>
          </w:tcPr>
          <w:p w14:paraId="15176213" w14:textId="77777777" w:rsidR="005741F3" w:rsidRPr="00835E33" w:rsidRDefault="005741F3" w:rsidP="004D3060">
            <w:pPr>
              <w:spacing w:line="240" w:lineRule="auto"/>
              <w:contextualSpacing/>
              <w:jc w:val="center"/>
              <w:rPr>
                <w:rFonts w:ascii="Times" w:hAnsi="Times" w:cs="Times New Roman"/>
                <w:color w:val="000000" w:themeColor="text1"/>
                <w:sz w:val="16"/>
                <w:szCs w:val="16"/>
              </w:rPr>
            </w:pPr>
          </w:p>
        </w:tc>
        <w:tc>
          <w:tcPr>
            <w:tcW w:w="2552" w:type="dxa"/>
            <w:tcBorders>
              <w:top w:val="single" w:sz="4" w:space="0" w:color="auto"/>
              <w:left w:val="nil"/>
              <w:bottom w:val="single" w:sz="4" w:space="0" w:color="auto"/>
              <w:right w:val="single" w:sz="4" w:space="0" w:color="auto"/>
            </w:tcBorders>
            <w:shd w:val="clear" w:color="auto" w:fill="E7E6E6" w:themeFill="background2"/>
          </w:tcPr>
          <w:p w14:paraId="3D1A204F" w14:textId="77777777" w:rsidR="005741F3" w:rsidRPr="00835E33" w:rsidRDefault="005741F3" w:rsidP="004D3060">
            <w:pPr>
              <w:spacing w:line="240" w:lineRule="auto"/>
              <w:contextualSpacing/>
              <w:jc w:val="center"/>
              <w:rPr>
                <w:rFonts w:ascii="Times" w:hAnsi="Times" w:cs="Times New Roman"/>
                <w:color w:val="000000" w:themeColor="text1"/>
                <w:sz w:val="16"/>
                <w:szCs w:val="16"/>
              </w:rPr>
            </w:pPr>
          </w:p>
        </w:tc>
      </w:tr>
      <w:tr w:rsidR="005741F3" w:rsidRPr="00835E33" w14:paraId="71538D62" w14:textId="77777777" w:rsidTr="004D3060">
        <w:trPr>
          <w:trHeight w:val="20"/>
        </w:trPr>
        <w:tc>
          <w:tcPr>
            <w:tcW w:w="4531" w:type="dxa"/>
            <w:tcBorders>
              <w:top w:val="single" w:sz="4" w:space="0" w:color="auto"/>
              <w:left w:val="single" w:sz="4" w:space="0" w:color="auto"/>
              <w:bottom w:val="nil"/>
              <w:right w:val="nil"/>
            </w:tcBorders>
            <w:tcMar>
              <w:top w:w="15" w:type="dxa"/>
              <w:left w:w="106" w:type="dxa"/>
              <w:bottom w:w="0" w:type="dxa"/>
              <w:right w:w="106" w:type="dxa"/>
            </w:tcMar>
            <w:hideMark/>
          </w:tcPr>
          <w:p w14:paraId="40C9CAE4" w14:textId="77777777" w:rsidR="005741F3" w:rsidRPr="00835E33" w:rsidRDefault="005741F3" w:rsidP="004D3060">
            <w:pPr>
              <w:spacing w:line="240" w:lineRule="auto"/>
              <w:contextualSpacing/>
              <w:rPr>
                <w:rFonts w:ascii="Times" w:hAnsi="Times" w:cs="Times New Roman"/>
                <w:color w:val="000000" w:themeColor="text1"/>
                <w:sz w:val="16"/>
                <w:szCs w:val="16"/>
              </w:rPr>
            </w:pPr>
            <w:r w:rsidRPr="00835E33">
              <w:rPr>
                <w:rFonts w:ascii="Times" w:hAnsi="Times" w:cs="Times New Roman"/>
                <w:iCs/>
                <w:color w:val="000000" w:themeColor="text1"/>
                <w:sz w:val="16"/>
                <w:szCs w:val="16"/>
              </w:rPr>
              <w:t xml:space="preserve">Age (M </w:t>
            </w:r>
            <w:proofErr w:type="spellStart"/>
            <w:r w:rsidRPr="00835E33">
              <w:rPr>
                <w:rFonts w:ascii="Times" w:hAnsi="Times" w:cs="Times New Roman"/>
                <w:iCs/>
                <w:color w:val="000000" w:themeColor="text1"/>
                <w:sz w:val="16"/>
                <w:szCs w:val="16"/>
              </w:rPr>
              <w:t>years±SD</w:t>
            </w:r>
            <w:proofErr w:type="spellEnd"/>
            <w:r w:rsidRPr="00835E33">
              <w:rPr>
                <w:rFonts w:ascii="Times" w:hAnsi="Times" w:cs="Times New Roman"/>
                <w:iCs/>
                <w:color w:val="000000" w:themeColor="text1"/>
                <w:sz w:val="16"/>
                <w:szCs w:val="16"/>
              </w:rPr>
              <w:t>; range)</w:t>
            </w:r>
          </w:p>
        </w:tc>
        <w:tc>
          <w:tcPr>
            <w:tcW w:w="2268" w:type="dxa"/>
            <w:tcBorders>
              <w:top w:val="single" w:sz="4" w:space="0" w:color="auto"/>
              <w:left w:val="nil"/>
              <w:bottom w:val="nil"/>
              <w:right w:val="nil"/>
            </w:tcBorders>
          </w:tcPr>
          <w:p w14:paraId="18796313" w14:textId="77777777" w:rsidR="005741F3" w:rsidRPr="00835E33" w:rsidRDefault="005741F3" w:rsidP="004D3060">
            <w:pPr>
              <w:spacing w:line="240" w:lineRule="auto"/>
              <w:contextualSpacing/>
              <w:jc w:val="center"/>
              <w:rPr>
                <w:rFonts w:ascii="Times" w:hAnsi="Times" w:cs="Times New Roman"/>
                <w:color w:val="000000" w:themeColor="text1"/>
                <w:sz w:val="16"/>
                <w:szCs w:val="16"/>
              </w:rPr>
            </w:pPr>
          </w:p>
        </w:tc>
        <w:tc>
          <w:tcPr>
            <w:tcW w:w="2552" w:type="dxa"/>
            <w:tcBorders>
              <w:top w:val="single" w:sz="4" w:space="0" w:color="auto"/>
              <w:left w:val="nil"/>
              <w:bottom w:val="nil"/>
              <w:right w:val="single" w:sz="4" w:space="0" w:color="auto"/>
            </w:tcBorders>
          </w:tcPr>
          <w:p w14:paraId="03DA8601" w14:textId="77777777" w:rsidR="005741F3" w:rsidRPr="00835E33" w:rsidRDefault="005741F3" w:rsidP="004D3060">
            <w:pPr>
              <w:spacing w:line="240" w:lineRule="auto"/>
              <w:contextualSpacing/>
              <w:jc w:val="center"/>
              <w:rPr>
                <w:rFonts w:ascii="Times" w:hAnsi="Times" w:cs="Times New Roman"/>
                <w:color w:val="000000" w:themeColor="text1"/>
                <w:sz w:val="16"/>
                <w:szCs w:val="16"/>
              </w:rPr>
            </w:pPr>
            <w:r w:rsidRPr="00835E33">
              <w:rPr>
                <w:rFonts w:ascii="Times" w:hAnsi="Times" w:cs="Times New Roman"/>
                <w:color w:val="000000" w:themeColor="text1"/>
                <w:sz w:val="16"/>
                <w:szCs w:val="16"/>
              </w:rPr>
              <w:t>31.4</w:t>
            </w:r>
            <w:r w:rsidRPr="00835E33">
              <w:rPr>
                <w:rFonts w:ascii="Times" w:hAnsi="Times" w:cs="Times New Roman"/>
                <w:iCs/>
                <w:color w:val="000000" w:themeColor="text1"/>
                <w:sz w:val="16"/>
                <w:szCs w:val="16"/>
              </w:rPr>
              <w:t>±</w:t>
            </w:r>
            <w:r w:rsidRPr="00835E33">
              <w:rPr>
                <w:rFonts w:ascii="Times" w:hAnsi="Times" w:cs="Times New Roman"/>
                <w:color w:val="000000" w:themeColor="text1"/>
                <w:sz w:val="16"/>
                <w:szCs w:val="16"/>
              </w:rPr>
              <w:t>5.4; 23-39</w:t>
            </w:r>
          </w:p>
        </w:tc>
      </w:tr>
      <w:tr w:rsidR="005741F3" w:rsidRPr="00835E33" w14:paraId="3A0BF788"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hideMark/>
          </w:tcPr>
          <w:p w14:paraId="2D63CB35" w14:textId="77777777" w:rsidR="005741F3" w:rsidRPr="00835E33" w:rsidRDefault="005741F3" w:rsidP="004D3060">
            <w:pPr>
              <w:spacing w:line="240" w:lineRule="auto"/>
              <w:contextualSpacing/>
              <w:rPr>
                <w:rFonts w:ascii="Times" w:hAnsi="Times" w:cs="Times New Roman"/>
                <w:sz w:val="16"/>
                <w:szCs w:val="16"/>
              </w:rPr>
            </w:pPr>
            <w:r w:rsidRPr="00835E33">
              <w:rPr>
                <w:rFonts w:ascii="Times" w:hAnsi="Times" w:cs="Times New Roman"/>
                <w:iCs/>
                <w:sz w:val="16"/>
                <w:szCs w:val="16"/>
              </w:rPr>
              <w:t xml:space="preserve">Sex, </w:t>
            </w:r>
            <w:r w:rsidRPr="00835E33">
              <w:rPr>
                <w:rFonts w:ascii="Times" w:hAnsi="Times" w:cs="Times New Roman"/>
                <w:i/>
                <w:sz w:val="16"/>
                <w:szCs w:val="16"/>
              </w:rPr>
              <w:t>n</w:t>
            </w:r>
            <w:r w:rsidRPr="00835E33">
              <w:rPr>
                <w:rFonts w:ascii="Times" w:hAnsi="Times" w:cs="Times New Roman"/>
                <w:iCs/>
                <w:sz w:val="16"/>
                <w:szCs w:val="16"/>
              </w:rPr>
              <w:t xml:space="preserve"> (% female) </w:t>
            </w:r>
          </w:p>
        </w:tc>
        <w:tc>
          <w:tcPr>
            <w:tcW w:w="2268" w:type="dxa"/>
            <w:tcBorders>
              <w:top w:val="nil"/>
              <w:left w:val="nil"/>
              <w:bottom w:val="nil"/>
              <w:right w:val="nil"/>
            </w:tcBorders>
          </w:tcPr>
          <w:p w14:paraId="68778B97"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4D3309CE"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42 (91.3)</w:t>
            </w:r>
          </w:p>
        </w:tc>
      </w:tr>
      <w:tr w:rsidR="005741F3" w:rsidRPr="00835E33" w14:paraId="7BCCE78C"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7823F21F"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Gender Identity, </w:t>
            </w:r>
            <w:r w:rsidRPr="00835E33">
              <w:rPr>
                <w:rFonts w:ascii="Times" w:hAnsi="Times" w:cs="Times New Roman"/>
                <w:i/>
                <w:sz w:val="16"/>
                <w:szCs w:val="16"/>
              </w:rPr>
              <w:t>n</w:t>
            </w:r>
            <w:r w:rsidRPr="00835E33">
              <w:rPr>
                <w:rFonts w:ascii="Times" w:hAnsi="Times" w:cs="Times New Roman"/>
                <w:iCs/>
                <w:sz w:val="16"/>
                <w:szCs w:val="16"/>
              </w:rPr>
              <w:t xml:space="preserve"> (% woman)</w:t>
            </w:r>
          </w:p>
        </w:tc>
        <w:tc>
          <w:tcPr>
            <w:tcW w:w="2268" w:type="dxa"/>
            <w:tcBorders>
              <w:top w:val="nil"/>
              <w:left w:val="nil"/>
              <w:bottom w:val="nil"/>
              <w:right w:val="nil"/>
            </w:tcBorders>
          </w:tcPr>
          <w:p w14:paraId="160C87AD"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79BDA76D"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41 (89.1)</w:t>
            </w:r>
          </w:p>
        </w:tc>
      </w:tr>
      <w:tr w:rsidR="005741F3" w:rsidRPr="00835E33" w14:paraId="214AD7E1"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7EDBD5E0"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Ethnicity, </w:t>
            </w:r>
            <w:r w:rsidRPr="00835E33">
              <w:rPr>
                <w:rFonts w:ascii="Times" w:hAnsi="Times" w:cs="Times New Roman"/>
                <w:i/>
                <w:sz w:val="16"/>
                <w:szCs w:val="16"/>
              </w:rPr>
              <w:t>n</w:t>
            </w:r>
            <w:r w:rsidRPr="00835E33">
              <w:rPr>
                <w:rFonts w:ascii="Times" w:hAnsi="Times" w:cs="Times New Roman"/>
                <w:iCs/>
                <w:sz w:val="16"/>
                <w:szCs w:val="16"/>
              </w:rPr>
              <w:t xml:space="preserve"> (% White)</w:t>
            </w:r>
          </w:p>
        </w:tc>
        <w:tc>
          <w:tcPr>
            <w:tcW w:w="2268" w:type="dxa"/>
            <w:tcBorders>
              <w:top w:val="nil"/>
              <w:left w:val="nil"/>
              <w:bottom w:val="nil"/>
              <w:right w:val="nil"/>
            </w:tcBorders>
          </w:tcPr>
          <w:p w14:paraId="52A8E17E"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33DF8700"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32 (69.6)</w:t>
            </w:r>
          </w:p>
        </w:tc>
      </w:tr>
      <w:tr w:rsidR="005741F3" w:rsidRPr="00835E33" w14:paraId="243A1864"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hideMark/>
          </w:tcPr>
          <w:p w14:paraId="4F489426" w14:textId="77777777" w:rsidR="005741F3" w:rsidRPr="001139A0" w:rsidRDefault="005741F3" w:rsidP="004D3060">
            <w:pPr>
              <w:spacing w:line="240" w:lineRule="auto"/>
              <w:contextualSpacing/>
              <w:rPr>
                <w:rFonts w:ascii="Times" w:hAnsi="Times" w:cs="Times New Roman"/>
                <w:sz w:val="16"/>
                <w:szCs w:val="16"/>
              </w:rPr>
            </w:pPr>
            <w:r w:rsidRPr="001139A0">
              <w:rPr>
                <w:rFonts w:ascii="Times" w:hAnsi="Times" w:cs="Times New Roman"/>
                <w:iCs/>
                <w:sz w:val="16"/>
                <w:szCs w:val="16"/>
              </w:rPr>
              <w:t xml:space="preserve">Civil Status, </w:t>
            </w:r>
            <w:r w:rsidRPr="001139A0">
              <w:rPr>
                <w:rFonts w:ascii="Times" w:hAnsi="Times" w:cs="Times New Roman"/>
                <w:i/>
                <w:sz w:val="16"/>
                <w:szCs w:val="16"/>
              </w:rPr>
              <w:t>n</w:t>
            </w:r>
            <w:r w:rsidRPr="001139A0">
              <w:rPr>
                <w:rFonts w:ascii="Times" w:hAnsi="Times" w:cs="Times New Roman"/>
                <w:iCs/>
                <w:sz w:val="16"/>
                <w:szCs w:val="16"/>
              </w:rPr>
              <w:t xml:space="preserve"> (% married/common</w:t>
            </w:r>
            <w:r>
              <w:rPr>
                <w:rFonts w:ascii="Times" w:hAnsi="Times" w:cs="Times New Roman"/>
                <w:iCs/>
                <w:sz w:val="16"/>
                <w:szCs w:val="16"/>
              </w:rPr>
              <w:t>-</w:t>
            </w:r>
            <w:r w:rsidRPr="001139A0">
              <w:rPr>
                <w:rFonts w:ascii="Times" w:hAnsi="Times" w:cs="Times New Roman"/>
                <w:iCs/>
                <w:sz w:val="16"/>
                <w:szCs w:val="16"/>
              </w:rPr>
              <w:t>law)</w:t>
            </w:r>
          </w:p>
        </w:tc>
        <w:tc>
          <w:tcPr>
            <w:tcW w:w="2268" w:type="dxa"/>
            <w:tcBorders>
              <w:top w:val="nil"/>
              <w:left w:val="nil"/>
              <w:bottom w:val="nil"/>
              <w:right w:val="nil"/>
            </w:tcBorders>
          </w:tcPr>
          <w:p w14:paraId="2E686599" w14:textId="77777777" w:rsidR="005741F3" w:rsidRPr="001139A0"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760E78B8" w14:textId="77777777" w:rsidR="005741F3" w:rsidRPr="001139A0" w:rsidRDefault="005741F3" w:rsidP="004D3060">
            <w:pPr>
              <w:spacing w:line="240" w:lineRule="auto"/>
              <w:contextualSpacing/>
              <w:jc w:val="center"/>
              <w:rPr>
                <w:rFonts w:ascii="Times" w:hAnsi="Times" w:cs="Times New Roman"/>
                <w:sz w:val="16"/>
                <w:szCs w:val="16"/>
              </w:rPr>
            </w:pPr>
            <w:r w:rsidRPr="001139A0">
              <w:rPr>
                <w:rFonts w:ascii="Times" w:hAnsi="Times" w:cs="Times New Roman"/>
                <w:sz w:val="16"/>
                <w:szCs w:val="16"/>
              </w:rPr>
              <w:t>24 (52.2)</w:t>
            </w:r>
          </w:p>
        </w:tc>
      </w:tr>
      <w:tr w:rsidR="005741F3" w:rsidRPr="00835E33" w14:paraId="36CA6D05"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63C67D62"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Highest Level of Completed Education, </w:t>
            </w:r>
            <w:r w:rsidRPr="00835E33">
              <w:rPr>
                <w:rFonts w:ascii="Times" w:hAnsi="Times" w:cs="Times New Roman"/>
                <w:i/>
                <w:sz w:val="16"/>
                <w:szCs w:val="16"/>
              </w:rPr>
              <w:t>n</w:t>
            </w:r>
            <w:r w:rsidRPr="00835E33">
              <w:rPr>
                <w:rFonts w:ascii="Times" w:hAnsi="Times" w:cs="Times New Roman"/>
                <w:iCs/>
                <w:sz w:val="16"/>
                <w:szCs w:val="16"/>
              </w:rPr>
              <w:t xml:space="preserve"> (% post-secondary)</w:t>
            </w:r>
          </w:p>
        </w:tc>
        <w:tc>
          <w:tcPr>
            <w:tcW w:w="2268" w:type="dxa"/>
            <w:tcBorders>
              <w:top w:val="nil"/>
              <w:left w:val="nil"/>
              <w:bottom w:val="nil"/>
              <w:right w:val="nil"/>
            </w:tcBorders>
          </w:tcPr>
          <w:p w14:paraId="50C4F643"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2F284421"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41 (89.1)</w:t>
            </w:r>
          </w:p>
        </w:tc>
      </w:tr>
      <w:tr w:rsidR="005741F3" w:rsidRPr="00835E33" w14:paraId="19E1CD29"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hideMark/>
          </w:tcPr>
          <w:p w14:paraId="0EC53A27" w14:textId="77777777" w:rsidR="005741F3" w:rsidRPr="00835E33" w:rsidRDefault="005741F3" w:rsidP="004D3060">
            <w:pPr>
              <w:spacing w:line="240" w:lineRule="auto"/>
              <w:contextualSpacing/>
              <w:rPr>
                <w:rFonts w:ascii="Times" w:hAnsi="Times" w:cs="Times New Roman"/>
                <w:sz w:val="16"/>
                <w:szCs w:val="16"/>
              </w:rPr>
            </w:pPr>
            <w:r w:rsidRPr="00835E33">
              <w:rPr>
                <w:rFonts w:ascii="Times" w:hAnsi="Times" w:cs="Times New Roman"/>
                <w:iCs/>
                <w:sz w:val="16"/>
                <w:szCs w:val="16"/>
              </w:rPr>
              <w:t xml:space="preserve">Vocational Status, </w:t>
            </w:r>
            <w:r w:rsidRPr="00835E33">
              <w:rPr>
                <w:rFonts w:ascii="Times" w:hAnsi="Times" w:cs="Times New Roman"/>
                <w:i/>
                <w:sz w:val="16"/>
                <w:szCs w:val="16"/>
              </w:rPr>
              <w:t>n</w:t>
            </w:r>
            <w:r w:rsidRPr="00835E33">
              <w:rPr>
                <w:rFonts w:ascii="Times" w:hAnsi="Times" w:cs="Times New Roman"/>
                <w:iCs/>
                <w:sz w:val="16"/>
                <w:szCs w:val="16"/>
              </w:rPr>
              <w:t xml:space="preserve"> (% working</w:t>
            </w:r>
            <w:r>
              <w:rPr>
                <w:rFonts w:ascii="Times" w:hAnsi="Times" w:cs="Times New Roman"/>
                <w:iCs/>
                <w:sz w:val="16"/>
                <w:szCs w:val="16"/>
              </w:rPr>
              <w:t>/</w:t>
            </w:r>
            <w:r w:rsidRPr="00835E33">
              <w:rPr>
                <w:rFonts w:ascii="Times" w:hAnsi="Times" w:cs="Times New Roman"/>
                <w:iCs/>
                <w:sz w:val="16"/>
                <w:szCs w:val="16"/>
              </w:rPr>
              <w:t xml:space="preserve">transitioning </w:t>
            </w:r>
            <w:r>
              <w:rPr>
                <w:rFonts w:ascii="Times" w:hAnsi="Times" w:cs="Times New Roman"/>
                <w:iCs/>
                <w:sz w:val="16"/>
                <w:szCs w:val="16"/>
              </w:rPr>
              <w:t>in</w:t>
            </w:r>
            <w:r w:rsidRPr="00835E33">
              <w:rPr>
                <w:rFonts w:ascii="Times" w:hAnsi="Times" w:cs="Times New Roman"/>
                <w:iCs/>
                <w:sz w:val="16"/>
                <w:szCs w:val="16"/>
              </w:rPr>
              <w:t>to work)</w:t>
            </w:r>
          </w:p>
        </w:tc>
        <w:tc>
          <w:tcPr>
            <w:tcW w:w="2268" w:type="dxa"/>
            <w:tcBorders>
              <w:top w:val="nil"/>
              <w:left w:val="nil"/>
              <w:bottom w:val="nil"/>
              <w:right w:val="nil"/>
            </w:tcBorders>
          </w:tcPr>
          <w:p w14:paraId="3F549BC5" w14:textId="77777777" w:rsidR="005741F3" w:rsidRPr="00835E33" w:rsidRDefault="005741F3" w:rsidP="004D3060">
            <w:pPr>
              <w:spacing w:line="240" w:lineRule="auto"/>
              <w:contextualSpacing/>
              <w:rPr>
                <w:rFonts w:ascii="Times" w:hAnsi="Times" w:cs="Times New Roman"/>
                <w:sz w:val="16"/>
                <w:szCs w:val="16"/>
              </w:rPr>
            </w:pPr>
          </w:p>
        </w:tc>
        <w:tc>
          <w:tcPr>
            <w:tcW w:w="2552" w:type="dxa"/>
            <w:tcBorders>
              <w:top w:val="nil"/>
              <w:left w:val="nil"/>
              <w:bottom w:val="nil"/>
              <w:right w:val="single" w:sz="4" w:space="0" w:color="auto"/>
            </w:tcBorders>
          </w:tcPr>
          <w:p w14:paraId="2BE8B7D9"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34 (73.9)</w:t>
            </w:r>
          </w:p>
        </w:tc>
      </w:tr>
      <w:tr w:rsidR="005741F3" w:rsidRPr="00835E33" w14:paraId="78DEB97F" w14:textId="77777777" w:rsidTr="004D3060">
        <w:trPr>
          <w:trHeight w:val="20"/>
        </w:trPr>
        <w:tc>
          <w:tcPr>
            <w:tcW w:w="4531" w:type="dxa"/>
            <w:tcBorders>
              <w:top w:val="nil"/>
              <w:left w:val="single" w:sz="4" w:space="0" w:color="auto"/>
              <w:bottom w:val="single" w:sz="4" w:space="0" w:color="auto"/>
              <w:right w:val="nil"/>
            </w:tcBorders>
            <w:tcMar>
              <w:top w:w="15" w:type="dxa"/>
              <w:left w:w="106" w:type="dxa"/>
              <w:bottom w:w="0" w:type="dxa"/>
              <w:right w:w="106" w:type="dxa"/>
            </w:tcMar>
          </w:tcPr>
          <w:p w14:paraId="068862C2"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Annual Household Income, </w:t>
            </w:r>
            <w:r w:rsidRPr="00835E33">
              <w:rPr>
                <w:rFonts w:ascii="Times" w:hAnsi="Times" w:cs="Times New Roman"/>
                <w:i/>
                <w:sz w:val="16"/>
                <w:szCs w:val="16"/>
              </w:rPr>
              <w:t xml:space="preserve">n </w:t>
            </w:r>
            <w:r w:rsidRPr="00835E33">
              <w:rPr>
                <w:rFonts w:ascii="Times" w:hAnsi="Times" w:cs="Times New Roman"/>
                <w:iCs/>
                <w:sz w:val="16"/>
                <w:szCs w:val="16"/>
              </w:rPr>
              <w:t>(% &lt; $100,000 CAD)</w:t>
            </w:r>
          </w:p>
        </w:tc>
        <w:tc>
          <w:tcPr>
            <w:tcW w:w="2268" w:type="dxa"/>
            <w:tcBorders>
              <w:top w:val="nil"/>
              <w:left w:val="nil"/>
              <w:bottom w:val="single" w:sz="4" w:space="0" w:color="auto"/>
              <w:right w:val="nil"/>
            </w:tcBorders>
          </w:tcPr>
          <w:p w14:paraId="39415D2E"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single" w:sz="4" w:space="0" w:color="auto"/>
              <w:right w:val="single" w:sz="4" w:space="0" w:color="auto"/>
            </w:tcBorders>
          </w:tcPr>
          <w:p w14:paraId="1BA08A1A"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31 (67.4)</w:t>
            </w:r>
          </w:p>
        </w:tc>
      </w:tr>
      <w:tr w:rsidR="005741F3" w:rsidRPr="00835E33" w14:paraId="4F364B40" w14:textId="77777777" w:rsidTr="004D3060">
        <w:trPr>
          <w:trHeight w:val="20"/>
        </w:trPr>
        <w:tc>
          <w:tcPr>
            <w:tcW w:w="4531" w:type="dxa"/>
            <w:tcBorders>
              <w:top w:val="single" w:sz="4" w:space="0" w:color="auto"/>
              <w:left w:val="single" w:sz="4" w:space="0" w:color="auto"/>
              <w:bottom w:val="single" w:sz="4" w:space="0" w:color="auto"/>
              <w:right w:val="nil"/>
            </w:tcBorders>
            <w:shd w:val="clear" w:color="auto" w:fill="E7E6E6" w:themeFill="background2"/>
            <w:tcMar>
              <w:top w:w="15" w:type="dxa"/>
              <w:left w:w="106" w:type="dxa"/>
              <w:bottom w:w="0" w:type="dxa"/>
              <w:right w:w="106" w:type="dxa"/>
            </w:tcMar>
          </w:tcPr>
          <w:p w14:paraId="137F23DE" w14:textId="77777777" w:rsidR="005741F3" w:rsidRPr="00835E33" w:rsidRDefault="005741F3" w:rsidP="004D3060">
            <w:pPr>
              <w:spacing w:line="240" w:lineRule="auto"/>
              <w:contextualSpacing/>
              <w:rPr>
                <w:rFonts w:ascii="Times" w:hAnsi="Times" w:cs="Times New Roman"/>
                <w:b/>
                <w:bCs/>
                <w:i/>
                <w:sz w:val="16"/>
                <w:szCs w:val="16"/>
              </w:rPr>
            </w:pPr>
            <w:r w:rsidRPr="00835E33">
              <w:rPr>
                <w:rFonts w:ascii="Times" w:hAnsi="Times" w:cs="Times New Roman"/>
                <w:b/>
                <w:bCs/>
                <w:i/>
                <w:sz w:val="16"/>
                <w:szCs w:val="16"/>
              </w:rPr>
              <w:t>Medical Characteristics</w:t>
            </w:r>
          </w:p>
        </w:tc>
        <w:tc>
          <w:tcPr>
            <w:tcW w:w="2268" w:type="dxa"/>
            <w:tcBorders>
              <w:top w:val="single" w:sz="4" w:space="0" w:color="auto"/>
              <w:left w:val="nil"/>
              <w:bottom w:val="single" w:sz="4" w:space="0" w:color="auto"/>
              <w:right w:val="nil"/>
            </w:tcBorders>
            <w:shd w:val="clear" w:color="auto" w:fill="E7E6E6" w:themeFill="background2"/>
          </w:tcPr>
          <w:p w14:paraId="0F8FB054"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single" w:sz="4" w:space="0" w:color="auto"/>
              <w:left w:val="nil"/>
              <w:bottom w:val="single" w:sz="4" w:space="0" w:color="auto"/>
              <w:right w:val="single" w:sz="4" w:space="0" w:color="auto"/>
            </w:tcBorders>
            <w:shd w:val="clear" w:color="auto" w:fill="E7E6E6" w:themeFill="background2"/>
          </w:tcPr>
          <w:p w14:paraId="166C2E3B" w14:textId="77777777" w:rsidR="005741F3" w:rsidRPr="00835E33" w:rsidRDefault="005741F3" w:rsidP="004D3060">
            <w:pPr>
              <w:spacing w:line="240" w:lineRule="auto"/>
              <w:contextualSpacing/>
              <w:jc w:val="center"/>
              <w:rPr>
                <w:rFonts w:ascii="Times" w:hAnsi="Times" w:cs="Times New Roman"/>
                <w:sz w:val="16"/>
                <w:szCs w:val="16"/>
              </w:rPr>
            </w:pPr>
          </w:p>
        </w:tc>
      </w:tr>
      <w:tr w:rsidR="005741F3" w:rsidRPr="00835E33" w14:paraId="1C1404B8" w14:textId="77777777" w:rsidTr="004D3060">
        <w:trPr>
          <w:trHeight w:val="20"/>
        </w:trPr>
        <w:tc>
          <w:tcPr>
            <w:tcW w:w="4531" w:type="dxa"/>
            <w:tcBorders>
              <w:top w:val="single" w:sz="4" w:space="0" w:color="auto"/>
              <w:left w:val="single" w:sz="4" w:space="0" w:color="auto"/>
              <w:bottom w:val="nil"/>
              <w:right w:val="nil"/>
            </w:tcBorders>
            <w:tcMar>
              <w:top w:w="15" w:type="dxa"/>
              <w:left w:w="106" w:type="dxa"/>
              <w:bottom w:w="0" w:type="dxa"/>
              <w:right w:w="106" w:type="dxa"/>
            </w:tcMar>
          </w:tcPr>
          <w:p w14:paraId="70F1AA77"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Age at Diagnosis (M </w:t>
            </w:r>
            <w:proofErr w:type="spellStart"/>
            <w:r w:rsidRPr="00835E33">
              <w:rPr>
                <w:rFonts w:ascii="Times" w:hAnsi="Times" w:cs="Times New Roman"/>
                <w:iCs/>
                <w:sz w:val="16"/>
                <w:szCs w:val="16"/>
              </w:rPr>
              <w:t>years±SD</w:t>
            </w:r>
            <w:proofErr w:type="spellEnd"/>
            <w:r w:rsidRPr="00835E33">
              <w:rPr>
                <w:rFonts w:ascii="Times" w:hAnsi="Times" w:cs="Times New Roman"/>
                <w:iCs/>
                <w:sz w:val="16"/>
                <w:szCs w:val="16"/>
              </w:rPr>
              <w:t>; range)</w:t>
            </w:r>
          </w:p>
        </w:tc>
        <w:tc>
          <w:tcPr>
            <w:tcW w:w="2268" w:type="dxa"/>
            <w:tcBorders>
              <w:top w:val="single" w:sz="4" w:space="0" w:color="auto"/>
              <w:left w:val="nil"/>
              <w:bottom w:val="nil"/>
              <w:right w:val="nil"/>
            </w:tcBorders>
          </w:tcPr>
          <w:p w14:paraId="02259DBB" w14:textId="77777777" w:rsidR="005741F3" w:rsidRPr="00835E33" w:rsidRDefault="005741F3" w:rsidP="004D3060">
            <w:pPr>
              <w:spacing w:line="240" w:lineRule="auto"/>
              <w:contextualSpacing/>
              <w:rPr>
                <w:rFonts w:ascii="Times" w:hAnsi="Times" w:cs="Times New Roman"/>
                <w:sz w:val="16"/>
                <w:szCs w:val="16"/>
              </w:rPr>
            </w:pPr>
          </w:p>
        </w:tc>
        <w:tc>
          <w:tcPr>
            <w:tcW w:w="2552" w:type="dxa"/>
            <w:tcBorders>
              <w:top w:val="single" w:sz="4" w:space="0" w:color="auto"/>
              <w:left w:val="nil"/>
              <w:bottom w:val="nil"/>
              <w:right w:val="single" w:sz="4" w:space="0" w:color="auto"/>
            </w:tcBorders>
          </w:tcPr>
          <w:p w14:paraId="7820C434"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28.3</w:t>
            </w:r>
            <w:r w:rsidRPr="00835E33">
              <w:rPr>
                <w:rFonts w:ascii="Times" w:hAnsi="Times" w:cs="Times New Roman"/>
                <w:iCs/>
                <w:sz w:val="16"/>
                <w:szCs w:val="16"/>
              </w:rPr>
              <w:t>±</w:t>
            </w:r>
            <w:r w:rsidRPr="00835E33">
              <w:rPr>
                <w:rFonts w:ascii="Times" w:hAnsi="Times" w:cs="Times New Roman"/>
                <w:sz w:val="16"/>
                <w:szCs w:val="16"/>
              </w:rPr>
              <w:t>6.2; 15-38</w:t>
            </w:r>
          </w:p>
        </w:tc>
      </w:tr>
      <w:tr w:rsidR="005741F3" w:rsidRPr="00835E33" w14:paraId="3039D06B"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4705BAC5"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Time Since Diagnosis (M </w:t>
            </w:r>
            <w:proofErr w:type="spellStart"/>
            <w:r w:rsidRPr="00835E33">
              <w:rPr>
                <w:rFonts w:ascii="Times" w:hAnsi="Times" w:cs="Times New Roman"/>
                <w:iCs/>
                <w:sz w:val="16"/>
                <w:szCs w:val="16"/>
              </w:rPr>
              <w:t>years±SD</w:t>
            </w:r>
            <w:proofErr w:type="spellEnd"/>
            <w:r w:rsidRPr="00835E33">
              <w:rPr>
                <w:rFonts w:ascii="Times" w:hAnsi="Times" w:cs="Times New Roman"/>
                <w:iCs/>
                <w:sz w:val="16"/>
                <w:szCs w:val="16"/>
              </w:rPr>
              <w:t>; range)</w:t>
            </w:r>
          </w:p>
        </w:tc>
        <w:tc>
          <w:tcPr>
            <w:tcW w:w="2268" w:type="dxa"/>
            <w:tcBorders>
              <w:top w:val="nil"/>
              <w:left w:val="nil"/>
              <w:bottom w:val="nil"/>
              <w:right w:val="nil"/>
            </w:tcBorders>
          </w:tcPr>
          <w:p w14:paraId="41DAECAF"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06B6DC9B"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3.2</w:t>
            </w:r>
            <w:r w:rsidRPr="00835E33">
              <w:rPr>
                <w:rFonts w:ascii="Times" w:hAnsi="Times" w:cs="Times New Roman"/>
                <w:iCs/>
                <w:sz w:val="16"/>
                <w:szCs w:val="16"/>
              </w:rPr>
              <w:t>±</w:t>
            </w:r>
            <w:r w:rsidRPr="00835E33">
              <w:rPr>
                <w:rFonts w:ascii="Times" w:hAnsi="Times" w:cs="Times New Roman"/>
                <w:sz w:val="16"/>
                <w:szCs w:val="16"/>
              </w:rPr>
              <w:t>2.9; 0-10</w:t>
            </w:r>
          </w:p>
        </w:tc>
      </w:tr>
      <w:tr w:rsidR="005741F3" w:rsidRPr="00835E33" w14:paraId="49DB5B2E" w14:textId="77777777" w:rsidTr="004D3060">
        <w:trPr>
          <w:trHeight w:val="20"/>
        </w:trPr>
        <w:tc>
          <w:tcPr>
            <w:tcW w:w="6799" w:type="dxa"/>
            <w:gridSpan w:val="2"/>
            <w:tcBorders>
              <w:top w:val="nil"/>
              <w:left w:val="single" w:sz="4" w:space="0" w:color="auto"/>
              <w:bottom w:val="nil"/>
              <w:right w:val="nil"/>
            </w:tcBorders>
            <w:tcMar>
              <w:top w:w="15" w:type="dxa"/>
              <w:left w:w="106" w:type="dxa"/>
              <w:bottom w:w="0" w:type="dxa"/>
              <w:right w:w="106" w:type="dxa"/>
            </w:tcMar>
            <w:hideMark/>
          </w:tcPr>
          <w:p w14:paraId="34FD75DC" w14:textId="77777777" w:rsidR="005741F3" w:rsidRPr="00835E33" w:rsidRDefault="005741F3" w:rsidP="004D3060">
            <w:pPr>
              <w:spacing w:line="240" w:lineRule="auto"/>
              <w:contextualSpacing/>
              <w:rPr>
                <w:rFonts w:ascii="Times" w:hAnsi="Times" w:cs="Times New Roman"/>
                <w:sz w:val="16"/>
                <w:szCs w:val="16"/>
              </w:rPr>
            </w:pPr>
            <w:r w:rsidRPr="00835E33">
              <w:rPr>
                <w:rFonts w:ascii="Times" w:hAnsi="Times" w:cs="Times New Roman"/>
                <w:b/>
                <w:bCs/>
                <w:iCs/>
                <w:sz w:val="16"/>
                <w:szCs w:val="16"/>
              </w:rPr>
              <w:t xml:space="preserve">Cancer Stage, </w:t>
            </w:r>
            <w:r w:rsidRPr="00835E33">
              <w:rPr>
                <w:rFonts w:ascii="Times" w:hAnsi="Times" w:cs="Times New Roman"/>
                <w:b/>
                <w:bCs/>
                <w:i/>
                <w:sz w:val="16"/>
                <w:szCs w:val="16"/>
              </w:rPr>
              <w:t>n</w:t>
            </w:r>
            <w:r w:rsidRPr="00835E33">
              <w:rPr>
                <w:rFonts w:ascii="Times" w:hAnsi="Times" w:cs="Times New Roman"/>
                <w:b/>
                <w:bCs/>
                <w:iCs/>
                <w:sz w:val="16"/>
                <w:szCs w:val="16"/>
              </w:rPr>
              <w:t xml:space="preserve"> (%)</w:t>
            </w:r>
          </w:p>
        </w:tc>
        <w:tc>
          <w:tcPr>
            <w:tcW w:w="2552" w:type="dxa"/>
            <w:tcBorders>
              <w:top w:val="nil"/>
              <w:left w:val="nil"/>
              <w:bottom w:val="nil"/>
              <w:right w:val="single" w:sz="4" w:space="0" w:color="auto"/>
            </w:tcBorders>
          </w:tcPr>
          <w:p w14:paraId="7A9F3C5B" w14:textId="77777777" w:rsidR="005741F3" w:rsidRPr="00835E33" w:rsidRDefault="005741F3" w:rsidP="004D3060">
            <w:pPr>
              <w:spacing w:line="240" w:lineRule="auto"/>
              <w:contextualSpacing/>
              <w:rPr>
                <w:rFonts w:ascii="Times" w:hAnsi="Times" w:cs="Times New Roman"/>
                <w:b/>
                <w:bCs/>
                <w:iCs/>
                <w:sz w:val="16"/>
                <w:szCs w:val="16"/>
              </w:rPr>
            </w:pPr>
          </w:p>
        </w:tc>
      </w:tr>
      <w:tr w:rsidR="005741F3" w:rsidRPr="00835E33" w14:paraId="1B0EB274"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7F45D1BE"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I</w:t>
            </w:r>
          </w:p>
        </w:tc>
        <w:tc>
          <w:tcPr>
            <w:tcW w:w="2268" w:type="dxa"/>
            <w:tcBorders>
              <w:top w:val="nil"/>
              <w:left w:val="nil"/>
              <w:bottom w:val="nil"/>
              <w:right w:val="nil"/>
            </w:tcBorders>
          </w:tcPr>
          <w:p w14:paraId="348C64A7"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08FE339D"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6 (13.0)</w:t>
            </w:r>
          </w:p>
        </w:tc>
      </w:tr>
      <w:tr w:rsidR="005741F3" w:rsidRPr="00835E33" w14:paraId="2CD2E67B"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1DE0CA42"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II</w:t>
            </w:r>
          </w:p>
        </w:tc>
        <w:tc>
          <w:tcPr>
            <w:tcW w:w="2268" w:type="dxa"/>
            <w:tcBorders>
              <w:top w:val="nil"/>
              <w:left w:val="nil"/>
              <w:bottom w:val="nil"/>
              <w:right w:val="nil"/>
            </w:tcBorders>
          </w:tcPr>
          <w:p w14:paraId="53BC0FB5"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70B36266"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17 (37.0)</w:t>
            </w:r>
          </w:p>
        </w:tc>
      </w:tr>
      <w:tr w:rsidR="005741F3" w:rsidRPr="00835E33" w14:paraId="6ECC32DA"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31E0C73D"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III</w:t>
            </w:r>
          </w:p>
        </w:tc>
        <w:tc>
          <w:tcPr>
            <w:tcW w:w="2268" w:type="dxa"/>
            <w:tcBorders>
              <w:top w:val="nil"/>
              <w:left w:val="nil"/>
              <w:bottom w:val="nil"/>
              <w:right w:val="nil"/>
            </w:tcBorders>
          </w:tcPr>
          <w:p w14:paraId="17483EBD"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499B8864"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15 (32.6)</w:t>
            </w:r>
          </w:p>
        </w:tc>
      </w:tr>
      <w:tr w:rsidR="005741F3" w:rsidRPr="00835E33" w14:paraId="2A5DBDFA"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2AC7BCD3"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N/A or Do Not Know</w:t>
            </w:r>
          </w:p>
        </w:tc>
        <w:tc>
          <w:tcPr>
            <w:tcW w:w="2268" w:type="dxa"/>
            <w:tcBorders>
              <w:top w:val="nil"/>
              <w:left w:val="nil"/>
              <w:bottom w:val="nil"/>
              <w:right w:val="nil"/>
            </w:tcBorders>
          </w:tcPr>
          <w:p w14:paraId="4BA3A638"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602C9BB1"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8 (17.4)</w:t>
            </w:r>
          </w:p>
        </w:tc>
      </w:tr>
      <w:tr w:rsidR="005741F3" w:rsidRPr="00835E33" w14:paraId="7287CF73" w14:textId="77777777" w:rsidTr="004D3060">
        <w:trPr>
          <w:trHeight w:val="20"/>
        </w:trPr>
        <w:tc>
          <w:tcPr>
            <w:tcW w:w="6799" w:type="dxa"/>
            <w:gridSpan w:val="2"/>
            <w:tcBorders>
              <w:top w:val="nil"/>
              <w:left w:val="single" w:sz="4" w:space="0" w:color="auto"/>
              <w:bottom w:val="nil"/>
              <w:right w:val="nil"/>
            </w:tcBorders>
            <w:tcMar>
              <w:top w:w="15" w:type="dxa"/>
              <w:left w:w="106" w:type="dxa"/>
              <w:bottom w:w="0" w:type="dxa"/>
              <w:right w:w="106" w:type="dxa"/>
            </w:tcMar>
          </w:tcPr>
          <w:p w14:paraId="694DF024" w14:textId="77777777" w:rsidR="005741F3" w:rsidRPr="00835E33" w:rsidRDefault="005741F3" w:rsidP="004D3060">
            <w:pPr>
              <w:spacing w:line="240" w:lineRule="auto"/>
              <w:contextualSpacing/>
              <w:rPr>
                <w:rFonts w:ascii="Times" w:hAnsi="Times" w:cs="Times New Roman"/>
                <w:color w:val="C45911" w:themeColor="accent2" w:themeShade="BF"/>
                <w:sz w:val="16"/>
                <w:szCs w:val="16"/>
              </w:rPr>
            </w:pPr>
            <w:r w:rsidRPr="00835E33">
              <w:rPr>
                <w:rFonts w:ascii="Times" w:hAnsi="Times" w:cs="Times New Roman"/>
                <w:b/>
                <w:bCs/>
                <w:iCs/>
                <w:sz w:val="16"/>
                <w:szCs w:val="16"/>
              </w:rPr>
              <w:t xml:space="preserve">Cancer Type, </w:t>
            </w:r>
            <w:r w:rsidRPr="00835E33">
              <w:rPr>
                <w:rFonts w:ascii="Times" w:hAnsi="Times" w:cs="Times New Roman"/>
                <w:b/>
                <w:bCs/>
                <w:i/>
                <w:sz w:val="16"/>
                <w:szCs w:val="16"/>
              </w:rPr>
              <w:t>n</w:t>
            </w:r>
            <w:r w:rsidRPr="00835E33">
              <w:rPr>
                <w:rFonts w:ascii="Times" w:hAnsi="Times" w:cs="Times New Roman"/>
                <w:b/>
                <w:bCs/>
                <w:iCs/>
                <w:sz w:val="16"/>
                <w:szCs w:val="16"/>
              </w:rPr>
              <w:t xml:space="preserve"> (%)</w:t>
            </w:r>
          </w:p>
        </w:tc>
        <w:tc>
          <w:tcPr>
            <w:tcW w:w="2552" w:type="dxa"/>
            <w:tcBorders>
              <w:top w:val="nil"/>
              <w:left w:val="nil"/>
              <w:bottom w:val="nil"/>
              <w:right w:val="single" w:sz="4" w:space="0" w:color="auto"/>
            </w:tcBorders>
          </w:tcPr>
          <w:p w14:paraId="6E028A7D" w14:textId="77777777" w:rsidR="005741F3" w:rsidRPr="00835E33" w:rsidRDefault="005741F3" w:rsidP="004D3060">
            <w:pPr>
              <w:spacing w:line="240" w:lineRule="auto"/>
              <w:contextualSpacing/>
              <w:rPr>
                <w:rFonts w:ascii="Times" w:hAnsi="Times" w:cs="Times New Roman"/>
                <w:b/>
                <w:bCs/>
                <w:iCs/>
                <w:sz w:val="16"/>
                <w:szCs w:val="16"/>
              </w:rPr>
            </w:pPr>
          </w:p>
        </w:tc>
      </w:tr>
      <w:tr w:rsidR="005741F3" w:rsidRPr="00835E33" w14:paraId="15AA706F"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5F2E5A4C"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Hematological</w:t>
            </w:r>
          </w:p>
        </w:tc>
        <w:tc>
          <w:tcPr>
            <w:tcW w:w="2268" w:type="dxa"/>
            <w:tcBorders>
              <w:top w:val="nil"/>
              <w:left w:val="nil"/>
              <w:bottom w:val="nil"/>
              <w:right w:val="nil"/>
            </w:tcBorders>
          </w:tcPr>
          <w:p w14:paraId="104B08A1"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2996B4FF"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14 (30.4)</w:t>
            </w:r>
          </w:p>
        </w:tc>
      </w:tr>
      <w:tr w:rsidR="005741F3" w:rsidRPr="00835E33" w14:paraId="3BAD0E60"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46A804FA"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Breast</w:t>
            </w:r>
          </w:p>
        </w:tc>
        <w:tc>
          <w:tcPr>
            <w:tcW w:w="2268" w:type="dxa"/>
            <w:tcBorders>
              <w:top w:val="nil"/>
              <w:left w:val="nil"/>
              <w:bottom w:val="nil"/>
              <w:right w:val="nil"/>
            </w:tcBorders>
          </w:tcPr>
          <w:p w14:paraId="36D3BC91"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73F5E708"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13 (28.3)</w:t>
            </w:r>
          </w:p>
        </w:tc>
      </w:tr>
      <w:tr w:rsidR="005741F3" w:rsidRPr="00835E33" w14:paraId="04A2CC46"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790D4513" w14:textId="77777777" w:rsidR="005741F3" w:rsidRPr="00835E33" w:rsidRDefault="005741F3" w:rsidP="004D3060">
            <w:pPr>
              <w:spacing w:line="240" w:lineRule="auto"/>
              <w:contextualSpacing/>
              <w:rPr>
                <w:rFonts w:ascii="Times" w:hAnsi="Times" w:cs="Times New Roman"/>
                <w:iCs/>
                <w:color w:val="0070C0"/>
                <w:sz w:val="16"/>
                <w:szCs w:val="16"/>
              </w:rPr>
            </w:pPr>
            <w:r w:rsidRPr="00835E33">
              <w:rPr>
                <w:rFonts w:ascii="Times" w:hAnsi="Times" w:cs="Times New Roman"/>
                <w:iCs/>
                <w:sz w:val="16"/>
                <w:szCs w:val="16"/>
              </w:rPr>
              <w:t xml:space="preserve">    Sarcoma</w:t>
            </w:r>
          </w:p>
        </w:tc>
        <w:tc>
          <w:tcPr>
            <w:tcW w:w="2268" w:type="dxa"/>
            <w:tcBorders>
              <w:top w:val="nil"/>
              <w:left w:val="nil"/>
              <w:bottom w:val="nil"/>
              <w:right w:val="nil"/>
            </w:tcBorders>
          </w:tcPr>
          <w:p w14:paraId="0D1FDFB1"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1AD55176"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4 (8.7)</w:t>
            </w:r>
          </w:p>
        </w:tc>
      </w:tr>
      <w:tr w:rsidR="005741F3" w:rsidRPr="00835E33" w14:paraId="31E97F7D"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748359F1"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Brain</w:t>
            </w:r>
          </w:p>
        </w:tc>
        <w:tc>
          <w:tcPr>
            <w:tcW w:w="2268" w:type="dxa"/>
            <w:tcBorders>
              <w:top w:val="nil"/>
              <w:left w:val="nil"/>
              <w:bottom w:val="nil"/>
              <w:right w:val="nil"/>
            </w:tcBorders>
          </w:tcPr>
          <w:p w14:paraId="6E1E5B73"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1DA73002"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4 (8.7)</w:t>
            </w:r>
          </w:p>
        </w:tc>
      </w:tr>
      <w:tr w:rsidR="005741F3" w:rsidRPr="00835E33" w14:paraId="14B9746E"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65CCB22E"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Carcinoma</w:t>
            </w:r>
          </w:p>
        </w:tc>
        <w:tc>
          <w:tcPr>
            <w:tcW w:w="2268" w:type="dxa"/>
            <w:tcBorders>
              <w:top w:val="nil"/>
              <w:left w:val="nil"/>
              <w:bottom w:val="nil"/>
              <w:right w:val="nil"/>
            </w:tcBorders>
          </w:tcPr>
          <w:p w14:paraId="78DC6B65"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3B10F5FB"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4 (8.7)</w:t>
            </w:r>
          </w:p>
        </w:tc>
      </w:tr>
      <w:tr w:rsidR="005741F3" w:rsidRPr="00835E33" w14:paraId="00A153E3"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29B45610" w14:textId="77777777" w:rsidR="005741F3" w:rsidRPr="00835E33" w:rsidRDefault="005741F3" w:rsidP="004D3060">
            <w:pPr>
              <w:spacing w:line="240" w:lineRule="auto"/>
              <w:contextualSpacing/>
              <w:rPr>
                <w:rFonts w:ascii="Times" w:hAnsi="Times" w:cs="Times New Roman"/>
                <w:iCs/>
                <w:color w:val="0070C0"/>
                <w:sz w:val="16"/>
                <w:szCs w:val="16"/>
              </w:rPr>
            </w:pPr>
            <w:r w:rsidRPr="00835E33">
              <w:rPr>
                <w:rFonts w:ascii="Times" w:hAnsi="Times" w:cs="Times New Roman"/>
                <w:iCs/>
                <w:sz w:val="16"/>
                <w:szCs w:val="16"/>
              </w:rPr>
              <w:t xml:space="preserve">    Gynecologic</w:t>
            </w:r>
          </w:p>
        </w:tc>
        <w:tc>
          <w:tcPr>
            <w:tcW w:w="2268" w:type="dxa"/>
            <w:tcBorders>
              <w:top w:val="nil"/>
              <w:left w:val="nil"/>
              <w:bottom w:val="nil"/>
              <w:right w:val="nil"/>
            </w:tcBorders>
          </w:tcPr>
          <w:p w14:paraId="06565CD6"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3A3439FC"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3 (6.5)</w:t>
            </w:r>
          </w:p>
        </w:tc>
      </w:tr>
      <w:tr w:rsidR="005741F3" w:rsidRPr="00835E33" w14:paraId="58570630"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481BEF0D"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Colorectal</w:t>
            </w:r>
          </w:p>
        </w:tc>
        <w:tc>
          <w:tcPr>
            <w:tcW w:w="2268" w:type="dxa"/>
            <w:tcBorders>
              <w:top w:val="nil"/>
              <w:left w:val="nil"/>
              <w:bottom w:val="nil"/>
              <w:right w:val="nil"/>
            </w:tcBorders>
          </w:tcPr>
          <w:p w14:paraId="72AE996A"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2F407F0E"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2 (4.3)</w:t>
            </w:r>
          </w:p>
        </w:tc>
      </w:tr>
      <w:tr w:rsidR="005741F3" w:rsidRPr="00835E33" w14:paraId="456EE4B2"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1D9551EE" w14:textId="77777777" w:rsidR="005741F3" w:rsidRPr="00835E33" w:rsidRDefault="005741F3" w:rsidP="004D3060">
            <w:pPr>
              <w:spacing w:line="240" w:lineRule="auto"/>
              <w:contextualSpacing/>
              <w:rPr>
                <w:rFonts w:ascii="Times" w:hAnsi="Times" w:cs="Times New Roman"/>
                <w:iCs/>
                <w:color w:val="0070C0"/>
                <w:sz w:val="16"/>
                <w:szCs w:val="16"/>
              </w:rPr>
            </w:pPr>
            <w:r w:rsidRPr="00835E33">
              <w:rPr>
                <w:rFonts w:ascii="Times" w:hAnsi="Times" w:cs="Times New Roman"/>
                <w:iCs/>
                <w:sz w:val="16"/>
                <w:szCs w:val="16"/>
              </w:rPr>
              <w:t xml:space="preserve">    Melanoma</w:t>
            </w:r>
          </w:p>
        </w:tc>
        <w:tc>
          <w:tcPr>
            <w:tcW w:w="2268" w:type="dxa"/>
            <w:tcBorders>
              <w:top w:val="nil"/>
              <w:left w:val="nil"/>
              <w:bottom w:val="nil"/>
              <w:right w:val="nil"/>
            </w:tcBorders>
          </w:tcPr>
          <w:p w14:paraId="0474DFEC"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12BF06A7"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1 (2.2)</w:t>
            </w:r>
          </w:p>
        </w:tc>
      </w:tr>
      <w:tr w:rsidR="005741F3" w:rsidRPr="00835E33" w14:paraId="4D8004EE"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4A486B10"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Testicular</w:t>
            </w:r>
          </w:p>
        </w:tc>
        <w:tc>
          <w:tcPr>
            <w:tcW w:w="2268" w:type="dxa"/>
            <w:tcBorders>
              <w:top w:val="nil"/>
              <w:left w:val="nil"/>
              <w:bottom w:val="nil"/>
              <w:right w:val="nil"/>
            </w:tcBorders>
          </w:tcPr>
          <w:p w14:paraId="57401BF4"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517D42FF"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1 (2.2)</w:t>
            </w:r>
          </w:p>
        </w:tc>
      </w:tr>
      <w:tr w:rsidR="005741F3" w:rsidRPr="00835E33" w14:paraId="485B90FA" w14:textId="77777777" w:rsidTr="004D3060">
        <w:trPr>
          <w:trHeight w:val="20"/>
        </w:trPr>
        <w:tc>
          <w:tcPr>
            <w:tcW w:w="6799" w:type="dxa"/>
            <w:gridSpan w:val="2"/>
            <w:tcBorders>
              <w:top w:val="nil"/>
              <w:left w:val="single" w:sz="4" w:space="0" w:color="auto"/>
              <w:bottom w:val="nil"/>
              <w:right w:val="nil"/>
            </w:tcBorders>
            <w:tcMar>
              <w:top w:w="15" w:type="dxa"/>
              <w:left w:w="106" w:type="dxa"/>
              <w:bottom w:w="0" w:type="dxa"/>
              <w:right w:w="106" w:type="dxa"/>
            </w:tcMar>
            <w:hideMark/>
          </w:tcPr>
          <w:p w14:paraId="434A0590" w14:textId="77777777" w:rsidR="005741F3" w:rsidRPr="00835E33" w:rsidRDefault="005741F3" w:rsidP="004D3060">
            <w:pPr>
              <w:spacing w:line="240" w:lineRule="auto"/>
              <w:contextualSpacing/>
              <w:rPr>
                <w:rFonts w:ascii="Times" w:hAnsi="Times" w:cs="Times New Roman"/>
                <w:color w:val="C45911" w:themeColor="accent2" w:themeShade="BF"/>
                <w:sz w:val="16"/>
                <w:szCs w:val="16"/>
              </w:rPr>
            </w:pPr>
            <w:r w:rsidRPr="00835E33">
              <w:rPr>
                <w:rFonts w:ascii="Times" w:hAnsi="Times" w:cs="Times New Roman"/>
                <w:b/>
                <w:bCs/>
                <w:iCs/>
                <w:sz w:val="16"/>
                <w:szCs w:val="16"/>
              </w:rPr>
              <w:t xml:space="preserve">Treatments Received, </w:t>
            </w:r>
            <w:r w:rsidRPr="00835E33">
              <w:rPr>
                <w:rFonts w:ascii="Times" w:hAnsi="Times" w:cs="Times New Roman"/>
                <w:b/>
                <w:bCs/>
                <w:i/>
                <w:sz w:val="16"/>
                <w:szCs w:val="16"/>
              </w:rPr>
              <w:t>n</w:t>
            </w:r>
            <w:r w:rsidRPr="00835E33">
              <w:rPr>
                <w:rFonts w:ascii="Times" w:hAnsi="Times" w:cs="Times New Roman"/>
                <w:b/>
                <w:bCs/>
                <w:iCs/>
                <w:sz w:val="16"/>
                <w:szCs w:val="16"/>
              </w:rPr>
              <w:t xml:space="preserve"> (%)</w:t>
            </w:r>
          </w:p>
        </w:tc>
        <w:tc>
          <w:tcPr>
            <w:tcW w:w="2552" w:type="dxa"/>
            <w:tcBorders>
              <w:top w:val="nil"/>
              <w:left w:val="nil"/>
              <w:bottom w:val="nil"/>
              <w:right w:val="single" w:sz="4" w:space="0" w:color="auto"/>
            </w:tcBorders>
          </w:tcPr>
          <w:p w14:paraId="09C43CC2" w14:textId="77777777" w:rsidR="005741F3" w:rsidRPr="00835E33" w:rsidRDefault="005741F3" w:rsidP="004D3060">
            <w:pPr>
              <w:spacing w:line="240" w:lineRule="auto"/>
              <w:contextualSpacing/>
              <w:rPr>
                <w:rFonts w:ascii="Times" w:hAnsi="Times" w:cs="Times New Roman"/>
                <w:b/>
                <w:bCs/>
                <w:iCs/>
                <w:sz w:val="16"/>
                <w:szCs w:val="16"/>
              </w:rPr>
            </w:pPr>
          </w:p>
        </w:tc>
      </w:tr>
      <w:tr w:rsidR="005741F3" w:rsidRPr="00835E33" w14:paraId="4D24B31B"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7BD5B0FE"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Surgery</w:t>
            </w:r>
          </w:p>
        </w:tc>
        <w:tc>
          <w:tcPr>
            <w:tcW w:w="2268" w:type="dxa"/>
            <w:tcBorders>
              <w:top w:val="nil"/>
              <w:left w:val="nil"/>
              <w:bottom w:val="nil"/>
              <w:right w:val="nil"/>
            </w:tcBorders>
          </w:tcPr>
          <w:p w14:paraId="4FF3E8DF"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5B39A2BA"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35 (76.1)</w:t>
            </w:r>
          </w:p>
        </w:tc>
      </w:tr>
      <w:tr w:rsidR="005741F3" w:rsidRPr="00835E33" w14:paraId="3FE3C382"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13F7DE1D"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Chemotherapy</w:t>
            </w:r>
          </w:p>
        </w:tc>
        <w:tc>
          <w:tcPr>
            <w:tcW w:w="2268" w:type="dxa"/>
            <w:tcBorders>
              <w:top w:val="nil"/>
              <w:left w:val="nil"/>
              <w:bottom w:val="nil"/>
              <w:right w:val="nil"/>
            </w:tcBorders>
          </w:tcPr>
          <w:p w14:paraId="2710C711"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49B1AA6C"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34 (73.9)</w:t>
            </w:r>
          </w:p>
        </w:tc>
      </w:tr>
      <w:tr w:rsidR="005741F3" w:rsidRPr="00835E33" w14:paraId="066CC5F2"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1FD016A3"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Radiation</w:t>
            </w:r>
          </w:p>
        </w:tc>
        <w:tc>
          <w:tcPr>
            <w:tcW w:w="2268" w:type="dxa"/>
            <w:tcBorders>
              <w:top w:val="nil"/>
              <w:left w:val="nil"/>
              <w:bottom w:val="nil"/>
              <w:right w:val="nil"/>
            </w:tcBorders>
          </w:tcPr>
          <w:p w14:paraId="0D013ED7"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03D4667F"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26 (56.5)</w:t>
            </w:r>
          </w:p>
        </w:tc>
      </w:tr>
      <w:tr w:rsidR="005741F3" w:rsidRPr="00835E33" w14:paraId="1999D9CC"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15F2840C"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Hormonal</w:t>
            </w:r>
          </w:p>
        </w:tc>
        <w:tc>
          <w:tcPr>
            <w:tcW w:w="2268" w:type="dxa"/>
            <w:tcBorders>
              <w:top w:val="nil"/>
              <w:left w:val="nil"/>
              <w:bottom w:val="nil"/>
              <w:right w:val="nil"/>
            </w:tcBorders>
          </w:tcPr>
          <w:p w14:paraId="13C07D81"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5A9B79BB"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13 (28.3)</w:t>
            </w:r>
          </w:p>
        </w:tc>
      </w:tr>
      <w:tr w:rsidR="005741F3" w:rsidRPr="00835E33" w14:paraId="335F0C25"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3E4518F0"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Other</w:t>
            </w:r>
          </w:p>
        </w:tc>
        <w:tc>
          <w:tcPr>
            <w:tcW w:w="2268" w:type="dxa"/>
            <w:tcBorders>
              <w:top w:val="nil"/>
              <w:left w:val="nil"/>
              <w:bottom w:val="nil"/>
              <w:right w:val="nil"/>
            </w:tcBorders>
          </w:tcPr>
          <w:p w14:paraId="7BDA8102"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0894110E"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8 (17.4)</w:t>
            </w:r>
          </w:p>
        </w:tc>
      </w:tr>
      <w:tr w:rsidR="005741F3" w:rsidRPr="00835E33" w14:paraId="2D17A0C6"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6061BAE9" w14:textId="77777777" w:rsidR="005741F3" w:rsidRPr="00835E33" w:rsidRDefault="005741F3" w:rsidP="004D3060">
            <w:pPr>
              <w:spacing w:line="240" w:lineRule="auto"/>
              <w:contextualSpacing/>
              <w:rPr>
                <w:rFonts w:ascii="Times" w:hAnsi="Times" w:cs="Times New Roman"/>
                <w:b/>
                <w:bCs/>
                <w:iCs/>
                <w:sz w:val="16"/>
                <w:szCs w:val="16"/>
              </w:rPr>
            </w:pPr>
            <w:r w:rsidRPr="00835E33">
              <w:rPr>
                <w:rFonts w:ascii="Times" w:hAnsi="Times" w:cs="Times New Roman"/>
                <w:b/>
                <w:bCs/>
                <w:iCs/>
                <w:sz w:val="16"/>
                <w:szCs w:val="16"/>
              </w:rPr>
              <w:t xml:space="preserve">Perceived Overall Health, </w:t>
            </w:r>
            <w:r w:rsidRPr="00835E33">
              <w:rPr>
                <w:rFonts w:ascii="Times" w:hAnsi="Times" w:cs="Times New Roman"/>
                <w:b/>
                <w:bCs/>
                <w:i/>
                <w:sz w:val="16"/>
                <w:szCs w:val="16"/>
              </w:rPr>
              <w:t>n</w:t>
            </w:r>
            <w:r w:rsidRPr="00835E33">
              <w:rPr>
                <w:rFonts w:ascii="Times" w:hAnsi="Times" w:cs="Times New Roman"/>
                <w:b/>
                <w:bCs/>
                <w:iCs/>
                <w:sz w:val="16"/>
                <w:szCs w:val="16"/>
              </w:rPr>
              <w:t xml:space="preserve"> (%)</w:t>
            </w:r>
          </w:p>
        </w:tc>
        <w:tc>
          <w:tcPr>
            <w:tcW w:w="2268" w:type="dxa"/>
            <w:tcBorders>
              <w:top w:val="nil"/>
              <w:left w:val="nil"/>
              <w:bottom w:val="nil"/>
              <w:right w:val="nil"/>
            </w:tcBorders>
          </w:tcPr>
          <w:p w14:paraId="204C63D3"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2D9E4DB3" w14:textId="77777777" w:rsidR="005741F3" w:rsidRPr="00835E33" w:rsidRDefault="005741F3" w:rsidP="004D3060">
            <w:pPr>
              <w:spacing w:line="240" w:lineRule="auto"/>
              <w:contextualSpacing/>
              <w:jc w:val="center"/>
              <w:rPr>
                <w:rFonts w:ascii="Times" w:hAnsi="Times" w:cs="Times New Roman"/>
                <w:sz w:val="16"/>
                <w:szCs w:val="16"/>
              </w:rPr>
            </w:pPr>
          </w:p>
        </w:tc>
      </w:tr>
      <w:tr w:rsidR="005741F3" w:rsidRPr="00835E33" w14:paraId="2C68B5CC"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7E7F901C"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Poor</w:t>
            </w:r>
            <w:r>
              <w:rPr>
                <w:rFonts w:ascii="Times" w:hAnsi="Times" w:cs="Times New Roman"/>
                <w:iCs/>
                <w:sz w:val="16"/>
                <w:szCs w:val="16"/>
              </w:rPr>
              <w:t>-</w:t>
            </w:r>
            <w:r w:rsidRPr="00835E33">
              <w:rPr>
                <w:rFonts w:ascii="Times" w:hAnsi="Times" w:cs="Times New Roman"/>
                <w:iCs/>
                <w:sz w:val="16"/>
                <w:szCs w:val="16"/>
              </w:rPr>
              <w:t>Fair</w:t>
            </w:r>
          </w:p>
        </w:tc>
        <w:tc>
          <w:tcPr>
            <w:tcW w:w="2268" w:type="dxa"/>
            <w:tcBorders>
              <w:top w:val="nil"/>
              <w:left w:val="nil"/>
              <w:bottom w:val="nil"/>
              <w:right w:val="nil"/>
            </w:tcBorders>
          </w:tcPr>
          <w:p w14:paraId="7EC88D9C"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6EED9B38"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9 (19.6)</w:t>
            </w:r>
          </w:p>
        </w:tc>
      </w:tr>
      <w:tr w:rsidR="005741F3" w:rsidRPr="00835E33" w14:paraId="23B1C545"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48130FBA"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Good</w:t>
            </w:r>
            <w:r>
              <w:rPr>
                <w:rFonts w:ascii="Times" w:hAnsi="Times" w:cs="Times New Roman"/>
                <w:iCs/>
                <w:sz w:val="16"/>
                <w:szCs w:val="16"/>
              </w:rPr>
              <w:t>-</w:t>
            </w:r>
            <w:r w:rsidRPr="00835E33">
              <w:rPr>
                <w:rFonts w:ascii="Times" w:hAnsi="Times" w:cs="Times New Roman"/>
                <w:iCs/>
                <w:sz w:val="16"/>
                <w:szCs w:val="16"/>
              </w:rPr>
              <w:t>Very Good</w:t>
            </w:r>
          </w:p>
        </w:tc>
        <w:tc>
          <w:tcPr>
            <w:tcW w:w="2268" w:type="dxa"/>
            <w:tcBorders>
              <w:top w:val="nil"/>
              <w:left w:val="nil"/>
              <w:bottom w:val="nil"/>
              <w:right w:val="nil"/>
            </w:tcBorders>
          </w:tcPr>
          <w:p w14:paraId="1E4F2A63"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5E19ED4F"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34 (73.9)</w:t>
            </w:r>
          </w:p>
        </w:tc>
      </w:tr>
      <w:tr w:rsidR="005741F3" w:rsidRPr="00835E33" w14:paraId="39006A54"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75E9AC2C"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    Excellent</w:t>
            </w:r>
          </w:p>
        </w:tc>
        <w:tc>
          <w:tcPr>
            <w:tcW w:w="2268" w:type="dxa"/>
            <w:tcBorders>
              <w:top w:val="nil"/>
              <w:left w:val="nil"/>
              <w:bottom w:val="nil"/>
              <w:right w:val="nil"/>
            </w:tcBorders>
          </w:tcPr>
          <w:p w14:paraId="207F1876"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46DA1FBD"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3 (6.5)</w:t>
            </w:r>
          </w:p>
        </w:tc>
      </w:tr>
      <w:tr w:rsidR="005741F3" w:rsidRPr="00835E33" w14:paraId="3D31C9BD"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5FFBFC18" w14:textId="77777777" w:rsidR="005741F3" w:rsidRPr="00835E33" w:rsidRDefault="005741F3" w:rsidP="004D3060">
            <w:pPr>
              <w:spacing w:line="240" w:lineRule="auto"/>
              <w:contextualSpacing/>
              <w:rPr>
                <w:rFonts w:ascii="Times" w:hAnsi="Times" w:cs="Times New Roman"/>
                <w:iCs/>
                <w:sz w:val="16"/>
                <w:szCs w:val="16"/>
                <w:vertAlign w:val="superscript"/>
              </w:rPr>
            </w:pPr>
            <w:r w:rsidRPr="00835E33">
              <w:rPr>
                <w:rFonts w:ascii="Times" w:hAnsi="Times" w:cs="Times New Roman"/>
                <w:iCs/>
                <w:sz w:val="16"/>
                <w:szCs w:val="16"/>
              </w:rPr>
              <w:t xml:space="preserve">Previous Concussion(s), </w:t>
            </w:r>
            <w:r w:rsidRPr="00835E33">
              <w:rPr>
                <w:rFonts w:ascii="Times" w:hAnsi="Times" w:cs="Times New Roman"/>
                <w:i/>
                <w:sz w:val="16"/>
                <w:szCs w:val="16"/>
              </w:rPr>
              <w:t xml:space="preserve">n </w:t>
            </w:r>
            <w:r w:rsidRPr="00835E33">
              <w:rPr>
                <w:rFonts w:ascii="Times" w:hAnsi="Times" w:cs="Times New Roman"/>
                <w:iCs/>
                <w:sz w:val="16"/>
                <w:szCs w:val="16"/>
              </w:rPr>
              <w:t>(%)</w:t>
            </w:r>
            <w:r w:rsidRPr="00835E33">
              <w:rPr>
                <w:rFonts w:ascii="Times" w:hAnsi="Times" w:cs="Times New Roman"/>
                <w:iCs/>
                <w:sz w:val="16"/>
                <w:szCs w:val="16"/>
                <w:vertAlign w:val="superscript"/>
              </w:rPr>
              <w:t>a</w:t>
            </w:r>
          </w:p>
        </w:tc>
        <w:tc>
          <w:tcPr>
            <w:tcW w:w="2268" w:type="dxa"/>
            <w:tcBorders>
              <w:top w:val="nil"/>
              <w:left w:val="nil"/>
              <w:bottom w:val="nil"/>
              <w:right w:val="nil"/>
            </w:tcBorders>
          </w:tcPr>
          <w:p w14:paraId="61030DEB"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nil"/>
              <w:right w:val="single" w:sz="4" w:space="0" w:color="auto"/>
            </w:tcBorders>
          </w:tcPr>
          <w:p w14:paraId="4D39CB1C"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6 (13.0)</w:t>
            </w:r>
          </w:p>
        </w:tc>
      </w:tr>
      <w:tr w:rsidR="005741F3" w:rsidRPr="00835E33" w14:paraId="57DAF3DF" w14:textId="77777777" w:rsidTr="004D3060">
        <w:trPr>
          <w:trHeight w:val="20"/>
        </w:trPr>
        <w:tc>
          <w:tcPr>
            <w:tcW w:w="4531" w:type="dxa"/>
            <w:tcBorders>
              <w:top w:val="nil"/>
              <w:left w:val="single" w:sz="4" w:space="0" w:color="auto"/>
              <w:bottom w:val="single" w:sz="4" w:space="0" w:color="auto"/>
              <w:right w:val="nil"/>
            </w:tcBorders>
            <w:tcMar>
              <w:top w:w="15" w:type="dxa"/>
              <w:left w:w="106" w:type="dxa"/>
              <w:bottom w:w="0" w:type="dxa"/>
              <w:right w:w="106" w:type="dxa"/>
            </w:tcMar>
          </w:tcPr>
          <w:p w14:paraId="3A1525F6" w14:textId="77777777" w:rsidR="005741F3" w:rsidRPr="00835E33" w:rsidRDefault="005741F3" w:rsidP="004D3060">
            <w:pPr>
              <w:spacing w:line="240" w:lineRule="auto"/>
              <w:contextualSpacing/>
              <w:rPr>
                <w:rFonts w:ascii="Times" w:hAnsi="Times" w:cs="Times New Roman"/>
                <w:iCs/>
                <w:sz w:val="16"/>
                <w:szCs w:val="16"/>
                <w:vertAlign w:val="superscript"/>
              </w:rPr>
            </w:pPr>
            <w:r w:rsidRPr="00835E33">
              <w:rPr>
                <w:rFonts w:ascii="Times" w:hAnsi="Times" w:cs="Times New Roman"/>
                <w:iCs/>
                <w:sz w:val="16"/>
                <w:szCs w:val="16"/>
              </w:rPr>
              <w:t xml:space="preserve">Cannabis Use (in the past month), </w:t>
            </w:r>
            <w:r w:rsidRPr="00835E33">
              <w:rPr>
                <w:rFonts w:ascii="Times" w:hAnsi="Times" w:cs="Times New Roman"/>
                <w:i/>
                <w:sz w:val="16"/>
                <w:szCs w:val="16"/>
              </w:rPr>
              <w:t xml:space="preserve">n </w:t>
            </w:r>
            <w:r w:rsidRPr="00835E33">
              <w:rPr>
                <w:rFonts w:ascii="Times" w:hAnsi="Times" w:cs="Times New Roman"/>
                <w:iCs/>
                <w:sz w:val="16"/>
                <w:szCs w:val="16"/>
              </w:rPr>
              <w:t>(%)</w:t>
            </w:r>
            <w:r w:rsidRPr="00835E33">
              <w:rPr>
                <w:rFonts w:ascii="Times" w:hAnsi="Times" w:cs="Times New Roman"/>
                <w:iCs/>
                <w:sz w:val="16"/>
                <w:szCs w:val="16"/>
                <w:vertAlign w:val="superscript"/>
              </w:rPr>
              <w:t>a</w:t>
            </w:r>
          </w:p>
        </w:tc>
        <w:tc>
          <w:tcPr>
            <w:tcW w:w="2268" w:type="dxa"/>
            <w:tcBorders>
              <w:top w:val="nil"/>
              <w:left w:val="nil"/>
              <w:bottom w:val="single" w:sz="4" w:space="0" w:color="auto"/>
              <w:right w:val="nil"/>
            </w:tcBorders>
          </w:tcPr>
          <w:p w14:paraId="585E2116" w14:textId="77777777" w:rsidR="005741F3" w:rsidRPr="00835E33" w:rsidRDefault="005741F3" w:rsidP="004D3060">
            <w:pPr>
              <w:spacing w:line="240" w:lineRule="auto"/>
              <w:contextualSpacing/>
              <w:jc w:val="center"/>
              <w:rPr>
                <w:rFonts w:ascii="Times" w:hAnsi="Times" w:cs="Times New Roman"/>
                <w:sz w:val="16"/>
                <w:szCs w:val="16"/>
              </w:rPr>
            </w:pPr>
          </w:p>
        </w:tc>
        <w:tc>
          <w:tcPr>
            <w:tcW w:w="2552" w:type="dxa"/>
            <w:tcBorders>
              <w:top w:val="nil"/>
              <w:left w:val="nil"/>
              <w:bottom w:val="single" w:sz="4" w:space="0" w:color="auto"/>
              <w:right w:val="single" w:sz="4" w:space="0" w:color="auto"/>
            </w:tcBorders>
          </w:tcPr>
          <w:p w14:paraId="2E283737"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12 (26.1)</w:t>
            </w:r>
          </w:p>
        </w:tc>
      </w:tr>
      <w:tr w:rsidR="005741F3" w:rsidRPr="00835E33" w14:paraId="4AD088EA" w14:textId="77777777" w:rsidTr="004D3060">
        <w:trPr>
          <w:trHeight w:val="20"/>
        </w:trPr>
        <w:tc>
          <w:tcPr>
            <w:tcW w:w="9351" w:type="dxa"/>
            <w:gridSpan w:val="3"/>
            <w:tcBorders>
              <w:top w:val="single" w:sz="4" w:space="0" w:color="auto"/>
              <w:left w:val="single" w:sz="4" w:space="0" w:color="auto"/>
              <w:bottom w:val="single" w:sz="4" w:space="0" w:color="auto"/>
              <w:right w:val="single" w:sz="4" w:space="0" w:color="auto"/>
            </w:tcBorders>
            <w:shd w:val="clear" w:color="auto" w:fill="E7E6E6" w:themeFill="background2"/>
            <w:tcMar>
              <w:top w:w="15" w:type="dxa"/>
              <w:left w:w="106" w:type="dxa"/>
              <w:bottom w:w="0" w:type="dxa"/>
              <w:right w:w="106" w:type="dxa"/>
            </w:tcMar>
          </w:tcPr>
          <w:p w14:paraId="05CAA960" w14:textId="77777777" w:rsidR="005741F3" w:rsidRPr="00835E33" w:rsidRDefault="005741F3" w:rsidP="004D3060">
            <w:pPr>
              <w:spacing w:line="240" w:lineRule="auto"/>
              <w:contextualSpacing/>
              <w:rPr>
                <w:rFonts w:ascii="Times" w:hAnsi="Times" w:cs="Times New Roman"/>
                <w:b/>
                <w:bCs/>
                <w:i/>
                <w:iCs/>
                <w:sz w:val="16"/>
                <w:szCs w:val="16"/>
              </w:rPr>
            </w:pPr>
            <w:r w:rsidRPr="00835E33">
              <w:rPr>
                <w:rFonts w:ascii="Times" w:hAnsi="Times" w:cs="Times New Roman"/>
                <w:b/>
                <w:bCs/>
                <w:i/>
                <w:iCs/>
                <w:sz w:val="16"/>
                <w:szCs w:val="16"/>
              </w:rPr>
              <w:t>Psychological and Lifestyle Characteristics</w:t>
            </w:r>
          </w:p>
        </w:tc>
      </w:tr>
      <w:tr w:rsidR="005741F3" w:rsidRPr="00835E33" w14:paraId="4E227EF6" w14:textId="77777777" w:rsidTr="004D3060">
        <w:trPr>
          <w:trHeight w:val="20"/>
        </w:trPr>
        <w:tc>
          <w:tcPr>
            <w:tcW w:w="4531" w:type="dxa"/>
            <w:tcBorders>
              <w:top w:val="single" w:sz="4" w:space="0" w:color="auto"/>
              <w:left w:val="single" w:sz="4" w:space="0" w:color="auto"/>
              <w:bottom w:val="nil"/>
              <w:right w:val="nil"/>
            </w:tcBorders>
            <w:tcMar>
              <w:top w:w="15" w:type="dxa"/>
              <w:left w:w="106" w:type="dxa"/>
              <w:bottom w:w="0" w:type="dxa"/>
              <w:right w:w="106" w:type="dxa"/>
            </w:tcMar>
          </w:tcPr>
          <w:p w14:paraId="3D2145F6" w14:textId="77777777" w:rsidR="005741F3" w:rsidRPr="000E53B6" w:rsidRDefault="005741F3" w:rsidP="004D3060">
            <w:pPr>
              <w:spacing w:line="240" w:lineRule="auto"/>
              <w:contextualSpacing/>
              <w:rPr>
                <w:rFonts w:ascii="Times" w:hAnsi="Times" w:cs="Times New Roman"/>
                <w:iCs/>
                <w:sz w:val="16"/>
                <w:szCs w:val="16"/>
                <w:lang w:val="fr-FR"/>
              </w:rPr>
            </w:pPr>
            <w:r w:rsidRPr="00707FF4">
              <w:rPr>
                <w:rFonts w:ascii="Times" w:hAnsi="Times" w:cs="Times New Roman"/>
                <w:iCs/>
                <w:color w:val="000000" w:themeColor="text1"/>
                <w:sz w:val="16"/>
                <w:szCs w:val="16"/>
              </w:rPr>
              <w:t>Depressive Symptoms (M±SD</w:t>
            </w:r>
            <w:r w:rsidRPr="000E53B6">
              <w:rPr>
                <w:rFonts w:ascii="Times" w:hAnsi="Times" w:cs="Times New Roman"/>
                <w:iCs/>
                <w:color w:val="000000" w:themeColor="text1"/>
                <w:sz w:val="16"/>
                <w:szCs w:val="16"/>
                <w:lang w:val="fr-FR"/>
              </w:rPr>
              <w:t>; range [95% CI])</w:t>
            </w:r>
          </w:p>
        </w:tc>
        <w:tc>
          <w:tcPr>
            <w:tcW w:w="2268" w:type="dxa"/>
            <w:tcBorders>
              <w:top w:val="single" w:sz="4" w:space="0" w:color="auto"/>
              <w:left w:val="nil"/>
              <w:bottom w:val="nil"/>
              <w:right w:val="nil"/>
            </w:tcBorders>
          </w:tcPr>
          <w:p w14:paraId="4085B6C0"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0-30</w:t>
            </w:r>
          </w:p>
        </w:tc>
        <w:tc>
          <w:tcPr>
            <w:tcW w:w="2552" w:type="dxa"/>
            <w:tcBorders>
              <w:top w:val="single" w:sz="4" w:space="0" w:color="auto"/>
              <w:left w:val="nil"/>
              <w:bottom w:val="nil"/>
              <w:right w:val="single" w:sz="4" w:space="0" w:color="auto"/>
            </w:tcBorders>
          </w:tcPr>
          <w:p w14:paraId="64C0A90F"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12.1</w:t>
            </w:r>
            <w:r w:rsidRPr="00835E33">
              <w:rPr>
                <w:rFonts w:ascii="Times" w:hAnsi="Times" w:cs="Times New Roman"/>
                <w:iCs/>
                <w:sz w:val="16"/>
                <w:szCs w:val="16"/>
              </w:rPr>
              <w:t xml:space="preserve">±5.5; 3-25 </w:t>
            </w:r>
            <w:r w:rsidRPr="00835E33">
              <w:rPr>
                <w:rFonts w:ascii="Times" w:hAnsi="Times" w:cs="Times New Roman"/>
                <w:sz w:val="16"/>
                <w:szCs w:val="16"/>
              </w:rPr>
              <w:t>[10.4, 13.7]</w:t>
            </w:r>
          </w:p>
        </w:tc>
      </w:tr>
      <w:tr w:rsidR="005741F3" w:rsidRPr="00835E33" w14:paraId="6534C16E"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1C6D8D65"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color w:val="000000" w:themeColor="text1"/>
                <w:sz w:val="16"/>
                <w:szCs w:val="16"/>
              </w:rPr>
              <w:t>Perceived Stress (M±SD; range [95% CI])</w:t>
            </w:r>
          </w:p>
        </w:tc>
        <w:tc>
          <w:tcPr>
            <w:tcW w:w="2268" w:type="dxa"/>
            <w:tcBorders>
              <w:top w:val="nil"/>
              <w:left w:val="nil"/>
              <w:bottom w:val="nil"/>
              <w:right w:val="nil"/>
            </w:tcBorders>
          </w:tcPr>
          <w:p w14:paraId="31D60FFE"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0-40</w:t>
            </w:r>
          </w:p>
        </w:tc>
        <w:tc>
          <w:tcPr>
            <w:tcW w:w="2552" w:type="dxa"/>
            <w:tcBorders>
              <w:top w:val="nil"/>
              <w:left w:val="nil"/>
              <w:bottom w:val="nil"/>
              <w:right w:val="single" w:sz="4" w:space="0" w:color="auto"/>
            </w:tcBorders>
          </w:tcPr>
          <w:p w14:paraId="7C3054DE"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21.1</w:t>
            </w:r>
            <w:r w:rsidRPr="00835E33">
              <w:rPr>
                <w:rFonts w:ascii="Times" w:hAnsi="Times" w:cs="Times New Roman"/>
                <w:iCs/>
                <w:sz w:val="16"/>
                <w:szCs w:val="16"/>
              </w:rPr>
              <w:t xml:space="preserve">±7.2; 6-38 </w:t>
            </w:r>
            <w:r w:rsidRPr="00835E33">
              <w:rPr>
                <w:rFonts w:ascii="Times" w:hAnsi="Times" w:cs="Times New Roman"/>
                <w:sz w:val="16"/>
                <w:szCs w:val="16"/>
              </w:rPr>
              <w:t>[18.9, 23.3]</w:t>
            </w:r>
          </w:p>
        </w:tc>
      </w:tr>
      <w:tr w:rsidR="005741F3" w:rsidRPr="00835E33" w14:paraId="6548B524"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33ED91AC"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Cancer-Related Fatigue </w:t>
            </w:r>
            <w:r w:rsidRPr="00835E33">
              <w:rPr>
                <w:rFonts w:ascii="Times" w:hAnsi="Times" w:cs="Times New Roman"/>
                <w:iCs/>
                <w:color w:val="000000" w:themeColor="text1"/>
                <w:sz w:val="16"/>
                <w:szCs w:val="16"/>
              </w:rPr>
              <w:t>(M±SD; range [95% CI])</w:t>
            </w:r>
          </w:p>
        </w:tc>
        <w:tc>
          <w:tcPr>
            <w:tcW w:w="2268" w:type="dxa"/>
            <w:tcBorders>
              <w:top w:val="nil"/>
              <w:left w:val="nil"/>
              <w:bottom w:val="nil"/>
              <w:right w:val="nil"/>
            </w:tcBorders>
          </w:tcPr>
          <w:p w14:paraId="3BFA3EDD"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0-48</w:t>
            </w:r>
            <w:r w:rsidRPr="00835E33">
              <w:rPr>
                <w:rFonts w:ascii="Times" w:hAnsi="Times" w:cs="Times New Roman"/>
                <w:sz w:val="16"/>
                <w:szCs w:val="16"/>
                <w:vertAlign w:val="superscript"/>
              </w:rPr>
              <w:t>b</w:t>
            </w:r>
          </w:p>
        </w:tc>
        <w:tc>
          <w:tcPr>
            <w:tcW w:w="2552" w:type="dxa"/>
            <w:tcBorders>
              <w:top w:val="nil"/>
              <w:left w:val="nil"/>
              <w:bottom w:val="nil"/>
              <w:right w:val="single" w:sz="4" w:space="0" w:color="auto"/>
            </w:tcBorders>
          </w:tcPr>
          <w:p w14:paraId="0A4A73CA"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25.2</w:t>
            </w:r>
            <w:r w:rsidRPr="00835E33">
              <w:rPr>
                <w:rFonts w:ascii="Times" w:hAnsi="Times" w:cs="Times New Roman"/>
                <w:iCs/>
                <w:sz w:val="16"/>
                <w:szCs w:val="16"/>
              </w:rPr>
              <w:t xml:space="preserve">±11.5; 7-44 </w:t>
            </w:r>
            <w:r w:rsidRPr="00835E33">
              <w:rPr>
                <w:rFonts w:ascii="Times" w:hAnsi="Times" w:cs="Times New Roman"/>
                <w:sz w:val="16"/>
                <w:szCs w:val="16"/>
              </w:rPr>
              <w:t>[21.7, 28.7]</w:t>
            </w:r>
          </w:p>
        </w:tc>
      </w:tr>
      <w:tr w:rsidR="005741F3" w:rsidRPr="00835E33" w14:paraId="6B92278A" w14:textId="77777777" w:rsidTr="004D3060">
        <w:trPr>
          <w:trHeight w:val="20"/>
        </w:trPr>
        <w:tc>
          <w:tcPr>
            <w:tcW w:w="4531" w:type="dxa"/>
            <w:tcBorders>
              <w:top w:val="nil"/>
              <w:left w:val="single" w:sz="4" w:space="0" w:color="auto"/>
              <w:bottom w:val="nil"/>
              <w:right w:val="nil"/>
            </w:tcBorders>
            <w:tcMar>
              <w:top w:w="15" w:type="dxa"/>
              <w:left w:w="106" w:type="dxa"/>
              <w:bottom w:w="0" w:type="dxa"/>
              <w:right w:w="106" w:type="dxa"/>
            </w:tcMar>
          </w:tcPr>
          <w:p w14:paraId="315A1F17" w14:textId="77777777" w:rsidR="005741F3" w:rsidRPr="00835E33" w:rsidRDefault="005741F3" w:rsidP="004D3060">
            <w:pPr>
              <w:spacing w:line="240" w:lineRule="auto"/>
              <w:contextualSpacing/>
              <w:rPr>
                <w:rFonts w:ascii="Times" w:hAnsi="Times" w:cs="Times New Roman"/>
                <w:iCs/>
                <w:sz w:val="16"/>
                <w:szCs w:val="16"/>
              </w:rPr>
            </w:pPr>
            <w:r w:rsidRPr="00835E33">
              <w:rPr>
                <w:rFonts w:ascii="Times" w:hAnsi="Times" w:cs="Times New Roman"/>
                <w:iCs/>
                <w:sz w:val="16"/>
                <w:szCs w:val="16"/>
              </w:rPr>
              <w:t xml:space="preserve">Quality of Life </w:t>
            </w:r>
            <w:r w:rsidRPr="00835E33">
              <w:rPr>
                <w:rFonts w:ascii="Times" w:hAnsi="Times" w:cs="Times New Roman"/>
                <w:iCs/>
                <w:color w:val="000000" w:themeColor="text1"/>
                <w:sz w:val="16"/>
                <w:szCs w:val="16"/>
              </w:rPr>
              <w:t>(M±SD; range [95% CI])</w:t>
            </w:r>
          </w:p>
        </w:tc>
        <w:tc>
          <w:tcPr>
            <w:tcW w:w="2268" w:type="dxa"/>
            <w:tcBorders>
              <w:top w:val="nil"/>
              <w:left w:val="nil"/>
              <w:bottom w:val="nil"/>
              <w:right w:val="nil"/>
            </w:tcBorders>
          </w:tcPr>
          <w:p w14:paraId="6967763E"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1-108</w:t>
            </w:r>
          </w:p>
        </w:tc>
        <w:tc>
          <w:tcPr>
            <w:tcW w:w="2552" w:type="dxa"/>
            <w:tcBorders>
              <w:top w:val="nil"/>
              <w:left w:val="nil"/>
              <w:bottom w:val="nil"/>
              <w:right w:val="single" w:sz="4" w:space="0" w:color="auto"/>
            </w:tcBorders>
          </w:tcPr>
          <w:p w14:paraId="41300DE7"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 xml:space="preserve">68.8±18.3; </w:t>
            </w:r>
            <w:r w:rsidRPr="00835E33">
              <w:rPr>
                <w:rFonts w:ascii="Times" w:hAnsi="Times" w:cs="Times New Roman"/>
                <w:iCs/>
                <w:sz w:val="16"/>
                <w:szCs w:val="16"/>
              </w:rPr>
              <w:t xml:space="preserve">30-97 </w:t>
            </w:r>
            <w:r w:rsidRPr="00835E33">
              <w:rPr>
                <w:rFonts w:ascii="Times" w:hAnsi="Times" w:cs="Times New Roman"/>
                <w:sz w:val="16"/>
                <w:szCs w:val="16"/>
              </w:rPr>
              <w:t>[63.3, 74.3]</w:t>
            </w:r>
          </w:p>
        </w:tc>
      </w:tr>
      <w:tr w:rsidR="005741F3" w:rsidRPr="00835E33" w14:paraId="2C8B1A96" w14:textId="77777777" w:rsidTr="004D3060">
        <w:trPr>
          <w:trHeight w:val="20"/>
        </w:trPr>
        <w:tc>
          <w:tcPr>
            <w:tcW w:w="4531" w:type="dxa"/>
            <w:tcBorders>
              <w:top w:val="nil"/>
              <w:left w:val="single" w:sz="4" w:space="0" w:color="auto"/>
              <w:bottom w:val="single" w:sz="4" w:space="0" w:color="auto"/>
              <w:right w:val="nil"/>
            </w:tcBorders>
            <w:tcMar>
              <w:top w:w="15" w:type="dxa"/>
              <w:left w:w="106" w:type="dxa"/>
              <w:bottom w:w="0" w:type="dxa"/>
              <w:right w:w="106" w:type="dxa"/>
            </w:tcMar>
          </w:tcPr>
          <w:p w14:paraId="6103C40E" w14:textId="77777777" w:rsidR="005741F3" w:rsidRPr="000E53B6" w:rsidRDefault="005741F3" w:rsidP="004D3060">
            <w:pPr>
              <w:spacing w:line="240" w:lineRule="auto"/>
              <w:contextualSpacing/>
              <w:rPr>
                <w:rFonts w:ascii="Times" w:hAnsi="Times" w:cs="Times New Roman"/>
                <w:iCs/>
                <w:sz w:val="16"/>
                <w:szCs w:val="16"/>
                <w:lang w:val="fr-FR"/>
              </w:rPr>
            </w:pPr>
            <w:r w:rsidRPr="000E53B6">
              <w:rPr>
                <w:rFonts w:ascii="Times" w:hAnsi="Times" w:cs="Times New Roman"/>
                <w:iCs/>
                <w:sz w:val="16"/>
                <w:szCs w:val="16"/>
                <w:lang w:val="fr-FR"/>
              </w:rPr>
              <w:t xml:space="preserve">MVPA </w:t>
            </w:r>
            <w:r w:rsidRPr="000E53B6">
              <w:rPr>
                <w:rFonts w:ascii="Times" w:hAnsi="Times" w:cs="Times New Roman"/>
                <w:iCs/>
                <w:color w:val="000000" w:themeColor="text1"/>
                <w:sz w:val="16"/>
                <w:szCs w:val="16"/>
                <w:lang w:val="fr-FR"/>
              </w:rPr>
              <w:t>(M±</w:t>
            </w:r>
            <w:proofErr w:type="gramStart"/>
            <w:r w:rsidRPr="000E53B6">
              <w:rPr>
                <w:rFonts w:ascii="Times" w:hAnsi="Times" w:cs="Times New Roman"/>
                <w:iCs/>
                <w:color w:val="000000" w:themeColor="text1"/>
                <w:sz w:val="16"/>
                <w:szCs w:val="16"/>
                <w:lang w:val="fr-FR"/>
              </w:rPr>
              <w:t>SD;</w:t>
            </w:r>
            <w:proofErr w:type="gramEnd"/>
            <w:r w:rsidRPr="000E53B6">
              <w:rPr>
                <w:rFonts w:ascii="Times" w:hAnsi="Times" w:cs="Times New Roman"/>
                <w:iCs/>
                <w:color w:val="000000" w:themeColor="text1"/>
                <w:sz w:val="16"/>
                <w:szCs w:val="16"/>
                <w:lang w:val="fr-FR"/>
              </w:rPr>
              <w:t xml:space="preserve"> range [95% CI])</w:t>
            </w:r>
          </w:p>
        </w:tc>
        <w:tc>
          <w:tcPr>
            <w:tcW w:w="2268" w:type="dxa"/>
            <w:tcBorders>
              <w:top w:val="nil"/>
              <w:left w:val="nil"/>
              <w:bottom w:val="single" w:sz="4" w:space="0" w:color="auto"/>
              <w:right w:val="nil"/>
            </w:tcBorders>
          </w:tcPr>
          <w:p w14:paraId="68852EB7" w14:textId="77777777" w:rsidR="005741F3" w:rsidRPr="000E53B6" w:rsidRDefault="005741F3" w:rsidP="004D3060">
            <w:pPr>
              <w:spacing w:line="240" w:lineRule="auto"/>
              <w:contextualSpacing/>
              <w:jc w:val="center"/>
              <w:rPr>
                <w:rFonts w:ascii="Times" w:hAnsi="Times" w:cs="Times New Roman"/>
                <w:sz w:val="16"/>
                <w:szCs w:val="16"/>
                <w:lang w:val="fr-FR"/>
              </w:rPr>
            </w:pPr>
          </w:p>
        </w:tc>
        <w:tc>
          <w:tcPr>
            <w:tcW w:w="2552" w:type="dxa"/>
            <w:tcBorders>
              <w:top w:val="nil"/>
              <w:left w:val="nil"/>
              <w:bottom w:val="single" w:sz="4" w:space="0" w:color="auto"/>
              <w:right w:val="single" w:sz="4" w:space="0" w:color="auto"/>
            </w:tcBorders>
          </w:tcPr>
          <w:p w14:paraId="585E1652" w14:textId="77777777" w:rsidR="005741F3" w:rsidRPr="00835E33" w:rsidRDefault="005741F3" w:rsidP="004D3060">
            <w:pPr>
              <w:spacing w:line="240" w:lineRule="auto"/>
              <w:contextualSpacing/>
              <w:jc w:val="center"/>
              <w:rPr>
                <w:rFonts w:ascii="Times" w:hAnsi="Times" w:cs="Times New Roman"/>
                <w:iCs/>
                <w:sz w:val="16"/>
                <w:szCs w:val="16"/>
              </w:rPr>
            </w:pPr>
            <w:r w:rsidRPr="00835E33">
              <w:rPr>
                <w:rFonts w:ascii="Times" w:hAnsi="Times" w:cs="Times New Roman"/>
                <w:iCs/>
                <w:sz w:val="16"/>
                <w:szCs w:val="16"/>
              </w:rPr>
              <w:t>27.3±20.6; 0-70 [21.0, 33.7]</w:t>
            </w:r>
          </w:p>
        </w:tc>
      </w:tr>
    </w:tbl>
    <w:p w14:paraId="6F87BB50" w14:textId="77777777" w:rsidR="005741F3" w:rsidRPr="00835E33" w:rsidRDefault="005741F3" w:rsidP="005741F3">
      <w:pPr>
        <w:spacing w:line="240" w:lineRule="auto"/>
        <w:contextualSpacing/>
        <w:rPr>
          <w:rFonts w:ascii="Times" w:hAnsi="Times" w:cs="Times New Roman"/>
          <w:color w:val="000000" w:themeColor="text1"/>
          <w:sz w:val="16"/>
          <w:szCs w:val="16"/>
        </w:rPr>
      </w:pPr>
      <w:r w:rsidRPr="00835E33">
        <w:rPr>
          <w:rFonts w:ascii="Times" w:hAnsi="Times" w:cs="Times New Roman"/>
          <w:i/>
          <w:color w:val="000000" w:themeColor="text1"/>
          <w:sz w:val="16"/>
          <w:szCs w:val="16"/>
        </w:rPr>
        <w:t>Notes</w:t>
      </w:r>
      <w:r w:rsidRPr="00835E33">
        <w:rPr>
          <w:rFonts w:ascii="Times" w:hAnsi="Times" w:cs="Times New Roman"/>
          <w:color w:val="000000" w:themeColor="text1"/>
          <w:sz w:val="16"/>
          <w:szCs w:val="16"/>
        </w:rPr>
        <w:t xml:space="preserve">. CI=confidence interval; MVPA=moderate-to-vigorous intensity physical activity (scores≥24=“active”; &lt;24=“insufficiently active”); SD=standard deviation. </w:t>
      </w:r>
    </w:p>
    <w:p w14:paraId="4529EF90" w14:textId="77777777" w:rsidR="005741F3" w:rsidRPr="00835E33" w:rsidRDefault="005741F3" w:rsidP="005741F3">
      <w:pPr>
        <w:spacing w:line="240" w:lineRule="auto"/>
        <w:contextualSpacing/>
        <w:rPr>
          <w:rFonts w:ascii="Times" w:hAnsi="Times" w:cs="Times New Roman"/>
          <w:color w:val="000000" w:themeColor="text1"/>
          <w:sz w:val="16"/>
          <w:szCs w:val="16"/>
        </w:rPr>
      </w:pPr>
      <w:proofErr w:type="spellStart"/>
      <w:r w:rsidRPr="00835E33">
        <w:rPr>
          <w:rFonts w:ascii="Times" w:hAnsi="Times" w:cs="Times New Roman"/>
          <w:color w:val="000000" w:themeColor="text1"/>
          <w:sz w:val="16"/>
          <w:szCs w:val="16"/>
          <w:vertAlign w:val="superscript"/>
        </w:rPr>
        <w:t>a</w:t>
      </w:r>
      <w:r w:rsidRPr="00835E33">
        <w:rPr>
          <w:rFonts w:ascii="Times" w:hAnsi="Times" w:cs="Times New Roman"/>
          <w:color w:val="000000" w:themeColor="text1"/>
          <w:sz w:val="16"/>
          <w:szCs w:val="16"/>
        </w:rPr>
        <w:t>Previous</w:t>
      </w:r>
      <w:proofErr w:type="spellEnd"/>
      <w:r w:rsidRPr="00835E33">
        <w:rPr>
          <w:rFonts w:ascii="Times" w:hAnsi="Times" w:cs="Times New Roman"/>
          <w:color w:val="000000" w:themeColor="text1"/>
          <w:sz w:val="16"/>
          <w:szCs w:val="16"/>
        </w:rPr>
        <w:t xml:space="preserve"> concussion</w:t>
      </w:r>
      <w:r>
        <w:rPr>
          <w:rFonts w:ascii="Times" w:hAnsi="Times" w:cs="Times New Roman"/>
          <w:color w:val="000000" w:themeColor="text1"/>
          <w:sz w:val="16"/>
          <w:szCs w:val="16"/>
        </w:rPr>
        <w:t>/</w:t>
      </w:r>
      <w:r w:rsidRPr="00835E33">
        <w:rPr>
          <w:rFonts w:ascii="Times" w:hAnsi="Times" w:cs="Times New Roman"/>
          <w:color w:val="000000" w:themeColor="text1"/>
          <w:sz w:val="16"/>
          <w:szCs w:val="16"/>
        </w:rPr>
        <w:t xml:space="preserve">cannabis use did not disqualify participants as they confirmed </w:t>
      </w:r>
      <w:r>
        <w:rPr>
          <w:rFonts w:ascii="Times" w:hAnsi="Times" w:cs="Times New Roman"/>
          <w:color w:val="000000" w:themeColor="text1"/>
          <w:sz w:val="16"/>
          <w:szCs w:val="16"/>
        </w:rPr>
        <w:t>no</w:t>
      </w:r>
      <w:r w:rsidRPr="00835E33">
        <w:rPr>
          <w:rFonts w:ascii="Times" w:hAnsi="Times" w:cs="Times New Roman"/>
          <w:color w:val="000000" w:themeColor="text1"/>
          <w:sz w:val="16"/>
          <w:szCs w:val="16"/>
        </w:rPr>
        <w:t xml:space="preserve"> residual symptoms </w:t>
      </w:r>
      <w:r>
        <w:rPr>
          <w:rFonts w:ascii="Times" w:hAnsi="Times" w:cs="Times New Roman"/>
          <w:color w:val="000000" w:themeColor="text1"/>
          <w:sz w:val="16"/>
          <w:szCs w:val="16"/>
        </w:rPr>
        <w:t>at</w:t>
      </w:r>
      <w:r w:rsidRPr="00835E33">
        <w:rPr>
          <w:rFonts w:ascii="Times" w:hAnsi="Times" w:cs="Times New Roman"/>
          <w:color w:val="000000" w:themeColor="text1"/>
          <w:sz w:val="16"/>
          <w:szCs w:val="16"/>
        </w:rPr>
        <w:t xml:space="preserve"> screening and </w:t>
      </w:r>
      <w:r>
        <w:rPr>
          <w:rFonts w:ascii="Times" w:hAnsi="Times" w:cs="Times New Roman"/>
          <w:color w:val="000000" w:themeColor="text1"/>
          <w:sz w:val="16"/>
          <w:szCs w:val="16"/>
        </w:rPr>
        <w:t xml:space="preserve">no </w:t>
      </w:r>
      <w:r w:rsidRPr="00835E33">
        <w:rPr>
          <w:rFonts w:ascii="Times" w:hAnsi="Times" w:cs="Times New Roman"/>
          <w:color w:val="000000" w:themeColor="text1"/>
          <w:sz w:val="16"/>
          <w:szCs w:val="16"/>
        </w:rPr>
        <w:t>diagnosis of a substance use disorder, respectively.</w:t>
      </w:r>
    </w:p>
    <w:p w14:paraId="74D838C2" w14:textId="77777777" w:rsidR="005741F3" w:rsidRPr="000E53B6" w:rsidRDefault="005741F3" w:rsidP="005741F3">
      <w:proofErr w:type="spellStart"/>
      <w:r w:rsidRPr="00835E33">
        <w:rPr>
          <w:rFonts w:ascii="Times" w:hAnsi="Times" w:cs="Times New Roman"/>
          <w:color w:val="000000" w:themeColor="text1"/>
          <w:sz w:val="16"/>
          <w:szCs w:val="16"/>
          <w:vertAlign w:val="superscript"/>
        </w:rPr>
        <w:t>b</w:t>
      </w:r>
      <w:r w:rsidRPr="00835E33">
        <w:rPr>
          <w:rFonts w:ascii="Times" w:hAnsi="Times" w:cs="Times New Roman"/>
          <w:color w:val="000000" w:themeColor="text1"/>
          <w:sz w:val="16"/>
          <w:szCs w:val="16"/>
        </w:rPr>
        <w:t>Due</w:t>
      </w:r>
      <w:proofErr w:type="spellEnd"/>
      <w:r w:rsidRPr="00835E33">
        <w:rPr>
          <w:rFonts w:ascii="Times" w:hAnsi="Times" w:cs="Times New Roman"/>
          <w:color w:val="000000" w:themeColor="text1"/>
          <w:sz w:val="16"/>
          <w:szCs w:val="16"/>
        </w:rPr>
        <w:t xml:space="preserve"> to human error, </w:t>
      </w:r>
      <w:r>
        <w:rPr>
          <w:rFonts w:ascii="Times" w:hAnsi="Times" w:cs="Times New Roman"/>
          <w:color w:val="000000" w:themeColor="text1"/>
          <w:sz w:val="16"/>
          <w:szCs w:val="16"/>
        </w:rPr>
        <w:t xml:space="preserve">questionnaire </w:t>
      </w:r>
      <w:r w:rsidRPr="00835E33">
        <w:rPr>
          <w:rFonts w:ascii="Times" w:hAnsi="Times" w:cs="Times New Roman"/>
          <w:color w:val="000000" w:themeColor="text1"/>
          <w:sz w:val="16"/>
          <w:szCs w:val="16"/>
        </w:rPr>
        <w:t>item 8 was not included; thus, the upper score limit is 48 (</w:t>
      </w:r>
      <w:r>
        <w:rPr>
          <w:rFonts w:ascii="Times" w:hAnsi="Times" w:cs="Times New Roman"/>
          <w:color w:val="000000" w:themeColor="text1"/>
          <w:sz w:val="16"/>
          <w:szCs w:val="16"/>
        </w:rPr>
        <w:t>not</w:t>
      </w:r>
      <w:r w:rsidRPr="00835E33">
        <w:rPr>
          <w:rFonts w:ascii="Times" w:hAnsi="Times" w:cs="Times New Roman"/>
          <w:color w:val="000000" w:themeColor="text1"/>
          <w:sz w:val="16"/>
          <w:szCs w:val="16"/>
        </w:rPr>
        <w:t xml:space="preserve"> 52).</w:t>
      </w:r>
    </w:p>
    <w:p w14:paraId="72DD15FC" w14:textId="77777777" w:rsidR="005741F3" w:rsidRPr="00835E33" w:rsidRDefault="005741F3" w:rsidP="005741F3">
      <w:pPr>
        <w:contextualSpacing/>
        <w:rPr>
          <w:rFonts w:cs="Times New Roman"/>
          <w:b/>
          <w:color w:val="000000" w:themeColor="text1"/>
          <w:szCs w:val="24"/>
        </w:rPr>
      </w:pPr>
      <w:r w:rsidRPr="00835E33">
        <w:rPr>
          <w:rFonts w:cs="Times New Roman"/>
          <w:b/>
          <w:color w:val="000000" w:themeColor="text1"/>
          <w:szCs w:val="24"/>
        </w:rPr>
        <w:lastRenderedPageBreak/>
        <w:t xml:space="preserve">Table 2. </w:t>
      </w:r>
      <w:r w:rsidRPr="00835E33">
        <w:rPr>
          <w:rFonts w:cs="Times New Roman"/>
          <w:color w:val="000000" w:themeColor="text1"/>
          <w:szCs w:val="24"/>
        </w:rPr>
        <w:t>Levels of Cognition</w:t>
      </w:r>
    </w:p>
    <w:tbl>
      <w:tblPr>
        <w:tblW w:w="9356" w:type="dxa"/>
        <w:tblLayout w:type="fixed"/>
        <w:tblCellMar>
          <w:left w:w="0" w:type="dxa"/>
          <w:right w:w="0" w:type="dxa"/>
        </w:tblCellMar>
        <w:tblLook w:val="04A0" w:firstRow="1" w:lastRow="0" w:firstColumn="1" w:lastColumn="0" w:noHBand="0" w:noVBand="1"/>
      </w:tblPr>
      <w:tblGrid>
        <w:gridCol w:w="3539"/>
        <w:gridCol w:w="1559"/>
        <w:gridCol w:w="2835"/>
        <w:gridCol w:w="1423"/>
      </w:tblGrid>
      <w:tr w:rsidR="005741F3" w:rsidRPr="00835E33" w14:paraId="291C7C24" w14:textId="77777777" w:rsidTr="004D3060">
        <w:trPr>
          <w:trHeight w:val="204"/>
        </w:trPr>
        <w:tc>
          <w:tcPr>
            <w:tcW w:w="3539" w:type="dxa"/>
            <w:tcBorders>
              <w:top w:val="single" w:sz="4" w:space="0" w:color="auto"/>
              <w:left w:val="single" w:sz="4" w:space="0" w:color="auto"/>
              <w:bottom w:val="single" w:sz="4" w:space="0" w:color="auto"/>
            </w:tcBorders>
            <w:tcMar>
              <w:top w:w="15" w:type="dxa"/>
              <w:left w:w="106" w:type="dxa"/>
              <w:bottom w:w="0" w:type="dxa"/>
              <w:right w:w="106" w:type="dxa"/>
            </w:tcMar>
            <w:vAlign w:val="center"/>
            <w:hideMark/>
          </w:tcPr>
          <w:p w14:paraId="26A1522B" w14:textId="77777777" w:rsidR="005741F3" w:rsidRPr="00835E33" w:rsidRDefault="005741F3" w:rsidP="004D3060">
            <w:pPr>
              <w:spacing w:line="240" w:lineRule="auto"/>
              <w:contextualSpacing/>
              <w:rPr>
                <w:rFonts w:ascii="Times" w:hAnsi="Times" w:cs="Times New Roman"/>
                <w:b/>
                <w:bCs/>
                <w:color w:val="000000" w:themeColor="text1"/>
                <w:sz w:val="16"/>
                <w:szCs w:val="16"/>
              </w:rPr>
            </w:pPr>
            <w:r w:rsidRPr="00835E33">
              <w:rPr>
                <w:rFonts w:ascii="Times" w:hAnsi="Times" w:cs="Times New Roman"/>
                <w:b/>
                <w:bCs/>
                <w:color w:val="000000" w:themeColor="text1"/>
                <w:sz w:val="16"/>
                <w:szCs w:val="16"/>
              </w:rPr>
              <w:t>Variables</w:t>
            </w:r>
          </w:p>
        </w:tc>
        <w:tc>
          <w:tcPr>
            <w:tcW w:w="1559" w:type="dxa"/>
            <w:tcBorders>
              <w:top w:val="single" w:sz="4" w:space="0" w:color="auto"/>
              <w:bottom w:val="single" w:sz="4" w:space="0" w:color="auto"/>
            </w:tcBorders>
            <w:tcMar>
              <w:top w:w="15" w:type="dxa"/>
              <w:left w:w="106" w:type="dxa"/>
              <w:bottom w:w="0" w:type="dxa"/>
              <w:right w:w="106" w:type="dxa"/>
            </w:tcMar>
            <w:vAlign w:val="center"/>
            <w:hideMark/>
          </w:tcPr>
          <w:p w14:paraId="15DA0B93" w14:textId="77777777" w:rsidR="005741F3" w:rsidRPr="00835E33" w:rsidRDefault="005741F3" w:rsidP="004D3060">
            <w:pPr>
              <w:spacing w:line="240" w:lineRule="auto"/>
              <w:contextualSpacing/>
              <w:jc w:val="center"/>
              <w:rPr>
                <w:rFonts w:ascii="Times" w:hAnsi="Times" w:cs="Times New Roman"/>
                <w:b/>
                <w:color w:val="000000" w:themeColor="text1"/>
                <w:sz w:val="16"/>
                <w:szCs w:val="16"/>
              </w:rPr>
            </w:pPr>
            <w:r w:rsidRPr="00835E33">
              <w:rPr>
                <w:rFonts w:ascii="Times" w:hAnsi="Times" w:cs="Times New Roman"/>
                <w:b/>
                <w:color w:val="000000" w:themeColor="text1"/>
                <w:sz w:val="16"/>
                <w:szCs w:val="16"/>
              </w:rPr>
              <w:t>(Sub)Scale Ranges</w:t>
            </w:r>
          </w:p>
        </w:tc>
        <w:tc>
          <w:tcPr>
            <w:tcW w:w="2835" w:type="dxa"/>
            <w:tcBorders>
              <w:top w:val="single" w:sz="4" w:space="0" w:color="auto"/>
              <w:bottom w:val="single" w:sz="4" w:space="0" w:color="auto"/>
            </w:tcBorders>
            <w:vAlign w:val="center"/>
          </w:tcPr>
          <w:p w14:paraId="68FAB29C" w14:textId="77777777" w:rsidR="005741F3" w:rsidRPr="00835E33" w:rsidRDefault="005741F3" w:rsidP="004D3060">
            <w:pPr>
              <w:spacing w:line="240" w:lineRule="auto"/>
              <w:contextualSpacing/>
              <w:jc w:val="center"/>
              <w:rPr>
                <w:rFonts w:ascii="Times" w:hAnsi="Times" w:cs="Times New Roman"/>
                <w:b/>
                <w:color w:val="000000" w:themeColor="text1"/>
                <w:sz w:val="16"/>
                <w:szCs w:val="16"/>
              </w:rPr>
            </w:pPr>
            <w:r w:rsidRPr="00835E33">
              <w:rPr>
                <w:rFonts w:ascii="Times" w:hAnsi="Times" w:cs="Times New Roman"/>
                <w:b/>
                <w:color w:val="000000" w:themeColor="text1"/>
                <w:sz w:val="16"/>
                <w:szCs w:val="16"/>
              </w:rPr>
              <w:t>Values (Means ± SDs; Score Ranges)</w:t>
            </w:r>
          </w:p>
        </w:tc>
        <w:tc>
          <w:tcPr>
            <w:tcW w:w="1423" w:type="dxa"/>
            <w:tcBorders>
              <w:top w:val="single" w:sz="4" w:space="0" w:color="auto"/>
              <w:bottom w:val="single" w:sz="4" w:space="0" w:color="auto"/>
              <w:right w:val="single" w:sz="4" w:space="0" w:color="auto"/>
            </w:tcBorders>
            <w:vAlign w:val="center"/>
          </w:tcPr>
          <w:p w14:paraId="74A2EAF4" w14:textId="77777777" w:rsidR="005741F3" w:rsidRPr="00835E33" w:rsidRDefault="005741F3" w:rsidP="004D3060">
            <w:pPr>
              <w:spacing w:line="240" w:lineRule="auto"/>
              <w:contextualSpacing/>
              <w:jc w:val="center"/>
              <w:rPr>
                <w:rFonts w:ascii="Times" w:hAnsi="Times" w:cs="Times New Roman"/>
                <w:b/>
                <w:color w:val="000000" w:themeColor="text1"/>
                <w:sz w:val="16"/>
                <w:szCs w:val="16"/>
              </w:rPr>
            </w:pPr>
            <w:r w:rsidRPr="00835E33">
              <w:rPr>
                <w:rFonts w:ascii="Times" w:hAnsi="Times" w:cs="Times New Roman"/>
                <w:b/>
                <w:color w:val="000000" w:themeColor="text1"/>
                <w:sz w:val="16"/>
                <w:szCs w:val="16"/>
              </w:rPr>
              <w:t>95% CIs</w:t>
            </w:r>
          </w:p>
        </w:tc>
      </w:tr>
      <w:tr w:rsidR="005741F3" w:rsidRPr="00835E33" w14:paraId="5E703631" w14:textId="77777777" w:rsidTr="004D3060">
        <w:tblPrEx>
          <w:tblLook w:val="0480" w:firstRow="0" w:lastRow="0" w:firstColumn="1" w:lastColumn="0" w:noHBand="0" w:noVBand="1"/>
        </w:tblPrEx>
        <w:trPr>
          <w:trHeight w:val="39"/>
        </w:trPr>
        <w:tc>
          <w:tcPr>
            <w:tcW w:w="3539" w:type="dxa"/>
            <w:tcBorders>
              <w:top w:val="single" w:sz="4" w:space="0" w:color="auto"/>
              <w:left w:val="single" w:sz="4" w:space="0" w:color="auto"/>
              <w:bottom w:val="single" w:sz="4" w:space="0" w:color="auto"/>
            </w:tcBorders>
            <w:shd w:val="clear" w:color="auto" w:fill="E7E6E6" w:themeFill="background2"/>
            <w:tcMar>
              <w:top w:w="15" w:type="dxa"/>
              <w:left w:w="106" w:type="dxa"/>
              <w:bottom w:w="0" w:type="dxa"/>
              <w:right w:w="106" w:type="dxa"/>
            </w:tcMar>
          </w:tcPr>
          <w:p w14:paraId="44D34154" w14:textId="77777777" w:rsidR="005741F3" w:rsidRPr="00835E33" w:rsidRDefault="005741F3" w:rsidP="004D3060">
            <w:pPr>
              <w:spacing w:line="240" w:lineRule="auto"/>
              <w:contextualSpacing/>
              <w:rPr>
                <w:rFonts w:ascii="Times" w:hAnsi="Times" w:cs="Times New Roman"/>
                <w:b/>
                <w:bCs/>
                <w:i/>
                <w:color w:val="000000" w:themeColor="text1"/>
                <w:sz w:val="16"/>
                <w:szCs w:val="16"/>
                <w:vertAlign w:val="superscript"/>
              </w:rPr>
            </w:pPr>
            <w:r w:rsidRPr="00835E33">
              <w:rPr>
                <w:rFonts w:ascii="Times" w:hAnsi="Times" w:cs="Times New Roman"/>
                <w:b/>
                <w:bCs/>
                <w:i/>
                <w:color w:val="000000" w:themeColor="text1"/>
                <w:sz w:val="16"/>
                <w:szCs w:val="16"/>
              </w:rPr>
              <w:t>Self-Reported Cogniti</w:t>
            </w:r>
            <w:r>
              <w:rPr>
                <w:rFonts w:ascii="Times" w:hAnsi="Times" w:cs="Times New Roman"/>
                <w:b/>
                <w:bCs/>
                <w:i/>
                <w:color w:val="000000" w:themeColor="text1"/>
                <w:sz w:val="16"/>
                <w:szCs w:val="16"/>
              </w:rPr>
              <w:t>on</w:t>
            </w:r>
          </w:p>
        </w:tc>
        <w:tc>
          <w:tcPr>
            <w:tcW w:w="1559" w:type="dxa"/>
            <w:tcBorders>
              <w:top w:val="single" w:sz="4" w:space="0" w:color="auto"/>
              <w:bottom w:val="single" w:sz="4" w:space="0" w:color="auto"/>
            </w:tcBorders>
            <w:shd w:val="clear" w:color="auto" w:fill="E7E6E6" w:themeFill="background2"/>
          </w:tcPr>
          <w:p w14:paraId="777DFB98" w14:textId="77777777" w:rsidR="005741F3" w:rsidRPr="00835E33" w:rsidRDefault="005741F3" w:rsidP="004D3060">
            <w:pPr>
              <w:spacing w:line="240" w:lineRule="auto"/>
              <w:contextualSpacing/>
              <w:jc w:val="center"/>
              <w:rPr>
                <w:rFonts w:ascii="Times" w:hAnsi="Times" w:cs="Times New Roman"/>
                <w:b/>
                <w:bCs/>
                <w:color w:val="000000" w:themeColor="text1"/>
                <w:sz w:val="16"/>
                <w:szCs w:val="16"/>
                <w:vertAlign w:val="superscript"/>
              </w:rPr>
            </w:pPr>
          </w:p>
        </w:tc>
        <w:tc>
          <w:tcPr>
            <w:tcW w:w="2835" w:type="dxa"/>
            <w:tcBorders>
              <w:top w:val="single" w:sz="4" w:space="0" w:color="auto"/>
              <w:bottom w:val="single" w:sz="4" w:space="0" w:color="auto"/>
            </w:tcBorders>
            <w:shd w:val="clear" w:color="auto" w:fill="E7E6E6" w:themeFill="background2"/>
          </w:tcPr>
          <w:p w14:paraId="3729EC62" w14:textId="77777777" w:rsidR="005741F3" w:rsidRPr="00835E33" w:rsidRDefault="005741F3" w:rsidP="004D3060">
            <w:pPr>
              <w:spacing w:line="240" w:lineRule="auto"/>
              <w:contextualSpacing/>
              <w:jc w:val="center"/>
              <w:rPr>
                <w:rFonts w:ascii="Times" w:hAnsi="Times" w:cs="Times New Roman"/>
                <w:b/>
                <w:bCs/>
                <w:sz w:val="16"/>
                <w:szCs w:val="16"/>
              </w:rPr>
            </w:pPr>
          </w:p>
        </w:tc>
        <w:tc>
          <w:tcPr>
            <w:tcW w:w="1423" w:type="dxa"/>
            <w:tcBorders>
              <w:top w:val="single" w:sz="4" w:space="0" w:color="auto"/>
              <w:bottom w:val="single" w:sz="4" w:space="0" w:color="auto"/>
              <w:right w:val="single" w:sz="4" w:space="0" w:color="auto"/>
            </w:tcBorders>
            <w:shd w:val="clear" w:color="auto" w:fill="E7E6E6" w:themeFill="background2"/>
          </w:tcPr>
          <w:p w14:paraId="5E5E304F" w14:textId="77777777" w:rsidR="005741F3" w:rsidRPr="00835E33" w:rsidRDefault="005741F3" w:rsidP="004D3060">
            <w:pPr>
              <w:spacing w:line="240" w:lineRule="auto"/>
              <w:contextualSpacing/>
              <w:jc w:val="center"/>
              <w:rPr>
                <w:rFonts w:ascii="Times" w:hAnsi="Times" w:cs="Times New Roman"/>
                <w:b/>
                <w:bCs/>
                <w:sz w:val="16"/>
                <w:szCs w:val="16"/>
              </w:rPr>
            </w:pPr>
          </w:p>
        </w:tc>
      </w:tr>
      <w:tr w:rsidR="005741F3" w:rsidRPr="00835E33" w14:paraId="064CF4BA" w14:textId="77777777" w:rsidTr="004D3060">
        <w:tblPrEx>
          <w:tblLook w:val="0480" w:firstRow="0" w:lastRow="0" w:firstColumn="1" w:lastColumn="0" w:noHBand="0" w:noVBand="1"/>
        </w:tblPrEx>
        <w:trPr>
          <w:trHeight w:val="39"/>
        </w:trPr>
        <w:tc>
          <w:tcPr>
            <w:tcW w:w="3539" w:type="dxa"/>
            <w:tcBorders>
              <w:top w:val="single" w:sz="4" w:space="0" w:color="auto"/>
              <w:left w:val="single" w:sz="4" w:space="0" w:color="auto"/>
            </w:tcBorders>
            <w:tcMar>
              <w:top w:w="15" w:type="dxa"/>
              <w:left w:w="106" w:type="dxa"/>
              <w:bottom w:w="0" w:type="dxa"/>
              <w:right w:w="106" w:type="dxa"/>
            </w:tcMar>
          </w:tcPr>
          <w:p w14:paraId="11DBDA6F" w14:textId="77777777" w:rsidR="005741F3" w:rsidRPr="00835E33" w:rsidRDefault="005741F3" w:rsidP="004D3060">
            <w:pPr>
              <w:spacing w:line="240" w:lineRule="auto"/>
              <w:contextualSpacing/>
              <w:rPr>
                <w:rFonts w:ascii="Times" w:hAnsi="Times" w:cs="Times New Roman"/>
                <w:iCs/>
                <w:color w:val="000000" w:themeColor="text1"/>
                <w:sz w:val="16"/>
                <w:szCs w:val="16"/>
              </w:rPr>
            </w:pPr>
            <w:r w:rsidRPr="00835E33">
              <w:rPr>
                <w:rFonts w:ascii="Times" w:hAnsi="Times" w:cs="Times New Roman"/>
                <w:color w:val="000000" w:themeColor="text1"/>
                <w:sz w:val="16"/>
                <w:szCs w:val="16"/>
              </w:rPr>
              <w:t xml:space="preserve">    FACT-Cog</w:t>
            </w:r>
            <w:r>
              <w:rPr>
                <w:rFonts w:ascii="Times" w:hAnsi="Times" w:cs="Times New Roman"/>
                <w:color w:val="000000" w:themeColor="text1"/>
                <w:sz w:val="16"/>
                <w:szCs w:val="16"/>
              </w:rPr>
              <w:t>—</w:t>
            </w:r>
            <w:r w:rsidRPr="00835E33">
              <w:rPr>
                <w:rFonts w:cs="Times New Roman"/>
                <w:iCs/>
                <w:sz w:val="16"/>
                <w:szCs w:val="16"/>
              </w:rPr>
              <w:t>PCI Subscale</w:t>
            </w:r>
          </w:p>
        </w:tc>
        <w:tc>
          <w:tcPr>
            <w:tcW w:w="1559" w:type="dxa"/>
            <w:tcBorders>
              <w:top w:val="single" w:sz="4" w:space="0" w:color="auto"/>
            </w:tcBorders>
          </w:tcPr>
          <w:p w14:paraId="3A5785A1" w14:textId="77777777" w:rsidR="005741F3" w:rsidRPr="00835E33" w:rsidRDefault="005741F3" w:rsidP="004D3060">
            <w:pPr>
              <w:spacing w:line="240" w:lineRule="auto"/>
              <w:contextualSpacing/>
              <w:jc w:val="center"/>
              <w:rPr>
                <w:rFonts w:ascii="Times" w:hAnsi="Times" w:cs="Times New Roman"/>
                <w:color w:val="000000" w:themeColor="text1"/>
                <w:sz w:val="16"/>
                <w:szCs w:val="16"/>
              </w:rPr>
            </w:pPr>
            <w:r w:rsidRPr="00835E33">
              <w:rPr>
                <w:rFonts w:ascii="Times" w:hAnsi="Times" w:cs="Times New Roman"/>
                <w:color w:val="000000" w:themeColor="text1"/>
                <w:sz w:val="16"/>
                <w:szCs w:val="16"/>
              </w:rPr>
              <w:t>0-72</w:t>
            </w:r>
          </w:p>
        </w:tc>
        <w:tc>
          <w:tcPr>
            <w:tcW w:w="2835" w:type="dxa"/>
            <w:tcBorders>
              <w:top w:val="single" w:sz="4" w:space="0" w:color="auto"/>
            </w:tcBorders>
          </w:tcPr>
          <w:p w14:paraId="4AAE38E5"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44.7</w:t>
            </w:r>
            <w:r w:rsidRPr="00835E33">
              <w:rPr>
                <w:rFonts w:ascii="Times" w:hAnsi="Times" w:cs="Times New Roman"/>
                <w:iCs/>
                <w:sz w:val="16"/>
                <w:szCs w:val="16"/>
              </w:rPr>
              <w:t>±17.4; 4-69</w:t>
            </w:r>
          </w:p>
        </w:tc>
        <w:tc>
          <w:tcPr>
            <w:tcW w:w="1423" w:type="dxa"/>
            <w:tcBorders>
              <w:top w:val="single" w:sz="4" w:space="0" w:color="auto"/>
              <w:right w:val="single" w:sz="4" w:space="0" w:color="auto"/>
            </w:tcBorders>
          </w:tcPr>
          <w:p w14:paraId="18C98701"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[39.5, 49.9]</w:t>
            </w:r>
          </w:p>
        </w:tc>
      </w:tr>
      <w:tr w:rsidR="005741F3" w:rsidRPr="00835E33" w14:paraId="406B1C4A" w14:textId="77777777" w:rsidTr="004D3060">
        <w:tblPrEx>
          <w:tblLook w:val="0480" w:firstRow="0" w:lastRow="0" w:firstColumn="1" w:lastColumn="0" w:noHBand="0" w:noVBand="1"/>
        </w:tblPrEx>
        <w:trPr>
          <w:trHeight w:val="39"/>
        </w:trPr>
        <w:tc>
          <w:tcPr>
            <w:tcW w:w="3539" w:type="dxa"/>
            <w:tcBorders>
              <w:left w:val="single" w:sz="4" w:space="0" w:color="auto"/>
            </w:tcBorders>
            <w:tcMar>
              <w:top w:w="15" w:type="dxa"/>
              <w:left w:w="106" w:type="dxa"/>
              <w:bottom w:w="0" w:type="dxa"/>
              <w:right w:w="106" w:type="dxa"/>
            </w:tcMar>
          </w:tcPr>
          <w:p w14:paraId="5155425C" w14:textId="77777777" w:rsidR="005741F3" w:rsidRPr="00835E33" w:rsidRDefault="005741F3" w:rsidP="004D3060">
            <w:pPr>
              <w:spacing w:line="240" w:lineRule="auto"/>
              <w:contextualSpacing/>
              <w:rPr>
                <w:rFonts w:ascii="Times" w:hAnsi="Times" w:cs="Times New Roman"/>
                <w:iCs/>
                <w:color w:val="000000" w:themeColor="text1"/>
                <w:sz w:val="16"/>
                <w:szCs w:val="16"/>
              </w:rPr>
            </w:pPr>
            <w:r w:rsidRPr="00835E33">
              <w:rPr>
                <w:rFonts w:ascii="Times" w:hAnsi="Times" w:cs="Times New Roman"/>
                <w:color w:val="000000" w:themeColor="text1"/>
                <w:sz w:val="16"/>
                <w:szCs w:val="16"/>
              </w:rPr>
              <w:t xml:space="preserve">    FACT-Cog</w:t>
            </w:r>
            <w:r>
              <w:rPr>
                <w:rFonts w:ascii="Times" w:hAnsi="Times" w:cs="Times New Roman"/>
                <w:color w:val="000000" w:themeColor="text1"/>
                <w:sz w:val="16"/>
                <w:szCs w:val="16"/>
              </w:rPr>
              <w:t>—</w:t>
            </w:r>
            <w:r w:rsidRPr="00835E33">
              <w:rPr>
                <w:rFonts w:cs="Times New Roman"/>
                <w:iCs/>
                <w:color w:val="000000" w:themeColor="text1"/>
                <w:sz w:val="16"/>
                <w:szCs w:val="16"/>
              </w:rPr>
              <w:t>CO Subscale</w:t>
            </w:r>
          </w:p>
        </w:tc>
        <w:tc>
          <w:tcPr>
            <w:tcW w:w="1559" w:type="dxa"/>
          </w:tcPr>
          <w:p w14:paraId="4EDFA581" w14:textId="77777777" w:rsidR="005741F3" w:rsidRPr="00835E33" w:rsidRDefault="005741F3" w:rsidP="004D3060">
            <w:pPr>
              <w:spacing w:line="240" w:lineRule="auto"/>
              <w:contextualSpacing/>
              <w:jc w:val="center"/>
              <w:rPr>
                <w:rFonts w:ascii="Times" w:hAnsi="Times" w:cs="Times New Roman"/>
                <w:color w:val="000000" w:themeColor="text1"/>
                <w:sz w:val="16"/>
                <w:szCs w:val="16"/>
              </w:rPr>
            </w:pPr>
            <w:r w:rsidRPr="00835E33">
              <w:rPr>
                <w:rFonts w:ascii="Times" w:hAnsi="Times" w:cs="Times New Roman"/>
                <w:color w:val="000000" w:themeColor="text1"/>
                <w:sz w:val="16"/>
                <w:szCs w:val="16"/>
              </w:rPr>
              <w:t>0-16</w:t>
            </w:r>
          </w:p>
        </w:tc>
        <w:tc>
          <w:tcPr>
            <w:tcW w:w="2835" w:type="dxa"/>
          </w:tcPr>
          <w:p w14:paraId="74DD16C8"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cs="Times New Roman"/>
                <w:sz w:val="16"/>
                <w:szCs w:val="16"/>
              </w:rPr>
              <w:t>14.0</w:t>
            </w:r>
            <w:r w:rsidRPr="00835E33">
              <w:rPr>
                <w:rFonts w:cs="Times New Roman"/>
                <w:iCs/>
                <w:sz w:val="16"/>
                <w:szCs w:val="16"/>
              </w:rPr>
              <w:t>±3.4; 1-16</w:t>
            </w:r>
          </w:p>
        </w:tc>
        <w:tc>
          <w:tcPr>
            <w:tcW w:w="1423" w:type="dxa"/>
            <w:tcBorders>
              <w:right w:val="single" w:sz="4" w:space="0" w:color="auto"/>
            </w:tcBorders>
          </w:tcPr>
          <w:p w14:paraId="60BFFD73"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cs="Times New Roman"/>
                <w:sz w:val="16"/>
                <w:szCs w:val="16"/>
              </w:rPr>
              <w:t>[13.0, 15.0]</w:t>
            </w:r>
          </w:p>
        </w:tc>
      </w:tr>
      <w:tr w:rsidR="005741F3" w:rsidRPr="00835E33" w14:paraId="3EF9343B" w14:textId="77777777" w:rsidTr="004D3060">
        <w:tblPrEx>
          <w:tblLook w:val="0480" w:firstRow="0" w:lastRow="0" w:firstColumn="1" w:lastColumn="0" w:noHBand="0" w:noVBand="1"/>
        </w:tblPrEx>
        <w:trPr>
          <w:trHeight w:val="39"/>
        </w:trPr>
        <w:tc>
          <w:tcPr>
            <w:tcW w:w="3539" w:type="dxa"/>
            <w:tcBorders>
              <w:left w:val="single" w:sz="4" w:space="0" w:color="auto"/>
            </w:tcBorders>
            <w:tcMar>
              <w:top w:w="15" w:type="dxa"/>
              <w:left w:w="106" w:type="dxa"/>
              <w:bottom w:w="0" w:type="dxa"/>
              <w:right w:w="106" w:type="dxa"/>
            </w:tcMar>
          </w:tcPr>
          <w:p w14:paraId="682911DB" w14:textId="77777777" w:rsidR="005741F3" w:rsidRPr="00835E33" w:rsidRDefault="005741F3" w:rsidP="004D3060">
            <w:pPr>
              <w:spacing w:line="240" w:lineRule="auto"/>
              <w:contextualSpacing/>
              <w:rPr>
                <w:rFonts w:ascii="Times" w:hAnsi="Times" w:cs="Times New Roman"/>
                <w:iCs/>
                <w:color w:val="000000" w:themeColor="text1"/>
                <w:sz w:val="16"/>
                <w:szCs w:val="16"/>
              </w:rPr>
            </w:pPr>
            <w:r w:rsidRPr="00835E33">
              <w:rPr>
                <w:rFonts w:ascii="Times" w:hAnsi="Times" w:cs="Times New Roman"/>
                <w:color w:val="000000" w:themeColor="text1"/>
                <w:sz w:val="16"/>
                <w:szCs w:val="16"/>
              </w:rPr>
              <w:t xml:space="preserve">    FACT-Cog</w:t>
            </w:r>
            <w:r>
              <w:rPr>
                <w:rFonts w:ascii="Times" w:hAnsi="Times" w:cs="Times New Roman"/>
                <w:color w:val="000000" w:themeColor="text1"/>
                <w:sz w:val="16"/>
                <w:szCs w:val="16"/>
              </w:rPr>
              <w:t>—</w:t>
            </w:r>
            <w:r w:rsidRPr="00835E33">
              <w:rPr>
                <w:rFonts w:cs="Times New Roman"/>
                <w:color w:val="000000" w:themeColor="text1"/>
                <w:sz w:val="16"/>
                <w:szCs w:val="16"/>
              </w:rPr>
              <w:t xml:space="preserve">PCA </w:t>
            </w:r>
            <w:r w:rsidRPr="00835E33">
              <w:rPr>
                <w:rFonts w:cs="Times New Roman"/>
                <w:iCs/>
                <w:color w:val="000000" w:themeColor="text1"/>
                <w:sz w:val="16"/>
                <w:szCs w:val="16"/>
              </w:rPr>
              <w:t>Subscale</w:t>
            </w:r>
          </w:p>
        </w:tc>
        <w:tc>
          <w:tcPr>
            <w:tcW w:w="1559" w:type="dxa"/>
          </w:tcPr>
          <w:p w14:paraId="0A9EE9A2" w14:textId="77777777" w:rsidR="005741F3" w:rsidRPr="00835E33" w:rsidRDefault="005741F3" w:rsidP="004D3060">
            <w:pPr>
              <w:spacing w:line="240" w:lineRule="auto"/>
              <w:contextualSpacing/>
              <w:jc w:val="center"/>
              <w:rPr>
                <w:rFonts w:ascii="Times" w:hAnsi="Times" w:cs="Times New Roman"/>
                <w:color w:val="000000" w:themeColor="text1"/>
                <w:sz w:val="16"/>
                <w:szCs w:val="16"/>
              </w:rPr>
            </w:pPr>
            <w:r w:rsidRPr="00835E33">
              <w:rPr>
                <w:rFonts w:ascii="Times" w:hAnsi="Times" w:cs="Times New Roman"/>
                <w:color w:val="000000" w:themeColor="text1"/>
                <w:sz w:val="16"/>
                <w:szCs w:val="16"/>
              </w:rPr>
              <w:t>0-28</w:t>
            </w:r>
          </w:p>
        </w:tc>
        <w:tc>
          <w:tcPr>
            <w:tcW w:w="2835" w:type="dxa"/>
          </w:tcPr>
          <w:p w14:paraId="0D75B4FC"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cs="Times New Roman"/>
                <w:iCs/>
                <w:sz w:val="16"/>
                <w:szCs w:val="16"/>
              </w:rPr>
              <w:t>14.9±5.9; 1-27</w:t>
            </w:r>
          </w:p>
        </w:tc>
        <w:tc>
          <w:tcPr>
            <w:tcW w:w="1423" w:type="dxa"/>
            <w:tcBorders>
              <w:right w:val="single" w:sz="4" w:space="0" w:color="auto"/>
            </w:tcBorders>
          </w:tcPr>
          <w:p w14:paraId="77ACE5CF"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cs="Times New Roman"/>
                <w:sz w:val="16"/>
                <w:szCs w:val="16"/>
              </w:rPr>
              <w:t>[13.1, 16.7]</w:t>
            </w:r>
          </w:p>
        </w:tc>
      </w:tr>
      <w:tr w:rsidR="005741F3" w:rsidRPr="00835E33" w14:paraId="0541E4BF" w14:textId="77777777" w:rsidTr="004D3060">
        <w:tblPrEx>
          <w:tblLook w:val="0480" w:firstRow="0" w:lastRow="0" w:firstColumn="1" w:lastColumn="0" w:noHBand="0" w:noVBand="1"/>
        </w:tblPrEx>
        <w:trPr>
          <w:trHeight w:val="39"/>
        </w:trPr>
        <w:tc>
          <w:tcPr>
            <w:tcW w:w="3539" w:type="dxa"/>
            <w:tcBorders>
              <w:left w:val="single" w:sz="4" w:space="0" w:color="auto"/>
            </w:tcBorders>
            <w:tcMar>
              <w:top w:w="15" w:type="dxa"/>
              <w:left w:w="106" w:type="dxa"/>
              <w:bottom w:w="0" w:type="dxa"/>
              <w:right w:w="106" w:type="dxa"/>
            </w:tcMar>
          </w:tcPr>
          <w:p w14:paraId="795582FD" w14:textId="77777777" w:rsidR="005741F3" w:rsidRPr="00835E33" w:rsidRDefault="005741F3" w:rsidP="004D3060">
            <w:pPr>
              <w:spacing w:line="240" w:lineRule="auto"/>
              <w:contextualSpacing/>
              <w:rPr>
                <w:rFonts w:ascii="Times" w:hAnsi="Times" w:cs="Times New Roman"/>
                <w:iCs/>
                <w:color w:val="000000" w:themeColor="text1"/>
                <w:sz w:val="16"/>
                <w:szCs w:val="16"/>
              </w:rPr>
            </w:pPr>
            <w:r w:rsidRPr="00835E33">
              <w:rPr>
                <w:rFonts w:ascii="Times" w:hAnsi="Times" w:cs="Times New Roman"/>
                <w:color w:val="000000" w:themeColor="text1"/>
                <w:sz w:val="16"/>
                <w:szCs w:val="16"/>
              </w:rPr>
              <w:t xml:space="preserve">    FACT-Cog</w:t>
            </w:r>
            <w:r>
              <w:rPr>
                <w:rFonts w:ascii="Times" w:hAnsi="Times" w:cs="Times New Roman"/>
                <w:color w:val="000000" w:themeColor="text1"/>
                <w:sz w:val="16"/>
                <w:szCs w:val="16"/>
              </w:rPr>
              <w:t>—</w:t>
            </w:r>
            <w:r w:rsidRPr="00835E33">
              <w:rPr>
                <w:rFonts w:cs="Times New Roman"/>
                <w:iCs/>
                <w:color w:val="000000" w:themeColor="text1"/>
                <w:sz w:val="16"/>
                <w:szCs w:val="16"/>
              </w:rPr>
              <w:t>QoL Subscale</w:t>
            </w:r>
          </w:p>
        </w:tc>
        <w:tc>
          <w:tcPr>
            <w:tcW w:w="1559" w:type="dxa"/>
          </w:tcPr>
          <w:p w14:paraId="608F0FA8" w14:textId="77777777" w:rsidR="005741F3" w:rsidRPr="00835E33" w:rsidRDefault="005741F3" w:rsidP="004D3060">
            <w:pPr>
              <w:spacing w:line="240" w:lineRule="auto"/>
              <w:contextualSpacing/>
              <w:jc w:val="center"/>
              <w:rPr>
                <w:rFonts w:ascii="Times" w:hAnsi="Times" w:cs="Times New Roman"/>
                <w:color w:val="000000" w:themeColor="text1"/>
                <w:sz w:val="16"/>
                <w:szCs w:val="16"/>
              </w:rPr>
            </w:pPr>
            <w:r w:rsidRPr="00835E33">
              <w:rPr>
                <w:rFonts w:ascii="Times" w:hAnsi="Times" w:cs="Times New Roman"/>
                <w:color w:val="000000" w:themeColor="text1"/>
                <w:sz w:val="16"/>
                <w:szCs w:val="16"/>
              </w:rPr>
              <w:t>0-16</w:t>
            </w:r>
          </w:p>
        </w:tc>
        <w:tc>
          <w:tcPr>
            <w:tcW w:w="2835" w:type="dxa"/>
          </w:tcPr>
          <w:p w14:paraId="6B5881A9"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cs="Times New Roman"/>
                <w:iCs/>
                <w:sz w:val="16"/>
                <w:szCs w:val="16"/>
              </w:rPr>
              <w:t>9.4±4.6; 0-16</w:t>
            </w:r>
          </w:p>
        </w:tc>
        <w:tc>
          <w:tcPr>
            <w:tcW w:w="1423" w:type="dxa"/>
            <w:tcBorders>
              <w:right w:val="single" w:sz="4" w:space="0" w:color="auto"/>
            </w:tcBorders>
          </w:tcPr>
          <w:p w14:paraId="3D73243C"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cs="Times New Roman"/>
                <w:iCs/>
                <w:sz w:val="16"/>
                <w:szCs w:val="16"/>
              </w:rPr>
              <w:t>[8.0, 10.8]</w:t>
            </w:r>
          </w:p>
        </w:tc>
      </w:tr>
      <w:tr w:rsidR="005741F3" w:rsidRPr="00835E33" w14:paraId="2B78C384" w14:textId="77777777" w:rsidTr="004D3060">
        <w:tblPrEx>
          <w:tblLook w:val="0480" w:firstRow="0" w:lastRow="0" w:firstColumn="1" w:lastColumn="0" w:noHBand="0" w:noVBand="1"/>
        </w:tblPrEx>
        <w:trPr>
          <w:trHeight w:val="39"/>
        </w:trPr>
        <w:tc>
          <w:tcPr>
            <w:tcW w:w="3539" w:type="dxa"/>
            <w:tcBorders>
              <w:left w:val="single" w:sz="4" w:space="0" w:color="auto"/>
              <w:bottom w:val="single" w:sz="4" w:space="0" w:color="auto"/>
            </w:tcBorders>
            <w:tcMar>
              <w:top w:w="15" w:type="dxa"/>
              <w:left w:w="106" w:type="dxa"/>
              <w:bottom w:w="0" w:type="dxa"/>
              <w:right w:w="106" w:type="dxa"/>
            </w:tcMar>
          </w:tcPr>
          <w:p w14:paraId="4BF129C9" w14:textId="77777777" w:rsidR="005741F3" w:rsidRPr="00835E33" w:rsidRDefault="005741F3" w:rsidP="004D3060">
            <w:pPr>
              <w:spacing w:line="240" w:lineRule="auto"/>
              <w:contextualSpacing/>
              <w:rPr>
                <w:rFonts w:ascii="Times" w:hAnsi="Times" w:cs="Times New Roman"/>
                <w:iCs/>
                <w:color w:val="000000" w:themeColor="text1"/>
                <w:sz w:val="16"/>
                <w:szCs w:val="16"/>
              </w:rPr>
            </w:pPr>
            <w:r w:rsidRPr="00835E33">
              <w:rPr>
                <w:rFonts w:ascii="Times" w:hAnsi="Times" w:cs="Times New Roman"/>
                <w:color w:val="000000" w:themeColor="text1"/>
                <w:sz w:val="16"/>
                <w:szCs w:val="16"/>
              </w:rPr>
              <w:t xml:space="preserve">    FACT-Cog</w:t>
            </w:r>
            <w:r>
              <w:rPr>
                <w:rFonts w:ascii="Times" w:hAnsi="Times" w:cs="Times New Roman"/>
                <w:color w:val="000000" w:themeColor="text1"/>
                <w:sz w:val="16"/>
                <w:szCs w:val="16"/>
              </w:rPr>
              <w:t>—</w:t>
            </w:r>
            <w:r w:rsidRPr="00835E33">
              <w:rPr>
                <w:rFonts w:cs="Times New Roman"/>
                <w:iCs/>
                <w:sz w:val="16"/>
                <w:szCs w:val="16"/>
              </w:rPr>
              <w:t>Total</w:t>
            </w:r>
          </w:p>
        </w:tc>
        <w:tc>
          <w:tcPr>
            <w:tcW w:w="1559" w:type="dxa"/>
            <w:tcBorders>
              <w:bottom w:val="single" w:sz="4" w:space="0" w:color="auto"/>
            </w:tcBorders>
          </w:tcPr>
          <w:p w14:paraId="7DDCD8E9" w14:textId="77777777" w:rsidR="005741F3" w:rsidRPr="00835E33" w:rsidRDefault="005741F3" w:rsidP="004D3060">
            <w:pPr>
              <w:spacing w:line="240" w:lineRule="auto"/>
              <w:contextualSpacing/>
              <w:jc w:val="center"/>
              <w:rPr>
                <w:rFonts w:ascii="Times" w:hAnsi="Times" w:cs="Times New Roman"/>
                <w:color w:val="000000" w:themeColor="text1"/>
                <w:sz w:val="16"/>
                <w:szCs w:val="16"/>
              </w:rPr>
            </w:pPr>
            <w:r w:rsidRPr="00835E33">
              <w:rPr>
                <w:rFonts w:ascii="Times" w:hAnsi="Times" w:cs="Times New Roman"/>
                <w:color w:val="000000" w:themeColor="text1"/>
                <w:sz w:val="16"/>
                <w:szCs w:val="16"/>
              </w:rPr>
              <w:t>0-132</w:t>
            </w:r>
          </w:p>
        </w:tc>
        <w:tc>
          <w:tcPr>
            <w:tcW w:w="2835" w:type="dxa"/>
            <w:tcBorders>
              <w:bottom w:val="single" w:sz="4" w:space="0" w:color="auto"/>
            </w:tcBorders>
          </w:tcPr>
          <w:p w14:paraId="1C7A5B22"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cs="Times New Roman"/>
                <w:iCs/>
                <w:sz w:val="16"/>
                <w:szCs w:val="16"/>
              </w:rPr>
              <w:t>83.1±28.7; 12-128</w:t>
            </w:r>
          </w:p>
        </w:tc>
        <w:tc>
          <w:tcPr>
            <w:tcW w:w="1423" w:type="dxa"/>
            <w:tcBorders>
              <w:bottom w:val="single" w:sz="4" w:space="0" w:color="auto"/>
              <w:right w:val="single" w:sz="4" w:space="0" w:color="auto"/>
            </w:tcBorders>
          </w:tcPr>
          <w:p w14:paraId="1D06DDD4"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cs="Times New Roman"/>
                <w:iCs/>
                <w:sz w:val="16"/>
                <w:szCs w:val="16"/>
              </w:rPr>
              <w:t>[74.4, 91.7]</w:t>
            </w:r>
          </w:p>
        </w:tc>
      </w:tr>
      <w:tr w:rsidR="005741F3" w:rsidRPr="00835E33" w14:paraId="6EACAD20" w14:textId="77777777" w:rsidTr="004D3060">
        <w:tblPrEx>
          <w:tblLook w:val="0480" w:firstRow="0" w:lastRow="0" w:firstColumn="1" w:lastColumn="0" w:noHBand="0" w:noVBand="1"/>
        </w:tblPrEx>
        <w:trPr>
          <w:trHeight w:val="49"/>
        </w:trPr>
        <w:tc>
          <w:tcPr>
            <w:tcW w:w="3539" w:type="dxa"/>
            <w:tcBorders>
              <w:top w:val="single" w:sz="4" w:space="0" w:color="auto"/>
              <w:left w:val="single" w:sz="4" w:space="0" w:color="auto"/>
              <w:bottom w:val="single" w:sz="4" w:space="0" w:color="auto"/>
            </w:tcBorders>
            <w:shd w:val="clear" w:color="auto" w:fill="E7E6E6" w:themeFill="background2"/>
            <w:tcMar>
              <w:top w:w="15" w:type="dxa"/>
              <w:left w:w="106" w:type="dxa"/>
              <w:bottom w:w="0" w:type="dxa"/>
              <w:right w:w="106" w:type="dxa"/>
            </w:tcMar>
          </w:tcPr>
          <w:p w14:paraId="52F16CF4" w14:textId="77777777" w:rsidR="005741F3" w:rsidRPr="00835E33" w:rsidRDefault="005741F3" w:rsidP="004D3060">
            <w:pPr>
              <w:spacing w:line="240" w:lineRule="auto"/>
              <w:contextualSpacing/>
              <w:rPr>
                <w:rFonts w:ascii="Times" w:hAnsi="Times" w:cs="Times New Roman"/>
                <w:b/>
                <w:bCs/>
                <w:i/>
                <w:color w:val="000000" w:themeColor="text1"/>
                <w:sz w:val="16"/>
                <w:szCs w:val="16"/>
              </w:rPr>
            </w:pPr>
            <w:r w:rsidRPr="00835E33">
              <w:rPr>
                <w:rFonts w:ascii="Times" w:hAnsi="Times" w:cs="Times New Roman"/>
                <w:b/>
                <w:bCs/>
                <w:i/>
                <w:color w:val="000000" w:themeColor="text1"/>
                <w:sz w:val="16"/>
                <w:szCs w:val="16"/>
              </w:rPr>
              <w:t>Objective Cogniti</w:t>
            </w:r>
            <w:r>
              <w:rPr>
                <w:rFonts w:ascii="Times" w:hAnsi="Times" w:cs="Times New Roman"/>
                <w:b/>
                <w:bCs/>
                <w:i/>
                <w:color w:val="000000" w:themeColor="text1"/>
                <w:sz w:val="16"/>
                <w:szCs w:val="16"/>
              </w:rPr>
              <w:t>on</w:t>
            </w:r>
          </w:p>
        </w:tc>
        <w:tc>
          <w:tcPr>
            <w:tcW w:w="1559" w:type="dxa"/>
            <w:tcBorders>
              <w:top w:val="single" w:sz="4" w:space="0" w:color="auto"/>
              <w:bottom w:val="single" w:sz="4" w:space="0" w:color="auto"/>
            </w:tcBorders>
            <w:shd w:val="clear" w:color="auto" w:fill="E7E6E6" w:themeFill="background2"/>
          </w:tcPr>
          <w:p w14:paraId="12EDA9DB" w14:textId="77777777" w:rsidR="005741F3" w:rsidRPr="00835E33" w:rsidRDefault="005741F3" w:rsidP="004D3060">
            <w:pPr>
              <w:spacing w:line="240" w:lineRule="auto"/>
              <w:contextualSpacing/>
              <w:jc w:val="center"/>
              <w:rPr>
                <w:rFonts w:ascii="Times" w:hAnsi="Times" w:cs="Times New Roman"/>
                <w:color w:val="000000" w:themeColor="text1"/>
                <w:sz w:val="16"/>
                <w:szCs w:val="16"/>
              </w:rPr>
            </w:pPr>
          </w:p>
        </w:tc>
        <w:tc>
          <w:tcPr>
            <w:tcW w:w="2835" w:type="dxa"/>
            <w:tcBorders>
              <w:top w:val="single" w:sz="4" w:space="0" w:color="auto"/>
              <w:bottom w:val="single" w:sz="4" w:space="0" w:color="auto"/>
            </w:tcBorders>
            <w:shd w:val="clear" w:color="auto" w:fill="E7E6E6" w:themeFill="background2"/>
          </w:tcPr>
          <w:p w14:paraId="4299E889" w14:textId="77777777" w:rsidR="005741F3" w:rsidRPr="00835E33" w:rsidRDefault="005741F3" w:rsidP="004D3060">
            <w:pPr>
              <w:spacing w:line="240" w:lineRule="auto"/>
              <w:contextualSpacing/>
              <w:jc w:val="center"/>
              <w:rPr>
                <w:rFonts w:ascii="Times" w:hAnsi="Times" w:cs="Times New Roman"/>
                <w:sz w:val="16"/>
                <w:szCs w:val="16"/>
              </w:rPr>
            </w:pPr>
          </w:p>
        </w:tc>
        <w:tc>
          <w:tcPr>
            <w:tcW w:w="1423" w:type="dxa"/>
            <w:tcBorders>
              <w:top w:val="single" w:sz="4" w:space="0" w:color="auto"/>
              <w:bottom w:val="single" w:sz="4" w:space="0" w:color="auto"/>
              <w:right w:val="single" w:sz="4" w:space="0" w:color="auto"/>
            </w:tcBorders>
            <w:shd w:val="clear" w:color="auto" w:fill="E7E6E6" w:themeFill="background2"/>
          </w:tcPr>
          <w:p w14:paraId="257AAF88" w14:textId="77777777" w:rsidR="005741F3" w:rsidRPr="00835E33" w:rsidRDefault="005741F3" w:rsidP="004D3060">
            <w:pPr>
              <w:spacing w:line="240" w:lineRule="auto"/>
              <w:contextualSpacing/>
              <w:jc w:val="center"/>
              <w:rPr>
                <w:rFonts w:ascii="Times" w:hAnsi="Times" w:cs="Times New Roman"/>
                <w:sz w:val="16"/>
                <w:szCs w:val="16"/>
              </w:rPr>
            </w:pPr>
          </w:p>
        </w:tc>
      </w:tr>
      <w:tr w:rsidR="005741F3" w:rsidRPr="00835E33" w14:paraId="56560E92" w14:textId="77777777" w:rsidTr="004D3060">
        <w:tblPrEx>
          <w:tblLook w:val="0480" w:firstRow="0" w:lastRow="0" w:firstColumn="1" w:lastColumn="0" w:noHBand="0" w:noVBand="1"/>
        </w:tblPrEx>
        <w:trPr>
          <w:trHeight w:val="49"/>
        </w:trPr>
        <w:tc>
          <w:tcPr>
            <w:tcW w:w="3539" w:type="dxa"/>
            <w:tcBorders>
              <w:top w:val="single" w:sz="4" w:space="0" w:color="auto"/>
              <w:left w:val="single" w:sz="4" w:space="0" w:color="auto"/>
            </w:tcBorders>
            <w:tcMar>
              <w:top w:w="15" w:type="dxa"/>
              <w:left w:w="106" w:type="dxa"/>
              <w:bottom w:w="0" w:type="dxa"/>
              <w:right w:w="106" w:type="dxa"/>
            </w:tcMar>
          </w:tcPr>
          <w:p w14:paraId="717A91B8" w14:textId="77777777" w:rsidR="005741F3" w:rsidRPr="00835E33" w:rsidRDefault="005741F3" w:rsidP="004D3060">
            <w:pPr>
              <w:spacing w:line="240" w:lineRule="auto"/>
              <w:contextualSpacing/>
              <w:rPr>
                <w:rFonts w:ascii="Times" w:hAnsi="Times" w:cs="Times New Roman"/>
                <w:iCs/>
                <w:color w:val="000000" w:themeColor="text1"/>
                <w:sz w:val="16"/>
                <w:szCs w:val="16"/>
              </w:rPr>
            </w:pPr>
            <w:r w:rsidRPr="00835E33">
              <w:rPr>
                <w:rFonts w:ascii="Times" w:hAnsi="Times" w:cs="Times New Roman"/>
                <w:color w:val="000000" w:themeColor="text1"/>
                <w:sz w:val="16"/>
                <w:szCs w:val="16"/>
              </w:rPr>
              <w:t xml:space="preserve">    M-WCST (Executive Functioning)</w:t>
            </w:r>
          </w:p>
        </w:tc>
        <w:tc>
          <w:tcPr>
            <w:tcW w:w="1559" w:type="dxa"/>
            <w:tcBorders>
              <w:top w:val="single" w:sz="4" w:space="0" w:color="auto"/>
            </w:tcBorders>
          </w:tcPr>
          <w:p w14:paraId="06352BAB" w14:textId="77777777" w:rsidR="005741F3" w:rsidRPr="00835E33" w:rsidRDefault="005741F3" w:rsidP="004D3060">
            <w:pPr>
              <w:spacing w:line="240" w:lineRule="auto"/>
              <w:contextualSpacing/>
              <w:jc w:val="center"/>
              <w:rPr>
                <w:rFonts w:ascii="Times" w:eastAsia="Times New Roman" w:hAnsi="Times" w:cs="Calibri"/>
                <w:b/>
                <w:bCs/>
                <w:color w:val="000000" w:themeColor="text1"/>
                <w:sz w:val="16"/>
                <w:szCs w:val="16"/>
              </w:rPr>
            </w:pPr>
          </w:p>
        </w:tc>
        <w:tc>
          <w:tcPr>
            <w:tcW w:w="2835" w:type="dxa"/>
            <w:tcBorders>
              <w:top w:val="single" w:sz="4" w:space="0" w:color="auto"/>
            </w:tcBorders>
          </w:tcPr>
          <w:p w14:paraId="40D90148" w14:textId="77777777" w:rsidR="005741F3" w:rsidRPr="00835E33" w:rsidRDefault="005741F3" w:rsidP="004D3060">
            <w:pPr>
              <w:spacing w:line="240" w:lineRule="auto"/>
              <w:contextualSpacing/>
              <w:jc w:val="center"/>
              <w:rPr>
                <w:rFonts w:ascii="Times" w:hAnsi="Times" w:cs="Times New Roman"/>
                <w:iCs/>
                <w:sz w:val="16"/>
                <w:szCs w:val="16"/>
              </w:rPr>
            </w:pPr>
            <w:r w:rsidRPr="00835E33">
              <w:rPr>
                <w:rFonts w:ascii="Times" w:hAnsi="Times" w:cs="Times New Roman"/>
                <w:iCs/>
                <w:sz w:val="16"/>
                <w:szCs w:val="16"/>
              </w:rPr>
              <w:t>33.7±27.8; 0-100</w:t>
            </w:r>
          </w:p>
        </w:tc>
        <w:tc>
          <w:tcPr>
            <w:tcW w:w="1423" w:type="dxa"/>
            <w:tcBorders>
              <w:top w:val="single" w:sz="4" w:space="0" w:color="auto"/>
              <w:right w:val="single" w:sz="4" w:space="0" w:color="auto"/>
            </w:tcBorders>
          </w:tcPr>
          <w:p w14:paraId="60130FE8" w14:textId="77777777" w:rsidR="005741F3" w:rsidRPr="00835E33" w:rsidRDefault="005741F3" w:rsidP="004D3060">
            <w:pPr>
              <w:spacing w:line="240" w:lineRule="auto"/>
              <w:contextualSpacing/>
              <w:jc w:val="center"/>
              <w:rPr>
                <w:rFonts w:ascii="Times" w:hAnsi="Times" w:cs="Times New Roman"/>
                <w:sz w:val="16"/>
                <w:szCs w:val="16"/>
              </w:rPr>
            </w:pPr>
            <w:r w:rsidRPr="00835E33">
              <w:rPr>
                <w:rFonts w:ascii="Times" w:hAnsi="Times" w:cs="Times New Roman"/>
                <w:sz w:val="16"/>
                <w:szCs w:val="16"/>
              </w:rPr>
              <w:t>[25.0, 42.4]</w:t>
            </w:r>
          </w:p>
        </w:tc>
      </w:tr>
      <w:tr w:rsidR="005741F3" w:rsidRPr="00835E33" w14:paraId="6419AFE2" w14:textId="77777777" w:rsidTr="004D3060">
        <w:tblPrEx>
          <w:tblLook w:val="0480" w:firstRow="0" w:lastRow="0" w:firstColumn="1" w:lastColumn="0" w:noHBand="0" w:noVBand="1"/>
        </w:tblPrEx>
        <w:trPr>
          <w:trHeight w:val="49"/>
        </w:trPr>
        <w:tc>
          <w:tcPr>
            <w:tcW w:w="3539" w:type="dxa"/>
            <w:tcBorders>
              <w:left w:val="single" w:sz="4" w:space="0" w:color="auto"/>
            </w:tcBorders>
            <w:tcMar>
              <w:top w:w="15" w:type="dxa"/>
              <w:left w:w="106" w:type="dxa"/>
              <w:bottom w:w="0" w:type="dxa"/>
              <w:right w:w="106" w:type="dxa"/>
            </w:tcMar>
          </w:tcPr>
          <w:p w14:paraId="3E79E855" w14:textId="77777777" w:rsidR="005741F3" w:rsidRPr="00835E33" w:rsidRDefault="005741F3" w:rsidP="004D3060">
            <w:pPr>
              <w:spacing w:line="240" w:lineRule="auto"/>
              <w:contextualSpacing/>
              <w:rPr>
                <w:rFonts w:ascii="Times" w:hAnsi="Times" w:cs="Times New Roman"/>
                <w:iCs/>
                <w:color w:val="000000" w:themeColor="text1"/>
                <w:sz w:val="16"/>
                <w:szCs w:val="16"/>
              </w:rPr>
            </w:pPr>
            <w:r w:rsidRPr="00835E33">
              <w:rPr>
                <w:rFonts w:ascii="Times" w:hAnsi="Times" w:cs="Times New Roman"/>
                <w:iCs/>
                <w:color w:val="000000" w:themeColor="text1"/>
                <w:sz w:val="16"/>
                <w:szCs w:val="16"/>
              </w:rPr>
              <w:t xml:space="preserve">    A-LNST (</w:t>
            </w:r>
            <w:r w:rsidRPr="00835E33">
              <w:rPr>
                <w:rFonts w:ascii="Times" w:hAnsi="Times" w:cs="Times New Roman"/>
                <w:color w:val="000000" w:themeColor="text1"/>
                <w:sz w:val="16"/>
                <w:szCs w:val="16"/>
              </w:rPr>
              <w:t>Working Memory)</w:t>
            </w:r>
          </w:p>
        </w:tc>
        <w:tc>
          <w:tcPr>
            <w:tcW w:w="1559" w:type="dxa"/>
          </w:tcPr>
          <w:p w14:paraId="65D2D0EE" w14:textId="77777777" w:rsidR="005741F3" w:rsidRPr="00835E33" w:rsidRDefault="005741F3" w:rsidP="004D3060">
            <w:pPr>
              <w:spacing w:line="240" w:lineRule="auto"/>
              <w:contextualSpacing/>
              <w:rPr>
                <w:rFonts w:ascii="Times" w:hAnsi="Times" w:cs="Times New Roman"/>
                <w:color w:val="000000" w:themeColor="text1"/>
                <w:sz w:val="16"/>
                <w:szCs w:val="16"/>
              </w:rPr>
            </w:pPr>
          </w:p>
        </w:tc>
        <w:tc>
          <w:tcPr>
            <w:tcW w:w="2835" w:type="dxa"/>
          </w:tcPr>
          <w:p w14:paraId="63A6224F" w14:textId="77777777" w:rsidR="005741F3" w:rsidRPr="00835E33" w:rsidRDefault="005741F3" w:rsidP="004D3060">
            <w:pPr>
              <w:spacing w:line="240" w:lineRule="auto"/>
              <w:contextualSpacing/>
              <w:jc w:val="center"/>
              <w:rPr>
                <w:rFonts w:ascii="Times" w:hAnsi="Times" w:cs="Times New Roman"/>
                <w:iCs/>
                <w:sz w:val="16"/>
                <w:szCs w:val="16"/>
              </w:rPr>
            </w:pPr>
            <w:r w:rsidRPr="00835E33">
              <w:rPr>
                <w:rFonts w:ascii="Times" w:hAnsi="Times" w:cs="Times New Roman"/>
                <w:iCs/>
                <w:sz w:val="16"/>
                <w:szCs w:val="16"/>
              </w:rPr>
              <w:t>15.6±2.4; 11-22</w:t>
            </w:r>
          </w:p>
        </w:tc>
        <w:tc>
          <w:tcPr>
            <w:tcW w:w="1423" w:type="dxa"/>
            <w:tcBorders>
              <w:right w:val="single" w:sz="4" w:space="0" w:color="auto"/>
            </w:tcBorders>
          </w:tcPr>
          <w:p w14:paraId="777F2775" w14:textId="77777777" w:rsidR="005741F3" w:rsidRPr="00835E33" w:rsidRDefault="005741F3" w:rsidP="004D3060">
            <w:pPr>
              <w:spacing w:line="240" w:lineRule="auto"/>
              <w:contextualSpacing/>
              <w:jc w:val="center"/>
              <w:rPr>
                <w:rFonts w:ascii="Times" w:hAnsi="Times" w:cs="Times New Roman"/>
                <w:iCs/>
                <w:sz w:val="16"/>
                <w:szCs w:val="16"/>
              </w:rPr>
            </w:pPr>
            <w:r w:rsidRPr="00835E33">
              <w:rPr>
                <w:rFonts w:ascii="Times" w:hAnsi="Times" w:cs="Times New Roman"/>
                <w:iCs/>
                <w:sz w:val="16"/>
                <w:szCs w:val="16"/>
              </w:rPr>
              <w:t>[14.8, 16.4]</w:t>
            </w:r>
          </w:p>
        </w:tc>
      </w:tr>
      <w:tr w:rsidR="005741F3" w:rsidRPr="00835E33" w14:paraId="16C6EB58" w14:textId="77777777" w:rsidTr="004D3060">
        <w:tblPrEx>
          <w:tblLook w:val="0480" w:firstRow="0" w:lastRow="0" w:firstColumn="1" w:lastColumn="0" w:noHBand="0" w:noVBand="1"/>
        </w:tblPrEx>
        <w:trPr>
          <w:trHeight w:val="49"/>
        </w:trPr>
        <w:tc>
          <w:tcPr>
            <w:tcW w:w="3539" w:type="dxa"/>
            <w:tcBorders>
              <w:left w:val="single" w:sz="4" w:space="0" w:color="auto"/>
              <w:bottom w:val="single" w:sz="4" w:space="0" w:color="auto"/>
            </w:tcBorders>
            <w:tcMar>
              <w:top w:w="15" w:type="dxa"/>
              <w:left w:w="106" w:type="dxa"/>
              <w:bottom w:w="0" w:type="dxa"/>
              <w:right w:w="106" w:type="dxa"/>
            </w:tcMar>
          </w:tcPr>
          <w:p w14:paraId="487D5F05" w14:textId="77777777" w:rsidR="005741F3" w:rsidRPr="00835E33" w:rsidRDefault="005741F3" w:rsidP="004D3060">
            <w:pPr>
              <w:spacing w:line="240" w:lineRule="auto"/>
              <w:contextualSpacing/>
              <w:rPr>
                <w:rFonts w:ascii="Times" w:hAnsi="Times" w:cs="Times New Roman"/>
                <w:iCs/>
                <w:color w:val="000000" w:themeColor="text1"/>
                <w:sz w:val="16"/>
                <w:szCs w:val="16"/>
                <w:vertAlign w:val="superscript"/>
              </w:rPr>
            </w:pPr>
            <w:r w:rsidRPr="00835E33">
              <w:rPr>
                <w:rFonts w:ascii="Times" w:hAnsi="Times" w:cs="Times New Roman"/>
                <w:iCs/>
                <w:sz w:val="16"/>
                <w:szCs w:val="16"/>
              </w:rPr>
              <w:t xml:space="preserve">    TMT </w:t>
            </w:r>
            <w:r w:rsidRPr="00835E33">
              <w:rPr>
                <w:rFonts w:ascii="Times" w:hAnsi="Times" w:cs="Times New Roman"/>
                <w:sz w:val="16"/>
                <w:szCs w:val="16"/>
              </w:rPr>
              <w:t>(Executive Functioning/Processing Speed)</w:t>
            </w:r>
            <w:r w:rsidRPr="00835E33">
              <w:rPr>
                <w:rFonts w:ascii="Times" w:hAnsi="Times" w:cs="Times New Roman"/>
                <w:sz w:val="16"/>
                <w:szCs w:val="16"/>
                <w:vertAlign w:val="superscript"/>
              </w:rPr>
              <w:t>a</w:t>
            </w:r>
          </w:p>
        </w:tc>
        <w:tc>
          <w:tcPr>
            <w:tcW w:w="1559" w:type="dxa"/>
            <w:tcBorders>
              <w:bottom w:val="single" w:sz="4" w:space="0" w:color="auto"/>
            </w:tcBorders>
          </w:tcPr>
          <w:p w14:paraId="0CB32E91" w14:textId="77777777" w:rsidR="005741F3" w:rsidRPr="00835E33" w:rsidRDefault="005741F3" w:rsidP="004D3060">
            <w:pPr>
              <w:spacing w:line="240" w:lineRule="auto"/>
              <w:contextualSpacing/>
              <w:jc w:val="center"/>
              <w:rPr>
                <w:rFonts w:ascii="Times" w:hAnsi="Times" w:cs="Times New Roman"/>
                <w:iCs/>
                <w:color w:val="000000" w:themeColor="text1"/>
                <w:sz w:val="16"/>
                <w:szCs w:val="16"/>
              </w:rPr>
            </w:pPr>
          </w:p>
        </w:tc>
        <w:tc>
          <w:tcPr>
            <w:tcW w:w="2835" w:type="dxa"/>
            <w:tcBorders>
              <w:bottom w:val="single" w:sz="4" w:space="0" w:color="auto"/>
            </w:tcBorders>
          </w:tcPr>
          <w:p w14:paraId="510E2BCB" w14:textId="77777777" w:rsidR="005741F3" w:rsidRPr="00835E33" w:rsidRDefault="005741F3" w:rsidP="004D3060">
            <w:pPr>
              <w:spacing w:line="240" w:lineRule="auto"/>
              <w:contextualSpacing/>
              <w:jc w:val="center"/>
              <w:rPr>
                <w:rFonts w:ascii="Times" w:hAnsi="Times" w:cs="Times New Roman"/>
                <w:iCs/>
                <w:sz w:val="16"/>
                <w:szCs w:val="16"/>
              </w:rPr>
            </w:pPr>
            <w:r w:rsidRPr="00835E33">
              <w:rPr>
                <w:rFonts w:ascii="Times" w:hAnsi="Times" w:cs="Times New Roman"/>
                <w:iCs/>
                <w:sz w:val="16"/>
                <w:szCs w:val="16"/>
              </w:rPr>
              <w:t>54.5±17.6; 26.7-98.8</w:t>
            </w:r>
          </w:p>
        </w:tc>
        <w:tc>
          <w:tcPr>
            <w:tcW w:w="1423" w:type="dxa"/>
            <w:tcBorders>
              <w:bottom w:val="single" w:sz="4" w:space="0" w:color="auto"/>
              <w:right w:val="single" w:sz="4" w:space="0" w:color="auto"/>
            </w:tcBorders>
          </w:tcPr>
          <w:p w14:paraId="27B2F0A6" w14:textId="77777777" w:rsidR="005741F3" w:rsidRPr="00835E33" w:rsidRDefault="005741F3" w:rsidP="004D3060">
            <w:pPr>
              <w:spacing w:line="240" w:lineRule="auto"/>
              <w:contextualSpacing/>
              <w:jc w:val="center"/>
              <w:rPr>
                <w:rFonts w:ascii="Times" w:hAnsi="Times" w:cs="Times New Roman"/>
                <w:iCs/>
                <w:sz w:val="16"/>
                <w:szCs w:val="16"/>
              </w:rPr>
            </w:pPr>
            <w:r w:rsidRPr="00835E33">
              <w:rPr>
                <w:rFonts w:ascii="Times" w:hAnsi="Times" w:cs="Times New Roman"/>
                <w:iCs/>
                <w:sz w:val="16"/>
                <w:szCs w:val="16"/>
              </w:rPr>
              <w:t>[48.9, 60.2]</w:t>
            </w:r>
          </w:p>
        </w:tc>
      </w:tr>
    </w:tbl>
    <w:p w14:paraId="683F5D0B" w14:textId="7744EA0D" w:rsidR="005741F3" w:rsidRPr="00835E33" w:rsidRDefault="005741F3" w:rsidP="005741F3">
      <w:pPr>
        <w:spacing w:line="240" w:lineRule="auto"/>
        <w:contextualSpacing/>
        <w:rPr>
          <w:rFonts w:ascii="Times" w:hAnsi="Times" w:cs="Times New Roman"/>
          <w:color w:val="000000" w:themeColor="text1"/>
          <w:sz w:val="16"/>
          <w:szCs w:val="16"/>
        </w:rPr>
      </w:pPr>
      <w:r w:rsidRPr="00835E33">
        <w:rPr>
          <w:rFonts w:ascii="Times" w:hAnsi="Times" w:cs="Times New Roman"/>
          <w:i/>
          <w:color w:val="000000" w:themeColor="text1"/>
          <w:sz w:val="16"/>
          <w:szCs w:val="16"/>
        </w:rPr>
        <w:t>Notes</w:t>
      </w:r>
      <w:r w:rsidRPr="00835E33">
        <w:rPr>
          <w:rFonts w:ascii="Times" w:hAnsi="Times" w:cs="Times New Roman"/>
          <w:color w:val="000000" w:themeColor="text1"/>
          <w:sz w:val="16"/>
          <w:szCs w:val="16"/>
        </w:rPr>
        <w:t>. A-LNST=</w:t>
      </w:r>
      <w:r w:rsidRPr="00835E33">
        <w:rPr>
          <w:rFonts w:ascii="Times" w:hAnsi="Times" w:cs="Times New Roman"/>
          <w:i/>
          <w:iCs/>
          <w:color w:val="000000" w:themeColor="text1"/>
          <w:sz w:val="16"/>
          <w:szCs w:val="16"/>
        </w:rPr>
        <w:t>Auditory Letter-Number Sequencing Test</w:t>
      </w:r>
      <w:r w:rsidRPr="00835E33">
        <w:rPr>
          <w:rFonts w:ascii="Times" w:hAnsi="Times" w:cs="Times New Roman"/>
          <w:color w:val="000000" w:themeColor="text1"/>
          <w:sz w:val="16"/>
          <w:szCs w:val="16"/>
        </w:rPr>
        <w:t xml:space="preserve"> (values represent total points </w:t>
      </w:r>
      <w:r w:rsidR="00F95692" w:rsidRPr="000D66C1">
        <w:rPr>
          <w:rFonts w:ascii="Times" w:hAnsi="Times" w:cs="Times New Roman"/>
          <w:color w:val="000000" w:themeColor="text1"/>
          <w:sz w:val="16"/>
          <w:szCs w:val="16"/>
        </w:rPr>
        <w:t>for recalling digits in numerical order/letters in alphabetical order</w:t>
      </w:r>
      <w:r w:rsidRPr="00835E33">
        <w:rPr>
          <w:rFonts w:ascii="Times" w:hAnsi="Times" w:cs="Times New Roman"/>
          <w:color w:val="000000" w:themeColor="text1"/>
          <w:sz w:val="16"/>
          <w:szCs w:val="16"/>
        </w:rPr>
        <w:t xml:space="preserve">); CI=confidence interval; </w:t>
      </w:r>
      <w:r w:rsidRPr="00835E33">
        <w:rPr>
          <w:rFonts w:cs="Times New Roman"/>
          <w:color w:val="000000" w:themeColor="text1"/>
          <w:sz w:val="16"/>
          <w:szCs w:val="16"/>
        </w:rPr>
        <w:t>CO=</w:t>
      </w:r>
      <w:r w:rsidRPr="00835E33">
        <w:rPr>
          <w:rFonts w:cs="Times New Roman"/>
          <w:i/>
          <w:iCs/>
          <w:color w:val="000000" w:themeColor="text1"/>
          <w:sz w:val="16"/>
          <w:szCs w:val="16"/>
        </w:rPr>
        <w:t>Comments from Others</w:t>
      </w:r>
      <w:r w:rsidRPr="00835E33">
        <w:rPr>
          <w:rFonts w:cs="Times New Roman"/>
          <w:color w:val="000000" w:themeColor="text1"/>
          <w:sz w:val="16"/>
          <w:szCs w:val="16"/>
        </w:rPr>
        <w:t>; FACT-Cog=</w:t>
      </w:r>
      <w:r w:rsidRPr="00835E33">
        <w:rPr>
          <w:rFonts w:cs="Times New Roman"/>
          <w:i/>
          <w:iCs/>
          <w:sz w:val="16"/>
          <w:szCs w:val="16"/>
          <w:shd w:val="clear" w:color="auto" w:fill="FFFFFF"/>
        </w:rPr>
        <w:t>Functional Assessment of Cancer Therapy-Cognitive Function</w:t>
      </w:r>
      <w:r w:rsidRPr="00835E33">
        <w:rPr>
          <w:rFonts w:cs="Times New Roman"/>
          <w:color w:val="000000" w:themeColor="text1"/>
          <w:sz w:val="16"/>
          <w:szCs w:val="16"/>
        </w:rPr>
        <w:t xml:space="preserve">; </w:t>
      </w:r>
      <w:r w:rsidRPr="00835E33">
        <w:rPr>
          <w:rFonts w:ascii="Times" w:hAnsi="Times" w:cs="Times New Roman"/>
          <w:color w:val="000000" w:themeColor="text1"/>
          <w:sz w:val="16"/>
          <w:szCs w:val="16"/>
        </w:rPr>
        <w:t>M-WCST=</w:t>
      </w:r>
      <w:r w:rsidRPr="00835E33">
        <w:rPr>
          <w:rFonts w:ascii="Times" w:hAnsi="Times" w:cs="Times New Roman"/>
          <w:i/>
          <w:iCs/>
          <w:color w:val="000000" w:themeColor="text1"/>
          <w:sz w:val="16"/>
          <w:szCs w:val="16"/>
        </w:rPr>
        <w:t>Modified Wisconsin Card Sorting Test</w:t>
      </w:r>
      <w:r w:rsidRPr="00835E33">
        <w:rPr>
          <w:rFonts w:ascii="Times" w:hAnsi="Times" w:cs="Times New Roman"/>
          <w:color w:val="000000" w:themeColor="text1"/>
          <w:sz w:val="16"/>
          <w:szCs w:val="16"/>
        </w:rPr>
        <w:t xml:space="preserve"> (values represent % perseverative error</w:t>
      </w:r>
      <w:r>
        <w:rPr>
          <w:rFonts w:ascii="Times" w:hAnsi="Times" w:cs="Times New Roman"/>
          <w:color w:val="000000" w:themeColor="text1"/>
          <w:sz w:val="16"/>
          <w:szCs w:val="16"/>
        </w:rPr>
        <w:t>s</w:t>
      </w:r>
      <w:r w:rsidRPr="00835E33">
        <w:rPr>
          <w:rFonts w:ascii="Times" w:hAnsi="Times" w:cs="Times New Roman"/>
          <w:color w:val="000000" w:themeColor="text1"/>
          <w:sz w:val="16"/>
          <w:szCs w:val="16"/>
        </w:rPr>
        <w:t xml:space="preserve">); </w:t>
      </w:r>
      <w:r w:rsidRPr="00835E33">
        <w:rPr>
          <w:rFonts w:cs="Times New Roman"/>
          <w:color w:val="000000" w:themeColor="text1"/>
          <w:sz w:val="16"/>
          <w:szCs w:val="16"/>
        </w:rPr>
        <w:t>PCA=</w:t>
      </w:r>
      <w:r w:rsidRPr="00835E33">
        <w:rPr>
          <w:rFonts w:cs="Times New Roman"/>
          <w:i/>
          <w:iCs/>
          <w:color w:val="000000" w:themeColor="text1"/>
          <w:sz w:val="16"/>
          <w:szCs w:val="16"/>
        </w:rPr>
        <w:t>Perceived Cognitive Abilities</w:t>
      </w:r>
      <w:r w:rsidRPr="00835E33">
        <w:rPr>
          <w:rFonts w:cs="Times New Roman"/>
          <w:color w:val="000000" w:themeColor="text1"/>
          <w:sz w:val="16"/>
          <w:szCs w:val="16"/>
        </w:rPr>
        <w:t>; PCI=</w:t>
      </w:r>
      <w:r w:rsidRPr="00835E33">
        <w:rPr>
          <w:rFonts w:cs="Times New Roman"/>
          <w:i/>
          <w:iCs/>
          <w:color w:val="000000" w:themeColor="text1"/>
          <w:sz w:val="16"/>
          <w:szCs w:val="16"/>
        </w:rPr>
        <w:t>Perceived Cognitive Impairments</w:t>
      </w:r>
      <w:r w:rsidRPr="00835E33">
        <w:rPr>
          <w:rFonts w:cs="Times New Roman"/>
          <w:color w:val="000000" w:themeColor="text1"/>
          <w:sz w:val="16"/>
          <w:szCs w:val="16"/>
        </w:rPr>
        <w:t xml:space="preserve"> (scores &lt;54/72 indicate clinically meaningful impairment); QoL=</w:t>
      </w:r>
      <w:r w:rsidRPr="00835E33">
        <w:rPr>
          <w:rFonts w:cs="Times New Roman"/>
          <w:i/>
          <w:iCs/>
          <w:color w:val="000000" w:themeColor="text1"/>
          <w:sz w:val="16"/>
          <w:szCs w:val="16"/>
        </w:rPr>
        <w:t>Impact of Perceived Cognitive Impairments on Quality of Life</w:t>
      </w:r>
      <w:r w:rsidRPr="00835E33">
        <w:rPr>
          <w:rFonts w:ascii="Times" w:hAnsi="Times" w:cs="Times New Roman"/>
          <w:color w:val="000000" w:themeColor="text1"/>
          <w:sz w:val="16"/>
          <w:szCs w:val="16"/>
        </w:rPr>
        <w:t>; SD=standard deviation; TMT=</w:t>
      </w:r>
      <w:r w:rsidRPr="00835E33">
        <w:rPr>
          <w:rFonts w:ascii="Times" w:hAnsi="Times" w:cs="Times New Roman"/>
          <w:i/>
          <w:iCs/>
          <w:color w:val="000000" w:themeColor="text1"/>
          <w:sz w:val="16"/>
          <w:szCs w:val="16"/>
        </w:rPr>
        <w:t>Trail Making Test</w:t>
      </w:r>
      <w:r w:rsidRPr="00835E33">
        <w:rPr>
          <w:rFonts w:ascii="Times" w:hAnsi="Times" w:cs="Times New Roman"/>
          <w:color w:val="000000" w:themeColor="text1"/>
          <w:sz w:val="16"/>
          <w:szCs w:val="16"/>
        </w:rPr>
        <w:t xml:space="preserve"> (values represent </w:t>
      </w:r>
      <w:r w:rsidR="00F95692">
        <w:rPr>
          <w:rFonts w:ascii="Times" w:hAnsi="Times" w:cs="Times New Roman"/>
          <w:color w:val="000000" w:themeColor="text1"/>
          <w:sz w:val="16"/>
          <w:szCs w:val="16"/>
        </w:rPr>
        <w:t xml:space="preserve">time taken to complete </w:t>
      </w:r>
      <w:r w:rsidRPr="00835E33">
        <w:rPr>
          <w:rFonts w:ascii="Times" w:hAnsi="Times" w:cs="Times New Roman"/>
          <w:color w:val="000000" w:themeColor="text1"/>
          <w:sz w:val="16"/>
          <w:szCs w:val="16"/>
        </w:rPr>
        <w:t xml:space="preserve">TMT-B </w:t>
      </w:r>
      <w:r w:rsidR="00F95692">
        <w:rPr>
          <w:rFonts w:ascii="Times" w:hAnsi="Times" w:cs="Times New Roman"/>
          <w:color w:val="000000" w:themeColor="text1"/>
          <w:sz w:val="16"/>
          <w:szCs w:val="16"/>
        </w:rPr>
        <w:t xml:space="preserve">in </w:t>
      </w:r>
      <w:r w:rsidRPr="00835E33">
        <w:rPr>
          <w:rFonts w:ascii="Times" w:hAnsi="Times" w:cs="Times New Roman"/>
          <w:color w:val="000000" w:themeColor="text1"/>
          <w:sz w:val="16"/>
          <w:szCs w:val="16"/>
        </w:rPr>
        <w:t>seconds).</w:t>
      </w:r>
    </w:p>
    <w:p w14:paraId="61E1532C" w14:textId="77777777" w:rsidR="005741F3" w:rsidRPr="00835E33" w:rsidRDefault="005741F3" w:rsidP="005741F3">
      <w:pPr>
        <w:spacing w:line="240" w:lineRule="auto"/>
        <w:contextualSpacing/>
        <w:rPr>
          <w:rFonts w:ascii="Times" w:hAnsi="Times" w:cs="Times New Roman"/>
          <w:color w:val="000000" w:themeColor="text1"/>
          <w:sz w:val="16"/>
          <w:szCs w:val="16"/>
          <w:vertAlign w:val="superscript"/>
        </w:rPr>
      </w:pPr>
      <w:proofErr w:type="spellStart"/>
      <w:r w:rsidRPr="00835E33">
        <w:rPr>
          <w:rFonts w:ascii="Times" w:hAnsi="Times" w:cs="Times New Roman"/>
          <w:color w:val="000000" w:themeColor="text1"/>
          <w:sz w:val="16"/>
          <w:szCs w:val="16"/>
          <w:vertAlign w:val="superscript"/>
        </w:rPr>
        <w:t>a</w:t>
      </w:r>
      <w:r>
        <w:rPr>
          <w:rStyle w:val="cf01"/>
          <w:rFonts w:ascii="Times" w:hAnsi="Times" w:cs="Times New Roman"/>
          <w:sz w:val="16"/>
          <w:szCs w:val="16"/>
        </w:rPr>
        <w:t>O</w:t>
      </w:r>
      <w:r w:rsidRPr="00835E33">
        <w:rPr>
          <w:rStyle w:val="cf01"/>
          <w:rFonts w:ascii="Times" w:hAnsi="Times" w:cs="Times New Roman"/>
          <w:sz w:val="16"/>
          <w:szCs w:val="16"/>
        </w:rPr>
        <w:t>ne</w:t>
      </w:r>
      <w:proofErr w:type="spellEnd"/>
      <w:r w:rsidRPr="00835E33">
        <w:rPr>
          <w:rStyle w:val="cf01"/>
          <w:rFonts w:ascii="Times" w:hAnsi="Times" w:cs="Times New Roman"/>
          <w:sz w:val="16"/>
          <w:szCs w:val="16"/>
        </w:rPr>
        <w:t xml:space="preserve"> participant</w:t>
      </w:r>
      <w:r>
        <w:rPr>
          <w:rStyle w:val="cf01"/>
          <w:rFonts w:ascii="Times" w:hAnsi="Times" w:cs="Times New Roman"/>
          <w:sz w:val="16"/>
          <w:szCs w:val="16"/>
        </w:rPr>
        <w:t>’s data</w:t>
      </w:r>
      <w:r w:rsidRPr="00835E33">
        <w:rPr>
          <w:rStyle w:val="cf01"/>
          <w:rFonts w:ascii="Times" w:hAnsi="Times" w:cs="Times New Roman"/>
          <w:sz w:val="16"/>
          <w:szCs w:val="16"/>
        </w:rPr>
        <w:t xml:space="preserve"> w</w:t>
      </w:r>
      <w:r>
        <w:rPr>
          <w:rStyle w:val="cf01"/>
          <w:rFonts w:ascii="Times" w:hAnsi="Times" w:cs="Times New Roman"/>
          <w:sz w:val="16"/>
          <w:szCs w:val="16"/>
        </w:rPr>
        <w:t>ere</w:t>
      </w:r>
      <w:r w:rsidRPr="00835E33">
        <w:rPr>
          <w:rStyle w:val="cf01"/>
          <w:rFonts w:ascii="Times" w:hAnsi="Times" w:cs="Times New Roman"/>
          <w:sz w:val="16"/>
          <w:szCs w:val="16"/>
        </w:rPr>
        <w:t xml:space="preserve"> excluded </w:t>
      </w:r>
      <w:r>
        <w:rPr>
          <w:rStyle w:val="cf01"/>
          <w:rFonts w:ascii="Times" w:hAnsi="Times" w:cs="Times New Roman"/>
          <w:sz w:val="16"/>
          <w:szCs w:val="16"/>
        </w:rPr>
        <w:t>since</w:t>
      </w:r>
      <w:r w:rsidRPr="00835E33">
        <w:rPr>
          <w:rStyle w:val="cf01"/>
          <w:rFonts w:ascii="Times" w:hAnsi="Times" w:cs="Times New Roman"/>
          <w:sz w:val="16"/>
          <w:szCs w:val="16"/>
        </w:rPr>
        <w:t xml:space="preserve"> they </w:t>
      </w:r>
      <w:r>
        <w:rPr>
          <w:rStyle w:val="cf01"/>
          <w:rFonts w:ascii="Times" w:hAnsi="Times" w:cs="Times New Roman"/>
          <w:sz w:val="16"/>
          <w:szCs w:val="16"/>
        </w:rPr>
        <w:t>used</w:t>
      </w:r>
      <w:r w:rsidRPr="00835E33">
        <w:rPr>
          <w:rStyle w:val="cf01"/>
          <w:rFonts w:ascii="Times" w:hAnsi="Times" w:cs="Times New Roman"/>
          <w:sz w:val="16"/>
          <w:szCs w:val="16"/>
        </w:rPr>
        <w:t xml:space="preserve"> their non-dominant hand</w:t>
      </w:r>
      <w:r>
        <w:rPr>
          <w:rStyle w:val="cf01"/>
          <w:rFonts w:ascii="Times" w:hAnsi="Times" w:cs="Times New Roman"/>
          <w:sz w:val="16"/>
          <w:szCs w:val="16"/>
        </w:rPr>
        <w:t xml:space="preserve"> during this test due to</w:t>
      </w:r>
      <w:r w:rsidRPr="00835E33">
        <w:rPr>
          <w:rStyle w:val="cf01"/>
          <w:rFonts w:ascii="Times" w:hAnsi="Times" w:cs="Times New Roman"/>
          <w:sz w:val="16"/>
          <w:szCs w:val="16"/>
        </w:rPr>
        <w:t xml:space="preserve"> tu</w:t>
      </w:r>
      <w:r w:rsidRPr="002D5BAC">
        <w:rPr>
          <w:rStyle w:val="cf01"/>
          <w:rFonts w:ascii="Times" w:hAnsi="Times" w:cs="Times New Roman"/>
          <w:sz w:val="16"/>
          <w:szCs w:val="16"/>
        </w:rPr>
        <w:t>mour</w:t>
      </w:r>
      <w:r w:rsidRPr="00835E33">
        <w:rPr>
          <w:rStyle w:val="cf01"/>
          <w:rFonts w:ascii="Times" w:hAnsi="Times" w:cs="Times New Roman"/>
          <w:sz w:val="16"/>
          <w:szCs w:val="16"/>
        </w:rPr>
        <w:t xml:space="preserve">-related loss of function in </w:t>
      </w:r>
      <w:r>
        <w:rPr>
          <w:rStyle w:val="cf01"/>
          <w:rFonts w:ascii="Times" w:hAnsi="Times" w:cs="Times New Roman"/>
          <w:sz w:val="16"/>
          <w:szCs w:val="16"/>
        </w:rPr>
        <w:t>the other</w:t>
      </w:r>
      <w:r w:rsidRPr="00835E33">
        <w:rPr>
          <w:rStyle w:val="cf01"/>
          <w:rFonts w:ascii="Times" w:hAnsi="Times" w:cs="Times New Roman"/>
          <w:sz w:val="16"/>
          <w:szCs w:val="16"/>
        </w:rPr>
        <w:t>.</w:t>
      </w:r>
      <w:r w:rsidRPr="00835E33" w:rsidDel="0063534E">
        <w:rPr>
          <w:rFonts w:ascii="Times" w:hAnsi="Times" w:cs="Times New Roman"/>
          <w:color w:val="000000" w:themeColor="text1"/>
          <w:sz w:val="16"/>
          <w:szCs w:val="16"/>
          <w:vertAlign w:val="superscript"/>
        </w:rPr>
        <w:t xml:space="preserve"> </w:t>
      </w:r>
    </w:p>
    <w:p w14:paraId="14F0C857" w14:textId="080D707B" w:rsidR="005741F3" w:rsidRDefault="005741F3">
      <w:pPr>
        <w:spacing w:after="160" w:line="259" w:lineRule="auto"/>
        <w:rPr>
          <w:rFonts w:eastAsia="Times New Roman" w:cs="Times New Roman"/>
          <w:b/>
          <w:bCs/>
          <w:color w:val="000000" w:themeColor="text1"/>
          <w:szCs w:val="24"/>
          <w:lang w:eastAsia="en-CA"/>
        </w:rPr>
      </w:pPr>
    </w:p>
    <w:p w14:paraId="29ADC8B5" w14:textId="77777777" w:rsidR="005741F3" w:rsidRPr="00835E33" w:rsidRDefault="005741F3" w:rsidP="005741F3">
      <w:pPr>
        <w:spacing w:after="160" w:line="259" w:lineRule="auto"/>
        <w:rPr>
          <w:rFonts w:cs="Times New Roman"/>
          <w:color w:val="000000" w:themeColor="text1"/>
          <w:szCs w:val="24"/>
        </w:rPr>
      </w:pPr>
      <w:r w:rsidRPr="00835E33">
        <w:rPr>
          <w:rFonts w:cs="Times New Roman"/>
          <w:b/>
          <w:color w:val="000000" w:themeColor="text1"/>
          <w:szCs w:val="24"/>
        </w:rPr>
        <w:t xml:space="preserve">Table 3. </w:t>
      </w:r>
      <w:r w:rsidRPr="00835E33">
        <w:rPr>
          <w:rFonts w:cs="Times New Roman"/>
          <w:bCs/>
          <w:color w:val="000000" w:themeColor="text1"/>
          <w:szCs w:val="24"/>
        </w:rPr>
        <w:t>Relevant</w:t>
      </w:r>
      <w:r w:rsidRPr="00835E33">
        <w:rPr>
          <w:rFonts w:cs="Times New Roman"/>
          <w:b/>
          <w:color w:val="000000" w:themeColor="text1"/>
          <w:szCs w:val="24"/>
        </w:rPr>
        <w:t xml:space="preserve"> </w:t>
      </w:r>
      <w:r w:rsidRPr="00835E33">
        <w:rPr>
          <w:rFonts w:cs="Times New Roman"/>
          <w:color w:val="000000" w:themeColor="text1"/>
          <w:szCs w:val="24"/>
        </w:rPr>
        <w:t>Bivariate Correlations</w:t>
      </w:r>
    </w:p>
    <w:tbl>
      <w:tblPr>
        <w:tblStyle w:val="TableGrid"/>
        <w:tblW w:w="9381" w:type="dxa"/>
        <w:tblLook w:val="04A0" w:firstRow="1" w:lastRow="0" w:firstColumn="1" w:lastColumn="0" w:noHBand="0" w:noVBand="1"/>
      </w:tblPr>
      <w:tblGrid>
        <w:gridCol w:w="2122"/>
        <w:gridCol w:w="907"/>
        <w:gridCol w:w="907"/>
        <w:gridCol w:w="908"/>
        <w:gridCol w:w="907"/>
        <w:gridCol w:w="907"/>
        <w:gridCol w:w="908"/>
        <w:gridCol w:w="907"/>
        <w:gridCol w:w="908"/>
      </w:tblGrid>
      <w:tr w:rsidR="005741F3" w:rsidRPr="00835E33" w14:paraId="6AF8348B" w14:textId="77777777" w:rsidTr="004D3060">
        <w:tc>
          <w:tcPr>
            <w:tcW w:w="2122" w:type="dxa"/>
            <w:vMerge w:val="restart"/>
            <w:vAlign w:val="center"/>
          </w:tcPr>
          <w:p w14:paraId="0AF99622" w14:textId="77777777" w:rsidR="005741F3" w:rsidRPr="00835E33" w:rsidRDefault="005741F3" w:rsidP="004D3060">
            <w:pPr>
              <w:spacing w:line="240" w:lineRule="auto"/>
              <w:contextualSpacing/>
              <w:rPr>
                <w:rFonts w:cs="Times New Roman"/>
                <w:b/>
                <w:color w:val="000000" w:themeColor="text1"/>
                <w:sz w:val="15"/>
                <w:szCs w:val="15"/>
              </w:rPr>
            </w:pPr>
            <w:r w:rsidRPr="00835E33">
              <w:rPr>
                <w:rFonts w:cs="Times New Roman"/>
                <w:b/>
                <w:bCs/>
                <w:color w:val="000000" w:themeColor="text1"/>
                <w:sz w:val="15"/>
                <w:szCs w:val="15"/>
              </w:rPr>
              <w:t>Variables</w:t>
            </w:r>
          </w:p>
        </w:tc>
        <w:tc>
          <w:tcPr>
            <w:tcW w:w="4536" w:type="dxa"/>
            <w:gridSpan w:val="5"/>
            <w:shd w:val="clear" w:color="auto" w:fill="E7E6E6" w:themeFill="background2"/>
            <w:vAlign w:val="center"/>
          </w:tcPr>
          <w:p w14:paraId="240149AE" w14:textId="77777777" w:rsidR="005741F3" w:rsidRPr="00835E33" w:rsidRDefault="005741F3" w:rsidP="004D3060">
            <w:pPr>
              <w:spacing w:line="240" w:lineRule="auto"/>
              <w:contextualSpacing/>
              <w:jc w:val="center"/>
              <w:rPr>
                <w:rFonts w:cs="Times New Roman"/>
                <w:b/>
                <w:bCs/>
                <w:color w:val="000000" w:themeColor="text1"/>
                <w:sz w:val="15"/>
                <w:szCs w:val="15"/>
              </w:rPr>
            </w:pPr>
            <w:r w:rsidRPr="00835E33">
              <w:rPr>
                <w:rFonts w:cs="Times New Roman"/>
                <w:b/>
                <w:bCs/>
                <w:color w:val="000000" w:themeColor="text1"/>
                <w:sz w:val="15"/>
                <w:szCs w:val="15"/>
              </w:rPr>
              <w:t>Self-Reported Cogniti</w:t>
            </w:r>
            <w:r>
              <w:rPr>
                <w:rFonts w:cs="Times New Roman"/>
                <w:b/>
                <w:bCs/>
                <w:color w:val="000000" w:themeColor="text1"/>
                <w:sz w:val="15"/>
                <w:szCs w:val="15"/>
              </w:rPr>
              <w:t xml:space="preserve">on </w:t>
            </w:r>
            <w:r w:rsidRPr="00835E33">
              <w:rPr>
                <w:rFonts w:cs="Times New Roman"/>
                <w:b/>
                <w:bCs/>
                <w:color w:val="000000" w:themeColor="text1"/>
                <w:sz w:val="15"/>
                <w:szCs w:val="15"/>
              </w:rPr>
              <w:t>(FACT-Cog)</w:t>
            </w:r>
          </w:p>
        </w:tc>
        <w:tc>
          <w:tcPr>
            <w:tcW w:w="2723" w:type="dxa"/>
            <w:gridSpan w:val="3"/>
            <w:shd w:val="clear" w:color="auto" w:fill="E7E6E6" w:themeFill="background2"/>
            <w:vAlign w:val="center"/>
          </w:tcPr>
          <w:p w14:paraId="60745BF2" w14:textId="77777777" w:rsidR="005741F3" w:rsidRPr="00835E33" w:rsidRDefault="005741F3" w:rsidP="004D3060">
            <w:pPr>
              <w:spacing w:line="240" w:lineRule="auto"/>
              <w:contextualSpacing/>
              <w:jc w:val="center"/>
              <w:rPr>
                <w:rFonts w:cs="Times New Roman"/>
                <w:b/>
                <w:bCs/>
                <w:color w:val="000000" w:themeColor="text1"/>
                <w:sz w:val="15"/>
                <w:szCs w:val="15"/>
              </w:rPr>
            </w:pPr>
            <w:r w:rsidRPr="00835E33">
              <w:rPr>
                <w:rFonts w:cs="Times New Roman"/>
                <w:b/>
                <w:bCs/>
                <w:color w:val="000000" w:themeColor="text1"/>
                <w:sz w:val="15"/>
                <w:szCs w:val="15"/>
              </w:rPr>
              <w:t>Objective Cogniti</w:t>
            </w:r>
            <w:r>
              <w:rPr>
                <w:rFonts w:cs="Times New Roman"/>
                <w:b/>
                <w:bCs/>
                <w:color w:val="000000" w:themeColor="text1"/>
                <w:sz w:val="15"/>
                <w:szCs w:val="15"/>
              </w:rPr>
              <w:t>on</w:t>
            </w:r>
          </w:p>
        </w:tc>
      </w:tr>
      <w:tr w:rsidR="005741F3" w:rsidRPr="00835E33" w14:paraId="2129537D" w14:textId="77777777" w:rsidTr="004D3060">
        <w:trPr>
          <w:trHeight w:val="247"/>
        </w:trPr>
        <w:tc>
          <w:tcPr>
            <w:tcW w:w="2122" w:type="dxa"/>
            <w:vMerge/>
            <w:vAlign w:val="center"/>
          </w:tcPr>
          <w:p w14:paraId="4F04AC56" w14:textId="77777777" w:rsidR="005741F3" w:rsidRPr="00835E33" w:rsidRDefault="005741F3" w:rsidP="004D3060">
            <w:pPr>
              <w:spacing w:line="240" w:lineRule="auto"/>
              <w:contextualSpacing/>
              <w:jc w:val="center"/>
              <w:rPr>
                <w:rFonts w:cs="Times New Roman"/>
                <w:b/>
                <w:color w:val="000000" w:themeColor="text1"/>
                <w:sz w:val="15"/>
                <w:szCs w:val="15"/>
              </w:rPr>
            </w:pPr>
          </w:p>
        </w:tc>
        <w:tc>
          <w:tcPr>
            <w:tcW w:w="907" w:type="dxa"/>
            <w:vAlign w:val="center"/>
          </w:tcPr>
          <w:p w14:paraId="01543231" w14:textId="77777777" w:rsidR="005741F3" w:rsidRPr="00835E33" w:rsidRDefault="005741F3" w:rsidP="004D3060">
            <w:pPr>
              <w:spacing w:line="240" w:lineRule="auto"/>
              <w:contextualSpacing/>
              <w:jc w:val="center"/>
              <w:rPr>
                <w:rFonts w:cs="Times New Roman"/>
                <w:b/>
                <w:bCs/>
                <w:color w:val="000000" w:themeColor="text1"/>
                <w:sz w:val="15"/>
                <w:szCs w:val="15"/>
              </w:rPr>
            </w:pPr>
            <w:r w:rsidRPr="00835E33">
              <w:rPr>
                <w:rFonts w:ascii="Times" w:hAnsi="Times"/>
                <w:b/>
                <w:bCs/>
                <w:sz w:val="15"/>
                <w:szCs w:val="15"/>
              </w:rPr>
              <w:t>PCI Subscale</w:t>
            </w:r>
          </w:p>
        </w:tc>
        <w:tc>
          <w:tcPr>
            <w:tcW w:w="907" w:type="dxa"/>
            <w:vAlign w:val="center"/>
          </w:tcPr>
          <w:p w14:paraId="16163834" w14:textId="77777777" w:rsidR="005741F3" w:rsidRPr="00835E33" w:rsidRDefault="005741F3" w:rsidP="004D3060">
            <w:pPr>
              <w:spacing w:line="240" w:lineRule="auto"/>
              <w:contextualSpacing/>
              <w:jc w:val="center"/>
              <w:rPr>
                <w:rFonts w:cs="Times New Roman"/>
                <w:b/>
                <w:bCs/>
                <w:color w:val="000000" w:themeColor="text1"/>
                <w:sz w:val="15"/>
                <w:szCs w:val="15"/>
              </w:rPr>
            </w:pPr>
            <w:r w:rsidRPr="00835E33">
              <w:rPr>
                <w:rFonts w:ascii="Times" w:hAnsi="Times"/>
                <w:b/>
                <w:bCs/>
                <w:sz w:val="15"/>
                <w:szCs w:val="15"/>
              </w:rPr>
              <w:t>CO Subscale</w:t>
            </w:r>
          </w:p>
        </w:tc>
        <w:tc>
          <w:tcPr>
            <w:tcW w:w="908" w:type="dxa"/>
            <w:vAlign w:val="center"/>
          </w:tcPr>
          <w:p w14:paraId="6D76D16B" w14:textId="77777777" w:rsidR="005741F3" w:rsidRPr="00835E33" w:rsidRDefault="005741F3" w:rsidP="004D3060">
            <w:pPr>
              <w:spacing w:line="240" w:lineRule="auto"/>
              <w:contextualSpacing/>
              <w:jc w:val="center"/>
              <w:rPr>
                <w:rFonts w:cs="Times New Roman"/>
                <w:b/>
                <w:bCs/>
                <w:color w:val="000000" w:themeColor="text1"/>
                <w:sz w:val="15"/>
                <w:szCs w:val="15"/>
              </w:rPr>
            </w:pPr>
            <w:r w:rsidRPr="00835E33">
              <w:rPr>
                <w:rFonts w:ascii="Times" w:hAnsi="Times"/>
                <w:b/>
                <w:bCs/>
                <w:sz w:val="15"/>
                <w:szCs w:val="15"/>
              </w:rPr>
              <w:t>PCA Subscale</w:t>
            </w:r>
          </w:p>
        </w:tc>
        <w:tc>
          <w:tcPr>
            <w:tcW w:w="907" w:type="dxa"/>
            <w:vAlign w:val="center"/>
          </w:tcPr>
          <w:p w14:paraId="024CF9DD" w14:textId="77777777" w:rsidR="005741F3" w:rsidRPr="00835E33" w:rsidRDefault="005741F3" w:rsidP="004D3060">
            <w:pPr>
              <w:spacing w:line="240" w:lineRule="auto"/>
              <w:contextualSpacing/>
              <w:jc w:val="center"/>
              <w:rPr>
                <w:rFonts w:cs="Times New Roman"/>
                <w:b/>
                <w:bCs/>
                <w:color w:val="000000" w:themeColor="text1"/>
                <w:sz w:val="15"/>
                <w:szCs w:val="15"/>
              </w:rPr>
            </w:pPr>
            <w:r w:rsidRPr="00835E33">
              <w:rPr>
                <w:rFonts w:ascii="Times" w:hAnsi="Times"/>
                <w:b/>
                <w:bCs/>
                <w:sz w:val="15"/>
                <w:szCs w:val="15"/>
              </w:rPr>
              <w:t>QoL Subscale</w:t>
            </w:r>
          </w:p>
        </w:tc>
        <w:tc>
          <w:tcPr>
            <w:tcW w:w="907" w:type="dxa"/>
            <w:vAlign w:val="center"/>
          </w:tcPr>
          <w:p w14:paraId="5E1A3214" w14:textId="77777777" w:rsidR="005741F3" w:rsidRPr="00835E33" w:rsidRDefault="005741F3" w:rsidP="004D3060">
            <w:pPr>
              <w:spacing w:line="240" w:lineRule="auto"/>
              <w:contextualSpacing/>
              <w:jc w:val="center"/>
              <w:rPr>
                <w:rFonts w:ascii="Times" w:hAnsi="Times"/>
                <w:b/>
                <w:bCs/>
                <w:sz w:val="15"/>
                <w:szCs w:val="15"/>
              </w:rPr>
            </w:pPr>
            <w:r w:rsidRPr="00835E33">
              <w:rPr>
                <w:rFonts w:ascii="Times" w:hAnsi="Times"/>
                <w:b/>
                <w:bCs/>
                <w:sz w:val="15"/>
                <w:szCs w:val="15"/>
              </w:rPr>
              <w:t>Total</w:t>
            </w:r>
          </w:p>
        </w:tc>
        <w:tc>
          <w:tcPr>
            <w:tcW w:w="908" w:type="dxa"/>
            <w:vAlign w:val="center"/>
          </w:tcPr>
          <w:p w14:paraId="2E001C36" w14:textId="77777777" w:rsidR="005741F3" w:rsidRPr="00835E33" w:rsidRDefault="005741F3" w:rsidP="004D3060">
            <w:pPr>
              <w:spacing w:line="240" w:lineRule="auto"/>
              <w:contextualSpacing/>
              <w:jc w:val="center"/>
              <w:rPr>
                <w:rFonts w:cs="Times New Roman"/>
                <w:b/>
                <w:bCs/>
                <w:color w:val="000000" w:themeColor="text1"/>
                <w:sz w:val="15"/>
                <w:szCs w:val="15"/>
              </w:rPr>
            </w:pPr>
            <w:r w:rsidRPr="00835E33">
              <w:rPr>
                <w:rFonts w:ascii="Times" w:hAnsi="Times"/>
                <w:b/>
                <w:bCs/>
                <w:sz w:val="15"/>
                <w:szCs w:val="15"/>
              </w:rPr>
              <w:t>M-WCST (EF)</w:t>
            </w:r>
          </w:p>
        </w:tc>
        <w:tc>
          <w:tcPr>
            <w:tcW w:w="907" w:type="dxa"/>
            <w:vAlign w:val="center"/>
          </w:tcPr>
          <w:p w14:paraId="55470029" w14:textId="77777777" w:rsidR="005741F3" w:rsidRPr="00835E33" w:rsidRDefault="005741F3" w:rsidP="004D3060">
            <w:pPr>
              <w:spacing w:line="240" w:lineRule="auto"/>
              <w:contextualSpacing/>
              <w:jc w:val="center"/>
              <w:rPr>
                <w:rFonts w:cs="Times New Roman"/>
                <w:b/>
                <w:bCs/>
                <w:color w:val="000000" w:themeColor="text1"/>
                <w:sz w:val="15"/>
                <w:szCs w:val="15"/>
              </w:rPr>
            </w:pPr>
            <w:r w:rsidRPr="00835E33">
              <w:rPr>
                <w:rFonts w:ascii="Times" w:hAnsi="Times"/>
                <w:b/>
                <w:bCs/>
                <w:sz w:val="15"/>
                <w:szCs w:val="15"/>
              </w:rPr>
              <w:t>A-LNST (WM)</w:t>
            </w:r>
          </w:p>
        </w:tc>
        <w:tc>
          <w:tcPr>
            <w:tcW w:w="908" w:type="dxa"/>
            <w:vAlign w:val="center"/>
          </w:tcPr>
          <w:p w14:paraId="1FDDF5BF" w14:textId="77777777" w:rsidR="005741F3" w:rsidRPr="00835E33" w:rsidRDefault="005741F3" w:rsidP="004D3060">
            <w:pPr>
              <w:spacing w:line="240" w:lineRule="auto"/>
              <w:contextualSpacing/>
              <w:jc w:val="center"/>
              <w:rPr>
                <w:rFonts w:cs="Times New Roman"/>
                <w:b/>
                <w:bCs/>
                <w:color w:val="000000" w:themeColor="text1"/>
                <w:sz w:val="15"/>
                <w:szCs w:val="15"/>
              </w:rPr>
            </w:pPr>
            <w:r w:rsidRPr="00835E33">
              <w:rPr>
                <w:rFonts w:ascii="Times" w:hAnsi="Times"/>
                <w:b/>
                <w:bCs/>
                <w:sz w:val="15"/>
                <w:szCs w:val="15"/>
              </w:rPr>
              <w:t>TMT (EF/PS)</w:t>
            </w:r>
          </w:p>
        </w:tc>
      </w:tr>
      <w:tr w:rsidR="005741F3" w:rsidRPr="00835E33" w14:paraId="1DB47CF1" w14:textId="77777777" w:rsidTr="004D3060">
        <w:tc>
          <w:tcPr>
            <w:tcW w:w="9381" w:type="dxa"/>
            <w:gridSpan w:val="9"/>
            <w:shd w:val="clear" w:color="auto" w:fill="E7E6E6" w:themeFill="background2"/>
            <w:vAlign w:val="center"/>
          </w:tcPr>
          <w:p w14:paraId="4974B79A" w14:textId="77777777" w:rsidR="005741F3" w:rsidRPr="00835E33" w:rsidRDefault="005741F3" w:rsidP="004D3060">
            <w:pPr>
              <w:spacing w:line="240" w:lineRule="auto"/>
              <w:contextualSpacing/>
              <w:rPr>
                <w:rFonts w:cs="Times New Roman"/>
                <w:b/>
                <w:color w:val="000000" w:themeColor="text1"/>
                <w:sz w:val="15"/>
                <w:szCs w:val="15"/>
              </w:rPr>
            </w:pPr>
            <w:r w:rsidRPr="00835E33">
              <w:rPr>
                <w:rFonts w:ascii="Times" w:hAnsi="Times"/>
                <w:b/>
                <w:bCs/>
                <w:i/>
                <w:iCs/>
                <w:sz w:val="15"/>
                <w:szCs w:val="15"/>
              </w:rPr>
              <w:t>Disease-Related Factors</w:t>
            </w:r>
          </w:p>
        </w:tc>
      </w:tr>
      <w:tr w:rsidR="005741F3" w:rsidRPr="00835E33" w14:paraId="626596EE" w14:textId="77777777" w:rsidTr="004D3060">
        <w:tc>
          <w:tcPr>
            <w:tcW w:w="2122" w:type="dxa"/>
            <w:vAlign w:val="center"/>
          </w:tcPr>
          <w:p w14:paraId="3029F5E7" w14:textId="77777777" w:rsidR="005741F3" w:rsidRPr="00835E33" w:rsidRDefault="005741F3" w:rsidP="004D3060">
            <w:pPr>
              <w:spacing w:line="240" w:lineRule="auto"/>
              <w:contextualSpacing/>
              <w:rPr>
                <w:rFonts w:cs="Times New Roman"/>
                <w:b/>
                <w:color w:val="000000" w:themeColor="text1"/>
                <w:sz w:val="15"/>
                <w:szCs w:val="15"/>
              </w:rPr>
            </w:pPr>
            <w:r w:rsidRPr="00835E33">
              <w:rPr>
                <w:rFonts w:ascii="Times" w:hAnsi="Times"/>
                <w:sz w:val="15"/>
                <w:szCs w:val="15"/>
              </w:rPr>
              <w:t>Time Since Diagnosis</w:t>
            </w:r>
          </w:p>
        </w:tc>
        <w:tc>
          <w:tcPr>
            <w:tcW w:w="907" w:type="dxa"/>
            <w:vAlign w:val="center"/>
          </w:tcPr>
          <w:p w14:paraId="54CB7C47"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sz w:val="15"/>
                <w:szCs w:val="15"/>
              </w:rPr>
              <w:t>-0.13</w:t>
            </w:r>
          </w:p>
        </w:tc>
        <w:tc>
          <w:tcPr>
            <w:tcW w:w="907" w:type="dxa"/>
            <w:vAlign w:val="center"/>
          </w:tcPr>
          <w:p w14:paraId="1D6B9613" w14:textId="76DC1AF0"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-0.32</w:t>
            </w:r>
            <w:r w:rsidR="008410C8" w:rsidRPr="00993C66">
              <w:rPr>
                <w:rFonts w:ascii="Times" w:hAnsi="Times"/>
                <w:color w:val="000000" w:themeColor="text1"/>
                <w:sz w:val="15"/>
                <w:szCs w:val="15"/>
              </w:rPr>
              <w:t>*</w:t>
            </w:r>
          </w:p>
        </w:tc>
        <w:tc>
          <w:tcPr>
            <w:tcW w:w="908" w:type="dxa"/>
            <w:vAlign w:val="center"/>
          </w:tcPr>
          <w:p w14:paraId="4369080E"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0.00</w:t>
            </w:r>
          </w:p>
        </w:tc>
        <w:tc>
          <w:tcPr>
            <w:tcW w:w="907" w:type="dxa"/>
            <w:vAlign w:val="center"/>
          </w:tcPr>
          <w:p w14:paraId="2F66E0EC"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-0.15</w:t>
            </w:r>
          </w:p>
        </w:tc>
        <w:tc>
          <w:tcPr>
            <w:tcW w:w="907" w:type="dxa"/>
            <w:vAlign w:val="center"/>
          </w:tcPr>
          <w:p w14:paraId="18CF7D6D"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-0.14</w:t>
            </w:r>
          </w:p>
        </w:tc>
        <w:tc>
          <w:tcPr>
            <w:tcW w:w="908" w:type="dxa"/>
            <w:vAlign w:val="center"/>
          </w:tcPr>
          <w:p w14:paraId="6B0B8135"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0.00</w:t>
            </w:r>
          </w:p>
        </w:tc>
        <w:tc>
          <w:tcPr>
            <w:tcW w:w="907" w:type="dxa"/>
            <w:vAlign w:val="center"/>
          </w:tcPr>
          <w:p w14:paraId="3368BA74"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0.10</w:t>
            </w:r>
          </w:p>
        </w:tc>
        <w:tc>
          <w:tcPr>
            <w:tcW w:w="908" w:type="dxa"/>
            <w:vAlign w:val="center"/>
          </w:tcPr>
          <w:p w14:paraId="53C5B2B4"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-0.08</w:t>
            </w:r>
          </w:p>
        </w:tc>
      </w:tr>
      <w:tr w:rsidR="005741F3" w:rsidRPr="00835E33" w14:paraId="33644753" w14:textId="77777777" w:rsidTr="004D3060">
        <w:tc>
          <w:tcPr>
            <w:tcW w:w="2122" w:type="dxa"/>
            <w:vAlign w:val="center"/>
          </w:tcPr>
          <w:p w14:paraId="6E5C05BF" w14:textId="77777777" w:rsidR="005741F3" w:rsidRPr="00835E33" w:rsidRDefault="005741F3" w:rsidP="004D3060">
            <w:pPr>
              <w:spacing w:line="240" w:lineRule="auto"/>
              <w:contextualSpacing/>
              <w:rPr>
                <w:rFonts w:ascii="Times" w:hAnsi="Times"/>
                <w:sz w:val="15"/>
                <w:szCs w:val="15"/>
              </w:rPr>
            </w:pPr>
            <w:r w:rsidRPr="00835E33">
              <w:rPr>
                <w:rFonts w:ascii="Times" w:hAnsi="Times"/>
                <w:sz w:val="15"/>
                <w:szCs w:val="15"/>
              </w:rPr>
              <w:t>Cancer Stage (1=I; 2=II; 3=III)</w:t>
            </w:r>
          </w:p>
        </w:tc>
        <w:tc>
          <w:tcPr>
            <w:tcW w:w="907" w:type="dxa"/>
            <w:vAlign w:val="center"/>
          </w:tcPr>
          <w:p w14:paraId="5B554FB2"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sz w:val="15"/>
                <w:szCs w:val="15"/>
              </w:rPr>
              <w:t>0.03</w:t>
            </w:r>
            <w:r w:rsidRPr="00835E33">
              <w:rPr>
                <w:rFonts w:ascii="Times" w:hAnsi="Times"/>
                <w:sz w:val="15"/>
                <w:szCs w:val="15"/>
                <w:vertAlign w:val="superscript"/>
              </w:rPr>
              <w:t>a</w:t>
            </w:r>
          </w:p>
        </w:tc>
        <w:tc>
          <w:tcPr>
            <w:tcW w:w="907" w:type="dxa"/>
            <w:vAlign w:val="center"/>
          </w:tcPr>
          <w:p w14:paraId="72DF3B4C"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-0.03</w:t>
            </w:r>
            <w:r w:rsidRPr="00835E33">
              <w:rPr>
                <w:rFonts w:ascii="Times" w:hAnsi="Times"/>
                <w:color w:val="000000" w:themeColor="text1"/>
                <w:sz w:val="15"/>
                <w:szCs w:val="15"/>
                <w:vertAlign w:val="superscript"/>
              </w:rPr>
              <w:t>a</w:t>
            </w:r>
          </w:p>
        </w:tc>
        <w:tc>
          <w:tcPr>
            <w:tcW w:w="908" w:type="dxa"/>
            <w:vAlign w:val="center"/>
          </w:tcPr>
          <w:p w14:paraId="78F2D86E"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0.06</w:t>
            </w:r>
            <w:r w:rsidRPr="00835E33">
              <w:rPr>
                <w:rFonts w:ascii="Times" w:hAnsi="Times"/>
                <w:color w:val="000000" w:themeColor="text1"/>
                <w:sz w:val="15"/>
                <w:szCs w:val="15"/>
                <w:vertAlign w:val="superscript"/>
              </w:rPr>
              <w:t>a</w:t>
            </w:r>
          </w:p>
        </w:tc>
        <w:tc>
          <w:tcPr>
            <w:tcW w:w="907" w:type="dxa"/>
            <w:vAlign w:val="center"/>
          </w:tcPr>
          <w:p w14:paraId="1765DDB0"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0.15</w:t>
            </w:r>
            <w:r w:rsidRPr="00835E33">
              <w:rPr>
                <w:rFonts w:ascii="Times" w:hAnsi="Times"/>
                <w:color w:val="000000" w:themeColor="text1"/>
                <w:sz w:val="15"/>
                <w:szCs w:val="15"/>
                <w:vertAlign w:val="superscript"/>
              </w:rPr>
              <w:t>a</w:t>
            </w:r>
          </w:p>
        </w:tc>
        <w:tc>
          <w:tcPr>
            <w:tcW w:w="907" w:type="dxa"/>
            <w:vAlign w:val="center"/>
          </w:tcPr>
          <w:p w14:paraId="39F667CE"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0.05</w:t>
            </w:r>
            <w:r w:rsidRPr="00835E33">
              <w:rPr>
                <w:rFonts w:ascii="Times" w:hAnsi="Times"/>
                <w:color w:val="000000" w:themeColor="text1"/>
                <w:sz w:val="15"/>
                <w:szCs w:val="15"/>
                <w:vertAlign w:val="superscript"/>
              </w:rPr>
              <w:t>a</w:t>
            </w:r>
          </w:p>
        </w:tc>
        <w:tc>
          <w:tcPr>
            <w:tcW w:w="908" w:type="dxa"/>
            <w:vAlign w:val="center"/>
          </w:tcPr>
          <w:p w14:paraId="3CF90C86"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0.13</w:t>
            </w:r>
            <w:r w:rsidRPr="00835E33">
              <w:rPr>
                <w:rFonts w:ascii="Times" w:hAnsi="Times"/>
                <w:color w:val="000000" w:themeColor="text1"/>
                <w:sz w:val="15"/>
                <w:szCs w:val="15"/>
                <w:vertAlign w:val="superscript"/>
              </w:rPr>
              <w:t>a</w:t>
            </w:r>
          </w:p>
        </w:tc>
        <w:tc>
          <w:tcPr>
            <w:tcW w:w="907" w:type="dxa"/>
            <w:vAlign w:val="center"/>
          </w:tcPr>
          <w:p w14:paraId="39623D7B"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-0.17</w:t>
            </w:r>
            <w:r w:rsidRPr="00835E33">
              <w:rPr>
                <w:rFonts w:ascii="Times" w:hAnsi="Times"/>
                <w:color w:val="000000" w:themeColor="text1"/>
                <w:sz w:val="15"/>
                <w:szCs w:val="15"/>
                <w:vertAlign w:val="superscript"/>
              </w:rPr>
              <w:t>a</w:t>
            </w:r>
          </w:p>
        </w:tc>
        <w:tc>
          <w:tcPr>
            <w:tcW w:w="908" w:type="dxa"/>
            <w:vAlign w:val="center"/>
          </w:tcPr>
          <w:p w14:paraId="08DD787F"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-0.15</w:t>
            </w:r>
            <w:r w:rsidRPr="00835E33">
              <w:rPr>
                <w:rFonts w:ascii="Times" w:hAnsi="Times"/>
                <w:color w:val="000000" w:themeColor="text1"/>
                <w:sz w:val="15"/>
                <w:szCs w:val="15"/>
                <w:vertAlign w:val="superscript"/>
              </w:rPr>
              <w:t>a</w:t>
            </w:r>
          </w:p>
        </w:tc>
      </w:tr>
      <w:tr w:rsidR="005741F3" w:rsidRPr="00835E33" w14:paraId="72C6E86C" w14:textId="77777777" w:rsidTr="004D3060">
        <w:tc>
          <w:tcPr>
            <w:tcW w:w="2122" w:type="dxa"/>
            <w:vAlign w:val="center"/>
          </w:tcPr>
          <w:p w14:paraId="291114EB" w14:textId="77777777" w:rsidR="005741F3" w:rsidRPr="00835E33" w:rsidRDefault="005741F3" w:rsidP="004D3060">
            <w:pPr>
              <w:spacing w:line="240" w:lineRule="auto"/>
              <w:contextualSpacing/>
              <w:rPr>
                <w:rFonts w:ascii="Times" w:hAnsi="Times"/>
                <w:sz w:val="15"/>
                <w:szCs w:val="15"/>
              </w:rPr>
            </w:pPr>
            <w:r w:rsidRPr="00835E33">
              <w:rPr>
                <w:rFonts w:ascii="Times" w:hAnsi="Times"/>
                <w:sz w:val="15"/>
                <w:szCs w:val="15"/>
              </w:rPr>
              <w:t>Chemotherapy (0=No; 1=Yes)</w:t>
            </w:r>
          </w:p>
        </w:tc>
        <w:tc>
          <w:tcPr>
            <w:tcW w:w="907" w:type="dxa"/>
            <w:vAlign w:val="center"/>
          </w:tcPr>
          <w:p w14:paraId="0F5C4614"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sz w:val="15"/>
                <w:szCs w:val="15"/>
              </w:rPr>
              <w:t>-0.10</w:t>
            </w:r>
            <w:r w:rsidRPr="00835E33">
              <w:rPr>
                <w:rFonts w:ascii="Times" w:hAnsi="Times"/>
                <w:sz w:val="15"/>
                <w:szCs w:val="15"/>
                <w:vertAlign w:val="superscript"/>
              </w:rPr>
              <w:t>b</w:t>
            </w:r>
          </w:p>
        </w:tc>
        <w:tc>
          <w:tcPr>
            <w:tcW w:w="907" w:type="dxa"/>
            <w:vAlign w:val="center"/>
          </w:tcPr>
          <w:p w14:paraId="61F92469"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-0.24</w:t>
            </w:r>
            <w:r w:rsidRPr="00835E33">
              <w:rPr>
                <w:rFonts w:ascii="Times" w:hAnsi="Times"/>
                <w:color w:val="000000" w:themeColor="text1"/>
                <w:sz w:val="15"/>
                <w:szCs w:val="15"/>
                <w:vertAlign w:val="superscript"/>
              </w:rPr>
              <w:t>b</w:t>
            </w:r>
          </w:p>
        </w:tc>
        <w:tc>
          <w:tcPr>
            <w:tcW w:w="908" w:type="dxa"/>
            <w:vAlign w:val="center"/>
          </w:tcPr>
          <w:p w14:paraId="2DF6C45C"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0.03</w:t>
            </w:r>
            <w:r w:rsidRPr="00835E33">
              <w:rPr>
                <w:rFonts w:ascii="Times" w:hAnsi="Times"/>
                <w:color w:val="000000" w:themeColor="text1"/>
                <w:sz w:val="15"/>
                <w:szCs w:val="15"/>
                <w:vertAlign w:val="superscript"/>
              </w:rPr>
              <w:t>b</w:t>
            </w:r>
          </w:p>
        </w:tc>
        <w:tc>
          <w:tcPr>
            <w:tcW w:w="907" w:type="dxa"/>
            <w:vAlign w:val="center"/>
          </w:tcPr>
          <w:p w14:paraId="6ED7CCB2"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0.12</w:t>
            </w:r>
            <w:r w:rsidRPr="00835E33">
              <w:rPr>
                <w:rFonts w:ascii="Times" w:hAnsi="Times"/>
                <w:color w:val="000000" w:themeColor="text1"/>
                <w:sz w:val="15"/>
                <w:szCs w:val="15"/>
                <w:vertAlign w:val="superscript"/>
              </w:rPr>
              <w:t>b</w:t>
            </w:r>
          </w:p>
        </w:tc>
        <w:tc>
          <w:tcPr>
            <w:tcW w:w="907" w:type="dxa"/>
            <w:vAlign w:val="center"/>
          </w:tcPr>
          <w:p w14:paraId="67D4A93F"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-0.06</w:t>
            </w:r>
            <w:r w:rsidRPr="00835E33">
              <w:rPr>
                <w:rFonts w:ascii="Times" w:hAnsi="Times"/>
                <w:color w:val="000000" w:themeColor="text1"/>
                <w:sz w:val="15"/>
                <w:szCs w:val="15"/>
                <w:vertAlign w:val="superscript"/>
              </w:rPr>
              <w:t>b</w:t>
            </w:r>
          </w:p>
        </w:tc>
        <w:tc>
          <w:tcPr>
            <w:tcW w:w="908" w:type="dxa"/>
            <w:vAlign w:val="center"/>
          </w:tcPr>
          <w:p w14:paraId="646DB4F8"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0.28</w:t>
            </w:r>
            <w:r w:rsidRPr="00835E33">
              <w:rPr>
                <w:rFonts w:ascii="Times" w:hAnsi="Times"/>
                <w:color w:val="000000" w:themeColor="text1"/>
                <w:sz w:val="15"/>
                <w:szCs w:val="15"/>
                <w:vertAlign w:val="superscript"/>
              </w:rPr>
              <w:t>b</w:t>
            </w:r>
          </w:p>
        </w:tc>
        <w:tc>
          <w:tcPr>
            <w:tcW w:w="907" w:type="dxa"/>
            <w:vAlign w:val="center"/>
          </w:tcPr>
          <w:p w14:paraId="5FC47B30"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-0.04</w:t>
            </w:r>
            <w:r w:rsidRPr="00835E33">
              <w:rPr>
                <w:rFonts w:ascii="Times" w:hAnsi="Times"/>
                <w:color w:val="000000" w:themeColor="text1"/>
                <w:sz w:val="15"/>
                <w:szCs w:val="15"/>
                <w:vertAlign w:val="superscript"/>
              </w:rPr>
              <w:t>b</w:t>
            </w:r>
          </w:p>
        </w:tc>
        <w:tc>
          <w:tcPr>
            <w:tcW w:w="908" w:type="dxa"/>
            <w:vAlign w:val="center"/>
          </w:tcPr>
          <w:p w14:paraId="0FB6CC43"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-0.30</w:t>
            </w:r>
            <w:r w:rsidRPr="00835E33">
              <w:rPr>
                <w:rFonts w:ascii="Times" w:hAnsi="Times"/>
                <w:color w:val="000000" w:themeColor="text1"/>
                <w:sz w:val="15"/>
                <w:szCs w:val="15"/>
                <w:vertAlign w:val="superscript"/>
              </w:rPr>
              <w:t>b</w:t>
            </w:r>
          </w:p>
        </w:tc>
      </w:tr>
      <w:tr w:rsidR="005741F3" w:rsidRPr="00835E33" w14:paraId="5A5687B9" w14:textId="77777777" w:rsidTr="004D3060">
        <w:tc>
          <w:tcPr>
            <w:tcW w:w="9381" w:type="dxa"/>
            <w:gridSpan w:val="9"/>
            <w:shd w:val="clear" w:color="auto" w:fill="E7E6E6" w:themeFill="background2"/>
            <w:vAlign w:val="center"/>
          </w:tcPr>
          <w:p w14:paraId="53CF7F61" w14:textId="77777777" w:rsidR="005741F3" w:rsidRPr="00835E33" w:rsidRDefault="005741F3" w:rsidP="004D3060">
            <w:pPr>
              <w:spacing w:line="240" w:lineRule="auto"/>
              <w:contextualSpacing/>
              <w:rPr>
                <w:rFonts w:cs="Times New Roman"/>
                <w:b/>
                <w:color w:val="000000" w:themeColor="text1"/>
                <w:sz w:val="15"/>
                <w:szCs w:val="15"/>
              </w:rPr>
            </w:pPr>
            <w:r w:rsidRPr="00835E33">
              <w:rPr>
                <w:rFonts w:ascii="Times" w:hAnsi="Times"/>
                <w:b/>
                <w:bCs/>
                <w:i/>
                <w:iCs/>
                <w:color w:val="000000" w:themeColor="text1"/>
                <w:sz w:val="15"/>
                <w:szCs w:val="15"/>
              </w:rPr>
              <w:t>Psychological Factors</w:t>
            </w:r>
          </w:p>
        </w:tc>
      </w:tr>
      <w:tr w:rsidR="005741F3" w:rsidRPr="00835E33" w14:paraId="1248BF8C" w14:textId="77777777" w:rsidTr="004D3060">
        <w:tc>
          <w:tcPr>
            <w:tcW w:w="2122" w:type="dxa"/>
            <w:vAlign w:val="center"/>
          </w:tcPr>
          <w:p w14:paraId="44A1BC18" w14:textId="77777777" w:rsidR="005741F3" w:rsidRPr="00835E33" w:rsidRDefault="005741F3" w:rsidP="004D3060">
            <w:pPr>
              <w:spacing w:line="240" w:lineRule="auto"/>
              <w:contextualSpacing/>
              <w:rPr>
                <w:rFonts w:cs="Times New Roman"/>
                <w:b/>
                <w:color w:val="000000" w:themeColor="text1"/>
                <w:sz w:val="15"/>
                <w:szCs w:val="15"/>
              </w:rPr>
            </w:pPr>
            <w:r w:rsidRPr="00835E33">
              <w:rPr>
                <w:rFonts w:ascii="Times" w:hAnsi="Times"/>
                <w:sz w:val="15"/>
                <w:szCs w:val="15"/>
              </w:rPr>
              <w:t>Depressive Symptoms</w:t>
            </w:r>
          </w:p>
        </w:tc>
        <w:tc>
          <w:tcPr>
            <w:tcW w:w="907" w:type="dxa"/>
            <w:vAlign w:val="center"/>
          </w:tcPr>
          <w:p w14:paraId="0BB9B02D" w14:textId="7BFDCF6E"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sz w:val="15"/>
                <w:szCs w:val="15"/>
              </w:rPr>
              <w:t>-0.63</w:t>
            </w:r>
            <w:r w:rsidR="008410C8" w:rsidRPr="00993C66">
              <w:rPr>
                <w:rFonts w:ascii="Times" w:hAnsi="Times"/>
                <w:sz w:val="15"/>
                <w:szCs w:val="15"/>
              </w:rPr>
              <w:t>*</w:t>
            </w:r>
          </w:p>
        </w:tc>
        <w:tc>
          <w:tcPr>
            <w:tcW w:w="907" w:type="dxa"/>
            <w:vAlign w:val="center"/>
          </w:tcPr>
          <w:p w14:paraId="6DA85E73" w14:textId="527666C9"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-0.42</w:t>
            </w:r>
            <w:r w:rsidR="008410C8" w:rsidRPr="00993C66">
              <w:rPr>
                <w:rFonts w:ascii="Times" w:hAnsi="Times"/>
                <w:color w:val="000000" w:themeColor="text1"/>
                <w:sz w:val="15"/>
                <w:szCs w:val="15"/>
              </w:rPr>
              <w:t>*</w:t>
            </w:r>
          </w:p>
        </w:tc>
        <w:tc>
          <w:tcPr>
            <w:tcW w:w="908" w:type="dxa"/>
            <w:vAlign w:val="center"/>
          </w:tcPr>
          <w:p w14:paraId="6F3C5324" w14:textId="13ADF49E"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-0.64</w:t>
            </w:r>
            <w:r w:rsidR="008410C8" w:rsidRPr="00993C66">
              <w:rPr>
                <w:rFonts w:ascii="Times" w:hAnsi="Times"/>
                <w:color w:val="000000" w:themeColor="text1"/>
                <w:sz w:val="15"/>
                <w:szCs w:val="15"/>
              </w:rPr>
              <w:t>*</w:t>
            </w:r>
          </w:p>
        </w:tc>
        <w:tc>
          <w:tcPr>
            <w:tcW w:w="907" w:type="dxa"/>
            <w:vAlign w:val="center"/>
          </w:tcPr>
          <w:p w14:paraId="784E8589" w14:textId="1C08EA7B"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-0.74</w:t>
            </w:r>
            <w:r w:rsidR="008410C8" w:rsidRPr="00993C66">
              <w:rPr>
                <w:rFonts w:ascii="Times" w:hAnsi="Times"/>
                <w:color w:val="000000" w:themeColor="text1"/>
                <w:sz w:val="15"/>
                <w:szCs w:val="15"/>
              </w:rPr>
              <w:t>*</w:t>
            </w:r>
          </w:p>
        </w:tc>
        <w:tc>
          <w:tcPr>
            <w:tcW w:w="907" w:type="dxa"/>
            <w:vAlign w:val="center"/>
          </w:tcPr>
          <w:p w14:paraId="7765C38A" w14:textId="3AD465CE"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-0.68</w:t>
            </w:r>
            <w:r w:rsidR="008410C8" w:rsidRPr="00993C66">
              <w:rPr>
                <w:rFonts w:ascii="Times" w:hAnsi="Times"/>
                <w:color w:val="000000" w:themeColor="text1"/>
                <w:sz w:val="15"/>
                <w:szCs w:val="15"/>
              </w:rPr>
              <w:t>*</w:t>
            </w:r>
          </w:p>
        </w:tc>
        <w:tc>
          <w:tcPr>
            <w:tcW w:w="908" w:type="dxa"/>
            <w:vAlign w:val="center"/>
          </w:tcPr>
          <w:p w14:paraId="160B7F32"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-0.19</w:t>
            </w:r>
          </w:p>
        </w:tc>
        <w:tc>
          <w:tcPr>
            <w:tcW w:w="907" w:type="dxa"/>
            <w:vAlign w:val="center"/>
          </w:tcPr>
          <w:p w14:paraId="521B5098"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-0.22</w:t>
            </w:r>
          </w:p>
        </w:tc>
        <w:tc>
          <w:tcPr>
            <w:tcW w:w="908" w:type="dxa"/>
            <w:vAlign w:val="center"/>
          </w:tcPr>
          <w:p w14:paraId="7CEFB03B"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0.11</w:t>
            </w:r>
          </w:p>
        </w:tc>
      </w:tr>
      <w:tr w:rsidR="005741F3" w:rsidRPr="00835E33" w14:paraId="19F72595" w14:textId="77777777" w:rsidTr="004D3060">
        <w:tc>
          <w:tcPr>
            <w:tcW w:w="2122" w:type="dxa"/>
            <w:vAlign w:val="center"/>
          </w:tcPr>
          <w:p w14:paraId="0BE917EF" w14:textId="77777777" w:rsidR="005741F3" w:rsidRPr="00835E33" w:rsidRDefault="005741F3" w:rsidP="004D3060">
            <w:pPr>
              <w:spacing w:line="240" w:lineRule="auto"/>
              <w:contextualSpacing/>
              <w:rPr>
                <w:rFonts w:cs="Times New Roman"/>
                <w:b/>
                <w:color w:val="000000" w:themeColor="text1"/>
                <w:sz w:val="15"/>
                <w:szCs w:val="15"/>
              </w:rPr>
            </w:pPr>
            <w:r w:rsidRPr="00835E33">
              <w:rPr>
                <w:rFonts w:ascii="Times" w:hAnsi="Times"/>
                <w:sz w:val="15"/>
                <w:szCs w:val="15"/>
              </w:rPr>
              <w:t>Perceived Stress</w:t>
            </w:r>
          </w:p>
        </w:tc>
        <w:tc>
          <w:tcPr>
            <w:tcW w:w="907" w:type="dxa"/>
            <w:vAlign w:val="center"/>
          </w:tcPr>
          <w:p w14:paraId="0847D689" w14:textId="6A996603"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sz w:val="15"/>
                <w:szCs w:val="15"/>
              </w:rPr>
              <w:t>-0.47</w:t>
            </w:r>
            <w:r w:rsidR="008410C8" w:rsidRPr="00993C66">
              <w:rPr>
                <w:rFonts w:ascii="Times" w:hAnsi="Times"/>
                <w:sz w:val="15"/>
                <w:szCs w:val="15"/>
              </w:rPr>
              <w:t>*</w:t>
            </w:r>
          </w:p>
        </w:tc>
        <w:tc>
          <w:tcPr>
            <w:tcW w:w="907" w:type="dxa"/>
            <w:vAlign w:val="center"/>
          </w:tcPr>
          <w:p w14:paraId="46FE0DC7"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-0.28</w:t>
            </w:r>
          </w:p>
        </w:tc>
        <w:tc>
          <w:tcPr>
            <w:tcW w:w="908" w:type="dxa"/>
            <w:vAlign w:val="center"/>
          </w:tcPr>
          <w:p w14:paraId="1B635420" w14:textId="1D9EA8CB"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-0.41</w:t>
            </w:r>
            <w:r w:rsidR="008410C8" w:rsidRPr="00993C66">
              <w:rPr>
                <w:rFonts w:ascii="Times" w:hAnsi="Times"/>
                <w:color w:val="000000" w:themeColor="text1"/>
                <w:sz w:val="15"/>
                <w:szCs w:val="15"/>
              </w:rPr>
              <w:t>*</w:t>
            </w:r>
          </w:p>
        </w:tc>
        <w:tc>
          <w:tcPr>
            <w:tcW w:w="907" w:type="dxa"/>
            <w:vAlign w:val="center"/>
          </w:tcPr>
          <w:p w14:paraId="4C9F1861" w14:textId="3DE1774D"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-0.54</w:t>
            </w:r>
            <w:r w:rsidR="008410C8" w:rsidRPr="00993C66">
              <w:rPr>
                <w:rFonts w:ascii="Times" w:hAnsi="Times"/>
                <w:color w:val="000000" w:themeColor="text1"/>
                <w:sz w:val="15"/>
                <w:szCs w:val="15"/>
              </w:rPr>
              <w:t>*</w:t>
            </w:r>
          </w:p>
        </w:tc>
        <w:tc>
          <w:tcPr>
            <w:tcW w:w="907" w:type="dxa"/>
            <w:vAlign w:val="center"/>
          </w:tcPr>
          <w:p w14:paraId="0E772964" w14:textId="093F6D92"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-0.49</w:t>
            </w:r>
            <w:r w:rsidR="008410C8" w:rsidRPr="00993C66">
              <w:rPr>
                <w:rFonts w:ascii="Times" w:hAnsi="Times"/>
                <w:color w:val="000000" w:themeColor="text1"/>
                <w:sz w:val="15"/>
                <w:szCs w:val="15"/>
              </w:rPr>
              <w:t>*</w:t>
            </w:r>
          </w:p>
        </w:tc>
        <w:tc>
          <w:tcPr>
            <w:tcW w:w="908" w:type="dxa"/>
            <w:vAlign w:val="center"/>
          </w:tcPr>
          <w:p w14:paraId="0C7BA73D"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-0.14</w:t>
            </w:r>
          </w:p>
        </w:tc>
        <w:tc>
          <w:tcPr>
            <w:tcW w:w="907" w:type="dxa"/>
            <w:vAlign w:val="center"/>
          </w:tcPr>
          <w:p w14:paraId="7ECB94B1"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-0.16</w:t>
            </w:r>
          </w:p>
        </w:tc>
        <w:tc>
          <w:tcPr>
            <w:tcW w:w="908" w:type="dxa"/>
            <w:vAlign w:val="center"/>
          </w:tcPr>
          <w:p w14:paraId="631439B8"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0.13</w:t>
            </w:r>
          </w:p>
        </w:tc>
      </w:tr>
      <w:tr w:rsidR="005741F3" w:rsidRPr="00835E33" w14:paraId="18E20708" w14:textId="77777777" w:rsidTr="004D3060">
        <w:tc>
          <w:tcPr>
            <w:tcW w:w="2122" w:type="dxa"/>
            <w:vAlign w:val="center"/>
          </w:tcPr>
          <w:p w14:paraId="39698186" w14:textId="77777777" w:rsidR="005741F3" w:rsidRPr="00835E33" w:rsidRDefault="005741F3" w:rsidP="004D3060">
            <w:pPr>
              <w:spacing w:line="240" w:lineRule="auto"/>
              <w:contextualSpacing/>
              <w:rPr>
                <w:rFonts w:cs="Times New Roman"/>
                <w:b/>
                <w:color w:val="000000" w:themeColor="text1"/>
                <w:sz w:val="15"/>
                <w:szCs w:val="15"/>
              </w:rPr>
            </w:pPr>
            <w:r w:rsidRPr="00835E33">
              <w:rPr>
                <w:rFonts w:ascii="Times" w:hAnsi="Times"/>
                <w:sz w:val="15"/>
                <w:szCs w:val="15"/>
              </w:rPr>
              <w:t>Cancer-Related Fatigue</w:t>
            </w:r>
          </w:p>
        </w:tc>
        <w:tc>
          <w:tcPr>
            <w:tcW w:w="907" w:type="dxa"/>
            <w:vAlign w:val="center"/>
          </w:tcPr>
          <w:p w14:paraId="1F9AB498" w14:textId="6512C371"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sz w:val="15"/>
                <w:szCs w:val="15"/>
              </w:rPr>
              <w:t>0.51</w:t>
            </w:r>
            <w:r w:rsidR="008410C8" w:rsidRPr="00993C66">
              <w:rPr>
                <w:rFonts w:ascii="Times" w:hAnsi="Times"/>
                <w:sz w:val="15"/>
                <w:szCs w:val="15"/>
              </w:rPr>
              <w:t>*</w:t>
            </w:r>
          </w:p>
        </w:tc>
        <w:tc>
          <w:tcPr>
            <w:tcW w:w="907" w:type="dxa"/>
            <w:vAlign w:val="center"/>
          </w:tcPr>
          <w:p w14:paraId="0D0EE691" w14:textId="56297253"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0.35</w:t>
            </w:r>
            <w:r w:rsidR="008410C8" w:rsidRPr="00993C66">
              <w:rPr>
                <w:rFonts w:ascii="Times" w:hAnsi="Times"/>
                <w:color w:val="000000" w:themeColor="text1"/>
                <w:sz w:val="15"/>
                <w:szCs w:val="15"/>
              </w:rPr>
              <w:t>*</w:t>
            </w:r>
          </w:p>
        </w:tc>
        <w:tc>
          <w:tcPr>
            <w:tcW w:w="908" w:type="dxa"/>
            <w:vAlign w:val="center"/>
          </w:tcPr>
          <w:p w14:paraId="0FAFF6C3" w14:textId="48E6CA94"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0.64</w:t>
            </w:r>
            <w:r w:rsidR="008410C8" w:rsidRPr="00993C66">
              <w:rPr>
                <w:rFonts w:ascii="Times" w:hAnsi="Times"/>
                <w:color w:val="000000" w:themeColor="text1"/>
                <w:sz w:val="15"/>
                <w:szCs w:val="15"/>
              </w:rPr>
              <w:t>*</w:t>
            </w:r>
          </w:p>
        </w:tc>
        <w:tc>
          <w:tcPr>
            <w:tcW w:w="907" w:type="dxa"/>
            <w:vAlign w:val="center"/>
          </w:tcPr>
          <w:p w14:paraId="6C9A3F26" w14:textId="4C69A441"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0.70</w:t>
            </w:r>
            <w:r w:rsidR="008410C8" w:rsidRPr="00993C66">
              <w:rPr>
                <w:rFonts w:ascii="Times" w:hAnsi="Times"/>
                <w:color w:val="000000" w:themeColor="text1"/>
                <w:sz w:val="15"/>
                <w:szCs w:val="15"/>
              </w:rPr>
              <w:t>*</w:t>
            </w:r>
          </w:p>
        </w:tc>
        <w:tc>
          <w:tcPr>
            <w:tcW w:w="907" w:type="dxa"/>
            <w:vAlign w:val="center"/>
          </w:tcPr>
          <w:p w14:paraId="74758A5D" w14:textId="0D939A1A"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0.59</w:t>
            </w:r>
            <w:r w:rsidR="008410C8" w:rsidRPr="00993C66">
              <w:rPr>
                <w:rFonts w:ascii="Times" w:hAnsi="Times"/>
                <w:color w:val="000000" w:themeColor="text1"/>
                <w:sz w:val="15"/>
                <w:szCs w:val="15"/>
              </w:rPr>
              <w:t>*</w:t>
            </w:r>
          </w:p>
        </w:tc>
        <w:tc>
          <w:tcPr>
            <w:tcW w:w="908" w:type="dxa"/>
            <w:vAlign w:val="center"/>
          </w:tcPr>
          <w:p w14:paraId="5C4A11D6"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-0.11</w:t>
            </w:r>
          </w:p>
        </w:tc>
        <w:tc>
          <w:tcPr>
            <w:tcW w:w="907" w:type="dxa"/>
            <w:vAlign w:val="center"/>
          </w:tcPr>
          <w:p w14:paraId="209B28EB"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0.22</w:t>
            </w:r>
          </w:p>
        </w:tc>
        <w:tc>
          <w:tcPr>
            <w:tcW w:w="908" w:type="dxa"/>
            <w:vAlign w:val="center"/>
          </w:tcPr>
          <w:p w14:paraId="7B7D819B"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-0.24</w:t>
            </w:r>
          </w:p>
        </w:tc>
      </w:tr>
      <w:tr w:rsidR="005741F3" w:rsidRPr="00835E33" w14:paraId="42CC3819" w14:textId="77777777" w:rsidTr="004D3060">
        <w:tc>
          <w:tcPr>
            <w:tcW w:w="2122" w:type="dxa"/>
            <w:vAlign w:val="center"/>
          </w:tcPr>
          <w:p w14:paraId="32346ACA" w14:textId="77777777" w:rsidR="005741F3" w:rsidRPr="00835E33" w:rsidRDefault="005741F3" w:rsidP="004D3060">
            <w:pPr>
              <w:spacing w:line="240" w:lineRule="auto"/>
              <w:contextualSpacing/>
              <w:rPr>
                <w:rFonts w:cs="Times New Roman"/>
                <w:b/>
                <w:color w:val="000000" w:themeColor="text1"/>
                <w:sz w:val="15"/>
                <w:szCs w:val="15"/>
              </w:rPr>
            </w:pPr>
            <w:r w:rsidRPr="00835E33">
              <w:rPr>
                <w:rFonts w:ascii="Times" w:hAnsi="Times"/>
                <w:sz w:val="15"/>
                <w:szCs w:val="15"/>
              </w:rPr>
              <w:t>Quality of Life</w:t>
            </w:r>
          </w:p>
        </w:tc>
        <w:tc>
          <w:tcPr>
            <w:tcW w:w="907" w:type="dxa"/>
            <w:vAlign w:val="center"/>
          </w:tcPr>
          <w:p w14:paraId="1FF199A8" w14:textId="317E9120"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sz w:val="15"/>
                <w:szCs w:val="15"/>
              </w:rPr>
              <w:t>0.59</w:t>
            </w:r>
            <w:r w:rsidR="008410C8" w:rsidRPr="00993C66">
              <w:rPr>
                <w:rFonts w:ascii="Times" w:hAnsi="Times"/>
                <w:sz w:val="15"/>
                <w:szCs w:val="15"/>
              </w:rPr>
              <w:t>*</w:t>
            </w:r>
          </w:p>
        </w:tc>
        <w:tc>
          <w:tcPr>
            <w:tcW w:w="907" w:type="dxa"/>
            <w:vAlign w:val="center"/>
          </w:tcPr>
          <w:p w14:paraId="12A08672" w14:textId="6F1E5483"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0.43</w:t>
            </w:r>
            <w:r w:rsidR="008410C8" w:rsidRPr="00993C66">
              <w:rPr>
                <w:rFonts w:ascii="Times" w:hAnsi="Times"/>
                <w:color w:val="000000" w:themeColor="text1"/>
                <w:sz w:val="15"/>
                <w:szCs w:val="15"/>
              </w:rPr>
              <w:t>*</w:t>
            </w:r>
          </w:p>
        </w:tc>
        <w:tc>
          <w:tcPr>
            <w:tcW w:w="908" w:type="dxa"/>
            <w:vAlign w:val="center"/>
          </w:tcPr>
          <w:p w14:paraId="335270AC" w14:textId="7BBB4F5E"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0.66</w:t>
            </w:r>
            <w:r w:rsidR="008410C8" w:rsidRPr="00993C66">
              <w:rPr>
                <w:rFonts w:ascii="Times" w:hAnsi="Times"/>
                <w:color w:val="000000" w:themeColor="text1"/>
                <w:sz w:val="15"/>
                <w:szCs w:val="15"/>
              </w:rPr>
              <w:t>*</w:t>
            </w:r>
          </w:p>
        </w:tc>
        <w:tc>
          <w:tcPr>
            <w:tcW w:w="907" w:type="dxa"/>
            <w:vAlign w:val="center"/>
          </w:tcPr>
          <w:p w14:paraId="7CB9453B" w14:textId="4B2653AD"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0.77</w:t>
            </w:r>
            <w:r w:rsidR="008410C8" w:rsidRPr="00993C66">
              <w:rPr>
                <w:rFonts w:ascii="Times" w:hAnsi="Times"/>
                <w:color w:val="000000" w:themeColor="text1"/>
                <w:sz w:val="15"/>
                <w:szCs w:val="15"/>
              </w:rPr>
              <w:t>*</w:t>
            </w:r>
          </w:p>
        </w:tc>
        <w:tc>
          <w:tcPr>
            <w:tcW w:w="907" w:type="dxa"/>
            <w:vAlign w:val="center"/>
          </w:tcPr>
          <w:p w14:paraId="6AA1E4F6" w14:textId="47BF455E"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0.67</w:t>
            </w:r>
            <w:r w:rsidR="008410C8" w:rsidRPr="00993C66">
              <w:rPr>
                <w:rFonts w:ascii="Times" w:hAnsi="Times"/>
                <w:color w:val="000000" w:themeColor="text1"/>
                <w:sz w:val="15"/>
                <w:szCs w:val="15"/>
              </w:rPr>
              <w:t>*</w:t>
            </w:r>
          </w:p>
        </w:tc>
        <w:tc>
          <w:tcPr>
            <w:tcW w:w="908" w:type="dxa"/>
            <w:vAlign w:val="center"/>
          </w:tcPr>
          <w:p w14:paraId="5FD9AD5F"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0.05</w:t>
            </w:r>
          </w:p>
        </w:tc>
        <w:tc>
          <w:tcPr>
            <w:tcW w:w="907" w:type="dxa"/>
            <w:vAlign w:val="center"/>
          </w:tcPr>
          <w:p w14:paraId="3CDD06F4"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0.20</w:t>
            </w:r>
          </w:p>
        </w:tc>
        <w:tc>
          <w:tcPr>
            <w:tcW w:w="908" w:type="dxa"/>
            <w:vAlign w:val="center"/>
          </w:tcPr>
          <w:p w14:paraId="066098A2"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-0.23</w:t>
            </w:r>
          </w:p>
        </w:tc>
      </w:tr>
      <w:tr w:rsidR="005741F3" w:rsidRPr="00835E33" w14:paraId="6529EE68" w14:textId="77777777" w:rsidTr="004D3060">
        <w:tc>
          <w:tcPr>
            <w:tcW w:w="9381" w:type="dxa"/>
            <w:gridSpan w:val="9"/>
            <w:shd w:val="clear" w:color="auto" w:fill="E7E6E6" w:themeFill="background2"/>
            <w:vAlign w:val="center"/>
          </w:tcPr>
          <w:p w14:paraId="2F90E83B" w14:textId="77777777" w:rsidR="005741F3" w:rsidRPr="00835E33" w:rsidRDefault="005741F3" w:rsidP="004D3060">
            <w:pPr>
              <w:spacing w:line="240" w:lineRule="auto"/>
              <w:contextualSpacing/>
              <w:rPr>
                <w:rFonts w:cs="Times New Roman"/>
                <w:b/>
                <w:color w:val="000000" w:themeColor="text1"/>
                <w:sz w:val="15"/>
                <w:szCs w:val="15"/>
              </w:rPr>
            </w:pPr>
            <w:r w:rsidRPr="00835E33">
              <w:rPr>
                <w:rFonts w:ascii="Times" w:hAnsi="Times"/>
                <w:b/>
                <w:bCs/>
                <w:i/>
                <w:iCs/>
                <w:color w:val="000000" w:themeColor="text1"/>
                <w:sz w:val="15"/>
                <w:szCs w:val="15"/>
              </w:rPr>
              <w:t>Lifestyle Factors</w:t>
            </w:r>
          </w:p>
        </w:tc>
      </w:tr>
      <w:tr w:rsidR="005741F3" w:rsidRPr="00835E33" w14:paraId="1ABF1679" w14:textId="77777777" w:rsidTr="004D3060">
        <w:tc>
          <w:tcPr>
            <w:tcW w:w="2122" w:type="dxa"/>
            <w:vAlign w:val="center"/>
          </w:tcPr>
          <w:p w14:paraId="14ABF6DB" w14:textId="77777777" w:rsidR="005741F3" w:rsidRPr="00835E33" w:rsidRDefault="005741F3" w:rsidP="004D3060">
            <w:pPr>
              <w:spacing w:line="240" w:lineRule="auto"/>
              <w:contextualSpacing/>
              <w:rPr>
                <w:rFonts w:cs="Times New Roman"/>
                <w:b/>
                <w:color w:val="000000" w:themeColor="text1"/>
                <w:sz w:val="15"/>
                <w:szCs w:val="15"/>
              </w:rPr>
            </w:pPr>
            <w:r w:rsidRPr="00835E33">
              <w:rPr>
                <w:rFonts w:ascii="Times" w:hAnsi="Times"/>
                <w:sz w:val="15"/>
                <w:szCs w:val="15"/>
              </w:rPr>
              <w:t>MVPA LSI</w:t>
            </w:r>
          </w:p>
        </w:tc>
        <w:tc>
          <w:tcPr>
            <w:tcW w:w="907" w:type="dxa"/>
            <w:vAlign w:val="center"/>
          </w:tcPr>
          <w:p w14:paraId="2429F8B1"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sz w:val="15"/>
                <w:szCs w:val="15"/>
              </w:rPr>
              <w:t>0.14</w:t>
            </w:r>
          </w:p>
        </w:tc>
        <w:tc>
          <w:tcPr>
            <w:tcW w:w="907" w:type="dxa"/>
            <w:vAlign w:val="center"/>
          </w:tcPr>
          <w:p w14:paraId="79365C90"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0.19</w:t>
            </w:r>
          </w:p>
        </w:tc>
        <w:tc>
          <w:tcPr>
            <w:tcW w:w="908" w:type="dxa"/>
            <w:vAlign w:val="center"/>
          </w:tcPr>
          <w:p w14:paraId="3589FE58"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0.29</w:t>
            </w:r>
          </w:p>
        </w:tc>
        <w:tc>
          <w:tcPr>
            <w:tcW w:w="907" w:type="dxa"/>
            <w:vAlign w:val="center"/>
          </w:tcPr>
          <w:p w14:paraId="09EF3D87" w14:textId="5DEB7EAD"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0.31</w:t>
            </w:r>
            <w:r w:rsidR="008410C8" w:rsidRPr="00993C66">
              <w:rPr>
                <w:rFonts w:ascii="Times" w:hAnsi="Times"/>
                <w:color w:val="000000" w:themeColor="text1"/>
                <w:sz w:val="15"/>
                <w:szCs w:val="15"/>
              </w:rPr>
              <w:t>*</w:t>
            </w:r>
          </w:p>
        </w:tc>
        <w:tc>
          <w:tcPr>
            <w:tcW w:w="907" w:type="dxa"/>
            <w:vAlign w:val="center"/>
          </w:tcPr>
          <w:p w14:paraId="3A18296D" w14:textId="363E1546"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0.22</w:t>
            </w:r>
            <w:r w:rsidR="008410C8" w:rsidRPr="00993C66">
              <w:rPr>
                <w:rFonts w:ascii="Times" w:hAnsi="Times"/>
                <w:color w:val="000000" w:themeColor="text1"/>
                <w:sz w:val="15"/>
                <w:szCs w:val="15"/>
              </w:rPr>
              <w:t>*</w:t>
            </w:r>
          </w:p>
        </w:tc>
        <w:tc>
          <w:tcPr>
            <w:tcW w:w="908" w:type="dxa"/>
            <w:vAlign w:val="center"/>
          </w:tcPr>
          <w:p w14:paraId="4BFA1C14"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0.04</w:t>
            </w:r>
          </w:p>
        </w:tc>
        <w:tc>
          <w:tcPr>
            <w:tcW w:w="907" w:type="dxa"/>
            <w:vAlign w:val="center"/>
          </w:tcPr>
          <w:p w14:paraId="5514112B"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-0.05</w:t>
            </w:r>
          </w:p>
        </w:tc>
        <w:tc>
          <w:tcPr>
            <w:tcW w:w="908" w:type="dxa"/>
            <w:vAlign w:val="center"/>
          </w:tcPr>
          <w:p w14:paraId="7DE379A8"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-0.03</w:t>
            </w:r>
          </w:p>
        </w:tc>
      </w:tr>
      <w:tr w:rsidR="005741F3" w:rsidRPr="00835E33" w14:paraId="37614C6F" w14:textId="77777777" w:rsidTr="004D3060">
        <w:tc>
          <w:tcPr>
            <w:tcW w:w="2122" w:type="dxa"/>
            <w:vAlign w:val="center"/>
          </w:tcPr>
          <w:p w14:paraId="2FCDDDED" w14:textId="77777777" w:rsidR="005741F3" w:rsidRPr="00835E33" w:rsidRDefault="005741F3" w:rsidP="004D3060">
            <w:pPr>
              <w:pStyle w:val="MDPI42tablebody"/>
              <w:snapToGrid/>
              <w:spacing w:line="0" w:lineRule="atLeast"/>
              <w:contextualSpacing/>
              <w:jc w:val="left"/>
              <w:rPr>
                <w:rFonts w:ascii="Times" w:hAnsi="Times"/>
                <w:sz w:val="15"/>
                <w:szCs w:val="15"/>
                <w:lang w:val="en-CA"/>
              </w:rPr>
            </w:pPr>
            <w:r w:rsidRPr="00835E33">
              <w:rPr>
                <w:rFonts w:ascii="Times" w:hAnsi="Times"/>
                <w:sz w:val="15"/>
                <w:szCs w:val="15"/>
                <w:lang w:val="en-CA"/>
              </w:rPr>
              <w:t>MVPA (0=Insufficiently Active; 1=Active)</w:t>
            </w:r>
          </w:p>
        </w:tc>
        <w:tc>
          <w:tcPr>
            <w:tcW w:w="907" w:type="dxa"/>
            <w:vAlign w:val="center"/>
          </w:tcPr>
          <w:p w14:paraId="07C788E5"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sz w:val="15"/>
                <w:szCs w:val="15"/>
              </w:rPr>
              <w:t>0.21</w:t>
            </w:r>
            <w:r w:rsidRPr="00835E33">
              <w:rPr>
                <w:rFonts w:ascii="Times" w:hAnsi="Times"/>
                <w:sz w:val="15"/>
                <w:szCs w:val="15"/>
                <w:vertAlign w:val="superscript"/>
              </w:rPr>
              <w:t>b</w:t>
            </w:r>
          </w:p>
        </w:tc>
        <w:tc>
          <w:tcPr>
            <w:tcW w:w="907" w:type="dxa"/>
            <w:vAlign w:val="center"/>
          </w:tcPr>
          <w:p w14:paraId="0CDB6AB9"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0.22</w:t>
            </w:r>
            <w:r w:rsidRPr="00835E33">
              <w:rPr>
                <w:rFonts w:ascii="Times" w:hAnsi="Times"/>
                <w:color w:val="000000" w:themeColor="text1"/>
                <w:sz w:val="15"/>
                <w:szCs w:val="15"/>
                <w:vertAlign w:val="superscript"/>
              </w:rPr>
              <w:t>b</w:t>
            </w:r>
          </w:p>
        </w:tc>
        <w:tc>
          <w:tcPr>
            <w:tcW w:w="908" w:type="dxa"/>
            <w:vAlign w:val="center"/>
          </w:tcPr>
          <w:p w14:paraId="5899F127"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0.36</w:t>
            </w:r>
            <w:r w:rsidRPr="00835E33">
              <w:rPr>
                <w:rFonts w:ascii="Times" w:hAnsi="Times"/>
                <w:color w:val="000000" w:themeColor="text1"/>
                <w:sz w:val="15"/>
                <w:szCs w:val="15"/>
                <w:vertAlign w:val="superscript"/>
              </w:rPr>
              <w:t>b</w:t>
            </w:r>
          </w:p>
        </w:tc>
        <w:tc>
          <w:tcPr>
            <w:tcW w:w="907" w:type="dxa"/>
            <w:vAlign w:val="center"/>
          </w:tcPr>
          <w:p w14:paraId="24C55CFB" w14:textId="29581FC9"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0.34</w:t>
            </w:r>
            <w:r w:rsidR="008410C8" w:rsidRPr="00993C66">
              <w:rPr>
                <w:rFonts w:ascii="Times" w:hAnsi="Times"/>
                <w:color w:val="000000" w:themeColor="text1"/>
                <w:sz w:val="15"/>
                <w:szCs w:val="15"/>
              </w:rPr>
              <w:t>*</w:t>
            </w:r>
            <w:r w:rsidRPr="008410C8">
              <w:rPr>
                <w:rFonts w:ascii="Times" w:hAnsi="Times"/>
                <w:color w:val="000000" w:themeColor="text1"/>
                <w:sz w:val="15"/>
                <w:szCs w:val="15"/>
                <w:vertAlign w:val="superscript"/>
              </w:rPr>
              <w:t>b</w:t>
            </w:r>
          </w:p>
        </w:tc>
        <w:tc>
          <w:tcPr>
            <w:tcW w:w="907" w:type="dxa"/>
            <w:vAlign w:val="center"/>
          </w:tcPr>
          <w:p w14:paraId="428CCDAB" w14:textId="022097E2" w:rsidR="005741F3" w:rsidRPr="00993C66" w:rsidRDefault="005741F3" w:rsidP="004D3060">
            <w:pPr>
              <w:spacing w:line="240" w:lineRule="auto"/>
              <w:contextualSpacing/>
              <w:jc w:val="center"/>
              <w:rPr>
                <w:rFonts w:cs="Times New Roman"/>
                <w:color w:val="000000" w:themeColor="text1"/>
                <w:sz w:val="15"/>
                <w:szCs w:val="15"/>
              </w:rPr>
            </w:pPr>
            <w:r w:rsidRPr="00993C66">
              <w:rPr>
                <w:rFonts w:ascii="Times" w:hAnsi="Times"/>
                <w:color w:val="000000" w:themeColor="text1"/>
                <w:sz w:val="15"/>
                <w:szCs w:val="15"/>
              </w:rPr>
              <w:t>0.28</w:t>
            </w:r>
            <w:r w:rsidR="008410C8" w:rsidRPr="00993C66">
              <w:rPr>
                <w:rFonts w:ascii="Times" w:hAnsi="Times"/>
                <w:color w:val="000000" w:themeColor="text1"/>
                <w:sz w:val="15"/>
                <w:szCs w:val="15"/>
              </w:rPr>
              <w:t>*</w:t>
            </w:r>
            <w:r w:rsidRPr="008410C8">
              <w:rPr>
                <w:rFonts w:ascii="Times" w:hAnsi="Times"/>
                <w:color w:val="000000" w:themeColor="text1"/>
                <w:sz w:val="15"/>
                <w:szCs w:val="15"/>
                <w:vertAlign w:val="superscript"/>
              </w:rPr>
              <w:t>b</w:t>
            </w:r>
          </w:p>
        </w:tc>
        <w:tc>
          <w:tcPr>
            <w:tcW w:w="908" w:type="dxa"/>
            <w:vAlign w:val="center"/>
          </w:tcPr>
          <w:p w14:paraId="2EBAF3B6"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-0.02</w:t>
            </w:r>
            <w:r w:rsidRPr="00835E33">
              <w:rPr>
                <w:rFonts w:ascii="Times" w:hAnsi="Times"/>
                <w:color w:val="000000" w:themeColor="text1"/>
                <w:sz w:val="15"/>
                <w:szCs w:val="15"/>
                <w:vertAlign w:val="superscript"/>
              </w:rPr>
              <w:t>b</w:t>
            </w:r>
          </w:p>
        </w:tc>
        <w:tc>
          <w:tcPr>
            <w:tcW w:w="907" w:type="dxa"/>
            <w:vAlign w:val="center"/>
          </w:tcPr>
          <w:p w14:paraId="552457BF"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-0.16</w:t>
            </w:r>
            <w:r w:rsidRPr="00835E33">
              <w:rPr>
                <w:rFonts w:ascii="Times" w:hAnsi="Times"/>
                <w:color w:val="000000" w:themeColor="text1"/>
                <w:sz w:val="15"/>
                <w:szCs w:val="15"/>
                <w:vertAlign w:val="superscript"/>
              </w:rPr>
              <w:t>b</w:t>
            </w:r>
          </w:p>
        </w:tc>
        <w:tc>
          <w:tcPr>
            <w:tcW w:w="908" w:type="dxa"/>
            <w:vAlign w:val="center"/>
          </w:tcPr>
          <w:p w14:paraId="6E4710ED" w14:textId="77777777" w:rsidR="005741F3" w:rsidRPr="00835E33" w:rsidRDefault="005741F3" w:rsidP="004D3060">
            <w:pPr>
              <w:spacing w:line="240" w:lineRule="auto"/>
              <w:contextualSpacing/>
              <w:jc w:val="center"/>
              <w:rPr>
                <w:rFonts w:cs="Times New Roman"/>
                <w:b/>
                <w:color w:val="000000" w:themeColor="text1"/>
                <w:sz w:val="15"/>
                <w:szCs w:val="15"/>
              </w:rPr>
            </w:pPr>
            <w:r w:rsidRPr="00835E33">
              <w:rPr>
                <w:rFonts w:ascii="Times" w:hAnsi="Times"/>
                <w:color w:val="000000" w:themeColor="text1"/>
                <w:sz w:val="15"/>
                <w:szCs w:val="15"/>
              </w:rPr>
              <w:t>-0.04</w:t>
            </w:r>
            <w:r w:rsidRPr="00835E33">
              <w:rPr>
                <w:rFonts w:ascii="Times" w:hAnsi="Times"/>
                <w:color w:val="000000" w:themeColor="text1"/>
                <w:sz w:val="15"/>
                <w:szCs w:val="15"/>
                <w:vertAlign w:val="superscript"/>
              </w:rPr>
              <w:t>b</w:t>
            </w:r>
          </w:p>
        </w:tc>
      </w:tr>
    </w:tbl>
    <w:p w14:paraId="2ABE0D60" w14:textId="77777777" w:rsidR="005741F3" w:rsidRPr="00835E33" w:rsidRDefault="005741F3" w:rsidP="005741F3">
      <w:pPr>
        <w:pStyle w:val="MDPI41tablecaption"/>
        <w:snapToGrid/>
        <w:spacing w:before="0" w:after="0" w:line="0" w:lineRule="atLeast"/>
        <w:ind w:left="0"/>
        <w:contextualSpacing/>
        <w:rPr>
          <w:rFonts w:ascii="Times" w:hAnsi="Times"/>
          <w:sz w:val="16"/>
          <w:szCs w:val="16"/>
          <w:lang w:val="en-CA"/>
        </w:rPr>
      </w:pPr>
      <w:r w:rsidRPr="00835E33">
        <w:rPr>
          <w:rFonts w:ascii="Times" w:hAnsi="Times"/>
          <w:i/>
          <w:iCs/>
          <w:sz w:val="16"/>
          <w:szCs w:val="16"/>
          <w:lang w:val="en-CA"/>
        </w:rPr>
        <w:t>Notes.</w:t>
      </w:r>
      <w:r w:rsidRPr="00835E33">
        <w:rPr>
          <w:rFonts w:ascii="Times" w:hAnsi="Times"/>
          <w:sz w:val="16"/>
          <w:szCs w:val="16"/>
          <w:lang w:val="en-CA"/>
        </w:rPr>
        <w:t xml:space="preserve"> A-LNST=</w:t>
      </w:r>
      <w:r w:rsidRPr="00835E33">
        <w:rPr>
          <w:rFonts w:ascii="Times" w:hAnsi="Times"/>
          <w:i/>
          <w:iCs/>
          <w:sz w:val="16"/>
          <w:szCs w:val="16"/>
          <w:lang w:val="en-CA"/>
        </w:rPr>
        <w:t>Auditory Letter-Number Sequencing Test</w:t>
      </w:r>
      <w:r w:rsidRPr="00835E33">
        <w:rPr>
          <w:rFonts w:ascii="Times" w:hAnsi="Times"/>
          <w:sz w:val="16"/>
          <w:szCs w:val="16"/>
          <w:lang w:val="en-CA"/>
        </w:rPr>
        <w:t>; CO=</w:t>
      </w:r>
      <w:r w:rsidRPr="00835E33">
        <w:rPr>
          <w:rFonts w:ascii="Times" w:hAnsi="Times" w:cs="Times New Roman"/>
          <w:i/>
          <w:iCs/>
          <w:color w:val="000000" w:themeColor="text1"/>
          <w:sz w:val="16"/>
          <w:szCs w:val="16"/>
          <w:lang w:val="en-CA"/>
        </w:rPr>
        <w:t>Comments from Others</w:t>
      </w:r>
      <w:r w:rsidRPr="00835E33">
        <w:rPr>
          <w:rFonts w:ascii="Times" w:hAnsi="Times" w:cs="Times New Roman"/>
          <w:color w:val="000000" w:themeColor="text1"/>
          <w:sz w:val="16"/>
          <w:szCs w:val="16"/>
          <w:lang w:val="en-CA"/>
        </w:rPr>
        <w:t xml:space="preserve">; </w:t>
      </w:r>
      <w:r w:rsidRPr="00835E33">
        <w:rPr>
          <w:rFonts w:ascii="Times" w:hAnsi="Times"/>
          <w:sz w:val="16"/>
          <w:szCs w:val="16"/>
          <w:lang w:val="en-CA"/>
        </w:rPr>
        <w:t>EF=executive functioning; FACT-Cog=</w:t>
      </w:r>
      <w:r w:rsidRPr="00835E33">
        <w:rPr>
          <w:rFonts w:ascii="Times" w:hAnsi="Times"/>
          <w:i/>
          <w:iCs/>
          <w:sz w:val="16"/>
          <w:szCs w:val="16"/>
          <w:lang w:val="en-CA"/>
        </w:rPr>
        <w:t>Functional Assessment of Cancer Therapy-Cognitive Function</w:t>
      </w:r>
      <w:r w:rsidRPr="00835E33">
        <w:rPr>
          <w:rFonts w:ascii="Times" w:hAnsi="Times"/>
          <w:sz w:val="16"/>
          <w:szCs w:val="16"/>
          <w:lang w:val="en-CA"/>
        </w:rPr>
        <w:t>; LSI=Leisure Score Index; MVPA=moderate-to-vigorous intensity physical activity; M-WCST=</w:t>
      </w:r>
      <w:r w:rsidRPr="00835E33">
        <w:rPr>
          <w:rFonts w:ascii="Times" w:hAnsi="Times"/>
          <w:i/>
          <w:iCs/>
          <w:sz w:val="16"/>
          <w:szCs w:val="16"/>
          <w:lang w:val="en-CA"/>
        </w:rPr>
        <w:t>Modified Wisconsin Card Sorting Test</w:t>
      </w:r>
      <w:r w:rsidRPr="00835E33">
        <w:rPr>
          <w:rFonts w:ascii="Times" w:hAnsi="Times"/>
          <w:sz w:val="16"/>
          <w:szCs w:val="16"/>
          <w:lang w:val="en-CA"/>
        </w:rPr>
        <w:t>; PCA=</w:t>
      </w:r>
      <w:r w:rsidRPr="00835E33">
        <w:rPr>
          <w:rFonts w:ascii="Times" w:hAnsi="Times"/>
          <w:i/>
          <w:iCs/>
          <w:sz w:val="16"/>
          <w:szCs w:val="16"/>
          <w:lang w:val="en-CA"/>
        </w:rPr>
        <w:t>Perceived Cognitive Abilities</w:t>
      </w:r>
      <w:r w:rsidRPr="00835E33">
        <w:rPr>
          <w:rFonts w:ascii="Times" w:hAnsi="Times"/>
          <w:sz w:val="16"/>
          <w:szCs w:val="16"/>
          <w:lang w:val="en-CA"/>
        </w:rPr>
        <w:t>; PCI=</w:t>
      </w:r>
      <w:r w:rsidRPr="00835E33">
        <w:rPr>
          <w:rFonts w:ascii="Times" w:hAnsi="Times"/>
          <w:i/>
          <w:iCs/>
          <w:sz w:val="16"/>
          <w:szCs w:val="16"/>
          <w:lang w:val="en-CA"/>
        </w:rPr>
        <w:t>Perceived Cognitive Impairments</w:t>
      </w:r>
      <w:r w:rsidRPr="00835E33">
        <w:rPr>
          <w:rFonts w:ascii="Times" w:hAnsi="Times"/>
          <w:sz w:val="16"/>
          <w:szCs w:val="16"/>
          <w:lang w:val="en-CA"/>
        </w:rPr>
        <w:t>; PS=processing speed; QoL=</w:t>
      </w:r>
      <w:r w:rsidRPr="00835E33">
        <w:rPr>
          <w:rFonts w:ascii="Times" w:hAnsi="Times"/>
          <w:i/>
          <w:iCs/>
          <w:sz w:val="16"/>
          <w:szCs w:val="16"/>
          <w:lang w:val="en-CA"/>
        </w:rPr>
        <w:t>Impact of Perceived Cognitive Impairments on Quality of Life</w:t>
      </w:r>
      <w:r w:rsidRPr="00835E33">
        <w:rPr>
          <w:rFonts w:ascii="Times" w:hAnsi="Times"/>
          <w:sz w:val="16"/>
          <w:szCs w:val="16"/>
          <w:lang w:val="en-CA"/>
        </w:rPr>
        <w:t>; TMT=</w:t>
      </w:r>
      <w:r w:rsidRPr="00835E33">
        <w:rPr>
          <w:rFonts w:ascii="Times" w:hAnsi="Times"/>
          <w:i/>
          <w:iCs/>
          <w:sz w:val="16"/>
          <w:szCs w:val="16"/>
          <w:lang w:val="en-CA"/>
        </w:rPr>
        <w:t>Trail Making Test</w:t>
      </w:r>
      <w:r w:rsidRPr="00835E33">
        <w:rPr>
          <w:rFonts w:ascii="Times" w:hAnsi="Times"/>
          <w:sz w:val="16"/>
          <w:szCs w:val="16"/>
          <w:lang w:val="en-CA"/>
        </w:rPr>
        <w:t>; WM=working memory. </w:t>
      </w:r>
    </w:p>
    <w:p w14:paraId="5813E78D" w14:textId="77777777" w:rsidR="005741F3" w:rsidRPr="00835E33" w:rsidRDefault="005741F3" w:rsidP="005741F3">
      <w:pPr>
        <w:pStyle w:val="MDPI41tablecaption"/>
        <w:snapToGrid/>
        <w:spacing w:before="0" w:after="0" w:line="0" w:lineRule="atLeast"/>
        <w:ind w:left="0"/>
        <w:contextualSpacing/>
        <w:rPr>
          <w:rFonts w:ascii="Times" w:hAnsi="Times"/>
          <w:sz w:val="16"/>
          <w:szCs w:val="16"/>
          <w:lang w:val="en-CA"/>
        </w:rPr>
      </w:pPr>
      <w:r w:rsidRPr="00835E33">
        <w:rPr>
          <w:rFonts w:ascii="Times" w:hAnsi="Times"/>
          <w:sz w:val="16"/>
          <w:szCs w:val="16"/>
          <w:lang w:val="en-CA"/>
        </w:rPr>
        <w:t>Higher depressive symptoms, perceived stress, and TMT scores indicate worse outcomes. </w:t>
      </w:r>
    </w:p>
    <w:p w14:paraId="0EA6F799" w14:textId="77777777" w:rsidR="005741F3" w:rsidRPr="00835E33" w:rsidRDefault="005741F3" w:rsidP="005741F3">
      <w:pPr>
        <w:pStyle w:val="MDPI41tablecaption"/>
        <w:snapToGrid/>
        <w:spacing w:before="0" w:after="0" w:line="0" w:lineRule="atLeast"/>
        <w:ind w:left="0"/>
        <w:contextualSpacing/>
        <w:rPr>
          <w:rFonts w:ascii="Times" w:hAnsi="Times"/>
          <w:sz w:val="16"/>
          <w:szCs w:val="16"/>
          <w:lang w:val="en-CA"/>
        </w:rPr>
      </w:pPr>
      <w:r w:rsidRPr="00835E33">
        <w:rPr>
          <w:rFonts w:ascii="Times" w:hAnsi="Times"/>
          <w:sz w:val="16"/>
          <w:szCs w:val="16"/>
          <w:lang w:val="en-CA"/>
        </w:rPr>
        <w:t>Higher cancer-related fatigue, quality of life, MVPA, FACT-Cog, M-WCST, and A-LNST scores indicate better outcomes.  </w:t>
      </w:r>
    </w:p>
    <w:p w14:paraId="36756739" w14:textId="77777777" w:rsidR="005741F3" w:rsidRPr="008815CA" w:rsidRDefault="005741F3" w:rsidP="005741F3">
      <w:pPr>
        <w:pStyle w:val="MDPI41tablecaption"/>
        <w:snapToGrid/>
        <w:spacing w:before="0" w:after="0" w:line="0" w:lineRule="atLeast"/>
        <w:ind w:left="0"/>
        <w:contextualSpacing/>
        <w:rPr>
          <w:rFonts w:ascii="Times" w:hAnsi="Times"/>
          <w:sz w:val="16"/>
          <w:szCs w:val="16"/>
          <w:lang w:val="en-CA"/>
        </w:rPr>
      </w:pPr>
      <w:r w:rsidRPr="00835E33">
        <w:rPr>
          <w:rFonts w:ascii="Times" w:hAnsi="Times"/>
          <w:sz w:val="16"/>
          <w:szCs w:val="16"/>
          <w:lang w:val="en-CA"/>
        </w:rPr>
        <w:t xml:space="preserve">Unless denoted </w:t>
      </w:r>
      <w:r w:rsidRPr="008815CA">
        <w:rPr>
          <w:rFonts w:ascii="Times" w:hAnsi="Times"/>
          <w:sz w:val="16"/>
          <w:szCs w:val="16"/>
          <w:lang w:val="en-CA"/>
        </w:rPr>
        <w:t>otherwise, values show Pearson correlation coefficients (</w:t>
      </w:r>
      <w:r w:rsidRPr="008815CA">
        <w:rPr>
          <w:rFonts w:ascii="Times" w:hAnsi="Times"/>
          <w:i/>
          <w:iCs/>
          <w:sz w:val="16"/>
          <w:szCs w:val="16"/>
          <w:lang w:val="en-CA"/>
        </w:rPr>
        <w:t>r</w:t>
      </w:r>
      <w:r w:rsidRPr="008815CA">
        <w:rPr>
          <w:rFonts w:ascii="Times" w:hAnsi="Times"/>
          <w:sz w:val="16"/>
          <w:szCs w:val="16"/>
          <w:lang w:val="en-CA"/>
        </w:rPr>
        <w:t>). </w:t>
      </w:r>
    </w:p>
    <w:p w14:paraId="5105C9DA" w14:textId="77777777" w:rsidR="005741F3" w:rsidRPr="008815CA" w:rsidRDefault="005741F3" w:rsidP="005741F3">
      <w:pPr>
        <w:pStyle w:val="MDPI41tablecaption"/>
        <w:snapToGrid/>
        <w:spacing w:before="0" w:after="0" w:line="0" w:lineRule="atLeast"/>
        <w:ind w:left="0"/>
        <w:contextualSpacing/>
        <w:rPr>
          <w:rFonts w:ascii="Times" w:hAnsi="Times"/>
          <w:sz w:val="16"/>
          <w:szCs w:val="16"/>
          <w:lang w:val="fr-FR"/>
        </w:rPr>
      </w:pPr>
      <w:proofErr w:type="spellStart"/>
      <w:proofErr w:type="gramStart"/>
      <w:r w:rsidRPr="008815CA">
        <w:rPr>
          <w:rFonts w:ascii="Times" w:hAnsi="Times"/>
          <w:sz w:val="16"/>
          <w:szCs w:val="16"/>
          <w:vertAlign w:val="superscript"/>
          <w:lang w:val="fr-FR"/>
        </w:rPr>
        <w:t>a</w:t>
      </w:r>
      <w:r w:rsidRPr="008815CA">
        <w:rPr>
          <w:rFonts w:ascii="Times" w:hAnsi="Times"/>
          <w:sz w:val="16"/>
          <w:szCs w:val="16"/>
          <w:lang w:val="fr-FR"/>
        </w:rPr>
        <w:t>Kendall’s</w:t>
      </w:r>
      <w:proofErr w:type="spellEnd"/>
      <w:proofErr w:type="gramEnd"/>
      <w:r w:rsidRPr="008815CA">
        <w:rPr>
          <w:rFonts w:ascii="Times" w:hAnsi="Times"/>
          <w:sz w:val="16"/>
          <w:szCs w:val="16"/>
          <w:lang w:val="fr-FR"/>
        </w:rPr>
        <w:t xml:space="preserve"> tau-b </w:t>
      </w:r>
      <w:proofErr w:type="spellStart"/>
      <w:r w:rsidRPr="008815CA">
        <w:rPr>
          <w:rFonts w:ascii="Times" w:hAnsi="Times"/>
          <w:sz w:val="16"/>
          <w:szCs w:val="16"/>
          <w:lang w:val="fr-FR"/>
        </w:rPr>
        <w:t>correlation</w:t>
      </w:r>
      <w:proofErr w:type="spellEnd"/>
      <w:r w:rsidRPr="008815CA">
        <w:rPr>
          <w:rFonts w:ascii="Times" w:hAnsi="Times"/>
          <w:sz w:val="16"/>
          <w:szCs w:val="16"/>
          <w:lang w:val="fr-FR"/>
        </w:rPr>
        <w:t xml:space="preserve"> coefficient (</w:t>
      </w:r>
      <w:r w:rsidRPr="008815CA">
        <w:rPr>
          <w:rFonts w:ascii="Times" w:hAnsi="Times"/>
          <w:sz w:val="16"/>
          <w:szCs w:val="16"/>
          <w:lang w:val="en-CA"/>
        </w:rPr>
        <w:t>τ</w:t>
      </w:r>
      <w:r w:rsidRPr="008815CA">
        <w:rPr>
          <w:rFonts w:ascii="Times" w:hAnsi="Times"/>
          <w:sz w:val="16"/>
          <w:szCs w:val="16"/>
          <w:lang w:val="fr-FR"/>
        </w:rPr>
        <w:t>b). </w:t>
      </w:r>
    </w:p>
    <w:p w14:paraId="661D895C" w14:textId="77777777" w:rsidR="005741F3" w:rsidRPr="008815CA" w:rsidRDefault="005741F3" w:rsidP="005741F3">
      <w:pPr>
        <w:pStyle w:val="MDPI41tablecaption"/>
        <w:snapToGrid/>
        <w:spacing w:before="0" w:after="0" w:line="0" w:lineRule="atLeast"/>
        <w:ind w:left="0"/>
        <w:contextualSpacing/>
        <w:rPr>
          <w:rFonts w:ascii="Times" w:hAnsi="Times"/>
          <w:sz w:val="16"/>
          <w:szCs w:val="16"/>
          <w:lang w:val="en-CA"/>
        </w:rPr>
      </w:pPr>
      <w:proofErr w:type="spellStart"/>
      <w:r w:rsidRPr="008815CA">
        <w:rPr>
          <w:rFonts w:ascii="Times" w:hAnsi="Times"/>
          <w:sz w:val="16"/>
          <w:szCs w:val="16"/>
          <w:vertAlign w:val="superscript"/>
          <w:lang w:val="en-CA"/>
        </w:rPr>
        <w:t>b</w:t>
      </w:r>
      <w:r w:rsidRPr="008815CA">
        <w:rPr>
          <w:rFonts w:ascii="Times" w:hAnsi="Times"/>
          <w:sz w:val="16"/>
          <w:szCs w:val="16"/>
          <w:lang w:val="en-CA"/>
        </w:rPr>
        <w:t>Point</w:t>
      </w:r>
      <w:proofErr w:type="spellEnd"/>
      <w:r w:rsidRPr="008815CA">
        <w:rPr>
          <w:rFonts w:ascii="Times" w:hAnsi="Times"/>
          <w:sz w:val="16"/>
          <w:szCs w:val="16"/>
          <w:lang w:val="en-CA"/>
        </w:rPr>
        <w:t>-biserial correlation coefficient (</w:t>
      </w:r>
      <w:proofErr w:type="spellStart"/>
      <w:r w:rsidRPr="008815CA">
        <w:rPr>
          <w:rFonts w:ascii="Times" w:hAnsi="Times"/>
          <w:i/>
          <w:iCs/>
          <w:sz w:val="16"/>
          <w:szCs w:val="16"/>
          <w:lang w:val="en-CA"/>
        </w:rPr>
        <w:t>r</w:t>
      </w:r>
      <w:r w:rsidRPr="008815CA">
        <w:rPr>
          <w:rFonts w:ascii="Times" w:hAnsi="Times"/>
          <w:sz w:val="16"/>
          <w:szCs w:val="16"/>
          <w:vertAlign w:val="subscript"/>
          <w:lang w:val="en-CA"/>
        </w:rPr>
        <w:t>pb</w:t>
      </w:r>
      <w:proofErr w:type="spellEnd"/>
      <w:r w:rsidRPr="008815CA">
        <w:rPr>
          <w:rFonts w:ascii="Times" w:hAnsi="Times"/>
          <w:sz w:val="16"/>
          <w:szCs w:val="16"/>
          <w:lang w:val="en-CA"/>
        </w:rPr>
        <w:t>). </w:t>
      </w:r>
    </w:p>
    <w:p w14:paraId="162B6E1C" w14:textId="631D982C" w:rsidR="005741F3" w:rsidRPr="008815CA" w:rsidRDefault="005741F3" w:rsidP="005741F3">
      <w:pPr>
        <w:pStyle w:val="MDPI41tablecaption"/>
        <w:snapToGrid/>
        <w:spacing w:before="0" w:after="0" w:line="0" w:lineRule="atLeast"/>
        <w:ind w:left="0"/>
        <w:contextualSpacing/>
        <w:rPr>
          <w:rFonts w:ascii="Times" w:hAnsi="Times"/>
          <w:sz w:val="16"/>
          <w:szCs w:val="16"/>
          <w:lang w:val="en-CA"/>
        </w:rPr>
      </w:pPr>
      <w:r w:rsidRPr="008815CA">
        <w:rPr>
          <w:rFonts w:ascii="Times" w:hAnsi="Times"/>
          <w:sz w:val="16"/>
          <w:szCs w:val="16"/>
          <w:lang w:val="en-CA"/>
        </w:rPr>
        <w:t xml:space="preserve">P-values &lt;0.05 are </w:t>
      </w:r>
      <w:r w:rsidR="008410C8">
        <w:rPr>
          <w:rFonts w:ascii="Times" w:hAnsi="Times"/>
          <w:sz w:val="16"/>
          <w:szCs w:val="16"/>
          <w:lang w:val="en-CA"/>
        </w:rPr>
        <w:t>indicated with an asterisk</w:t>
      </w:r>
      <w:r w:rsidRPr="008815CA">
        <w:rPr>
          <w:rFonts w:ascii="Times" w:hAnsi="Times"/>
          <w:sz w:val="16"/>
          <w:szCs w:val="16"/>
          <w:lang w:val="en-CA"/>
        </w:rPr>
        <w:t>.</w:t>
      </w:r>
    </w:p>
    <w:p w14:paraId="1B2BD9ED" w14:textId="77777777" w:rsidR="005741F3" w:rsidRPr="008815CA" w:rsidRDefault="005741F3" w:rsidP="005741F3">
      <w:pPr>
        <w:pStyle w:val="MDPI41tablecaption"/>
        <w:snapToGrid/>
        <w:spacing w:before="0" w:after="0" w:line="0" w:lineRule="atLeast"/>
        <w:ind w:left="0"/>
        <w:contextualSpacing/>
        <w:rPr>
          <w:rFonts w:ascii="Times" w:hAnsi="Times" w:cs="Times New Roman"/>
          <w:sz w:val="16"/>
          <w:szCs w:val="16"/>
          <w:lang w:val="en-CA"/>
        </w:rPr>
      </w:pPr>
      <w:r w:rsidRPr="008815CA">
        <w:rPr>
          <w:rFonts w:ascii="Times" w:hAnsi="Times"/>
          <w:sz w:val="16"/>
          <w:szCs w:val="16"/>
          <w:lang w:val="en-CA"/>
        </w:rPr>
        <w:t xml:space="preserve">Effect sizes are interpreted as per </w:t>
      </w:r>
      <w:r w:rsidRPr="008815CA">
        <w:rPr>
          <w:rFonts w:ascii="Times" w:hAnsi="Times"/>
          <w:i/>
          <w:iCs/>
          <w:sz w:val="16"/>
          <w:szCs w:val="16"/>
          <w:lang w:val="en-CA"/>
        </w:rPr>
        <w:t xml:space="preserve">American Psychological Association </w:t>
      </w:r>
      <w:r w:rsidRPr="008815CA">
        <w:rPr>
          <w:rFonts w:ascii="Times" w:hAnsi="Times"/>
          <w:sz w:val="16"/>
          <w:szCs w:val="16"/>
          <w:lang w:val="en-CA"/>
        </w:rPr>
        <w:t>guidelines</w:t>
      </w:r>
      <w:r>
        <w:rPr>
          <w:rFonts w:ascii="Times" w:hAnsi="Times"/>
          <w:sz w:val="16"/>
          <w:szCs w:val="16"/>
          <w:lang w:val="en-CA"/>
        </w:rPr>
        <w:t>.</w:t>
      </w:r>
      <w:r w:rsidRPr="008815CA">
        <w:rPr>
          <w:rFonts w:ascii="Times" w:hAnsi="Times" w:cs="Times New Roman"/>
          <w:sz w:val="16"/>
          <w:szCs w:val="16"/>
          <w:lang w:val="en-CA"/>
        </w:rPr>
        <w:fldChar w:fldCharType="begin"/>
      </w:r>
      <w:r>
        <w:rPr>
          <w:rFonts w:ascii="Times" w:hAnsi="Times" w:cs="Times New Roman"/>
          <w:sz w:val="16"/>
          <w:szCs w:val="16"/>
          <w:lang w:val="en-CA"/>
        </w:rPr>
        <w:instrText xml:space="preserve"> ADDIN EN.CITE &lt;EndNote&gt;&lt;Cite&gt;&lt;Author&gt;Bobko&lt;/Author&gt;&lt;Year&gt;2001&lt;/Year&gt;&lt;RecNum&gt;522&lt;/RecNum&gt;&lt;DisplayText&gt;&lt;style face="superscript"&gt;55&lt;/style&gt;&lt;/DisplayText&gt;&lt;record&gt;&lt;rec-number&gt;522&lt;/rec-number&gt;&lt;foreign-keys&gt;&lt;key app="EN" db-id="zrz5s0d5er9xdlep0dcv5aphd2dva209aset" timestamp="1668113668" guid="67a4e148-a47b-45df-8221-d0d38b2fcf08"&gt;522&lt;/key&gt;&lt;/foreign-keys&gt;&lt;ref-type name="Book"&gt;6&lt;/ref-type&gt;&lt;contributors&gt;&lt;authors&gt;&lt;author&gt;Bobko, Philip&lt;/author&gt;&lt;/authors&gt;&lt;/contributors&gt;&lt;titles&gt;&lt;title&gt;Correlation and regression: Applications for industrial organizational psychology and management&lt;/title&gt;&lt;/titles&gt;&lt;edition&gt;2&lt;/edition&gt;&lt;dates&gt;&lt;year&gt;2001&lt;/year&gt;&lt;/dates&gt;&lt;publisher&gt;SAGE Publications&lt;/publisher&gt;&lt;urls&gt;&lt;/urls&gt;&lt;/record&gt;&lt;/Cite&gt;&lt;/EndNote&gt;</w:instrText>
      </w:r>
      <w:r w:rsidRPr="008815CA">
        <w:rPr>
          <w:rFonts w:ascii="Times" w:hAnsi="Times" w:cs="Times New Roman"/>
          <w:sz w:val="16"/>
          <w:szCs w:val="16"/>
          <w:lang w:val="en-CA"/>
        </w:rPr>
        <w:fldChar w:fldCharType="separate"/>
      </w:r>
      <w:r w:rsidRPr="001F1EF7">
        <w:rPr>
          <w:rFonts w:ascii="Times" w:hAnsi="Times" w:cs="Times New Roman"/>
          <w:noProof/>
          <w:sz w:val="16"/>
          <w:szCs w:val="16"/>
          <w:vertAlign w:val="superscript"/>
          <w:lang w:val="en-CA"/>
        </w:rPr>
        <w:t>55</w:t>
      </w:r>
      <w:r w:rsidRPr="008815CA">
        <w:rPr>
          <w:rFonts w:ascii="Times" w:hAnsi="Times" w:cs="Times New Roman"/>
          <w:sz w:val="16"/>
          <w:szCs w:val="16"/>
          <w:lang w:val="en-CA"/>
        </w:rPr>
        <w:fldChar w:fldCharType="end"/>
      </w:r>
    </w:p>
    <w:p w14:paraId="672A759B" w14:textId="77777777" w:rsidR="005741F3" w:rsidRDefault="005741F3">
      <w:pPr>
        <w:spacing w:after="160" w:line="259" w:lineRule="auto"/>
        <w:rPr>
          <w:rFonts w:eastAsia="Times New Roman" w:cs="Times New Roman"/>
          <w:b/>
          <w:bCs/>
          <w:color w:val="000000" w:themeColor="text1"/>
          <w:szCs w:val="24"/>
          <w:lang w:eastAsia="en-CA"/>
        </w:rPr>
      </w:pPr>
    </w:p>
    <w:p w14:paraId="0E5D8A1F" w14:textId="77777777" w:rsidR="005741F3" w:rsidRDefault="005741F3">
      <w:pPr>
        <w:spacing w:after="160" w:line="259" w:lineRule="auto"/>
        <w:rPr>
          <w:rFonts w:eastAsia="Times New Roman" w:cs="Times New Roman"/>
          <w:b/>
          <w:bCs/>
          <w:color w:val="000000" w:themeColor="text1"/>
          <w:szCs w:val="24"/>
          <w:lang w:eastAsia="en-CA"/>
        </w:rPr>
      </w:pPr>
      <w:r>
        <w:rPr>
          <w:b/>
          <w:bCs/>
          <w:color w:val="000000" w:themeColor="text1"/>
        </w:rPr>
        <w:br w:type="page"/>
      </w:r>
    </w:p>
    <w:p w14:paraId="69C31DFF" w14:textId="004C68CF" w:rsidR="00CD712B" w:rsidRPr="00835E33" w:rsidRDefault="00C71DAE" w:rsidP="00544986">
      <w:pPr>
        <w:pStyle w:val="NormalWeb"/>
        <w:shd w:val="clear" w:color="auto" w:fill="FFFFFF"/>
        <w:spacing w:before="0" w:beforeAutospacing="0" w:after="0" w:afterAutospacing="0" w:line="480" w:lineRule="auto"/>
        <w:jc w:val="center"/>
        <w:textAlignment w:val="baseline"/>
        <w:outlineLvl w:val="0"/>
        <w:rPr>
          <w:b/>
          <w:bCs/>
          <w:color w:val="000000" w:themeColor="text1"/>
        </w:rPr>
      </w:pPr>
      <w:r w:rsidRPr="00034CBE">
        <w:rPr>
          <w:b/>
          <w:bCs/>
          <w:color w:val="000000" w:themeColor="text1"/>
        </w:rPr>
        <w:lastRenderedPageBreak/>
        <w:t>References</w:t>
      </w:r>
    </w:p>
    <w:bookmarkStart w:id="15" w:name="_Toc108994781"/>
    <w:p w14:paraId="112215CA" w14:textId="7D747818" w:rsidR="000D66C1" w:rsidRPr="000D66C1" w:rsidRDefault="008A5D2C" w:rsidP="00B53664">
      <w:pPr>
        <w:pStyle w:val="EndNoteBibliography"/>
        <w:numPr>
          <w:ilvl w:val="0"/>
          <w:numId w:val="11"/>
        </w:numPr>
        <w:spacing w:after="0"/>
        <w:ind w:hanging="720"/>
      </w:pPr>
      <w:r w:rsidRPr="00662E84">
        <w:rPr>
          <w:lang w:val="en-CA"/>
        </w:rPr>
        <w:fldChar w:fldCharType="begin"/>
      </w:r>
      <w:r w:rsidRPr="00662E84">
        <w:rPr>
          <w:lang w:val="en-CA"/>
        </w:rPr>
        <w:instrText xml:space="preserve"> ADDIN EN.REFLIST </w:instrText>
      </w:r>
      <w:r w:rsidRPr="00662E84">
        <w:rPr>
          <w:lang w:val="en-CA"/>
        </w:rPr>
        <w:fldChar w:fldCharType="separate"/>
      </w:r>
      <w:r w:rsidR="00B53664" w:rsidRPr="004B0C95">
        <w:t>Quinn GP, Goncalves V, Sehovic I, et al. Quality of life in adolescent and young adult cancer patients: A systematic review of the literature. Patient Relat Outcome Meas 2015;6</w:t>
      </w:r>
      <w:r w:rsidR="00B53664">
        <w:t>:</w:t>
      </w:r>
      <w:r w:rsidR="00B53664" w:rsidRPr="004B0C95">
        <w:t>19-51</w:t>
      </w:r>
      <w:r w:rsidR="00B53664">
        <w:t>;</w:t>
      </w:r>
      <w:r w:rsidR="00B53664" w:rsidRPr="004B0C95">
        <w:t xml:space="preserve"> doi:10.2147/PROM.S51658</w:t>
      </w:r>
    </w:p>
    <w:p w14:paraId="511DED79" w14:textId="46D919C7" w:rsidR="00B53664" w:rsidRPr="000D66C1" w:rsidRDefault="00B53664" w:rsidP="00B53664">
      <w:pPr>
        <w:pStyle w:val="EndNoteBibliography"/>
        <w:numPr>
          <w:ilvl w:val="0"/>
          <w:numId w:val="11"/>
        </w:numPr>
        <w:spacing w:after="0"/>
        <w:ind w:hanging="720"/>
      </w:pPr>
      <w:r w:rsidRPr="004B0C95">
        <w:t>Lange M, Joly F, Vardy J, et al. Cancer-related cognitive impairment: An update on state of the art, detection, and management strategies in cancer survivors. Ann Oncol 2019;30(12):1925-1940</w:t>
      </w:r>
      <w:r>
        <w:t>;</w:t>
      </w:r>
      <w:r w:rsidRPr="004B0C95">
        <w:t xml:space="preserve"> doi:10.1093/annonc/mdz410</w:t>
      </w:r>
    </w:p>
    <w:p w14:paraId="6F2E8408" w14:textId="17A8449C" w:rsidR="000D66C1" w:rsidRPr="000D66C1" w:rsidRDefault="00B53664" w:rsidP="00B53664">
      <w:pPr>
        <w:pStyle w:val="EndNoteBibliography"/>
        <w:numPr>
          <w:ilvl w:val="0"/>
          <w:numId w:val="11"/>
        </w:numPr>
        <w:spacing w:after="0"/>
        <w:ind w:hanging="720"/>
      </w:pPr>
      <w:r w:rsidRPr="004B0C95">
        <w:t>Lange M, Licaj I, Clarisse B, et al. Cognitive complaints in cancer survivors and expectations for support: Results from a web-based survey. Cancer Med 2019;8(5):2654-2663</w:t>
      </w:r>
      <w:r>
        <w:t>;</w:t>
      </w:r>
      <w:r w:rsidRPr="004B0C95">
        <w:t xml:space="preserve"> doi:10.1002/cam4.2069</w:t>
      </w:r>
    </w:p>
    <w:p w14:paraId="4F46A991" w14:textId="68B5E3B2" w:rsidR="00AA32FE" w:rsidRPr="000D66C1" w:rsidRDefault="00AA32FE" w:rsidP="00AA32FE">
      <w:pPr>
        <w:pStyle w:val="EndNoteBibliography"/>
        <w:numPr>
          <w:ilvl w:val="0"/>
          <w:numId w:val="11"/>
        </w:numPr>
        <w:spacing w:after="0"/>
        <w:ind w:hanging="720"/>
      </w:pPr>
      <w:r w:rsidRPr="004B0C95">
        <w:t>Boykoff N, Moieni M, Subramanian SK. Confronting chemobrain: An in-depth look at survivors' reports of impact on work, social networks, and health care response. J Cancer Surviv 2009;3(4):223-232</w:t>
      </w:r>
      <w:r>
        <w:t>;</w:t>
      </w:r>
      <w:r w:rsidRPr="004B0C95">
        <w:t xml:space="preserve"> doi:10.1007/s11764-009-0098-x</w:t>
      </w:r>
    </w:p>
    <w:p w14:paraId="407F1F1A" w14:textId="67D8F877" w:rsidR="00AA32FE" w:rsidRPr="000D66C1" w:rsidRDefault="00AA32FE" w:rsidP="00AA32FE">
      <w:pPr>
        <w:pStyle w:val="EndNoteBibliography"/>
        <w:numPr>
          <w:ilvl w:val="0"/>
          <w:numId w:val="11"/>
        </w:numPr>
        <w:spacing w:after="0"/>
        <w:ind w:hanging="720"/>
      </w:pPr>
      <w:r w:rsidRPr="004B0C95">
        <w:t>Sharma S, Brunet J. Young adults’ lived experiences with cancer-related cognitive impairment: An exploratory qualitative study. Curr Oncol 2023;30(6):5593-5614</w:t>
      </w:r>
      <w:r>
        <w:t>;</w:t>
      </w:r>
      <w:r w:rsidRPr="004B0C95">
        <w:t xml:space="preserve"> doi:10.3390/curroncol30060422</w:t>
      </w:r>
    </w:p>
    <w:p w14:paraId="40BFF889" w14:textId="79F6D17B" w:rsidR="00AA32FE" w:rsidRPr="000D66C1" w:rsidRDefault="00AA32FE" w:rsidP="00AA32FE">
      <w:pPr>
        <w:pStyle w:val="EndNoteBibliography"/>
        <w:numPr>
          <w:ilvl w:val="0"/>
          <w:numId w:val="11"/>
        </w:numPr>
        <w:spacing w:after="0"/>
        <w:ind w:hanging="720"/>
      </w:pPr>
      <w:r w:rsidRPr="004B0C95">
        <w:t>Janelsins MC, Kesler SR, Ahles TA, et al. Prevalence, mechanisms, and management of cancer-related cognitive impairment. Int</w:t>
      </w:r>
      <w:r>
        <w:t xml:space="preserve"> </w:t>
      </w:r>
      <w:r w:rsidRPr="004B0C95">
        <w:t>Review Psychiatry 2014;26(1):102-113</w:t>
      </w:r>
      <w:r>
        <w:t>;</w:t>
      </w:r>
      <w:r w:rsidRPr="004B0C95">
        <w:t xml:space="preserve"> doi:10.3109/09540261.2013.864260</w:t>
      </w:r>
    </w:p>
    <w:p w14:paraId="209A2418" w14:textId="7794991E" w:rsidR="00BB2C4E" w:rsidRPr="000D66C1" w:rsidRDefault="00BB2C4E" w:rsidP="00BB2C4E">
      <w:pPr>
        <w:pStyle w:val="EndNoteBibliography"/>
        <w:numPr>
          <w:ilvl w:val="0"/>
          <w:numId w:val="11"/>
        </w:numPr>
        <w:spacing w:after="0"/>
        <w:ind w:hanging="720"/>
      </w:pPr>
      <w:r w:rsidRPr="004B0C95">
        <w:t>Jim HSL, Jennewein SL, Quinn GP, et al. Cognition in adolescent and young adults diagnosed with cancer: An understudied problem. J</w:t>
      </w:r>
      <w:r>
        <w:t xml:space="preserve"> </w:t>
      </w:r>
      <w:r w:rsidRPr="004B0C95">
        <w:t>Clin Oncol 2018;36(27):2752-2754</w:t>
      </w:r>
      <w:r>
        <w:t>;</w:t>
      </w:r>
      <w:r w:rsidRPr="004B0C95">
        <w:t xml:space="preserve"> doi:10.1200/JCO.2018.78.0627</w:t>
      </w:r>
    </w:p>
    <w:p w14:paraId="56480E20" w14:textId="7BC5822F" w:rsidR="000D66C1" w:rsidRPr="000D66C1" w:rsidRDefault="00BB2C4E" w:rsidP="00B53664">
      <w:pPr>
        <w:pStyle w:val="EndNoteBibliography"/>
        <w:numPr>
          <w:ilvl w:val="0"/>
          <w:numId w:val="11"/>
        </w:numPr>
        <w:spacing w:after="0"/>
        <w:ind w:hanging="720"/>
      </w:pPr>
      <w:r w:rsidRPr="004B0C95">
        <w:t>Hutchinson AD, Hosking JR, Kichenadasse G, et al. Objective and subjective cognitive impairment following chemotherapy for cancer: A systematic review. Cancer Treat Rev 2012;38(7):926-934</w:t>
      </w:r>
      <w:r>
        <w:t>;</w:t>
      </w:r>
      <w:r w:rsidRPr="004B0C95">
        <w:t xml:space="preserve"> doi:10.1016/j.ctrv.2012.05.002</w:t>
      </w:r>
    </w:p>
    <w:p w14:paraId="53531CF6" w14:textId="110ADB23" w:rsidR="000D66C1" w:rsidRPr="000D66C1" w:rsidRDefault="000D66C1" w:rsidP="00B53664">
      <w:pPr>
        <w:pStyle w:val="EndNoteBibliography"/>
        <w:numPr>
          <w:ilvl w:val="0"/>
          <w:numId w:val="11"/>
        </w:numPr>
        <w:spacing w:after="0"/>
        <w:ind w:hanging="720"/>
      </w:pPr>
      <w:r w:rsidRPr="000D66C1">
        <w:t>W</w:t>
      </w:r>
      <w:r w:rsidR="00BB2C4E" w:rsidRPr="004B0C95">
        <w:t>efel JS, Vardy J, Ahles T, et al. International Cognition and Cancer Task Force recommendations to harmonise studies of cognitive function in patients with cancer. Lancet Oncol 2011;12(7):703-708</w:t>
      </w:r>
      <w:r w:rsidR="00BB2C4E">
        <w:t>;</w:t>
      </w:r>
      <w:r w:rsidR="00BB2C4E" w:rsidRPr="004B0C95">
        <w:t xml:space="preserve"> doi:10.1016/S1470-2045(10)70294-1</w:t>
      </w:r>
    </w:p>
    <w:p w14:paraId="13C9FB43" w14:textId="7534D04E" w:rsidR="00BB2C4E" w:rsidRPr="000D66C1" w:rsidRDefault="00BB2C4E" w:rsidP="00BB2C4E">
      <w:pPr>
        <w:pStyle w:val="EndNoteBibliography"/>
        <w:numPr>
          <w:ilvl w:val="0"/>
          <w:numId w:val="11"/>
        </w:numPr>
        <w:spacing w:after="0"/>
        <w:ind w:hanging="720"/>
      </w:pPr>
      <w:r w:rsidRPr="004B0C95">
        <w:t>Ahles TA, Root JC. Cognitive effects of cancer and cancer treatments. Review Clin Psychol 2018;14</w:t>
      </w:r>
      <w:r>
        <w:t>:</w:t>
      </w:r>
      <w:r w:rsidRPr="004B0C95">
        <w:t>425-451</w:t>
      </w:r>
      <w:r>
        <w:t>;</w:t>
      </w:r>
      <w:r w:rsidRPr="004B0C95">
        <w:t xml:space="preserve"> doi:10.1146/annurev-clinpsy-050817-084903</w:t>
      </w:r>
    </w:p>
    <w:p w14:paraId="00D6F263" w14:textId="2C7157EE" w:rsidR="000D66C1" w:rsidRPr="000D66C1" w:rsidRDefault="00BB2C4E" w:rsidP="00B53664">
      <w:pPr>
        <w:pStyle w:val="EndNoteBibliography"/>
        <w:numPr>
          <w:ilvl w:val="0"/>
          <w:numId w:val="11"/>
        </w:numPr>
        <w:spacing w:after="0"/>
        <w:ind w:hanging="720"/>
      </w:pPr>
      <w:r w:rsidRPr="004B0C95">
        <w:t>Bai L, Yu E. A narrative review of risk factors and interventions for cancer-related cognitive impairment. Ann</w:t>
      </w:r>
      <w:r>
        <w:t xml:space="preserve"> </w:t>
      </w:r>
      <w:r w:rsidRPr="004B0C95">
        <w:t>Transl Med 2021;9(1):72</w:t>
      </w:r>
      <w:r>
        <w:t>;</w:t>
      </w:r>
      <w:r w:rsidRPr="004B0C95">
        <w:t xml:space="preserve"> doi:10.21037/atm-20-6443</w:t>
      </w:r>
    </w:p>
    <w:p w14:paraId="1EB4A883" w14:textId="2348B0A3" w:rsidR="00BB2C4E" w:rsidRPr="000D66C1" w:rsidRDefault="00BB2C4E" w:rsidP="00BB2C4E">
      <w:pPr>
        <w:pStyle w:val="EndNoteBibliography"/>
        <w:numPr>
          <w:ilvl w:val="0"/>
          <w:numId w:val="11"/>
        </w:numPr>
        <w:spacing w:after="0"/>
        <w:ind w:hanging="720"/>
      </w:pPr>
      <w:r w:rsidRPr="004B0C95">
        <w:t>Jansen CE, Cooper BA, Dodd MJ, et al. A prospective longitudinal study of chemotherapy-induced cognitive changes in breast cancer patients. Support Care Cancer 2011;19(10):1647-1656</w:t>
      </w:r>
      <w:r>
        <w:t>;</w:t>
      </w:r>
      <w:r w:rsidRPr="004B0C95">
        <w:t xml:space="preserve"> doi:10.1007/s00520-010-0997-4</w:t>
      </w:r>
    </w:p>
    <w:p w14:paraId="6E7CA3F3" w14:textId="7A82F355" w:rsidR="000D66C1" w:rsidRPr="000D66C1" w:rsidRDefault="00BB2C4E" w:rsidP="00B53664">
      <w:pPr>
        <w:pStyle w:val="EndNoteBibliography"/>
        <w:numPr>
          <w:ilvl w:val="0"/>
          <w:numId w:val="11"/>
        </w:numPr>
        <w:spacing w:after="0"/>
        <w:ind w:hanging="720"/>
      </w:pPr>
      <w:r w:rsidRPr="004B0C95">
        <w:t>Bleyer A, Ferrari A, Whelan J, et al. Global assessment of cancer incidence and survival in adolescents and young adults. Pediatr Blood Cancer 2017;64(9)</w:t>
      </w:r>
      <w:r>
        <w:t>;</w:t>
      </w:r>
      <w:r w:rsidRPr="004B0C95">
        <w:t xml:space="preserve"> doi:10.1002/pbc.26497</w:t>
      </w:r>
    </w:p>
    <w:p w14:paraId="2020A7C9" w14:textId="77777777" w:rsidR="00BB2C4E" w:rsidRDefault="00BB2C4E" w:rsidP="00B53664">
      <w:pPr>
        <w:pStyle w:val="EndNoteBibliography"/>
        <w:numPr>
          <w:ilvl w:val="0"/>
          <w:numId w:val="11"/>
        </w:numPr>
        <w:spacing w:after="0"/>
        <w:ind w:hanging="720"/>
      </w:pPr>
      <w:r w:rsidRPr="004B0C95">
        <w:t>Miller KD, Fidler-Benaoudia M, Keegan TH, et al. Cancer statistics for adolescents and young adults, 2020. CA</w:t>
      </w:r>
      <w:r>
        <w:t xml:space="preserve"> </w:t>
      </w:r>
      <w:r w:rsidRPr="004B0C95">
        <w:t>Cancer J</w:t>
      </w:r>
      <w:r>
        <w:t xml:space="preserve"> </w:t>
      </w:r>
      <w:r w:rsidRPr="004B0C95">
        <w:t>Clin 2020;70(6):443-459</w:t>
      </w:r>
      <w:r>
        <w:t>;</w:t>
      </w:r>
      <w:r w:rsidRPr="004B0C95">
        <w:t xml:space="preserve"> doi:10.3322/caac.21637</w:t>
      </w:r>
    </w:p>
    <w:p w14:paraId="18D802A6" w14:textId="6B784F80" w:rsidR="000D66C1" w:rsidRPr="000D66C1" w:rsidRDefault="00BB2C4E" w:rsidP="00B53664">
      <w:pPr>
        <w:pStyle w:val="EndNoteBibliography"/>
        <w:numPr>
          <w:ilvl w:val="0"/>
          <w:numId w:val="11"/>
        </w:numPr>
        <w:spacing w:after="0"/>
        <w:ind w:hanging="720"/>
      </w:pPr>
      <w:r w:rsidRPr="004B0C95">
        <w:t>Cheung YT, Shwe M, Chui WK, et al. Effects of chemotherapy and psychosocial distress on perceived cognitive disturbances in Asian breast cancer patients. Ann</w:t>
      </w:r>
      <w:r>
        <w:t xml:space="preserve"> </w:t>
      </w:r>
      <w:r w:rsidRPr="004B0C95">
        <w:t>Pharmacother 2012;46(12):1645-1655</w:t>
      </w:r>
      <w:r>
        <w:t>;</w:t>
      </w:r>
      <w:r w:rsidRPr="004B0C95">
        <w:t xml:space="preserve"> doi:10.1345/aph.1R408</w:t>
      </w:r>
    </w:p>
    <w:p w14:paraId="6FEDD14E" w14:textId="540B9A8F" w:rsidR="000D66C1" w:rsidRPr="000D66C1" w:rsidRDefault="00BB2C4E" w:rsidP="00B53664">
      <w:pPr>
        <w:pStyle w:val="EndNoteBibliography"/>
        <w:numPr>
          <w:ilvl w:val="0"/>
          <w:numId w:val="11"/>
        </w:numPr>
        <w:spacing w:after="0"/>
        <w:ind w:hanging="720"/>
      </w:pPr>
      <w:r w:rsidRPr="004B0C95">
        <w:lastRenderedPageBreak/>
        <w:t>Crouch A, Champion VL, Von Ah D. Comorbidity, cognitive dysfunction, physical functioning, and quality of life in older breast cancer survivors. Support Care Cancer 2022;30(1):359-366</w:t>
      </w:r>
      <w:r>
        <w:t>;</w:t>
      </w:r>
      <w:r w:rsidRPr="004B0C95">
        <w:t xml:space="preserve"> doi:10.1007/s00520-021-06427-y</w:t>
      </w:r>
    </w:p>
    <w:p w14:paraId="05C93EFF" w14:textId="4DD8A0C2" w:rsidR="000D66C1" w:rsidRPr="000D66C1" w:rsidRDefault="00BB2C4E" w:rsidP="00B53664">
      <w:pPr>
        <w:pStyle w:val="EndNoteBibliography"/>
        <w:numPr>
          <w:ilvl w:val="0"/>
          <w:numId w:val="11"/>
        </w:numPr>
        <w:spacing w:after="0"/>
        <w:ind w:hanging="720"/>
      </w:pPr>
      <w:r w:rsidRPr="004B0C95">
        <w:t>Dhillon HM, Tannock IF, Pond GR, et al. Perceived cognitive impairment in people with colorectal cancer who do and do not receive chemotherapy. J</w:t>
      </w:r>
      <w:r>
        <w:t xml:space="preserve"> </w:t>
      </w:r>
      <w:r w:rsidRPr="004B0C95">
        <w:t>Cancer Surviv 2018;12(2):178-185</w:t>
      </w:r>
      <w:r>
        <w:t>;</w:t>
      </w:r>
      <w:r w:rsidRPr="004B0C95">
        <w:t xml:space="preserve"> doi:10.1007/s11764-017-0656-6</w:t>
      </w:r>
    </w:p>
    <w:p w14:paraId="181F3699" w14:textId="77777777" w:rsidR="00BB2C4E" w:rsidRDefault="00BB2C4E" w:rsidP="00B53664">
      <w:pPr>
        <w:pStyle w:val="EndNoteBibliography"/>
        <w:numPr>
          <w:ilvl w:val="0"/>
          <w:numId w:val="11"/>
        </w:numPr>
        <w:spacing w:after="0"/>
        <w:ind w:hanging="720"/>
      </w:pPr>
      <w:r w:rsidRPr="004B0C95">
        <w:t>Fardell JE, Irwin CM, Vardy JL, et al. Anxiety, depression, and concentration in cancer survivors: National Health and Nutrition Examination Survey results. Support Care Cancer 2023;31(5):272</w:t>
      </w:r>
      <w:r>
        <w:t>;</w:t>
      </w:r>
      <w:r w:rsidRPr="004B0C95">
        <w:t xml:space="preserve"> doi:10.1007/s00520-023-07710-w</w:t>
      </w:r>
    </w:p>
    <w:p w14:paraId="58210CF2" w14:textId="77777777" w:rsidR="00BB2C4E" w:rsidRDefault="00BB2C4E" w:rsidP="00B53664">
      <w:pPr>
        <w:pStyle w:val="EndNoteBibliography"/>
        <w:numPr>
          <w:ilvl w:val="0"/>
          <w:numId w:val="11"/>
        </w:numPr>
        <w:spacing w:after="0"/>
        <w:ind w:hanging="720"/>
      </w:pPr>
      <w:r w:rsidRPr="004B0C95">
        <w:t>Ganz PA, Kwan L, Castellon SA, et al. Cognitive complaints after breast cancer treatments: Examining the relationship with neuropsychological test performance. J Natl Cancer Inst 2013;105(11):791-801</w:t>
      </w:r>
      <w:r>
        <w:t>;</w:t>
      </w:r>
      <w:r w:rsidRPr="004B0C95">
        <w:t xml:space="preserve"> doi:10.1093/jnci/djt073</w:t>
      </w:r>
    </w:p>
    <w:p w14:paraId="52A640A2" w14:textId="77777777" w:rsidR="00BB2C4E" w:rsidRDefault="00BB2C4E" w:rsidP="00B53664">
      <w:pPr>
        <w:pStyle w:val="EndNoteBibliography"/>
        <w:numPr>
          <w:ilvl w:val="0"/>
          <w:numId w:val="11"/>
        </w:numPr>
        <w:spacing w:after="0"/>
        <w:ind w:hanging="720"/>
      </w:pPr>
      <w:r w:rsidRPr="004B0C95">
        <w:t>Janelsins MC, Heckler CE, Peppone LJ, et al. Cognitive complaints in survivors of breast cancer after chemotherapy compared with age-matched controls: An analysis from a nationwide, multicenter, prospective longitudinal study. J</w:t>
      </w:r>
      <w:r>
        <w:t xml:space="preserve"> </w:t>
      </w:r>
      <w:r w:rsidRPr="004B0C95">
        <w:t>Clinical Oncol 2017;35(5):506-514</w:t>
      </w:r>
      <w:r>
        <w:t>;</w:t>
      </w:r>
      <w:r w:rsidRPr="004B0C95">
        <w:t xml:space="preserve"> doi:10.1200/JCO.2016.68.5826</w:t>
      </w:r>
    </w:p>
    <w:p w14:paraId="18A7E3F6" w14:textId="77777777" w:rsidR="00BB2C4E" w:rsidRDefault="00BB2C4E" w:rsidP="00B53664">
      <w:pPr>
        <w:pStyle w:val="EndNoteBibliography"/>
        <w:numPr>
          <w:ilvl w:val="0"/>
          <w:numId w:val="11"/>
        </w:numPr>
        <w:spacing w:after="0"/>
        <w:ind w:hanging="720"/>
      </w:pPr>
      <w:r w:rsidRPr="004B0C95">
        <w:t>Li J, Yu L, Long Z, et al. Perceived cognitive impairment in Chinese patients with breast cancer and its relationship with post-traumatic stress disorder symptoms and fatigue. Psycho</w:t>
      </w:r>
      <w:r>
        <w:t>-O</w:t>
      </w:r>
      <w:r w:rsidRPr="004B0C95">
        <w:t>ncol 2015;24(6):676-682</w:t>
      </w:r>
      <w:r>
        <w:t>;</w:t>
      </w:r>
      <w:r w:rsidRPr="004B0C95">
        <w:t xml:space="preserve"> doi:10.1002/pon.3710</w:t>
      </w:r>
    </w:p>
    <w:p w14:paraId="16324721" w14:textId="77777777" w:rsidR="00BB2C4E" w:rsidRDefault="00BB2C4E" w:rsidP="00B53664">
      <w:pPr>
        <w:pStyle w:val="EndNoteBibliography"/>
        <w:numPr>
          <w:ilvl w:val="0"/>
          <w:numId w:val="11"/>
        </w:numPr>
        <w:spacing w:after="0"/>
        <w:ind w:hanging="720"/>
      </w:pPr>
      <w:r w:rsidRPr="004B0C95">
        <w:t>Merriman JD, Sereika SM, Brufsky AM, et al. Trajectories of self-reported cognitive function in postmenopausal women during adjuvant systemic therapy for breast cancer. Psycho</w:t>
      </w:r>
      <w:r>
        <w:t>-O</w:t>
      </w:r>
      <w:r w:rsidRPr="004B0C95">
        <w:t>ncol 2017;26(1):44-52</w:t>
      </w:r>
      <w:r>
        <w:t>;</w:t>
      </w:r>
      <w:r w:rsidRPr="004B0C95">
        <w:t xml:space="preserve"> doi:10.1002/pon.4009</w:t>
      </w:r>
    </w:p>
    <w:p w14:paraId="526BBA43" w14:textId="77777777" w:rsidR="00BB2C4E" w:rsidRDefault="00BB2C4E" w:rsidP="00B53664">
      <w:pPr>
        <w:pStyle w:val="EndNoteBibliography"/>
        <w:numPr>
          <w:ilvl w:val="0"/>
          <w:numId w:val="11"/>
        </w:numPr>
        <w:spacing w:after="0"/>
        <w:ind w:hanging="720"/>
      </w:pPr>
      <w:r w:rsidRPr="004B0C95">
        <w:t>Pullens MJ, De Vries J, Van Warmerdam LJ, et al. Chemotherapy and cognitive complaints in women with breast cancer. Psycho-Oncol 2013;22(8):1783-1789</w:t>
      </w:r>
      <w:r>
        <w:t>;</w:t>
      </w:r>
      <w:r w:rsidRPr="004B0C95">
        <w:t xml:space="preserve"> doi:10.1002/pon.3214</w:t>
      </w:r>
    </w:p>
    <w:p w14:paraId="695A6B22" w14:textId="77777777" w:rsidR="00BB2C4E" w:rsidRDefault="00BB2C4E" w:rsidP="00B53664">
      <w:pPr>
        <w:pStyle w:val="EndNoteBibliography"/>
        <w:numPr>
          <w:ilvl w:val="0"/>
          <w:numId w:val="11"/>
        </w:numPr>
        <w:spacing w:after="0"/>
        <w:ind w:hanging="720"/>
      </w:pPr>
      <w:r w:rsidRPr="004B0C95">
        <w:t>Schilder CM, Seynaeve C, Linn SC, et al. Self-reported cognitive functioning in postmenopausal breast cancer patients before and during endocrine treatment: Findings from the neuropsychological TEAM side-study. Psycho-Oncol 2012;21(5):479-487</w:t>
      </w:r>
      <w:r>
        <w:t>;</w:t>
      </w:r>
      <w:r w:rsidRPr="004B0C95">
        <w:t xml:space="preserve"> doi:10.1002/pon.1928</w:t>
      </w:r>
    </w:p>
    <w:p w14:paraId="302B83ED" w14:textId="77777777" w:rsidR="00BB2C4E" w:rsidRDefault="00BB2C4E" w:rsidP="00B53664">
      <w:pPr>
        <w:pStyle w:val="EndNoteBibliography"/>
        <w:numPr>
          <w:ilvl w:val="0"/>
          <w:numId w:val="11"/>
        </w:numPr>
        <w:spacing w:after="0"/>
        <w:ind w:hanging="720"/>
      </w:pPr>
      <w:r w:rsidRPr="004B0C95">
        <w:t>Vardy JL, Dhillon HM, Pond GR, et al. Cognitive function in patients with colorectal cancer who do and do not receive chemotherapy: A prospective, longitudinal, controlled study. J</w:t>
      </w:r>
      <w:r>
        <w:t xml:space="preserve"> </w:t>
      </w:r>
      <w:r w:rsidRPr="004B0C95">
        <w:t>Clinical Oncol 2015;33(34):4085-4092</w:t>
      </w:r>
      <w:r>
        <w:t>;</w:t>
      </w:r>
      <w:r w:rsidRPr="004B0C95">
        <w:t xml:space="preserve"> doi:10.1200/JCO.2015.63.0905</w:t>
      </w:r>
    </w:p>
    <w:p w14:paraId="2A6B189C" w14:textId="77777777" w:rsidR="00BB2C4E" w:rsidRDefault="00BB2C4E" w:rsidP="00B53664">
      <w:pPr>
        <w:pStyle w:val="EndNoteBibliography"/>
        <w:numPr>
          <w:ilvl w:val="0"/>
          <w:numId w:val="11"/>
        </w:numPr>
        <w:spacing w:after="0"/>
        <w:ind w:hanging="720"/>
      </w:pPr>
      <w:r w:rsidRPr="004B0C95">
        <w:t>Von Ah D, Crouch AD, Monahan PO, et al. Association of cognitive impairment and breast cancer survivorship on quality of life in younger breast cancer survivors. J</w:t>
      </w:r>
      <w:r>
        <w:t xml:space="preserve"> </w:t>
      </w:r>
      <w:r w:rsidRPr="004B0C95">
        <w:t>Cancer Surviv 2022;16(4):812-822</w:t>
      </w:r>
      <w:r>
        <w:t>;</w:t>
      </w:r>
      <w:r w:rsidRPr="004B0C95">
        <w:t xml:space="preserve"> doi:10.1007/s11764-021-01075-x</w:t>
      </w:r>
    </w:p>
    <w:p w14:paraId="633936AC" w14:textId="77777777" w:rsidR="00BB2C4E" w:rsidRDefault="00BB2C4E" w:rsidP="00B53664">
      <w:pPr>
        <w:pStyle w:val="EndNoteBibliography"/>
        <w:numPr>
          <w:ilvl w:val="0"/>
          <w:numId w:val="11"/>
        </w:numPr>
        <w:spacing w:after="0"/>
        <w:ind w:hanging="720"/>
      </w:pPr>
      <w:r w:rsidRPr="004B0C95">
        <w:t>Yang Y, Hendrix CC. Cancer-related cognitive impairment in breast cancer patients: Influences of psychological variables. Asia</w:t>
      </w:r>
      <w:r>
        <w:t xml:space="preserve"> </w:t>
      </w:r>
      <w:r w:rsidRPr="004B0C95">
        <w:t>Pac</w:t>
      </w:r>
      <w:r>
        <w:t xml:space="preserve"> </w:t>
      </w:r>
      <w:r w:rsidRPr="004B0C95">
        <w:t>J</w:t>
      </w:r>
      <w:r>
        <w:t xml:space="preserve"> </w:t>
      </w:r>
      <w:r w:rsidRPr="004B0C95">
        <w:t>Oncol Nurs 2018;5(3):296-306</w:t>
      </w:r>
      <w:r>
        <w:t>;</w:t>
      </w:r>
      <w:r w:rsidRPr="004B0C95">
        <w:t xml:space="preserve"> doi:10.4103/apjon.apjon_16_18</w:t>
      </w:r>
    </w:p>
    <w:p w14:paraId="39B59F01" w14:textId="77777777" w:rsidR="00BB2C4E" w:rsidRDefault="00BB2C4E" w:rsidP="00B53664">
      <w:pPr>
        <w:pStyle w:val="EndNoteBibliography"/>
        <w:numPr>
          <w:ilvl w:val="0"/>
          <w:numId w:val="11"/>
        </w:numPr>
        <w:spacing w:after="0"/>
        <w:ind w:hanging="720"/>
      </w:pPr>
      <w:r w:rsidRPr="004B0C95">
        <w:t>Lee A, Low CE, Yau CE, et al. Lifetime burden of psychological symptoms, disorders, and suicide due to cancer in childhood, adolescent, and young adult years: A systematic review and meta-analysis. JAMA Pediatr 2023;177(8):790-799</w:t>
      </w:r>
      <w:r>
        <w:t>;</w:t>
      </w:r>
      <w:r w:rsidRPr="004B0C95">
        <w:t xml:space="preserve"> doi:10.1001/jamapediatrics.2023.2168</w:t>
      </w:r>
    </w:p>
    <w:p w14:paraId="5B9C389D" w14:textId="77777777" w:rsidR="00BB2C4E" w:rsidRDefault="00BB2C4E" w:rsidP="00B53664">
      <w:pPr>
        <w:pStyle w:val="EndNoteBibliography"/>
        <w:numPr>
          <w:ilvl w:val="0"/>
          <w:numId w:val="11"/>
        </w:numPr>
        <w:spacing w:after="0"/>
        <w:ind w:hanging="720"/>
      </w:pPr>
      <w:r w:rsidRPr="004B0C95">
        <w:t>Rosgen BK, Moss SJ, Fiest KM, et al. Psychiatric disorder incidence among adolescents and young adults aged 15-39 with cancer: Population-based cohort. JNCI Cancer Spectr 2022;6(6)</w:t>
      </w:r>
      <w:r>
        <w:t>;</w:t>
      </w:r>
      <w:r w:rsidRPr="004B0C95">
        <w:t xml:space="preserve"> doi:10.1093/jncics/pkac077</w:t>
      </w:r>
    </w:p>
    <w:p w14:paraId="2D19F56F" w14:textId="77777777" w:rsidR="00BB2C4E" w:rsidRDefault="00BB2C4E" w:rsidP="00B53664">
      <w:pPr>
        <w:pStyle w:val="EndNoteBibliography"/>
        <w:numPr>
          <w:ilvl w:val="0"/>
          <w:numId w:val="11"/>
        </w:numPr>
        <w:spacing w:after="0"/>
        <w:ind w:hanging="720"/>
      </w:pPr>
      <w:r w:rsidRPr="004B0C95">
        <w:lastRenderedPageBreak/>
        <w:t xml:space="preserve">Brunet J, Sharma S. A scoping review of studies exploring physical activity and cognition among persons with cancer. </w:t>
      </w:r>
      <w:r>
        <w:t xml:space="preserve">J Cancer Surviv </w:t>
      </w:r>
      <w:r w:rsidRPr="004B0C95">
        <w:t>2023</w:t>
      </w:r>
      <w:r>
        <w:t>:Advance online publication;</w:t>
      </w:r>
      <w:r w:rsidRPr="004B0C95">
        <w:t xml:space="preserve"> doi:10.1007/s11764-023-01441-x</w:t>
      </w:r>
      <w:r w:rsidRPr="000D66C1">
        <w:t xml:space="preserve"> </w:t>
      </w:r>
    </w:p>
    <w:p w14:paraId="7444A9FC" w14:textId="77777777" w:rsidR="00BB2C4E" w:rsidRDefault="00BB2C4E" w:rsidP="00B53664">
      <w:pPr>
        <w:pStyle w:val="EndNoteBibliography"/>
        <w:numPr>
          <w:ilvl w:val="0"/>
          <w:numId w:val="11"/>
        </w:numPr>
        <w:spacing w:after="0"/>
        <w:ind w:hanging="720"/>
      </w:pPr>
      <w:r w:rsidRPr="004B0C95">
        <w:t>Campbell KL, Zadravec K, Bland KA, et al. The effect of exercise on cancer-related cognitive impairment and applications for physical therapy: Systematic review of randomized controlled trials. Phys Ther 2020;100(3):523-542</w:t>
      </w:r>
      <w:r>
        <w:t>;</w:t>
      </w:r>
      <w:r w:rsidRPr="004B0C95">
        <w:t xml:space="preserve"> doi:10.1093/ptj/pzz090</w:t>
      </w:r>
    </w:p>
    <w:p w14:paraId="028F6F2B" w14:textId="77777777" w:rsidR="00BB2C4E" w:rsidRDefault="00BB2C4E" w:rsidP="00B53664">
      <w:pPr>
        <w:pStyle w:val="EndNoteBibliography"/>
        <w:numPr>
          <w:ilvl w:val="0"/>
          <w:numId w:val="11"/>
        </w:numPr>
        <w:spacing w:after="0"/>
        <w:ind w:hanging="720"/>
      </w:pPr>
      <w:r w:rsidRPr="004B0C95">
        <w:t>Hartshorne JK, Germine LT. When does cognitive functioning peak? The asynchronous rise and fall of different cognitive abilities across the life span. Psychol</w:t>
      </w:r>
      <w:r>
        <w:t xml:space="preserve"> </w:t>
      </w:r>
      <w:r w:rsidRPr="004B0C95">
        <w:t>Sci 2015;26(4):433-443</w:t>
      </w:r>
      <w:r>
        <w:t>;</w:t>
      </w:r>
      <w:r w:rsidRPr="004B0C95">
        <w:t xml:space="preserve"> doi:10.1177/0956797614567339</w:t>
      </w:r>
    </w:p>
    <w:p w14:paraId="74E2B16C" w14:textId="77777777" w:rsidR="00BB2C4E" w:rsidRDefault="00BB2C4E" w:rsidP="00B53664">
      <w:pPr>
        <w:pStyle w:val="EndNoteBibliography"/>
        <w:numPr>
          <w:ilvl w:val="0"/>
          <w:numId w:val="11"/>
        </w:numPr>
        <w:spacing w:after="0"/>
        <w:ind w:hanging="720"/>
      </w:pPr>
      <w:r w:rsidRPr="004B0C95">
        <w:t>McArdle JJ, Grimm KJ, Hamagami F, et al. Modeling life-span growth curves of cognition using longitudinal data with multiple samples and changing scales of measurement. Psychol Methods 2009;14(2):126-149</w:t>
      </w:r>
      <w:r>
        <w:t>;</w:t>
      </w:r>
      <w:r w:rsidRPr="004B0C95">
        <w:t xml:space="preserve"> doi:10.1037/a0015857</w:t>
      </w:r>
    </w:p>
    <w:p w14:paraId="2A02FDC1" w14:textId="77777777" w:rsidR="00BB2C4E" w:rsidRDefault="00BB2C4E" w:rsidP="00B53664">
      <w:pPr>
        <w:pStyle w:val="EndNoteBibliography"/>
        <w:numPr>
          <w:ilvl w:val="0"/>
          <w:numId w:val="11"/>
        </w:numPr>
        <w:spacing w:after="0"/>
        <w:ind w:hanging="720"/>
      </w:pPr>
      <w:r w:rsidRPr="004B0C95">
        <w:t>Fidler MM, Gupta S, Soerjomataram I, et al. Cancer incidence and mortality among young adults aged 20-39 years worldwide in 2012: A population-based study. Lancet Oncol 2017;18(12):1579-1589</w:t>
      </w:r>
      <w:r>
        <w:t>;</w:t>
      </w:r>
      <w:r w:rsidRPr="004B0C95">
        <w:t xml:space="preserve"> doi:10.1016/S1470-2045(17)30677-0</w:t>
      </w:r>
    </w:p>
    <w:p w14:paraId="7BCEE6CD" w14:textId="77777777" w:rsidR="00BB2C4E" w:rsidRDefault="00BB2C4E" w:rsidP="00B53664">
      <w:pPr>
        <w:pStyle w:val="EndNoteBibliography"/>
        <w:numPr>
          <w:ilvl w:val="0"/>
          <w:numId w:val="11"/>
        </w:numPr>
        <w:spacing w:after="0"/>
        <w:ind w:hanging="720"/>
      </w:pPr>
      <w:r w:rsidRPr="004B0C95">
        <w:t>Krull KR, Annett RD, Pan Z, et al. Neurocognitive functioning and health-related behaviours in adult survivors of childhood cancer: A report from the Childhood Cancer Survivor Study. Eur J</w:t>
      </w:r>
      <w:r>
        <w:t xml:space="preserve"> </w:t>
      </w:r>
      <w:r w:rsidRPr="004B0C95">
        <w:t>Cancer 2011;47(9):1380-1388</w:t>
      </w:r>
      <w:r>
        <w:t>;</w:t>
      </w:r>
      <w:r w:rsidRPr="004B0C95">
        <w:t xml:space="preserve"> doi:10.1016/j.ejca.2011.03.001</w:t>
      </w:r>
    </w:p>
    <w:p w14:paraId="3096396D" w14:textId="77777777" w:rsidR="00BB2C4E" w:rsidRDefault="00BB2C4E" w:rsidP="00B53664">
      <w:pPr>
        <w:pStyle w:val="EndNoteBibliography"/>
        <w:numPr>
          <w:ilvl w:val="0"/>
          <w:numId w:val="11"/>
        </w:numPr>
        <w:spacing w:after="0"/>
        <w:ind w:hanging="720"/>
      </w:pPr>
      <w:r w:rsidRPr="004B0C95">
        <w:t>von Elm E, Altman DG, Egger M, et al. The Strengthening the Reporting of Observational Studies in Epidemiology (STROBE) statement: Guidelines for reporting observational studies. J</w:t>
      </w:r>
      <w:r>
        <w:t xml:space="preserve"> </w:t>
      </w:r>
      <w:r w:rsidRPr="004B0C95">
        <w:t>Clinical Epidemiol 2008;61(4):344-9</w:t>
      </w:r>
      <w:r>
        <w:t>;</w:t>
      </w:r>
      <w:r w:rsidRPr="004B0C95">
        <w:t xml:space="preserve"> doi:10.1016/j.jclinepi.2007.11.008</w:t>
      </w:r>
    </w:p>
    <w:p w14:paraId="64BB2AFF" w14:textId="77777777" w:rsidR="00BB2C4E" w:rsidRDefault="00BB2C4E" w:rsidP="00BB2C4E">
      <w:pPr>
        <w:pStyle w:val="EndNoteBibliography"/>
        <w:numPr>
          <w:ilvl w:val="0"/>
          <w:numId w:val="11"/>
        </w:numPr>
        <w:spacing w:after="0"/>
        <w:ind w:hanging="720"/>
      </w:pPr>
      <w:r w:rsidRPr="004B0C95">
        <w:t>Ware JE, Jr., Sherbourne CD. The MOS 36-item short-form health survey (SF-36). I. Conceptual framework and item selection. Med Care 1992;30(6):473-483</w:t>
      </w:r>
      <w:r>
        <w:t>.</w:t>
      </w:r>
    </w:p>
    <w:p w14:paraId="6610864F" w14:textId="13454D82" w:rsidR="00BB2C4E" w:rsidRPr="009771DB" w:rsidRDefault="00BB2C4E" w:rsidP="00BB2C4E">
      <w:pPr>
        <w:pStyle w:val="EndNoteBibliography"/>
        <w:numPr>
          <w:ilvl w:val="0"/>
          <w:numId w:val="11"/>
        </w:numPr>
        <w:spacing w:after="0"/>
        <w:ind w:hanging="720"/>
      </w:pPr>
      <w:r w:rsidRPr="004B0C95">
        <w:t>Wagner LSJ, Butt Z, Lai J, et al. Measuring patient self-reported cognitive function: Development of the Functional Assessment of Cancer Therapy–Cognitive Function instrument. J</w:t>
      </w:r>
      <w:r>
        <w:t xml:space="preserve"> </w:t>
      </w:r>
      <w:r w:rsidRPr="004B0C95">
        <w:t>Support Oncol 2009;7(6):32-39</w:t>
      </w:r>
      <w:r>
        <w:t>.</w:t>
      </w:r>
    </w:p>
    <w:p w14:paraId="3F536B1D" w14:textId="6517E3A4" w:rsidR="00BB2C4E" w:rsidRPr="000D66C1" w:rsidRDefault="00BB2C4E" w:rsidP="00BB2C4E">
      <w:pPr>
        <w:pStyle w:val="EndNoteBibliography"/>
        <w:numPr>
          <w:ilvl w:val="0"/>
          <w:numId w:val="11"/>
        </w:numPr>
        <w:spacing w:after="0"/>
        <w:ind w:hanging="720"/>
      </w:pPr>
      <w:r w:rsidRPr="004B0C95">
        <w:t>Andresen EM, Malmgren JA, Carter WB, et al. Screening for depression in well older adults: Evaluation of a short form of the CES-D (Center for Epidemiologic Studies Depression Scale). Am</w:t>
      </w:r>
      <w:r>
        <w:t xml:space="preserve"> </w:t>
      </w:r>
      <w:r w:rsidRPr="004B0C95">
        <w:t>J</w:t>
      </w:r>
      <w:r>
        <w:t xml:space="preserve"> </w:t>
      </w:r>
      <w:r w:rsidRPr="004B0C95">
        <w:t>Prev</w:t>
      </w:r>
      <w:r>
        <w:t xml:space="preserve"> </w:t>
      </w:r>
      <w:r w:rsidRPr="004B0C95">
        <w:t>Med 1994;10(2):77-84</w:t>
      </w:r>
      <w:r>
        <w:t>.</w:t>
      </w:r>
    </w:p>
    <w:p w14:paraId="332E3B8E" w14:textId="64400BBB" w:rsidR="000D66C1" w:rsidRPr="000D66C1" w:rsidRDefault="00BB2C4E" w:rsidP="00B53664">
      <w:pPr>
        <w:pStyle w:val="EndNoteBibliography"/>
        <w:numPr>
          <w:ilvl w:val="0"/>
          <w:numId w:val="11"/>
        </w:numPr>
        <w:spacing w:after="0"/>
        <w:ind w:hanging="720"/>
      </w:pPr>
      <w:r w:rsidRPr="004B0C95">
        <w:t>Cohen S, Kamarck T, Mermelstein R. A global measure of perceived stress. J Health Soc Behav 1983;24(4):385-396</w:t>
      </w:r>
      <w:r>
        <w:t>.</w:t>
      </w:r>
    </w:p>
    <w:p w14:paraId="63A6F840" w14:textId="66F1A248" w:rsidR="000D66C1" w:rsidRPr="000D66C1" w:rsidRDefault="00BB2C4E" w:rsidP="00B53664">
      <w:pPr>
        <w:pStyle w:val="EndNoteBibliography"/>
        <w:numPr>
          <w:ilvl w:val="0"/>
          <w:numId w:val="11"/>
        </w:numPr>
        <w:spacing w:after="0"/>
        <w:ind w:hanging="720"/>
      </w:pPr>
      <w:r w:rsidRPr="004B0C95">
        <w:t>Yellen SB, Cella DF, Webster K, et al. Measuring fatigue and other anemia-related symptoms with the Functional Assessment of Cancer Therapy (FACT) measurement system. J</w:t>
      </w:r>
      <w:r>
        <w:t xml:space="preserve"> </w:t>
      </w:r>
      <w:r w:rsidRPr="004B0C95">
        <w:t xml:space="preserve">Pain </w:t>
      </w:r>
      <w:r>
        <w:t xml:space="preserve"> </w:t>
      </w:r>
      <w:r w:rsidRPr="004B0C95">
        <w:t>Symptom Manag 1997;13(2):63-74</w:t>
      </w:r>
      <w:r>
        <w:t>;</w:t>
      </w:r>
      <w:r w:rsidRPr="004B0C95">
        <w:t xml:space="preserve"> doi:10.1016/S0885-3924(96)00274-6</w:t>
      </w:r>
    </w:p>
    <w:p w14:paraId="446F95E3" w14:textId="04078568" w:rsidR="000D66C1" w:rsidRPr="000D66C1" w:rsidRDefault="00BB2C4E" w:rsidP="00B53664">
      <w:pPr>
        <w:pStyle w:val="EndNoteBibliography"/>
        <w:numPr>
          <w:ilvl w:val="0"/>
          <w:numId w:val="11"/>
        </w:numPr>
        <w:spacing w:after="0"/>
        <w:ind w:hanging="720"/>
      </w:pPr>
      <w:r w:rsidRPr="004B0C95">
        <w:t>Cella DF, Tulsky DS, Gray G, et al. The Functional Assessment of Cancer Therapy scale: Development and validation of the general measure. J</w:t>
      </w:r>
      <w:r>
        <w:t xml:space="preserve"> </w:t>
      </w:r>
      <w:r w:rsidRPr="004B0C95">
        <w:t>Clinical Oncol 1993;11(3):570-579</w:t>
      </w:r>
      <w:r>
        <w:t>;</w:t>
      </w:r>
      <w:r w:rsidRPr="004B0C95">
        <w:t xml:space="preserve"> doi:10.1200/JCO.1993.11.3.570</w:t>
      </w:r>
    </w:p>
    <w:p w14:paraId="36151781" w14:textId="08AD2892" w:rsidR="000D66C1" w:rsidRPr="000D66C1" w:rsidRDefault="00BB2C4E" w:rsidP="00B53664">
      <w:pPr>
        <w:pStyle w:val="EndNoteBibliography"/>
        <w:numPr>
          <w:ilvl w:val="0"/>
          <w:numId w:val="11"/>
        </w:numPr>
        <w:spacing w:after="0"/>
        <w:ind w:hanging="720"/>
      </w:pPr>
      <w:r w:rsidRPr="004B0C95">
        <w:t>Godin G, Shephard RJ. A simple method to assess exercise behavior in the community. Can</w:t>
      </w:r>
      <w:r>
        <w:t xml:space="preserve"> J </w:t>
      </w:r>
      <w:r w:rsidRPr="004B0C95">
        <w:t>Appl Sport Sci 1985;10(3):141-146</w:t>
      </w:r>
      <w:r>
        <w:t>.</w:t>
      </w:r>
    </w:p>
    <w:p w14:paraId="4CA9D19C" w14:textId="06D8D187" w:rsidR="000D66C1" w:rsidRPr="000D66C1" w:rsidRDefault="00BB2C4E" w:rsidP="00B53664">
      <w:pPr>
        <w:pStyle w:val="EndNoteBibliography"/>
        <w:numPr>
          <w:ilvl w:val="0"/>
          <w:numId w:val="11"/>
        </w:numPr>
        <w:spacing w:after="0"/>
        <w:ind w:hanging="720"/>
      </w:pPr>
      <w:r w:rsidRPr="004B0C95">
        <w:t>Amireault S, Godin G, Lacombe J, et al. The use of the Godin-Shephard Leisure-Time Physical Activity Questionnaire in oncology research: A systematic review. BMC Med Res Methodol 2015;15(1):1-11</w:t>
      </w:r>
      <w:r>
        <w:t>;</w:t>
      </w:r>
      <w:r w:rsidRPr="004B0C95">
        <w:t xml:space="preserve"> doi:10.1186/s12874-015-0045-7</w:t>
      </w:r>
    </w:p>
    <w:p w14:paraId="3F8598CD" w14:textId="01FEB687" w:rsidR="000D66C1" w:rsidRPr="000D66C1" w:rsidRDefault="00BB2C4E" w:rsidP="00B53664">
      <w:pPr>
        <w:pStyle w:val="EndNoteBibliography"/>
        <w:numPr>
          <w:ilvl w:val="0"/>
          <w:numId w:val="11"/>
        </w:numPr>
        <w:spacing w:after="0"/>
        <w:ind w:hanging="720"/>
      </w:pPr>
      <w:r w:rsidRPr="004B0C95">
        <w:t>Bunevicius A. Reliability and validity of the SF-36 Health Survey Questionnaire in patients with brain tumors: A cross-sectional study. Health Quality Life Outcomes 2017;15(1):92</w:t>
      </w:r>
      <w:r>
        <w:t>;</w:t>
      </w:r>
      <w:r w:rsidRPr="004B0C95">
        <w:t xml:space="preserve"> doi:10.1186/s12955-017-0665-1</w:t>
      </w:r>
    </w:p>
    <w:p w14:paraId="46668B7F" w14:textId="77777777" w:rsidR="00BB2C4E" w:rsidRDefault="00BB2C4E" w:rsidP="00B53664">
      <w:pPr>
        <w:pStyle w:val="EndNoteBibliography"/>
        <w:numPr>
          <w:ilvl w:val="0"/>
          <w:numId w:val="11"/>
        </w:numPr>
        <w:spacing w:after="0"/>
        <w:ind w:hanging="720"/>
      </w:pPr>
      <w:r w:rsidRPr="004B0C95">
        <w:lastRenderedPageBreak/>
        <w:t>Hann D, Winter K, Jacobsen P. Measurement of depressive symptoms in cancer patients: Evaluation of the Center for Epidemiological Studies Depression Scale (CES-D). J</w:t>
      </w:r>
      <w:r>
        <w:t xml:space="preserve"> </w:t>
      </w:r>
      <w:r w:rsidRPr="004B0C95">
        <w:t>Psychosom Res 1999;46(5):437-443</w:t>
      </w:r>
      <w:r>
        <w:t>;</w:t>
      </w:r>
      <w:r w:rsidRPr="004B0C95">
        <w:t xml:space="preserve"> doi:10.1016/s0022-3999(99)00004-5</w:t>
      </w:r>
    </w:p>
    <w:p w14:paraId="34EDCC27" w14:textId="77B079C1" w:rsidR="000D66C1" w:rsidRPr="000D66C1" w:rsidRDefault="00BB2C4E" w:rsidP="00B53664">
      <w:pPr>
        <w:pStyle w:val="EndNoteBibliography"/>
        <w:numPr>
          <w:ilvl w:val="0"/>
          <w:numId w:val="11"/>
        </w:numPr>
        <w:spacing w:after="0"/>
        <w:ind w:hanging="720"/>
      </w:pPr>
      <w:r w:rsidRPr="004B0C95">
        <w:t>Soria-Reyes LM, Cerezo MV, Alarcon R, et al. Psychometric properties of the Perceived Stress Scale (PSS-10) with breast cancer patients. Stress Health 2023;39(1):115-124</w:t>
      </w:r>
      <w:r>
        <w:t>;</w:t>
      </w:r>
      <w:r w:rsidRPr="004B0C95">
        <w:t xml:space="preserve"> doi:10.1002/smi.3170</w:t>
      </w:r>
    </w:p>
    <w:p w14:paraId="056D6441" w14:textId="4CE56DE2" w:rsidR="000D66C1" w:rsidRPr="000D66C1" w:rsidRDefault="00BB2C4E" w:rsidP="00B53664">
      <w:pPr>
        <w:pStyle w:val="EndNoteBibliography"/>
        <w:numPr>
          <w:ilvl w:val="0"/>
          <w:numId w:val="11"/>
        </w:numPr>
        <w:spacing w:after="0"/>
        <w:ind w:hanging="720"/>
      </w:pPr>
      <w:r w:rsidRPr="004B0C95">
        <w:t>Segal R, Zwaal C, Green E, et al. Exercise for people with cancer: A clinical practice guideline. Curr Oncol 2017;24(1):40-46</w:t>
      </w:r>
      <w:r>
        <w:t>;</w:t>
      </w:r>
      <w:r w:rsidRPr="004B0C95">
        <w:t xml:space="preserve"> doi:10.3747/co.24.3376</w:t>
      </w:r>
    </w:p>
    <w:p w14:paraId="3EE99451" w14:textId="77777777" w:rsidR="002E0265" w:rsidRDefault="002E0265" w:rsidP="00B53664">
      <w:pPr>
        <w:pStyle w:val="EndNoteBibliography"/>
        <w:numPr>
          <w:ilvl w:val="0"/>
          <w:numId w:val="11"/>
        </w:numPr>
        <w:spacing w:after="0"/>
        <w:ind w:hanging="720"/>
      </w:pPr>
      <w:r w:rsidRPr="004B0C95">
        <w:t>Godin G. The Godin-Shephard leisure-time physical activity questionnaire. Health Fit</w:t>
      </w:r>
      <w:r>
        <w:t xml:space="preserve"> J </w:t>
      </w:r>
      <w:r w:rsidRPr="004B0C95">
        <w:t>Can 2011;4(1):18-22</w:t>
      </w:r>
      <w:r>
        <w:t>.</w:t>
      </w:r>
    </w:p>
    <w:p w14:paraId="2BF918CA" w14:textId="77777777" w:rsidR="002E0265" w:rsidRDefault="002E0265" w:rsidP="00B53664">
      <w:pPr>
        <w:pStyle w:val="EndNoteBibliography"/>
        <w:numPr>
          <w:ilvl w:val="0"/>
          <w:numId w:val="11"/>
        </w:numPr>
        <w:spacing w:after="0"/>
        <w:ind w:hanging="720"/>
      </w:pPr>
      <w:r w:rsidRPr="004B0C95">
        <w:t>Nelson HE. A modified card sorting test sensitive to frontal lobe defects. Cortex 1976;12(4):313-324</w:t>
      </w:r>
      <w:r>
        <w:t>;</w:t>
      </w:r>
      <w:r w:rsidRPr="004B0C95">
        <w:t xml:space="preserve"> doi:10.1016/s0010-9452(76)80035-4</w:t>
      </w:r>
    </w:p>
    <w:p w14:paraId="699F1E2F" w14:textId="77777777" w:rsidR="002E0265" w:rsidRDefault="002E0265" w:rsidP="00B53664">
      <w:pPr>
        <w:pStyle w:val="EndNoteBibliography"/>
        <w:numPr>
          <w:ilvl w:val="0"/>
          <w:numId w:val="11"/>
        </w:numPr>
        <w:spacing w:after="0"/>
        <w:ind w:hanging="720"/>
      </w:pPr>
      <w:r w:rsidRPr="0020185D">
        <w:t xml:space="preserve">Wechsler D. WAIS-III: Administration and </w:t>
      </w:r>
      <w:r w:rsidRPr="00A9486C">
        <w:t>S</w:t>
      </w:r>
      <w:r w:rsidRPr="0020185D">
        <w:t xml:space="preserve">coring </w:t>
      </w:r>
      <w:r w:rsidRPr="00A9486C">
        <w:t>M</w:t>
      </w:r>
      <w:r w:rsidRPr="0020185D">
        <w:t xml:space="preserve">anual (3rd ed.). Psychological Corporation: </w:t>
      </w:r>
      <w:r w:rsidRPr="00A9486C">
        <w:t xml:space="preserve">New York, NY; </w:t>
      </w:r>
      <w:r w:rsidRPr="0020185D">
        <w:t>1997.</w:t>
      </w:r>
    </w:p>
    <w:p w14:paraId="07D7F832" w14:textId="77777777" w:rsidR="002E0265" w:rsidRDefault="002E0265" w:rsidP="00B53664">
      <w:pPr>
        <w:pStyle w:val="EndNoteBibliography"/>
        <w:numPr>
          <w:ilvl w:val="0"/>
          <w:numId w:val="11"/>
        </w:numPr>
        <w:spacing w:after="0"/>
        <w:ind w:hanging="720"/>
      </w:pPr>
      <w:r w:rsidRPr="004B0C95">
        <w:t xml:space="preserve">Reitan RM. The relation of the trail making test to organic brain damage. </w:t>
      </w:r>
      <w:r>
        <w:t xml:space="preserve">J </w:t>
      </w:r>
      <w:r w:rsidRPr="004B0C95">
        <w:t>Consult Psychol 1955;19(5):393-394</w:t>
      </w:r>
      <w:r>
        <w:t>;</w:t>
      </w:r>
      <w:r w:rsidRPr="004B0C95">
        <w:t xml:space="preserve"> doi:10.1037/h0044509</w:t>
      </w:r>
    </w:p>
    <w:p w14:paraId="3F2932DE" w14:textId="77777777" w:rsidR="002E0265" w:rsidRDefault="002E0265" w:rsidP="00B53664">
      <w:pPr>
        <w:pStyle w:val="EndNoteBibliography"/>
        <w:numPr>
          <w:ilvl w:val="0"/>
          <w:numId w:val="11"/>
        </w:numPr>
        <w:spacing w:after="0"/>
        <w:ind w:hanging="720"/>
      </w:pPr>
      <w:r w:rsidRPr="009771DB">
        <w:t>Brown T, Zakzanis KK. A review of the reliability of remote neuropsychological assessment. Appl Neuropsychol Adult 2023;1-7</w:t>
      </w:r>
      <w:r>
        <w:t>;</w:t>
      </w:r>
      <w:r w:rsidRPr="009771DB">
        <w:t xml:space="preserve"> doi:10.1080/23279095.2023.2279208</w:t>
      </w:r>
    </w:p>
    <w:p w14:paraId="2F9E053A" w14:textId="77777777" w:rsidR="002E0265" w:rsidRDefault="002E0265" w:rsidP="00B53664">
      <w:pPr>
        <w:pStyle w:val="EndNoteBibliography"/>
        <w:numPr>
          <w:ilvl w:val="0"/>
          <w:numId w:val="11"/>
        </w:numPr>
        <w:spacing w:after="0"/>
        <w:ind w:hanging="720"/>
      </w:pPr>
      <w:r w:rsidRPr="0020185D">
        <w:t xml:space="preserve">Anastasi A, Urbina S. Psychological testing. Prentice-Hall: </w:t>
      </w:r>
      <w:r w:rsidRPr="00A9486C">
        <w:t>Upper Saddle River, NJ</w:t>
      </w:r>
      <w:r w:rsidRPr="0020185D">
        <w:t>; 1997.</w:t>
      </w:r>
    </w:p>
    <w:p w14:paraId="4A0340B6" w14:textId="77777777" w:rsidR="002E0265" w:rsidRDefault="002E0265" w:rsidP="00B53664">
      <w:pPr>
        <w:pStyle w:val="EndNoteBibliography"/>
        <w:numPr>
          <w:ilvl w:val="0"/>
          <w:numId w:val="11"/>
        </w:numPr>
        <w:spacing w:after="0"/>
        <w:ind w:hanging="720"/>
      </w:pPr>
      <w:r w:rsidRPr="0020185D">
        <w:t xml:space="preserve">Bobko P. Correlation and regression: Applications for industrial organizational psychology and management. SAGE Publications: </w:t>
      </w:r>
      <w:r w:rsidRPr="00A9486C">
        <w:t xml:space="preserve">Thousand Oaks, CA; </w:t>
      </w:r>
      <w:r w:rsidRPr="0020185D">
        <w:t>2001.</w:t>
      </w:r>
    </w:p>
    <w:p w14:paraId="65AE8448" w14:textId="77777777" w:rsidR="002E0265" w:rsidRDefault="002E0265" w:rsidP="00B53664">
      <w:pPr>
        <w:pStyle w:val="EndNoteBibliography"/>
        <w:numPr>
          <w:ilvl w:val="0"/>
          <w:numId w:val="11"/>
        </w:numPr>
        <w:spacing w:after="0"/>
        <w:ind w:hanging="720"/>
      </w:pPr>
      <w:r w:rsidRPr="004B0C95">
        <w:t>Dyk KV, Crespi CM, Petersen L, et al. Identifying cancer-related cognitive impairment using the FACT-Cog perceived cognitive impairment. JNCI Cancer Spectr 2020;4(1):pkz099</w:t>
      </w:r>
      <w:r>
        <w:t>;</w:t>
      </w:r>
      <w:r w:rsidRPr="004B0C95">
        <w:t xml:space="preserve"> doi:10.1093/jncics/pkz099</w:t>
      </w:r>
    </w:p>
    <w:p w14:paraId="208914D7" w14:textId="77777777" w:rsidR="002E0265" w:rsidRDefault="002E0265" w:rsidP="00B53664">
      <w:pPr>
        <w:pStyle w:val="EndNoteBibliography"/>
        <w:numPr>
          <w:ilvl w:val="0"/>
          <w:numId w:val="11"/>
        </w:numPr>
        <w:spacing w:after="0"/>
        <w:ind w:hanging="720"/>
      </w:pPr>
      <w:r w:rsidRPr="004B0C95">
        <w:t>Obonsawin MC, Crawford JR, Page J, et al. Performance on the Modified Card Sorting Test by normal, healthy individuals: Relationship to general intellectual ability and demographic variables. Br</w:t>
      </w:r>
      <w:r>
        <w:t xml:space="preserve"> </w:t>
      </w:r>
      <w:r w:rsidRPr="004B0C95">
        <w:t>J</w:t>
      </w:r>
      <w:r>
        <w:t xml:space="preserve"> </w:t>
      </w:r>
      <w:r w:rsidRPr="004B0C95">
        <w:t>Clin Psychol 1999;38(1):27-41</w:t>
      </w:r>
      <w:r>
        <w:t>;</w:t>
      </w:r>
      <w:r w:rsidRPr="004B0C95">
        <w:t xml:space="preserve"> doi:10.1348/014466599162647</w:t>
      </w:r>
    </w:p>
    <w:p w14:paraId="6EF36E48" w14:textId="77777777" w:rsidR="002E0265" w:rsidRDefault="002E0265" w:rsidP="00B53664">
      <w:pPr>
        <w:pStyle w:val="EndNoteBibliography"/>
        <w:numPr>
          <w:ilvl w:val="0"/>
          <w:numId w:val="11"/>
        </w:numPr>
        <w:spacing w:after="0"/>
        <w:ind w:hanging="720"/>
      </w:pPr>
      <w:r w:rsidRPr="004B0C95">
        <w:t>Gooding A, Seider T, Marquine M, et al. Demographically-adjusted norms for the paced auditory serial addition test and letter number sequencing test in Spanish-speaking adults: Results from the neuropsychological norms for the U.S.-Mexico border region in Spanish (NP-NUMBRS) Project. Clin Neuropsychol 2021;35(2):324-338</w:t>
      </w:r>
      <w:r>
        <w:t>;</w:t>
      </w:r>
      <w:r w:rsidRPr="004B0C95">
        <w:t xml:space="preserve"> doi:10.1080/13854046.2019.1711199</w:t>
      </w:r>
    </w:p>
    <w:p w14:paraId="40D4F881" w14:textId="77777777" w:rsidR="002E0265" w:rsidRDefault="002E0265" w:rsidP="00B53664">
      <w:pPr>
        <w:pStyle w:val="EndNoteBibliography"/>
        <w:numPr>
          <w:ilvl w:val="0"/>
          <w:numId w:val="11"/>
        </w:numPr>
        <w:spacing w:after="0"/>
        <w:ind w:hanging="720"/>
      </w:pPr>
      <w:r w:rsidRPr="004B0C95">
        <w:t>Tombaugh TN. Trail Making Test A and B: Normative data stratified by age and education. Arch</w:t>
      </w:r>
      <w:r>
        <w:t xml:space="preserve"> </w:t>
      </w:r>
      <w:r w:rsidRPr="004B0C95">
        <w:t>Clin</w:t>
      </w:r>
      <w:r>
        <w:t xml:space="preserve"> </w:t>
      </w:r>
      <w:r w:rsidRPr="004B0C95">
        <w:t>Neuropsychol 2004;19(2):203-214</w:t>
      </w:r>
      <w:r>
        <w:t>;</w:t>
      </w:r>
      <w:r w:rsidRPr="004B0C95">
        <w:t xml:space="preserve"> doi:10.1016/S0887-6177(03)00039-8</w:t>
      </w:r>
    </w:p>
    <w:p w14:paraId="2922AF77" w14:textId="77777777" w:rsidR="00920ECB" w:rsidRDefault="00920ECB" w:rsidP="00B53664">
      <w:pPr>
        <w:pStyle w:val="EndNoteBibliography"/>
        <w:numPr>
          <w:ilvl w:val="0"/>
          <w:numId w:val="11"/>
        </w:numPr>
        <w:spacing w:after="0"/>
        <w:ind w:hanging="720"/>
      </w:pPr>
      <w:r w:rsidRPr="004B0C95">
        <w:t>Nugent BD, Bender CM, Sereika SM, et al. Cognitive and occupational function in survivors of adolescent cancer. J</w:t>
      </w:r>
      <w:r>
        <w:t xml:space="preserve"> </w:t>
      </w:r>
      <w:r w:rsidRPr="004B0C95">
        <w:t>Adolesc</w:t>
      </w:r>
      <w:r>
        <w:t xml:space="preserve"> </w:t>
      </w:r>
      <w:r w:rsidRPr="004B0C95">
        <w:t>Young Adult Oncol 2018;7(1):79-87</w:t>
      </w:r>
      <w:r>
        <w:t>;</w:t>
      </w:r>
      <w:r w:rsidRPr="004B0C95">
        <w:t xml:space="preserve"> doi:10.1089/jayao.2017.0043</w:t>
      </w:r>
    </w:p>
    <w:p w14:paraId="71065D47" w14:textId="77777777" w:rsidR="00920ECB" w:rsidRDefault="00920ECB" w:rsidP="00B53664">
      <w:pPr>
        <w:pStyle w:val="EndNoteBibliography"/>
        <w:numPr>
          <w:ilvl w:val="0"/>
          <w:numId w:val="11"/>
        </w:numPr>
        <w:spacing w:after="0"/>
        <w:ind w:hanging="720"/>
      </w:pPr>
      <w:r w:rsidRPr="004B0C95">
        <w:t>Prasad PK, Hardy KK, Zhang N, et al. Psychosocial and neurocognitive outcomes in adult survivors of adolescent and early young adult cancer: A report from the childhood cancer survivor study. J</w:t>
      </w:r>
      <w:r>
        <w:t xml:space="preserve"> </w:t>
      </w:r>
      <w:r w:rsidRPr="004B0C95">
        <w:t>Clinical Oncol 2015;33(23):2545-2552</w:t>
      </w:r>
      <w:r>
        <w:t>;</w:t>
      </w:r>
      <w:r w:rsidRPr="004B0C95">
        <w:t xml:space="preserve"> doi:10.1200/JCO.2014.57.7528</w:t>
      </w:r>
    </w:p>
    <w:p w14:paraId="3E5F9260" w14:textId="77777777" w:rsidR="00920ECB" w:rsidRDefault="00920ECB" w:rsidP="00B53664">
      <w:pPr>
        <w:pStyle w:val="EndNoteBibliography"/>
        <w:numPr>
          <w:ilvl w:val="0"/>
          <w:numId w:val="11"/>
        </w:numPr>
        <w:spacing w:after="0"/>
        <w:ind w:hanging="720"/>
      </w:pPr>
      <w:r w:rsidRPr="004B0C95">
        <w:lastRenderedPageBreak/>
        <w:t>Rey D, Bouhnik AD, Mancini J, et al. Self-reported cognitive impairment after breast cancer treatment in young women from the ELIPPSE40 cohort: The long-term impact of chemotherapy. Breast 2012;18(5):406-414</w:t>
      </w:r>
      <w:r>
        <w:t>;</w:t>
      </w:r>
      <w:r w:rsidRPr="004B0C95">
        <w:t xml:space="preserve"> doi:10.1111/j.1524-4741.2012.01275.x</w:t>
      </w:r>
    </w:p>
    <w:p w14:paraId="7BF378CE" w14:textId="77777777" w:rsidR="00920ECB" w:rsidRDefault="00920ECB" w:rsidP="00B53664">
      <w:pPr>
        <w:pStyle w:val="EndNoteBibliography"/>
        <w:numPr>
          <w:ilvl w:val="0"/>
          <w:numId w:val="11"/>
        </w:numPr>
        <w:spacing w:after="0"/>
        <w:ind w:hanging="720"/>
      </w:pPr>
      <w:r w:rsidRPr="004B0C95">
        <w:t>Tan CJ, Mah JJJ, Goh WL, et al. Self-reported cognitive outcomes among adolescent and young adult patients with noncentral nervous system cancers. Psycho-Oncol 2020;29(8):1355-1362</w:t>
      </w:r>
      <w:r>
        <w:t>;</w:t>
      </w:r>
      <w:r w:rsidRPr="004B0C95">
        <w:t xml:space="preserve"> doi:10.1002/pon.5456</w:t>
      </w:r>
    </w:p>
    <w:p w14:paraId="1C17DA97" w14:textId="77777777" w:rsidR="00920ECB" w:rsidRDefault="00920ECB" w:rsidP="00B53664">
      <w:pPr>
        <w:pStyle w:val="EndNoteBibliography"/>
        <w:numPr>
          <w:ilvl w:val="0"/>
          <w:numId w:val="11"/>
        </w:numPr>
        <w:spacing w:after="0"/>
        <w:ind w:hanging="720"/>
      </w:pPr>
      <w:r w:rsidRPr="004B0C95">
        <w:t>Siegwart V, Steiner L, Pastore-Wapp M, et al. The working memory network and its association with working memory performance in survivors of non-CNS childhood cancer. Dev</w:t>
      </w:r>
      <w:r>
        <w:t xml:space="preserve"> </w:t>
      </w:r>
      <w:r w:rsidRPr="004B0C95">
        <w:t>Neuropsychol 2021;46(3):249-264</w:t>
      </w:r>
      <w:r>
        <w:t>;</w:t>
      </w:r>
      <w:r w:rsidRPr="004B0C95">
        <w:t xml:space="preserve"> doi:10.1080/87565641.2021.1922410</w:t>
      </w:r>
    </w:p>
    <w:p w14:paraId="797363F1" w14:textId="77777777" w:rsidR="00920ECB" w:rsidRDefault="00920ECB" w:rsidP="00B53664">
      <w:pPr>
        <w:pStyle w:val="EndNoteBibliography"/>
        <w:numPr>
          <w:ilvl w:val="0"/>
          <w:numId w:val="11"/>
        </w:numPr>
        <w:spacing w:after="0"/>
        <w:ind w:hanging="720"/>
      </w:pPr>
      <w:r w:rsidRPr="004B0C95">
        <w:t>Myerson J, Emery L, White DA, et al. Effects of age, domain, and processing demands on memory span: Evidence for differential decline. Aging Neuropsychol Cogn 2010;10(1):20-27</w:t>
      </w:r>
      <w:r>
        <w:t>;</w:t>
      </w:r>
      <w:r w:rsidRPr="004B0C95">
        <w:t xml:space="preserve"> doi:10.1076/anec.10.1.20.13454</w:t>
      </w:r>
    </w:p>
    <w:p w14:paraId="141DFF0E" w14:textId="77777777" w:rsidR="00920ECB" w:rsidRDefault="00920ECB" w:rsidP="00B53664">
      <w:pPr>
        <w:pStyle w:val="EndNoteBibliography"/>
        <w:numPr>
          <w:ilvl w:val="0"/>
          <w:numId w:val="11"/>
        </w:numPr>
        <w:spacing w:after="0"/>
        <w:ind w:hanging="720"/>
      </w:pPr>
      <w:r w:rsidRPr="004B0C95">
        <w:t>Moore HC</w:t>
      </w:r>
      <w:r>
        <w:t>F</w:t>
      </w:r>
      <w:r w:rsidRPr="004B0C95">
        <w:t>. An overview of chemotherapy-related cognitive dysfunction, or 'chemobrain'. Oncol 2014;28(9):797-804</w:t>
      </w:r>
    </w:p>
    <w:p w14:paraId="6752ABCB" w14:textId="77777777" w:rsidR="00920ECB" w:rsidRDefault="00920ECB" w:rsidP="00B53664">
      <w:pPr>
        <w:pStyle w:val="EndNoteBibliography"/>
        <w:numPr>
          <w:ilvl w:val="0"/>
          <w:numId w:val="11"/>
        </w:numPr>
        <w:spacing w:after="0"/>
        <w:ind w:hanging="720"/>
      </w:pPr>
      <w:r w:rsidRPr="004B0C95">
        <w:t>Wefel JS, Schagen SB. Chemotherapy-related cognitive dysfunction. Curr</w:t>
      </w:r>
      <w:r>
        <w:t xml:space="preserve"> </w:t>
      </w:r>
      <w:r w:rsidRPr="004B0C95">
        <w:t>Neurol</w:t>
      </w:r>
      <w:r>
        <w:t xml:space="preserve"> </w:t>
      </w:r>
      <w:r w:rsidRPr="004B0C95">
        <w:t>Neurosci Rep 2012;12(3):267-275</w:t>
      </w:r>
      <w:r>
        <w:t>;</w:t>
      </w:r>
      <w:r w:rsidRPr="004B0C95">
        <w:t xml:space="preserve"> doi:10.1007/s11910-012-0264-9</w:t>
      </w:r>
    </w:p>
    <w:p w14:paraId="01F61A5B" w14:textId="77777777" w:rsidR="00920ECB" w:rsidRDefault="00920ECB" w:rsidP="00B53664">
      <w:pPr>
        <w:pStyle w:val="EndNoteBibliography"/>
        <w:numPr>
          <w:ilvl w:val="0"/>
          <w:numId w:val="11"/>
        </w:numPr>
        <w:spacing w:after="0"/>
        <w:ind w:hanging="720"/>
      </w:pPr>
      <w:r w:rsidRPr="004B0C95">
        <w:t>Whittaker AL, George RP, O'Malley L. Prevalence of cognitive impairment following chemotherapy treatment for breast cancer: A systematic review and meta-analysis. Sci Rep 2022;12(1):2135</w:t>
      </w:r>
      <w:r>
        <w:t>;</w:t>
      </w:r>
      <w:r w:rsidRPr="004B0C95">
        <w:t xml:space="preserve"> doi:10.1038/s41598-022-05682-1</w:t>
      </w:r>
    </w:p>
    <w:p w14:paraId="4121C39C" w14:textId="77777777" w:rsidR="00920ECB" w:rsidRDefault="00920ECB" w:rsidP="00920ECB">
      <w:pPr>
        <w:pStyle w:val="EndNoteBibliography"/>
        <w:numPr>
          <w:ilvl w:val="0"/>
          <w:numId w:val="11"/>
        </w:numPr>
        <w:spacing w:after="0"/>
        <w:ind w:hanging="720"/>
      </w:pPr>
      <w:r w:rsidRPr="004B0C95">
        <w:t>Dijkshoorn ABC, van Stralen HE, Sloots M, et al. Prevalence of cognitive impairment and change in patients with breast cancer: A systematic review of longitudinal studies. Psycho</w:t>
      </w:r>
      <w:r>
        <w:t>-O</w:t>
      </w:r>
      <w:r w:rsidRPr="004B0C95">
        <w:t>ncol 2021;30(5):635-648</w:t>
      </w:r>
      <w:r>
        <w:t>;</w:t>
      </w:r>
      <w:r w:rsidRPr="004B0C95">
        <w:t xml:space="preserve"> doi:10.1002/pon.5623</w:t>
      </w:r>
    </w:p>
    <w:p w14:paraId="1D682B58" w14:textId="77777777" w:rsidR="00920ECB" w:rsidRDefault="00920ECB" w:rsidP="00920ECB">
      <w:pPr>
        <w:pStyle w:val="EndNoteBibliography"/>
        <w:numPr>
          <w:ilvl w:val="0"/>
          <w:numId w:val="11"/>
        </w:numPr>
        <w:spacing w:after="0"/>
        <w:ind w:hanging="720"/>
      </w:pPr>
      <w:r w:rsidRPr="004B0C95">
        <w:t>Ahles TA, Saykin AJ, McDonald BC, et al. Cognitive function in breast cancer patients prior to adjuvant treatment. Breast Cancer Res</w:t>
      </w:r>
      <w:r>
        <w:t xml:space="preserve"> </w:t>
      </w:r>
      <w:r w:rsidRPr="004B0C95">
        <w:t>Treat 2008;110(1):143-152</w:t>
      </w:r>
      <w:r>
        <w:t>;</w:t>
      </w:r>
      <w:r w:rsidRPr="004B0C95">
        <w:t xml:space="preserve"> doi:10.1007/s10549-007-9686-5</w:t>
      </w:r>
    </w:p>
    <w:p w14:paraId="63AF73A9" w14:textId="55439997" w:rsidR="00920ECB" w:rsidRPr="009771DB" w:rsidRDefault="00920ECB" w:rsidP="00920ECB">
      <w:pPr>
        <w:pStyle w:val="EndNoteBibliography"/>
        <w:numPr>
          <w:ilvl w:val="0"/>
          <w:numId w:val="11"/>
        </w:numPr>
        <w:spacing w:after="0"/>
        <w:ind w:hanging="720"/>
      </w:pPr>
      <w:r w:rsidRPr="004B0C95">
        <w:t>Dewar EO, Ahn C, Eraj S, et al. Psychological distress and cognition among long-term survivors of adolescent and young adult cancer in the USA. J</w:t>
      </w:r>
      <w:r>
        <w:t xml:space="preserve"> </w:t>
      </w:r>
      <w:r w:rsidRPr="004B0C95">
        <w:t>Cancer Surviv 2021;15(5):776-784</w:t>
      </w:r>
      <w:r>
        <w:t>;</w:t>
      </w:r>
      <w:r w:rsidRPr="004B0C95">
        <w:t xml:space="preserve"> doi:10.1007/s11764-020-00969-6</w:t>
      </w:r>
    </w:p>
    <w:p w14:paraId="753D9D60" w14:textId="547B5840" w:rsidR="000D66C1" w:rsidRPr="000D66C1" w:rsidRDefault="00920ECB" w:rsidP="00B53664">
      <w:pPr>
        <w:pStyle w:val="EndNoteBibliography"/>
        <w:numPr>
          <w:ilvl w:val="0"/>
          <w:numId w:val="11"/>
        </w:numPr>
        <w:spacing w:after="0"/>
        <w:ind w:hanging="720"/>
      </w:pPr>
      <w:r w:rsidRPr="004B0C95">
        <w:t>Barlow-Krelina E, Chen Y, Yasui Y, et al. Consistent physical activity and future neurocognitive problems in adult survivors of childhood cancers: A report from the Childhood Cancer Survivor Study. J</w:t>
      </w:r>
      <w:r>
        <w:t xml:space="preserve"> </w:t>
      </w:r>
      <w:r w:rsidRPr="004B0C95">
        <w:t>Clin Oncology 2020;38(18):2041-2052</w:t>
      </w:r>
      <w:r>
        <w:t>;</w:t>
      </w:r>
      <w:r w:rsidRPr="004B0C95">
        <w:t xml:space="preserve"> doi:10.1200/JCO.19.02677</w:t>
      </w:r>
    </w:p>
    <w:p w14:paraId="46E11114" w14:textId="3AEDD0A0" w:rsidR="000D66C1" w:rsidRPr="000D66C1" w:rsidRDefault="00920ECB" w:rsidP="00B53664">
      <w:pPr>
        <w:pStyle w:val="EndNoteBibliography"/>
        <w:numPr>
          <w:ilvl w:val="0"/>
          <w:numId w:val="11"/>
        </w:numPr>
        <w:spacing w:after="0"/>
        <w:ind w:hanging="720"/>
      </w:pPr>
      <w:r w:rsidRPr="004B0C95">
        <w:t>Lambert M, Wurz A, Smith AM, et al. Preliminary evidence of improvement in adolescent and young adult cancer survivors' brain health following physical activity: A proof-of-concept sub-study. Brain Plast 2021;7(2):97-109</w:t>
      </w:r>
      <w:r>
        <w:t>;</w:t>
      </w:r>
      <w:r w:rsidRPr="004B0C95">
        <w:t xml:space="preserve"> doi:10.3233/BPL-210124</w:t>
      </w:r>
    </w:p>
    <w:p w14:paraId="01D1B92A" w14:textId="6F222AF7" w:rsidR="000D66C1" w:rsidRPr="000D66C1" w:rsidRDefault="00920ECB" w:rsidP="00B53664">
      <w:pPr>
        <w:pStyle w:val="EndNoteBibliography"/>
        <w:numPr>
          <w:ilvl w:val="0"/>
          <w:numId w:val="11"/>
        </w:numPr>
        <w:spacing w:after="0"/>
        <w:ind w:hanging="720"/>
      </w:pPr>
      <w:r w:rsidRPr="004B0C95">
        <w:t>Wurz A, Ayson G, Smith AM, et al. A proof-of-concept sub-study exploring feasibility and preliminary evidence for the role of physical activity on neural activity during executive functioning tasks among young adults after cancer treatment. BMC Neurol 2021;21(1):300</w:t>
      </w:r>
      <w:r>
        <w:t>;</w:t>
      </w:r>
      <w:r w:rsidRPr="004B0C95">
        <w:t xml:space="preserve"> doi:10.1186/s12883-021-02280-y</w:t>
      </w:r>
    </w:p>
    <w:p w14:paraId="77EBBBE6" w14:textId="577D74A6" w:rsidR="000D66C1" w:rsidRPr="000D66C1" w:rsidRDefault="00920ECB" w:rsidP="00B53664">
      <w:pPr>
        <w:pStyle w:val="EndNoteBibliography"/>
        <w:numPr>
          <w:ilvl w:val="0"/>
          <w:numId w:val="11"/>
        </w:numPr>
        <w:spacing w:after="0"/>
        <w:ind w:hanging="720"/>
      </w:pPr>
      <w:r w:rsidRPr="004B0C95">
        <w:t>Bender CM, Sereika SM, Gentry AL, et al. Physical activity, cardiorespiratory fitness, and cognitive function in postmenopausal women with breast cancer. Support</w:t>
      </w:r>
      <w:r>
        <w:t xml:space="preserve"> </w:t>
      </w:r>
      <w:r w:rsidRPr="004B0C95">
        <w:t>Care Cancer 2021;29(7):3743-3752</w:t>
      </w:r>
      <w:r>
        <w:t>;</w:t>
      </w:r>
      <w:r w:rsidRPr="004B0C95">
        <w:t xml:space="preserve"> doi:10.1007/s00520-020-05865-4</w:t>
      </w:r>
    </w:p>
    <w:p w14:paraId="05CDFE3D" w14:textId="23C4EB74" w:rsidR="000D66C1" w:rsidRPr="000D66C1" w:rsidRDefault="00920ECB" w:rsidP="00B53664">
      <w:pPr>
        <w:pStyle w:val="EndNoteBibliography"/>
        <w:numPr>
          <w:ilvl w:val="0"/>
          <w:numId w:val="11"/>
        </w:numPr>
        <w:ind w:hanging="720"/>
      </w:pPr>
      <w:r w:rsidRPr="004B0C95">
        <w:t>Mackenzie MJ, Zuniga KE, Raine LB, et al. Associations between physical fitness indices and working memory in breast cancer survivors and age-matched controls. J</w:t>
      </w:r>
      <w:r>
        <w:t xml:space="preserve"> </w:t>
      </w:r>
      <w:r w:rsidRPr="004B0C95">
        <w:t>Womens Health 2016;25(1):99-108</w:t>
      </w:r>
      <w:r>
        <w:t>;</w:t>
      </w:r>
      <w:r w:rsidRPr="004B0C95">
        <w:t xml:space="preserve"> doi:10.1089/jwh.2015.5246</w:t>
      </w:r>
    </w:p>
    <w:p w14:paraId="6A027984" w14:textId="14D4194B" w:rsidR="00544986" w:rsidRDefault="008A5D2C" w:rsidP="00B53664">
      <w:pPr>
        <w:pStyle w:val="NormalWeb"/>
        <w:shd w:val="clear" w:color="auto" w:fill="FFFFFF"/>
        <w:spacing w:before="0" w:beforeAutospacing="0" w:after="0" w:afterAutospacing="0"/>
        <w:ind w:hanging="720"/>
        <w:jc w:val="center"/>
        <w:textAlignment w:val="baseline"/>
      </w:pPr>
      <w:r w:rsidRPr="00662E84">
        <w:fldChar w:fldCharType="end"/>
      </w:r>
      <w:bookmarkEnd w:id="15"/>
      <w:r w:rsidR="00544986" w:rsidRPr="00544986">
        <w:rPr>
          <w:b/>
          <w:bCs/>
          <w:color w:val="000000" w:themeColor="text1"/>
        </w:rPr>
        <w:t xml:space="preserve"> </w:t>
      </w:r>
    </w:p>
    <w:p w14:paraId="3E7CE584" w14:textId="1201CC2C" w:rsidR="00544986" w:rsidRPr="00835E33" w:rsidRDefault="00544986" w:rsidP="00544986">
      <w:pPr>
        <w:pStyle w:val="NormalWeb"/>
        <w:shd w:val="clear" w:color="auto" w:fill="FFFFFF"/>
        <w:spacing w:before="0" w:beforeAutospacing="0" w:after="0" w:afterAutospacing="0" w:line="480" w:lineRule="auto"/>
        <w:jc w:val="center"/>
        <w:textAlignment w:val="baseline"/>
        <w:outlineLvl w:val="0"/>
        <w:rPr>
          <w:b/>
          <w:bCs/>
          <w:color w:val="000000" w:themeColor="text1"/>
        </w:rPr>
      </w:pPr>
      <w:r>
        <w:rPr>
          <w:b/>
          <w:bCs/>
          <w:color w:val="000000" w:themeColor="text1"/>
        </w:rPr>
        <w:lastRenderedPageBreak/>
        <w:t xml:space="preserve">Statements and </w:t>
      </w:r>
      <w:r w:rsidRPr="00835E33">
        <w:rPr>
          <w:b/>
          <w:bCs/>
          <w:color w:val="000000" w:themeColor="text1"/>
        </w:rPr>
        <w:t>Declarations</w:t>
      </w:r>
    </w:p>
    <w:p w14:paraId="587DBC03" w14:textId="77777777" w:rsidR="00544986" w:rsidRPr="00835E33" w:rsidRDefault="00544986" w:rsidP="00544986">
      <w:r w:rsidRPr="00835E33">
        <w:rPr>
          <w:b/>
          <w:bCs/>
          <w:szCs w:val="24"/>
        </w:rPr>
        <w:t>Acknowledgements:</w:t>
      </w:r>
      <w:r w:rsidRPr="00835E33">
        <w:rPr>
          <w:szCs w:val="24"/>
        </w:rPr>
        <w:t xml:space="preserve"> The authors would like to tha</w:t>
      </w:r>
      <w:r w:rsidRPr="00835E33">
        <w:rPr>
          <w:color w:val="000000" w:themeColor="text1"/>
          <w:szCs w:val="24"/>
        </w:rPr>
        <w:t>nk Natalia Jaworska (</w:t>
      </w:r>
      <w:r w:rsidRPr="00835E33">
        <w:rPr>
          <w:i/>
          <w:iCs/>
          <w:color w:val="000000" w:themeColor="text1"/>
          <w:szCs w:val="24"/>
        </w:rPr>
        <w:t>The Royal's Institute of Mental Health Research</w:t>
      </w:r>
      <w:r w:rsidRPr="00835E33">
        <w:rPr>
          <w:color w:val="000000" w:themeColor="text1"/>
          <w:szCs w:val="24"/>
        </w:rPr>
        <w:t>) for her expertise</w:t>
      </w:r>
      <w:r>
        <w:rPr>
          <w:color w:val="000000" w:themeColor="text1"/>
          <w:szCs w:val="24"/>
        </w:rPr>
        <w:t xml:space="preserve"> and </w:t>
      </w:r>
      <w:r w:rsidRPr="00835E33">
        <w:rPr>
          <w:color w:val="000000" w:themeColor="text1"/>
          <w:szCs w:val="24"/>
        </w:rPr>
        <w:t xml:space="preserve">advice </w:t>
      </w:r>
      <w:r w:rsidRPr="00835E33">
        <w:rPr>
          <w:szCs w:val="24"/>
        </w:rPr>
        <w:t xml:space="preserve">in selecting neuropsychological tests/outcomes, the </w:t>
      </w:r>
      <w:r w:rsidRPr="00835E33">
        <w:rPr>
          <w:bCs/>
          <w:color w:val="000000" w:themeColor="text1"/>
        </w:rPr>
        <w:t>organizations that helped circulate recruitment materials for this study, and all participants for their invaluable time and effort</w:t>
      </w:r>
      <w:r w:rsidRPr="00835E33">
        <w:rPr>
          <w:szCs w:val="24"/>
        </w:rPr>
        <w:t xml:space="preserve">. </w:t>
      </w:r>
    </w:p>
    <w:p w14:paraId="6AA2AEBB" w14:textId="77777777" w:rsidR="00544986" w:rsidRPr="00835E33" w:rsidRDefault="00544986" w:rsidP="00544986">
      <w:pPr>
        <w:shd w:val="clear" w:color="auto" w:fill="FFFFFF"/>
        <w:contextualSpacing/>
        <w:textAlignment w:val="baseline"/>
        <w:rPr>
          <w:b/>
          <w:bCs/>
        </w:rPr>
      </w:pPr>
      <w:r w:rsidRPr="00835E33">
        <w:rPr>
          <w:b/>
          <w:bCs/>
        </w:rPr>
        <w:t xml:space="preserve">Author Contributions: </w:t>
      </w:r>
      <w:r w:rsidRPr="00835E33">
        <w:rPr>
          <w:color w:val="000000" w:themeColor="text1"/>
          <w:szCs w:val="24"/>
        </w:rPr>
        <w:t>Conceptualization, SS and JB; Methodology, SS and JB; Formal Analysis, SS; Investigation, SS; Resources, JB; Data Curation, SS; Writing—Original Draft Preparation, SS; Writing—Review &amp; Editing, SS and JB; Visualization, SS and JB; Supervision, JB; Project Administration, SS. All authors have read and agreed to the published version of the manuscript.</w:t>
      </w:r>
    </w:p>
    <w:p w14:paraId="3402B3ED" w14:textId="1F58E45D" w:rsidR="00544986" w:rsidRDefault="00544986" w:rsidP="00544986">
      <w:pPr>
        <w:contextualSpacing/>
        <w:rPr>
          <w:bCs/>
          <w:color w:val="000000" w:themeColor="text1"/>
        </w:rPr>
      </w:pPr>
      <w:r>
        <w:rPr>
          <w:b/>
          <w:color w:val="000000" w:themeColor="text1"/>
        </w:rPr>
        <w:t>Ethical Considerations</w:t>
      </w:r>
      <w:r w:rsidRPr="00835E33">
        <w:rPr>
          <w:b/>
          <w:color w:val="000000" w:themeColor="text1"/>
        </w:rPr>
        <w:t xml:space="preserve">: </w:t>
      </w:r>
      <w:r w:rsidRPr="00835E33">
        <w:rPr>
          <w:bCs/>
          <w:color w:val="000000" w:themeColor="text1"/>
        </w:rPr>
        <w:t xml:space="preserve">This study was approved by the </w:t>
      </w:r>
      <w:r w:rsidRPr="00835E33">
        <w:rPr>
          <w:bCs/>
          <w:i/>
          <w:iCs/>
          <w:color w:val="000000" w:themeColor="text1"/>
        </w:rPr>
        <w:t>University of Ottawa Research Ethics Board</w:t>
      </w:r>
      <w:r w:rsidRPr="00835E33">
        <w:rPr>
          <w:bCs/>
          <w:color w:val="000000" w:themeColor="text1"/>
        </w:rPr>
        <w:t xml:space="preserve"> </w:t>
      </w:r>
      <w:r w:rsidRPr="00835E33">
        <w:rPr>
          <w:rFonts w:cs="Times New Roman"/>
          <w:szCs w:val="24"/>
        </w:rPr>
        <w:t>(H-05-21-6889 - REG-6889).</w:t>
      </w:r>
      <w:r w:rsidR="00BB6AC8">
        <w:rPr>
          <w:bCs/>
          <w:color w:val="000000" w:themeColor="text1"/>
        </w:rPr>
        <w:t xml:space="preserve"> </w:t>
      </w:r>
      <w:r w:rsidRPr="00835E33">
        <w:rPr>
          <w:bCs/>
          <w:color w:val="000000" w:themeColor="text1"/>
        </w:rPr>
        <w:t>All participants involved provided</w:t>
      </w:r>
      <w:r>
        <w:rPr>
          <w:bCs/>
          <w:color w:val="000000" w:themeColor="text1"/>
        </w:rPr>
        <w:t xml:space="preserve"> written</w:t>
      </w:r>
      <w:r w:rsidRPr="00835E33">
        <w:rPr>
          <w:bCs/>
          <w:color w:val="000000" w:themeColor="text1"/>
        </w:rPr>
        <w:t xml:space="preserve"> informed consent.</w:t>
      </w:r>
    </w:p>
    <w:p w14:paraId="082FBB62" w14:textId="64503519" w:rsidR="00544986" w:rsidRDefault="00544986" w:rsidP="00544986">
      <w:pPr>
        <w:contextualSpacing/>
      </w:pPr>
      <w:r>
        <w:rPr>
          <w:b/>
        </w:rPr>
        <w:t>Conflict</w:t>
      </w:r>
      <w:r w:rsidR="00BB6AC8">
        <w:rPr>
          <w:b/>
        </w:rPr>
        <w:t>s of</w:t>
      </w:r>
      <w:r>
        <w:rPr>
          <w:b/>
        </w:rPr>
        <w:t xml:space="preserve"> Interest</w:t>
      </w:r>
      <w:r w:rsidRPr="00835E33">
        <w:rPr>
          <w:b/>
        </w:rPr>
        <w:t xml:space="preserve">: </w:t>
      </w:r>
      <w:r w:rsidRPr="00835E33">
        <w:t xml:space="preserve">The authors </w:t>
      </w:r>
      <w:r>
        <w:t xml:space="preserve">declared no potential </w:t>
      </w:r>
      <w:r w:rsidRPr="00835E33">
        <w:t>conflict</w:t>
      </w:r>
      <w:r>
        <w:t>s</w:t>
      </w:r>
      <w:r w:rsidRPr="00835E33">
        <w:t xml:space="preserve"> of interest </w:t>
      </w:r>
      <w:r>
        <w:t>with respect to the research, authorship, and/or publication of this article.</w:t>
      </w:r>
    </w:p>
    <w:p w14:paraId="2A345F1E" w14:textId="095A2668" w:rsidR="00544986" w:rsidRPr="00835E33" w:rsidRDefault="00544986" w:rsidP="00544986">
      <w:pPr>
        <w:shd w:val="clear" w:color="auto" w:fill="FFFFFF"/>
        <w:contextualSpacing/>
        <w:textAlignment w:val="baseline"/>
      </w:pPr>
      <w:r w:rsidRPr="00835E33">
        <w:rPr>
          <w:b/>
          <w:bCs/>
        </w:rPr>
        <w:t>Fundin</w:t>
      </w:r>
      <w:r w:rsidR="00BB6AC8">
        <w:rPr>
          <w:b/>
          <w:bCs/>
        </w:rPr>
        <w:t>g</w:t>
      </w:r>
      <w:r w:rsidRPr="00835E33">
        <w:rPr>
          <w:b/>
          <w:bCs/>
        </w:rPr>
        <w:t>:</w:t>
      </w:r>
      <w:r w:rsidRPr="00835E33">
        <w:t xml:space="preserve"> </w:t>
      </w:r>
      <w:r w:rsidRPr="00835E33">
        <w:rPr>
          <w:bCs/>
          <w:color w:val="000000" w:themeColor="text1"/>
        </w:rPr>
        <w:t xml:space="preserve">No external funding was received for this research. </w:t>
      </w:r>
      <w:r w:rsidRPr="00835E33">
        <w:t xml:space="preserve">This manuscript was prepared while SS was supported by </w:t>
      </w:r>
      <w:r w:rsidRPr="00835E33">
        <w:rPr>
          <w:rStyle w:val="normaltextrun"/>
          <w:rFonts w:eastAsiaTheme="minorEastAsia"/>
          <w:color w:val="000000"/>
        </w:rPr>
        <w:t xml:space="preserve">a SSHRC Canada Graduate Scholarship and </w:t>
      </w:r>
      <w:r w:rsidRPr="00835E33">
        <w:t>JB was supported by a Canada Researcher Chair Tier II in Physical Activity Promotion for Cancer Prevention and Survivorship.</w:t>
      </w:r>
    </w:p>
    <w:p w14:paraId="642893D1" w14:textId="0382D849" w:rsidR="00EE48D3" w:rsidRDefault="00544986" w:rsidP="00544986">
      <w:pPr>
        <w:contextualSpacing/>
        <w:rPr>
          <w:rFonts w:cs="Times New Roman"/>
          <w:color w:val="000000" w:themeColor="text1"/>
        </w:rPr>
      </w:pPr>
      <w:r w:rsidRPr="00835E33">
        <w:rPr>
          <w:b/>
          <w:color w:val="000000" w:themeColor="text1"/>
        </w:rPr>
        <w:t>Data Availability:</w:t>
      </w:r>
      <w:r w:rsidRPr="00835E33">
        <w:rPr>
          <w:bCs/>
          <w:color w:val="000000" w:themeColor="text1"/>
        </w:rPr>
        <w:t xml:space="preserve"> </w:t>
      </w:r>
      <w:r w:rsidRPr="00835E33">
        <w:rPr>
          <w:rFonts w:cs="Times New Roman"/>
        </w:rPr>
        <w:t xml:space="preserve">The authors have access to the data in Microsoft Excel and SPSS files. </w:t>
      </w:r>
      <w:r w:rsidRPr="00835E33">
        <w:rPr>
          <w:rFonts w:cs="Times New Roman"/>
          <w:color w:val="000000" w:themeColor="text1"/>
        </w:rPr>
        <w:t>Participants were assured that their data would be kept confidential to the extent permitted by law and that only the research team would have access; thus, the data cannot be shared.</w:t>
      </w:r>
    </w:p>
    <w:p w14:paraId="4DB02B6E" w14:textId="77777777" w:rsidR="00EE48D3" w:rsidRDefault="00EE48D3">
      <w:pPr>
        <w:spacing w:after="160" w:line="259" w:lineRule="auto"/>
        <w:rPr>
          <w:rFonts w:cs="Times New Roman"/>
          <w:color w:val="000000" w:themeColor="text1"/>
        </w:rPr>
      </w:pPr>
      <w:r>
        <w:rPr>
          <w:rFonts w:cs="Times New Roman"/>
          <w:color w:val="000000" w:themeColor="text1"/>
        </w:rPr>
        <w:br w:type="page"/>
      </w:r>
    </w:p>
    <w:p w14:paraId="5E808533" w14:textId="77777777" w:rsidR="00BD0B89" w:rsidRPr="00544986" w:rsidRDefault="00BD0B89" w:rsidP="00544986">
      <w:pPr>
        <w:contextualSpacing/>
        <w:rPr>
          <w:rFonts w:cs="Times New Roman"/>
          <w:color w:val="000000" w:themeColor="text1"/>
        </w:rPr>
      </w:pPr>
    </w:p>
    <w:sectPr w:rsidR="00BD0B89" w:rsidRPr="00544986" w:rsidSect="00A87F8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33CCAB" w14:textId="77777777" w:rsidR="00FC5D03" w:rsidRDefault="00FC5D03">
      <w:pPr>
        <w:spacing w:line="240" w:lineRule="auto"/>
      </w:pPr>
      <w:r>
        <w:separator/>
      </w:r>
    </w:p>
  </w:endnote>
  <w:endnote w:type="continuationSeparator" w:id="0">
    <w:p w14:paraId="1573F894" w14:textId="77777777" w:rsidR="00FC5D03" w:rsidRDefault="00FC5D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Times">
    <w:panose1 w:val="020206030504050203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C4752B" w14:textId="77777777" w:rsidR="00FC5D03" w:rsidRDefault="00FC5D03">
      <w:pPr>
        <w:spacing w:line="240" w:lineRule="auto"/>
      </w:pPr>
      <w:r>
        <w:separator/>
      </w:r>
    </w:p>
  </w:footnote>
  <w:footnote w:type="continuationSeparator" w:id="0">
    <w:p w14:paraId="137F8399" w14:textId="77777777" w:rsidR="00FC5D03" w:rsidRDefault="00FC5D0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0075776"/>
      <w:docPartObj>
        <w:docPartGallery w:val="Page Numbers (Top of Page)"/>
        <w:docPartUnique/>
      </w:docPartObj>
    </w:sdtPr>
    <w:sdtEndPr>
      <w:rPr>
        <w:noProof/>
      </w:rPr>
    </w:sdtEndPr>
    <w:sdtContent>
      <w:p w14:paraId="2D53EEC9" w14:textId="39F92C70" w:rsidR="00C85330" w:rsidRDefault="00C20839" w:rsidP="00C20839">
        <w:pPr>
          <w:pStyle w:val="Header"/>
        </w:pPr>
        <w:r>
          <w:rPr>
            <w:rFonts w:cs="Times New Roman"/>
            <w:szCs w:val="24"/>
          </w:rPr>
          <w:t>COGNITION IN YOUNG ADULTS POST-CANCER TREATMENT</w:t>
        </w:r>
        <w:r>
          <w:t xml:space="preserve"> </w:t>
        </w:r>
        <w:r>
          <w:tab/>
        </w:r>
        <w:r w:rsidR="00C85330">
          <w:fldChar w:fldCharType="begin"/>
        </w:r>
        <w:r w:rsidR="00C85330">
          <w:instrText xml:space="preserve"> PAGE   \* MERGEFORMAT </w:instrText>
        </w:r>
        <w:r w:rsidR="00C85330">
          <w:fldChar w:fldCharType="separate"/>
        </w:r>
        <w:r w:rsidR="00C85330">
          <w:rPr>
            <w:noProof/>
          </w:rPr>
          <w:t>18</w:t>
        </w:r>
        <w:r w:rsidR="00C85330">
          <w:rPr>
            <w:noProof/>
          </w:rPr>
          <w:fldChar w:fldCharType="end"/>
        </w:r>
      </w:p>
    </w:sdtContent>
  </w:sdt>
  <w:p w14:paraId="07FC5C5B" w14:textId="77777777" w:rsidR="00C85330" w:rsidRDefault="00C853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E2E90"/>
    <w:multiLevelType w:val="multilevel"/>
    <w:tmpl w:val="23CA5F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80171B"/>
    <w:multiLevelType w:val="hybridMultilevel"/>
    <w:tmpl w:val="4AC26A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59B7FB3"/>
    <w:multiLevelType w:val="hybridMultilevel"/>
    <w:tmpl w:val="B04E315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5D925B4"/>
    <w:multiLevelType w:val="hybridMultilevel"/>
    <w:tmpl w:val="2C1C98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9F40A78"/>
    <w:multiLevelType w:val="multilevel"/>
    <w:tmpl w:val="AF20F0E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7500402"/>
    <w:multiLevelType w:val="hybridMultilevel"/>
    <w:tmpl w:val="C4D23F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0B20D0C"/>
    <w:multiLevelType w:val="multilevel"/>
    <w:tmpl w:val="DC148AB6"/>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642663D4"/>
    <w:multiLevelType w:val="hybridMultilevel"/>
    <w:tmpl w:val="32AAFB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8" w15:restartNumberingAfterBreak="0">
    <w:nsid w:val="69C204C7"/>
    <w:multiLevelType w:val="hybridMultilevel"/>
    <w:tmpl w:val="D1C4D4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6B3F2518"/>
    <w:multiLevelType w:val="hybridMultilevel"/>
    <w:tmpl w:val="619AB3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6EE17B87"/>
    <w:multiLevelType w:val="hybridMultilevel"/>
    <w:tmpl w:val="63C058CE"/>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786"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53580393">
    <w:abstractNumId w:val="6"/>
  </w:num>
  <w:num w:numId="2" w16cid:durableId="2102724817">
    <w:abstractNumId w:val="7"/>
  </w:num>
  <w:num w:numId="3" w16cid:durableId="1478915317">
    <w:abstractNumId w:val="3"/>
  </w:num>
  <w:num w:numId="4" w16cid:durableId="81266868">
    <w:abstractNumId w:val="2"/>
  </w:num>
  <w:num w:numId="5" w16cid:durableId="486359985">
    <w:abstractNumId w:val="10"/>
  </w:num>
  <w:num w:numId="6" w16cid:durableId="2115124927">
    <w:abstractNumId w:val="9"/>
  </w:num>
  <w:num w:numId="7" w16cid:durableId="747532381">
    <w:abstractNumId w:val="8"/>
  </w:num>
  <w:num w:numId="8" w16cid:durableId="111023892">
    <w:abstractNumId w:val="1"/>
  </w:num>
  <w:num w:numId="9" w16cid:durableId="903682971">
    <w:abstractNumId w:val="0"/>
  </w:num>
  <w:num w:numId="10" w16cid:durableId="403263754">
    <w:abstractNumId w:val="4"/>
  </w:num>
  <w:num w:numId="11" w16cid:durableId="41366095">
    <w:abstractNumId w:val="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 Adolescent Young Adult Oncolog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rz5s0d5er9xdlep0dcv5aphd2dva209aset&quot;&gt;My EndNote Library&lt;record-ids&gt;&lt;item&gt;285&lt;/item&gt;&lt;item&gt;286&lt;/item&gt;&lt;item&gt;289&lt;/item&gt;&lt;item&gt;293&lt;/item&gt;&lt;item&gt;295&lt;/item&gt;&lt;item&gt;296&lt;/item&gt;&lt;item&gt;299&lt;/item&gt;&lt;item&gt;300&lt;/item&gt;&lt;item&gt;330&lt;/item&gt;&lt;item&gt;341&lt;/item&gt;&lt;item&gt;342&lt;/item&gt;&lt;item&gt;345&lt;/item&gt;&lt;item&gt;349&lt;/item&gt;&lt;item&gt;350&lt;/item&gt;&lt;item&gt;352&lt;/item&gt;&lt;item&gt;353&lt;/item&gt;&lt;item&gt;358&lt;/item&gt;&lt;item&gt;365&lt;/item&gt;&lt;item&gt;367&lt;/item&gt;&lt;item&gt;371&lt;/item&gt;&lt;item&gt;375&lt;/item&gt;&lt;item&gt;377&lt;/item&gt;&lt;item&gt;378&lt;/item&gt;&lt;item&gt;380&lt;/item&gt;&lt;item&gt;382&lt;/item&gt;&lt;item&gt;386&lt;/item&gt;&lt;item&gt;393&lt;/item&gt;&lt;item&gt;415&lt;/item&gt;&lt;item&gt;420&lt;/item&gt;&lt;item&gt;422&lt;/item&gt;&lt;item&gt;426&lt;/item&gt;&lt;item&gt;427&lt;/item&gt;&lt;item&gt;428&lt;/item&gt;&lt;item&gt;429&lt;/item&gt;&lt;item&gt;431&lt;/item&gt;&lt;item&gt;434&lt;/item&gt;&lt;item&gt;435&lt;/item&gt;&lt;item&gt;436&lt;/item&gt;&lt;item&gt;447&lt;/item&gt;&lt;item&gt;451&lt;/item&gt;&lt;item&gt;460&lt;/item&gt;&lt;item&gt;478&lt;/item&gt;&lt;item&gt;494&lt;/item&gt;&lt;item&gt;501&lt;/item&gt;&lt;item&gt;514&lt;/item&gt;&lt;item&gt;515&lt;/item&gt;&lt;item&gt;518&lt;/item&gt;&lt;item&gt;521&lt;/item&gt;&lt;item&gt;522&lt;/item&gt;&lt;item&gt;571&lt;/item&gt;&lt;item&gt;608&lt;/item&gt;&lt;item&gt;609&lt;/item&gt;&lt;item&gt;1309&lt;/item&gt;&lt;item&gt;1313&lt;/item&gt;&lt;item&gt;1315&lt;/item&gt;&lt;item&gt;1319&lt;/item&gt;&lt;item&gt;1587&lt;/item&gt;&lt;item&gt;1618&lt;/item&gt;&lt;item&gt;1619&lt;/item&gt;&lt;item&gt;1632&lt;/item&gt;&lt;item&gt;1633&lt;/item&gt;&lt;item&gt;1634&lt;/item&gt;&lt;item&gt;1635&lt;/item&gt;&lt;item&gt;1636&lt;/item&gt;&lt;item&gt;1637&lt;/item&gt;&lt;item&gt;1638&lt;/item&gt;&lt;item&gt;1639&lt;/item&gt;&lt;item&gt;1640&lt;/item&gt;&lt;item&gt;1641&lt;/item&gt;&lt;item&gt;1642&lt;/item&gt;&lt;item&gt;1644&lt;/item&gt;&lt;item&gt;1645&lt;/item&gt;&lt;item&gt;1647&lt;/item&gt;&lt;item&gt;1648&lt;/item&gt;&lt;item&gt;1649&lt;/item&gt;&lt;item&gt;1687&lt;/item&gt;&lt;/record-ids&gt;&lt;/item&gt;&lt;/Libraries&gt;"/>
  </w:docVars>
  <w:rsids>
    <w:rsidRoot w:val="00C71DAE"/>
    <w:rsid w:val="000004E5"/>
    <w:rsid w:val="0000077C"/>
    <w:rsid w:val="00000ACB"/>
    <w:rsid w:val="00000EBA"/>
    <w:rsid w:val="00001DAA"/>
    <w:rsid w:val="00003DBF"/>
    <w:rsid w:val="00004990"/>
    <w:rsid w:val="00004F1D"/>
    <w:rsid w:val="00005571"/>
    <w:rsid w:val="0000683B"/>
    <w:rsid w:val="00010263"/>
    <w:rsid w:val="000110FF"/>
    <w:rsid w:val="00011479"/>
    <w:rsid w:val="00011672"/>
    <w:rsid w:val="00011D32"/>
    <w:rsid w:val="00011ED5"/>
    <w:rsid w:val="0001232F"/>
    <w:rsid w:val="00012F57"/>
    <w:rsid w:val="00014CB1"/>
    <w:rsid w:val="00015319"/>
    <w:rsid w:val="0001534C"/>
    <w:rsid w:val="000153A4"/>
    <w:rsid w:val="000173D5"/>
    <w:rsid w:val="00020959"/>
    <w:rsid w:val="00020D27"/>
    <w:rsid w:val="000213E8"/>
    <w:rsid w:val="00021CAD"/>
    <w:rsid w:val="00021F17"/>
    <w:rsid w:val="000225CA"/>
    <w:rsid w:val="00022F9F"/>
    <w:rsid w:val="00023288"/>
    <w:rsid w:val="00023350"/>
    <w:rsid w:val="0002467B"/>
    <w:rsid w:val="000256D3"/>
    <w:rsid w:val="00025B89"/>
    <w:rsid w:val="00025FAC"/>
    <w:rsid w:val="00026B3E"/>
    <w:rsid w:val="00026B84"/>
    <w:rsid w:val="000275A5"/>
    <w:rsid w:val="00030295"/>
    <w:rsid w:val="00030521"/>
    <w:rsid w:val="0003083A"/>
    <w:rsid w:val="00030E44"/>
    <w:rsid w:val="000319A9"/>
    <w:rsid w:val="000320F7"/>
    <w:rsid w:val="00033F89"/>
    <w:rsid w:val="00034392"/>
    <w:rsid w:val="00034A8D"/>
    <w:rsid w:val="00034CBE"/>
    <w:rsid w:val="00035368"/>
    <w:rsid w:val="00035776"/>
    <w:rsid w:val="00035D67"/>
    <w:rsid w:val="00035EC0"/>
    <w:rsid w:val="00040C60"/>
    <w:rsid w:val="00040E2B"/>
    <w:rsid w:val="00042E9F"/>
    <w:rsid w:val="000433B1"/>
    <w:rsid w:val="00043B1B"/>
    <w:rsid w:val="00043BFB"/>
    <w:rsid w:val="00043F28"/>
    <w:rsid w:val="00045F7A"/>
    <w:rsid w:val="00047472"/>
    <w:rsid w:val="00047577"/>
    <w:rsid w:val="0004787F"/>
    <w:rsid w:val="00050A2C"/>
    <w:rsid w:val="0005100E"/>
    <w:rsid w:val="000523D9"/>
    <w:rsid w:val="0005281F"/>
    <w:rsid w:val="000541EE"/>
    <w:rsid w:val="00060225"/>
    <w:rsid w:val="00060577"/>
    <w:rsid w:val="00060911"/>
    <w:rsid w:val="00060D8C"/>
    <w:rsid w:val="0006235F"/>
    <w:rsid w:val="00063C61"/>
    <w:rsid w:val="00063D6A"/>
    <w:rsid w:val="00064374"/>
    <w:rsid w:val="0006438F"/>
    <w:rsid w:val="000656B1"/>
    <w:rsid w:val="00065E75"/>
    <w:rsid w:val="00066A66"/>
    <w:rsid w:val="00066D2C"/>
    <w:rsid w:val="00066D8B"/>
    <w:rsid w:val="00070292"/>
    <w:rsid w:val="00070385"/>
    <w:rsid w:val="00070E13"/>
    <w:rsid w:val="00070F1E"/>
    <w:rsid w:val="00071CD7"/>
    <w:rsid w:val="00072635"/>
    <w:rsid w:val="0007339C"/>
    <w:rsid w:val="00073CC5"/>
    <w:rsid w:val="0007492D"/>
    <w:rsid w:val="000749FE"/>
    <w:rsid w:val="00075031"/>
    <w:rsid w:val="00075911"/>
    <w:rsid w:val="00075E7B"/>
    <w:rsid w:val="000764B5"/>
    <w:rsid w:val="00076517"/>
    <w:rsid w:val="00077F35"/>
    <w:rsid w:val="00080049"/>
    <w:rsid w:val="000800D3"/>
    <w:rsid w:val="000802C9"/>
    <w:rsid w:val="00080941"/>
    <w:rsid w:val="00080BC0"/>
    <w:rsid w:val="00080FDA"/>
    <w:rsid w:val="000815DC"/>
    <w:rsid w:val="000816A6"/>
    <w:rsid w:val="00081831"/>
    <w:rsid w:val="00082834"/>
    <w:rsid w:val="000838BC"/>
    <w:rsid w:val="00083AD6"/>
    <w:rsid w:val="00083CB1"/>
    <w:rsid w:val="00083D61"/>
    <w:rsid w:val="00084D5E"/>
    <w:rsid w:val="00084FFA"/>
    <w:rsid w:val="000856D3"/>
    <w:rsid w:val="00085E13"/>
    <w:rsid w:val="00087887"/>
    <w:rsid w:val="00087967"/>
    <w:rsid w:val="000903E0"/>
    <w:rsid w:val="00091C77"/>
    <w:rsid w:val="00091DC9"/>
    <w:rsid w:val="0009223D"/>
    <w:rsid w:val="00095FB4"/>
    <w:rsid w:val="00096671"/>
    <w:rsid w:val="00097E0A"/>
    <w:rsid w:val="000A05FE"/>
    <w:rsid w:val="000A0619"/>
    <w:rsid w:val="000A0DFD"/>
    <w:rsid w:val="000A1E9B"/>
    <w:rsid w:val="000A3F1C"/>
    <w:rsid w:val="000A43C5"/>
    <w:rsid w:val="000A49A6"/>
    <w:rsid w:val="000A5A2B"/>
    <w:rsid w:val="000A5A79"/>
    <w:rsid w:val="000A60DE"/>
    <w:rsid w:val="000A61CC"/>
    <w:rsid w:val="000A6AA2"/>
    <w:rsid w:val="000A70A8"/>
    <w:rsid w:val="000A74CC"/>
    <w:rsid w:val="000A7D76"/>
    <w:rsid w:val="000B00A0"/>
    <w:rsid w:val="000B04F0"/>
    <w:rsid w:val="000B0B46"/>
    <w:rsid w:val="000B1427"/>
    <w:rsid w:val="000B1F5B"/>
    <w:rsid w:val="000B2850"/>
    <w:rsid w:val="000B34F0"/>
    <w:rsid w:val="000B3C88"/>
    <w:rsid w:val="000B3F63"/>
    <w:rsid w:val="000B51D3"/>
    <w:rsid w:val="000B5954"/>
    <w:rsid w:val="000B5C23"/>
    <w:rsid w:val="000B67F2"/>
    <w:rsid w:val="000B6909"/>
    <w:rsid w:val="000B76DF"/>
    <w:rsid w:val="000B7EE5"/>
    <w:rsid w:val="000C1769"/>
    <w:rsid w:val="000C3099"/>
    <w:rsid w:val="000C33E5"/>
    <w:rsid w:val="000C477F"/>
    <w:rsid w:val="000C5232"/>
    <w:rsid w:val="000C560E"/>
    <w:rsid w:val="000C674C"/>
    <w:rsid w:val="000C6F56"/>
    <w:rsid w:val="000D0FA8"/>
    <w:rsid w:val="000D1B51"/>
    <w:rsid w:val="000D2AB6"/>
    <w:rsid w:val="000D30E9"/>
    <w:rsid w:val="000D37C9"/>
    <w:rsid w:val="000D569C"/>
    <w:rsid w:val="000D59BE"/>
    <w:rsid w:val="000D5B6E"/>
    <w:rsid w:val="000D5CA4"/>
    <w:rsid w:val="000D66C1"/>
    <w:rsid w:val="000D675C"/>
    <w:rsid w:val="000D7485"/>
    <w:rsid w:val="000D786C"/>
    <w:rsid w:val="000D7F06"/>
    <w:rsid w:val="000E0D9B"/>
    <w:rsid w:val="000E1372"/>
    <w:rsid w:val="000E15A8"/>
    <w:rsid w:val="000E1672"/>
    <w:rsid w:val="000E1938"/>
    <w:rsid w:val="000E1F77"/>
    <w:rsid w:val="000E2C6A"/>
    <w:rsid w:val="000E3480"/>
    <w:rsid w:val="000E41A1"/>
    <w:rsid w:val="000E420E"/>
    <w:rsid w:val="000E53A2"/>
    <w:rsid w:val="000E53B6"/>
    <w:rsid w:val="000E6852"/>
    <w:rsid w:val="000F170C"/>
    <w:rsid w:val="000F1B92"/>
    <w:rsid w:val="000F21EF"/>
    <w:rsid w:val="000F2885"/>
    <w:rsid w:val="000F4208"/>
    <w:rsid w:val="000F4E2F"/>
    <w:rsid w:val="000F4FE2"/>
    <w:rsid w:val="000F6F3A"/>
    <w:rsid w:val="000F7894"/>
    <w:rsid w:val="000F7D93"/>
    <w:rsid w:val="00100604"/>
    <w:rsid w:val="00100C33"/>
    <w:rsid w:val="001019AC"/>
    <w:rsid w:val="00101F4E"/>
    <w:rsid w:val="00104690"/>
    <w:rsid w:val="0010532E"/>
    <w:rsid w:val="00105BA0"/>
    <w:rsid w:val="00105E8F"/>
    <w:rsid w:val="00106166"/>
    <w:rsid w:val="001072B1"/>
    <w:rsid w:val="00107674"/>
    <w:rsid w:val="0010770B"/>
    <w:rsid w:val="001078D5"/>
    <w:rsid w:val="00107B99"/>
    <w:rsid w:val="0011056E"/>
    <w:rsid w:val="00110815"/>
    <w:rsid w:val="00110FEC"/>
    <w:rsid w:val="001122D5"/>
    <w:rsid w:val="0011347D"/>
    <w:rsid w:val="00113950"/>
    <w:rsid w:val="001139A0"/>
    <w:rsid w:val="00113D22"/>
    <w:rsid w:val="00114350"/>
    <w:rsid w:val="00114CFC"/>
    <w:rsid w:val="001155BF"/>
    <w:rsid w:val="001156C6"/>
    <w:rsid w:val="00115701"/>
    <w:rsid w:val="00115702"/>
    <w:rsid w:val="00115946"/>
    <w:rsid w:val="001169ED"/>
    <w:rsid w:val="00116A70"/>
    <w:rsid w:val="00117C98"/>
    <w:rsid w:val="00120269"/>
    <w:rsid w:val="001206F9"/>
    <w:rsid w:val="00120F71"/>
    <w:rsid w:val="0012123B"/>
    <w:rsid w:val="001242D7"/>
    <w:rsid w:val="00124E24"/>
    <w:rsid w:val="0012554F"/>
    <w:rsid w:val="0012600C"/>
    <w:rsid w:val="001261B1"/>
    <w:rsid w:val="001265D6"/>
    <w:rsid w:val="00126837"/>
    <w:rsid w:val="00127623"/>
    <w:rsid w:val="001300A7"/>
    <w:rsid w:val="00130A53"/>
    <w:rsid w:val="00130AF3"/>
    <w:rsid w:val="00131054"/>
    <w:rsid w:val="00131985"/>
    <w:rsid w:val="00131A6C"/>
    <w:rsid w:val="00131CF6"/>
    <w:rsid w:val="00131E46"/>
    <w:rsid w:val="0013524F"/>
    <w:rsid w:val="0013578A"/>
    <w:rsid w:val="001359AE"/>
    <w:rsid w:val="00137591"/>
    <w:rsid w:val="00137F81"/>
    <w:rsid w:val="0014026D"/>
    <w:rsid w:val="00140493"/>
    <w:rsid w:val="00140EB1"/>
    <w:rsid w:val="00140F62"/>
    <w:rsid w:val="00141062"/>
    <w:rsid w:val="001410CE"/>
    <w:rsid w:val="00141927"/>
    <w:rsid w:val="00144978"/>
    <w:rsid w:val="001450AC"/>
    <w:rsid w:val="00146DB7"/>
    <w:rsid w:val="00147174"/>
    <w:rsid w:val="001504AD"/>
    <w:rsid w:val="00151C6F"/>
    <w:rsid w:val="00152305"/>
    <w:rsid w:val="00152582"/>
    <w:rsid w:val="00153A9B"/>
    <w:rsid w:val="00153FDF"/>
    <w:rsid w:val="001544E7"/>
    <w:rsid w:val="0015460A"/>
    <w:rsid w:val="00154F1B"/>
    <w:rsid w:val="001551DD"/>
    <w:rsid w:val="00155515"/>
    <w:rsid w:val="00155C13"/>
    <w:rsid w:val="001561DB"/>
    <w:rsid w:val="0015695A"/>
    <w:rsid w:val="0016100A"/>
    <w:rsid w:val="001618AC"/>
    <w:rsid w:val="00161D71"/>
    <w:rsid w:val="00162DC5"/>
    <w:rsid w:val="0016456A"/>
    <w:rsid w:val="00164772"/>
    <w:rsid w:val="00164983"/>
    <w:rsid w:val="00164ADF"/>
    <w:rsid w:val="0016506B"/>
    <w:rsid w:val="001654AD"/>
    <w:rsid w:val="0016584A"/>
    <w:rsid w:val="00165C3E"/>
    <w:rsid w:val="001662FF"/>
    <w:rsid w:val="001701ED"/>
    <w:rsid w:val="001708D2"/>
    <w:rsid w:val="00171173"/>
    <w:rsid w:val="00171890"/>
    <w:rsid w:val="00171E96"/>
    <w:rsid w:val="00171EF8"/>
    <w:rsid w:val="00172331"/>
    <w:rsid w:val="001725A2"/>
    <w:rsid w:val="00172756"/>
    <w:rsid w:val="00173F5C"/>
    <w:rsid w:val="001748D0"/>
    <w:rsid w:val="00176266"/>
    <w:rsid w:val="00176319"/>
    <w:rsid w:val="001768CF"/>
    <w:rsid w:val="0017747E"/>
    <w:rsid w:val="001800A0"/>
    <w:rsid w:val="00180953"/>
    <w:rsid w:val="0018169C"/>
    <w:rsid w:val="0018199E"/>
    <w:rsid w:val="00181AFD"/>
    <w:rsid w:val="00182816"/>
    <w:rsid w:val="00182F37"/>
    <w:rsid w:val="00184EBC"/>
    <w:rsid w:val="00185398"/>
    <w:rsid w:val="00185605"/>
    <w:rsid w:val="001856C7"/>
    <w:rsid w:val="001858E2"/>
    <w:rsid w:val="00185D2E"/>
    <w:rsid w:val="001861AA"/>
    <w:rsid w:val="001875BD"/>
    <w:rsid w:val="00187CE2"/>
    <w:rsid w:val="00190F21"/>
    <w:rsid w:val="0019155C"/>
    <w:rsid w:val="001915C5"/>
    <w:rsid w:val="001919A1"/>
    <w:rsid w:val="00192CCC"/>
    <w:rsid w:val="00193110"/>
    <w:rsid w:val="001935B6"/>
    <w:rsid w:val="00193D29"/>
    <w:rsid w:val="00193F2C"/>
    <w:rsid w:val="00194376"/>
    <w:rsid w:val="001956ED"/>
    <w:rsid w:val="00196C80"/>
    <w:rsid w:val="00196FD0"/>
    <w:rsid w:val="00197335"/>
    <w:rsid w:val="0019748E"/>
    <w:rsid w:val="00197B03"/>
    <w:rsid w:val="00197CEC"/>
    <w:rsid w:val="00197F4D"/>
    <w:rsid w:val="001A03D2"/>
    <w:rsid w:val="001A0640"/>
    <w:rsid w:val="001A0A9D"/>
    <w:rsid w:val="001A1E11"/>
    <w:rsid w:val="001A1EB1"/>
    <w:rsid w:val="001A2210"/>
    <w:rsid w:val="001A460E"/>
    <w:rsid w:val="001A4922"/>
    <w:rsid w:val="001A6251"/>
    <w:rsid w:val="001A6B9B"/>
    <w:rsid w:val="001A7109"/>
    <w:rsid w:val="001A7A34"/>
    <w:rsid w:val="001A7AFA"/>
    <w:rsid w:val="001B2A9A"/>
    <w:rsid w:val="001B3758"/>
    <w:rsid w:val="001B37B3"/>
    <w:rsid w:val="001B397C"/>
    <w:rsid w:val="001B4757"/>
    <w:rsid w:val="001B5F83"/>
    <w:rsid w:val="001B693C"/>
    <w:rsid w:val="001B6A32"/>
    <w:rsid w:val="001B7456"/>
    <w:rsid w:val="001B7B07"/>
    <w:rsid w:val="001C03E7"/>
    <w:rsid w:val="001C063E"/>
    <w:rsid w:val="001C13F7"/>
    <w:rsid w:val="001C14C0"/>
    <w:rsid w:val="001C3CF5"/>
    <w:rsid w:val="001C3DD6"/>
    <w:rsid w:val="001C3F19"/>
    <w:rsid w:val="001C4965"/>
    <w:rsid w:val="001C5455"/>
    <w:rsid w:val="001C551F"/>
    <w:rsid w:val="001D033B"/>
    <w:rsid w:val="001D0CC1"/>
    <w:rsid w:val="001D1600"/>
    <w:rsid w:val="001D1AA9"/>
    <w:rsid w:val="001D1F5B"/>
    <w:rsid w:val="001D2556"/>
    <w:rsid w:val="001D30D0"/>
    <w:rsid w:val="001D30E1"/>
    <w:rsid w:val="001D33A9"/>
    <w:rsid w:val="001D3C9C"/>
    <w:rsid w:val="001D41CB"/>
    <w:rsid w:val="001D42DB"/>
    <w:rsid w:val="001D48F1"/>
    <w:rsid w:val="001D4FFD"/>
    <w:rsid w:val="001D5CFF"/>
    <w:rsid w:val="001D62F4"/>
    <w:rsid w:val="001D6378"/>
    <w:rsid w:val="001D6661"/>
    <w:rsid w:val="001D6F1E"/>
    <w:rsid w:val="001D7EBA"/>
    <w:rsid w:val="001E03D6"/>
    <w:rsid w:val="001E08AF"/>
    <w:rsid w:val="001E0C8F"/>
    <w:rsid w:val="001E10AD"/>
    <w:rsid w:val="001E200E"/>
    <w:rsid w:val="001E2128"/>
    <w:rsid w:val="001E2152"/>
    <w:rsid w:val="001E2579"/>
    <w:rsid w:val="001E28E3"/>
    <w:rsid w:val="001E3069"/>
    <w:rsid w:val="001E388F"/>
    <w:rsid w:val="001E4B00"/>
    <w:rsid w:val="001E5190"/>
    <w:rsid w:val="001E52C6"/>
    <w:rsid w:val="001E605C"/>
    <w:rsid w:val="001E6083"/>
    <w:rsid w:val="001E6632"/>
    <w:rsid w:val="001E67B3"/>
    <w:rsid w:val="001E6CF3"/>
    <w:rsid w:val="001F01AE"/>
    <w:rsid w:val="001F1946"/>
    <w:rsid w:val="001F1EF7"/>
    <w:rsid w:val="001F28FA"/>
    <w:rsid w:val="001F3B64"/>
    <w:rsid w:val="001F4721"/>
    <w:rsid w:val="001F503F"/>
    <w:rsid w:val="001F5CA1"/>
    <w:rsid w:val="001F6DD5"/>
    <w:rsid w:val="001F6F3A"/>
    <w:rsid w:val="001F75A4"/>
    <w:rsid w:val="001F7A19"/>
    <w:rsid w:val="002000F0"/>
    <w:rsid w:val="00200C29"/>
    <w:rsid w:val="002034CB"/>
    <w:rsid w:val="00203A65"/>
    <w:rsid w:val="00204052"/>
    <w:rsid w:val="0020486A"/>
    <w:rsid w:val="00204B8C"/>
    <w:rsid w:val="00204EE0"/>
    <w:rsid w:val="00205880"/>
    <w:rsid w:val="00205AC9"/>
    <w:rsid w:val="00206D96"/>
    <w:rsid w:val="00206EFE"/>
    <w:rsid w:val="00207C67"/>
    <w:rsid w:val="00207F12"/>
    <w:rsid w:val="00210FAC"/>
    <w:rsid w:val="00212AC4"/>
    <w:rsid w:val="00212B91"/>
    <w:rsid w:val="00212D5F"/>
    <w:rsid w:val="0021350B"/>
    <w:rsid w:val="002145A2"/>
    <w:rsid w:val="00214B2A"/>
    <w:rsid w:val="00215177"/>
    <w:rsid w:val="002151E8"/>
    <w:rsid w:val="0021627B"/>
    <w:rsid w:val="002164B0"/>
    <w:rsid w:val="002175A7"/>
    <w:rsid w:val="002176CB"/>
    <w:rsid w:val="00220436"/>
    <w:rsid w:val="00220B31"/>
    <w:rsid w:val="00220F07"/>
    <w:rsid w:val="00221130"/>
    <w:rsid w:val="00222EF5"/>
    <w:rsid w:val="0022305C"/>
    <w:rsid w:val="00223BD5"/>
    <w:rsid w:val="00223F07"/>
    <w:rsid w:val="002244A0"/>
    <w:rsid w:val="00224CEA"/>
    <w:rsid w:val="002254CB"/>
    <w:rsid w:val="0022552F"/>
    <w:rsid w:val="00226BC2"/>
    <w:rsid w:val="00230195"/>
    <w:rsid w:val="0023194A"/>
    <w:rsid w:val="00231CD5"/>
    <w:rsid w:val="0023264A"/>
    <w:rsid w:val="00232A40"/>
    <w:rsid w:val="00233322"/>
    <w:rsid w:val="002336E9"/>
    <w:rsid w:val="00233D0D"/>
    <w:rsid w:val="00234AEC"/>
    <w:rsid w:val="00234E22"/>
    <w:rsid w:val="002355CB"/>
    <w:rsid w:val="00235A60"/>
    <w:rsid w:val="00235DDF"/>
    <w:rsid w:val="00235F53"/>
    <w:rsid w:val="00236D7D"/>
    <w:rsid w:val="00237952"/>
    <w:rsid w:val="00237F05"/>
    <w:rsid w:val="002402D7"/>
    <w:rsid w:val="00241A7F"/>
    <w:rsid w:val="00244F49"/>
    <w:rsid w:val="00245DF1"/>
    <w:rsid w:val="0024621C"/>
    <w:rsid w:val="00247721"/>
    <w:rsid w:val="002510FE"/>
    <w:rsid w:val="00251480"/>
    <w:rsid w:val="00251644"/>
    <w:rsid w:val="0025182D"/>
    <w:rsid w:val="00251A50"/>
    <w:rsid w:val="00251AD6"/>
    <w:rsid w:val="00252210"/>
    <w:rsid w:val="00252830"/>
    <w:rsid w:val="002544EB"/>
    <w:rsid w:val="00254803"/>
    <w:rsid w:val="00255DE8"/>
    <w:rsid w:val="002560E8"/>
    <w:rsid w:val="00256A74"/>
    <w:rsid w:val="00257101"/>
    <w:rsid w:val="00257215"/>
    <w:rsid w:val="002572FE"/>
    <w:rsid w:val="00257339"/>
    <w:rsid w:val="002577D5"/>
    <w:rsid w:val="00261377"/>
    <w:rsid w:val="00261704"/>
    <w:rsid w:val="00262140"/>
    <w:rsid w:val="00262196"/>
    <w:rsid w:val="002626B9"/>
    <w:rsid w:val="002627EC"/>
    <w:rsid w:val="0026289C"/>
    <w:rsid w:val="00263AD8"/>
    <w:rsid w:val="00264F1D"/>
    <w:rsid w:val="00265C63"/>
    <w:rsid w:val="00265E5D"/>
    <w:rsid w:val="00266833"/>
    <w:rsid w:val="00266E6D"/>
    <w:rsid w:val="00267ABD"/>
    <w:rsid w:val="00270828"/>
    <w:rsid w:val="002721A7"/>
    <w:rsid w:val="00272D09"/>
    <w:rsid w:val="00273704"/>
    <w:rsid w:val="00274F60"/>
    <w:rsid w:val="00275DED"/>
    <w:rsid w:val="00275FE8"/>
    <w:rsid w:val="00276465"/>
    <w:rsid w:val="00280037"/>
    <w:rsid w:val="00280852"/>
    <w:rsid w:val="0028117B"/>
    <w:rsid w:val="00282021"/>
    <w:rsid w:val="002820CD"/>
    <w:rsid w:val="00283D49"/>
    <w:rsid w:val="0028493E"/>
    <w:rsid w:val="00284CFD"/>
    <w:rsid w:val="002850F5"/>
    <w:rsid w:val="002857FE"/>
    <w:rsid w:val="00286600"/>
    <w:rsid w:val="0028709F"/>
    <w:rsid w:val="002870FA"/>
    <w:rsid w:val="00287AFA"/>
    <w:rsid w:val="002902C9"/>
    <w:rsid w:val="002903E2"/>
    <w:rsid w:val="002910D4"/>
    <w:rsid w:val="002918CD"/>
    <w:rsid w:val="002921D2"/>
    <w:rsid w:val="00292255"/>
    <w:rsid w:val="00292B5C"/>
    <w:rsid w:val="00292F67"/>
    <w:rsid w:val="00293248"/>
    <w:rsid w:val="00293AA7"/>
    <w:rsid w:val="00293E37"/>
    <w:rsid w:val="00294073"/>
    <w:rsid w:val="002952B8"/>
    <w:rsid w:val="0029618B"/>
    <w:rsid w:val="0029689C"/>
    <w:rsid w:val="002973BE"/>
    <w:rsid w:val="002979CF"/>
    <w:rsid w:val="00297BBC"/>
    <w:rsid w:val="00297F4C"/>
    <w:rsid w:val="002A02AA"/>
    <w:rsid w:val="002A04D3"/>
    <w:rsid w:val="002A10B6"/>
    <w:rsid w:val="002A160B"/>
    <w:rsid w:val="002A21E0"/>
    <w:rsid w:val="002A2432"/>
    <w:rsid w:val="002A2BB0"/>
    <w:rsid w:val="002A2CCC"/>
    <w:rsid w:val="002A2DBE"/>
    <w:rsid w:val="002A2F08"/>
    <w:rsid w:val="002A323A"/>
    <w:rsid w:val="002A3877"/>
    <w:rsid w:val="002A40AE"/>
    <w:rsid w:val="002A42C4"/>
    <w:rsid w:val="002A4DB2"/>
    <w:rsid w:val="002A543E"/>
    <w:rsid w:val="002A54E7"/>
    <w:rsid w:val="002A5D00"/>
    <w:rsid w:val="002A5F91"/>
    <w:rsid w:val="002A5FC3"/>
    <w:rsid w:val="002A7708"/>
    <w:rsid w:val="002B079C"/>
    <w:rsid w:val="002B09F4"/>
    <w:rsid w:val="002B0AEC"/>
    <w:rsid w:val="002B163A"/>
    <w:rsid w:val="002B2E72"/>
    <w:rsid w:val="002B3743"/>
    <w:rsid w:val="002B37A9"/>
    <w:rsid w:val="002B3EA8"/>
    <w:rsid w:val="002B45CD"/>
    <w:rsid w:val="002B48D4"/>
    <w:rsid w:val="002B4A73"/>
    <w:rsid w:val="002B4AC3"/>
    <w:rsid w:val="002B555F"/>
    <w:rsid w:val="002B5A7E"/>
    <w:rsid w:val="002B68F1"/>
    <w:rsid w:val="002B693A"/>
    <w:rsid w:val="002B6EBD"/>
    <w:rsid w:val="002B721B"/>
    <w:rsid w:val="002B7485"/>
    <w:rsid w:val="002C0F7E"/>
    <w:rsid w:val="002C10A7"/>
    <w:rsid w:val="002C1279"/>
    <w:rsid w:val="002C14E9"/>
    <w:rsid w:val="002C217C"/>
    <w:rsid w:val="002C25B3"/>
    <w:rsid w:val="002C27A8"/>
    <w:rsid w:val="002C4CB9"/>
    <w:rsid w:val="002C5557"/>
    <w:rsid w:val="002C5E0A"/>
    <w:rsid w:val="002C650F"/>
    <w:rsid w:val="002C69F2"/>
    <w:rsid w:val="002C6AC8"/>
    <w:rsid w:val="002C6F45"/>
    <w:rsid w:val="002C7EAB"/>
    <w:rsid w:val="002D1026"/>
    <w:rsid w:val="002D1F13"/>
    <w:rsid w:val="002D2BA5"/>
    <w:rsid w:val="002D2BC5"/>
    <w:rsid w:val="002D37B4"/>
    <w:rsid w:val="002D3A94"/>
    <w:rsid w:val="002D43C2"/>
    <w:rsid w:val="002D445F"/>
    <w:rsid w:val="002D4EA6"/>
    <w:rsid w:val="002D5431"/>
    <w:rsid w:val="002D54C2"/>
    <w:rsid w:val="002D5BAC"/>
    <w:rsid w:val="002D5BFA"/>
    <w:rsid w:val="002D6371"/>
    <w:rsid w:val="002D70EF"/>
    <w:rsid w:val="002D7AB4"/>
    <w:rsid w:val="002D7B1C"/>
    <w:rsid w:val="002D7FC9"/>
    <w:rsid w:val="002E0265"/>
    <w:rsid w:val="002E0A91"/>
    <w:rsid w:val="002E2D78"/>
    <w:rsid w:val="002E37DF"/>
    <w:rsid w:val="002E3B86"/>
    <w:rsid w:val="002E3CC0"/>
    <w:rsid w:val="002E3DFD"/>
    <w:rsid w:val="002E435A"/>
    <w:rsid w:val="002E4B5D"/>
    <w:rsid w:val="002E5382"/>
    <w:rsid w:val="002E57F3"/>
    <w:rsid w:val="002E5969"/>
    <w:rsid w:val="002E6388"/>
    <w:rsid w:val="002E6C27"/>
    <w:rsid w:val="002E7584"/>
    <w:rsid w:val="002F0681"/>
    <w:rsid w:val="002F0B80"/>
    <w:rsid w:val="002F10A3"/>
    <w:rsid w:val="002F11FC"/>
    <w:rsid w:val="002F1792"/>
    <w:rsid w:val="002F225B"/>
    <w:rsid w:val="002F29FB"/>
    <w:rsid w:val="002F3AE1"/>
    <w:rsid w:val="002F3AF4"/>
    <w:rsid w:val="002F3B48"/>
    <w:rsid w:val="002F4EDF"/>
    <w:rsid w:val="002F5D94"/>
    <w:rsid w:val="002F6B81"/>
    <w:rsid w:val="002F6BE7"/>
    <w:rsid w:val="002F7159"/>
    <w:rsid w:val="002F72C0"/>
    <w:rsid w:val="002F7498"/>
    <w:rsid w:val="003003A6"/>
    <w:rsid w:val="00300877"/>
    <w:rsid w:val="003008E4"/>
    <w:rsid w:val="00301C21"/>
    <w:rsid w:val="00301D9E"/>
    <w:rsid w:val="00302CBD"/>
    <w:rsid w:val="0030383D"/>
    <w:rsid w:val="00303ADF"/>
    <w:rsid w:val="00304110"/>
    <w:rsid w:val="003052D9"/>
    <w:rsid w:val="003053B4"/>
    <w:rsid w:val="0030554C"/>
    <w:rsid w:val="00306900"/>
    <w:rsid w:val="003072EB"/>
    <w:rsid w:val="003118B7"/>
    <w:rsid w:val="0031233C"/>
    <w:rsid w:val="003127F5"/>
    <w:rsid w:val="00312B36"/>
    <w:rsid w:val="00313145"/>
    <w:rsid w:val="003137E1"/>
    <w:rsid w:val="00313D70"/>
    <w:rsid w:val="00314775"/>
    <w:rsid w:val="0031508F"/>
    <w:rsid w:val="00316883"/>
    <w:rsid w:val="0031761D"/>
    <w:rsid w:val="003177A0"/>
    <w:rsid w:val="0031789F"/>
    <w:rsid w:val="00317926"/>
    <w:rsid w:val="00317F9C"/>
    <w:rsid w:val="00320142"/>
    <w:rsid w:val="003203EE"/>
    <w:rsid w:val="0032079B"/>
    <w:rsid w:val="00320A20"/>
    <w:rsid w:val="00320DEB"/>
    <w:rsid w:val="00320E69"/>
    <w:rsid w:val="0032181D"/>
    <w:rsid w:val="0032195B"/>
    <w:rsid w:val="003235E6"/>
    <w:rsid w:val="00323F6E"/>
    <w:rsid w:val="00324814"/>
    <w:rsid w:val="00325836"/>
    <w:rsid w:val="003259B5"/>
    <w:rsid w:val="00325B1A"/>
    <w:rsid w:val="00325E6C"/>
    <w:rsid w:val="003261E8"/>
    <w:rsid w:val="00326BEF"/>
    <w:rsid w:val="00326EF2"/>
    <w:rsid w:val="00331678"/>
    <w:rsid w:val="00333D1B"/>
    <w:rsid w:val="00333EB1"/>
    <w:rsid w:val="00334071"/>
    <w:rsid w:val="00334CD9"/>
    <w:rsid w:val="00334E67"/>
    <w:rsid w:val="00336AEA"/>
    <w:rsid w:val="00337056"/>
    <w:rsid w:val="0033747D"/>
    <w:rsid w:val="00337C33"/>
    <w:rsid w:val="00340365"/>
    <w:rsid w:val="00340433"/>
    <w:rsid w:val="0034137E"/>
    <w:rsid w:val="00341478"/>
    <w:rsid w:val="00343213"/>
    <w:rsid w:val="00343567"/>
    <w:rsid w:val="00344075"/>
    <w:rsid w:val="003449EB"/>
    <w:rsid w:val="00345C07"/>
    <w:rsid w:val="00345F36"/>
    <w:rsid w:val="00346661"/>
    <w:rsid w:val="00346DD1"/>
    <w:rsid w:val="00347378"/>
    <w:rsid w:val="00347E09"/>
    <w:rsid w:val="00347F72"/>
    <w:rsid w:val="003503A5"/>
    <w:rsid w:val="00350E1E"/>
    <w:rsid w:val="00350F00"/>
    <w:rsid w:val="00351019"/>
    <w:rsid w:val="003519C4"/>
    <w:rsid w:val="00351C89"/>
    <w:rsid w:val="0035281F"/>
    <w:rsid w:val="003534F4"/>
    <w:rsid w:val="003549FF"/>
    <w:rsid w:val="003558CA"/>
    <w:rsid w:val="003558CB"/>
    <w:rsid w:val="00356027"/>
    <w:rsid w:val="00357299"/>
    <w:rsid w:val="003574ED"/>
    <w:rsid w:val="003575B0"/>
    <w:rsid w:val="0035783B"/>
    <w:rsid w:val="00357EBF"/>
    <w:rsid w:val="00357F43"/>
    <w:rsid w:val="00361935"/>
    <w:rsid w:val="00361AB1"/>
    <w:rsid w:val="003622BC"/>
    <w:rsid w:val="00362375"/>
    <w:rsid w:val="003630F1"/>
    <w:rsid w:val="003636AA"/>
    <w:rsid w:val="003639A9"/>
    <w:rsid w:val="003640D3"/>
    <w:rsid w:val="00364922"/>
    <w:rsid w:val="00365077"/>
    <w:rsid w:val="0036769F"/>
    <w:rsid w:val="00370488"/>
    <w:rsid w:val="00370BEB"/>
    <w:rsid w:val="003715C2"/>
    <w:rsid w:val="00371B9A"/>
    <w:rsid w:val="00372B1A"/>
    <w:rsid w:val="00373765"/>
    <w:rsid w:val="003738EC"/>
    <w:rsid w:val="00373A4F"/>
    <w:rsid w:val="00374E93"/>
    <w:rsid w:val="00374F9B"/>
    <w:rsid w:val="003751E1"/>
    <w:rsid w:val="00375BA4"/>
    <w:rsid w:val="00375FA0"/>
    <w:rsid w:val="00375FAF"/>
    <w:rsid w:val="0037761C"/>
    <w:rsid w:val="00377A41"/>
    <w:rsid w:val="003800E7"/>
    <w:rsid w:val="003806C3"/>
    <w:rsid w:val="00380E72"/>
    <w:rsid w:val="00381449"/>
    <w:rsid w:val="0038163B"/>
    <w:rsid w:val="003817F9"/>
    <w:rsid w:val="00382718"/>
    <w:rsid w:val="003831A8"/>
    <w:rsid w:val="003833D1"/>
    <w:rsid w:val="0038460F"/>
    <w:rsid w:val="00384E42"/>
    <w:rsid w:val="003855C3"/>
    <w:rsid w:val="00385DFB"/>
    <w:rsid w:val="003861A0"/>
    <w:rsid w:val="0038710E"/>
    <w:rsid w:val="003876E6"/>
    <w:rsid w:val="00390CF3"/>
    <w:rsid w:val="00391E5B"/>
    <w:rsid w:val="00391F76"/>
    <w:rsid w:val="00393378"/>
    <w:rsid w:val="00393F03"/>
    <w:rsid w:val="0039527B"/>
    <w:rsid w:val="00397EB5"/>
    <w:rsid w:val="003A2A77"/>
    <w:rsid w:val="003A2AD6"/>
    <w:rsid w:val="003A3BB0"/>
    <w:rsid w:val="003A3E05"/>
    <w:rsid w:val="003A60BD"/>
    <w:rsid w:val="003A6AB3"/>
    <w:rsid w:val="003B011E"/>
    <w:rsid w:val="003B018F"/>
    <w:rsid w:val="003B0544"/>
    <w:rsid w:val="003B0B44"/>
    <w:rsid w:val="003B1DC6"/>
    <w:rsid w:val="003B1F86"/>
    <w:rsid w:val="003B2847"/>
    <w:rsid w:val="003B28B1"/>
    <w:rsid w:val="003B4797"/>
    <w:rsid w:val="003B4CE5"/>
    <w:rsid w:val="003B5419"/>
    <w:rsid w:val="003B5F20"/>
    <w:rsid w:val="003B7621"/>
    <w:rsid w:val="003C06D8"/>
    <w:rsid w:val="003C07D6"/>
    <w:rsid w:val="003C10C3"/>
    <w:rsid w:val="003C29F8"/>
    <w:rsid w:val="003C38A3"/>
    <w:rsid w:val="003C39D2"/>
    <w:rsid w:val="003C529C"/>
    <w:rsid w:val="003C6224"/>
    <w:rsid w:val="003C665A"/>
    <w:rsid w:val="003C66EF"/>
    <w:rsid w:val="003C69C0"/>
    <w:rsid w:val="003C6C97"/>
    <w:rsid w:val="003C6FA7"/>
    <w:rsid w:val="003C7137"/>
    <w:rsid w:val="003C76D0"/>
    <w:rsid w:val="003D0F96"/>
    <w:rsid w:val="003D14CA"/>
    <w:rsid w:val="003D19C7"/>
    <w:rsid w:val="003D19D8"/>
    <w:rsid w:val="003D1BD1"/>
    <w:rsid w:val="003D2238"/>
    <w:rsid w:val="003D326F"/>
    <w:rsid w:val="003D3AF6"/>
    <w:rsid w:val="003D440C"/>
    <w:rsid w:val="003D4B85"/>
    <w:rsid w:val="003D4CA9"/>
    <w:rsid w:val="003D4E0A"/>
    <w:rsid w:val="003D5ECF"/>
    <w:rsid w:val="003D6EA9"/>
    <w:rsid w:val="003D70D6"/>
    <w:rsid w:val="003D7F4E"/>
    <w:rsid w:val="003E09D2"/>
    <w:rsid w:val="003E162F"/>
    <w:rsid w:val="003E26E7"/>
    <w:rsid w:val="003E2714"/>
    <w:rsid w:val="003E2814"/>
    <w:rsid w:val="003E2B8A"/>
    <w:rsid w:val="003E2FCE"/>
    <w:rsid w:val="003E2FE4"/>
    <w:rsid w:val="003E46A4"/>
    <w:rsid w:val="003E4773"/>
    <w:rsid w:val="003E4C64"/>
    <w:rsid w:val="003E591C"/>
    <w:rsid w:val="003E6744"/>
    <w:rsid w:val="003E6CB1"/>
    <w:rsid w:val="003E6E3A"/>
    <w:rsid w:val="003E7568"/>
    <w:rsid w:val="003E7C68"/>
    <w:rsid w:val="003F000A"/>
    <w:rsid w:val="003F081E"/>
    <w:rsid w:val="003F10A3"/>
    <w:rsid w:val="003F2B69"/>
    <w:rsid w:val="003F3025"/>
    <w:rsid w:val="003F3047"/>
    <w:rsid w:val="003F3704"/>
    <w:rsid w:val="003F3860"/>
    <w:rsid w:val="003F39F7"/>
    <w:rsid w:val="003F40E2"/>
    <w:rsid w:val="003F4B18"/>
    <w:rsid w:val="003F51C9"/>
    <w:rsid w:val="003F5E1A"/>
    <w:rsid w:val="003F637B"/>
    <w:rsid w:val="003F6705"/>
    <w:rsid w:val="003F7324"/>
    <w:rsid w:val="004000FB"/>
    <w:rsid w:val="00401C31"/>
    <w:rsid w:val="00401E09"/>
    <w:rsid w:val="0040263C"/>
    <w:rsid w:val="00404E09"/>
    <w:rsid w:val="004051C6"/>
    <w:rsid w:val="00405BA9"/>
    <w:rsid w:val="00406493"/>
    <w:rsid w:val="00406E86"/>
    <w:rsid w:val="004072E6"/>
    <w:rsid w:val="00407D50"/>
    <w:rsid w:val="00411F1D"/>
    <w:rsid w:val="00412212"/>
    <w:rsid w:val="00412612"/>
    <w:rsid w:val="00413309"/>
    <w:rsid w:val="00413F56"/>
    <w:rsid w:val="00414B19"/>
    <w:rsid w:val="00414BFF"/>
    <w:rsid w:val="00415BC2"/>
    <w:rsid w:val="00415E55"/>
    <w:rsid w:val="004201ED"/>
    <w:rsid w:val="00420854"/>
    <w:rsid w:val="004222EC"/>
    <w:rsid w:val="004228C6"/>
    <w:rsid w:val="00423697"/>
    <w:rsid w:val="00424440"/>
    <w:rsid w:val="00425854"/>
    <w:rsid w:val="004261A9"/>
    <w:rsid w:val="00426E7F"/>
    <w:rsid w:val="0042783C"/>
    <w:rsid w:val="00427916"/>
    <w:rsid w:val="00430725"/>
    <w:rsid w:val="00431262"/>
    <w:rsid w:val="00431F92"/>
    <w:rsid w:val="00432979"/>
    <w:rsid w:val="00433256"/>
    <w:rsid w:val="00433EBE"/>
    <w:rsid w:val="00434178"/>
    <w:rsid w:val="00434558"/>
    <w:rsid w:val="00434D54"/>
    <w:rsid w:val="004352A6"/>
    <w:rsid w:val="00435660"/>
    <w:rsid w:val="0043579F"/>
    <w:rsid w:val="00435BD7"/>
    <w:rsid w:val="00436A49"/>
    <w:rsid w:val="004407A3"/>
    <w:rsid w:val="00440E54"/>
    <w:rsid w:val="00441033"/>
    <w:rsid w:val="004416D0"/>
    <w:rsid w:val="00441A32"/>
    <w:rsid w:val="00441D01"/>
    <w:rsid w:val="00441DFC"/>
    <w:rsid w:val="00441F70"/>
    <w:rsid w:val="00442470"/>
    <w:rsid w:val="00444390"/>
    <w:rsid w:val="00444B08"/>
    <w:rsid w:val="00444FC0"/>
    <w:rsid w:val="0044658C"/>
    <w:rsid w:val="00447550"/>
    <w:rsid w:val="004508E9"/>
    <w:rsid w:val="00450969"/>
    <w:rsid w:val="00451EFA"/>
    <w:rsid w:val="004522F7"/>
    <w:rsid w:val="00452B89"/>
    <w:rsid w:val="004538E5"/>
    <w:rsid w:val="004547CA"/>
    <w:rsid w:val="00454FD0"/>
    <w:rsid w:val="00455705"/>
    <w:rsid w:val="00455B50"/>
    <w:rsid w:val="0045651A"/>
    <w:rsid w:val="004568BF"/>
    <w:rsid w:val="00456988"/>
    <w:rsid w:val="0045754E"/>
    <w:rsid w:val="00457599"/>
    <w:rsid w:val="004579EF"/>
    <w:rsid w:val="0046010F"/>
    <w:rsid w:val="00460AC1"/>
    <w:rsid w:val="00460C92"/>
    <w:rsid w:val="00460E78"/>
    <w:rsid w:val="00461410"/>
    <w:rsid w:val="00461BC1"/>
    <w:rsid w:val="00461E35"/>
    <w:rsid w:val="004639AB"/>
    <w:rsid w:val="00463F86"/>
    <w:rsid w:val="00464652"/>
    <w:rsid w:val="00465150"/>
    <w:rsid w:val="00465308"/>
    <w:rsid w:val="00465CA5"/>
    <w:rsid w:val="0046609D"/>
    <w:rsid w:val="0046628E"/>
    <w:rsid w:val="0046646E"/>
    <w:rsid w:val="00467489"/>
    <w:rsid w:val="00470041"/>
    <w:rsid w:val="004700E9"/>
    <w:rsid w:val="00471025"/>
    <w:rsid w:val="004719BE"/>
    <w:rsid w:val="004721A2"/>
    <w:rsid w:val="004723BB"/>
    <w:rsid w:val="00472A19"/>
    <w:rsid w:val="00472C14"/>
    <w:rsid w:val="004732EF"/>
    <w:rsid w:val="00475A0C"/>
    <w:rsid w:val="00475D7B"/>
    <w:rsid w:val="004760D6"/>
    <w:rsid w:val="004764B0"/>
    <w:rsid w:val="00476B6E"/>
    <w:rsid w:val="00477308"/>
    <w:rsid w:val="0047784A"/>
    <w:rsid w:val="00477CEE"/>
    <w:rsid w:val="00480FF9"/>
    <w:rsid w:val="00481B1B"/>
    <w:rsid w:val="00484704"/>
    <w:rsid w:val="00484F4C"/>
    <w:rsid w:val="00485836"/>
    <w:rsid w:val="00485909"/>
    <w:rsid w:val="004859CD"/>
    <w:rsid w:val="00485E4F"/>
    <w:rsid w:val="00486355"/>
    <w:rsid w:val="00486C28"/>
    <w:rsid w:val="00490465"/>
    <w:rsid w:val="00490A12"/>
    <w:rsid w:val="00490AC9"/>
    <w:rsid w:val="00492CE6"/>
    <w:rsid w:val="00493931"/>
    <w:rsid w:val="0049424C"/>
    <w:rsid w:val="00494B3B"/>
    <w:rsid w:val="00494DFA"/>
    <w:rsid w:val="004959E5"/>
    <w:rsid w:val="00496D59"/>
    <w:rsid w:val="00497494"/>
    <w:rsid w:val="004A0239"/>
    <w:rsid w:val="004A17B0"/>
    <w:rsid w:val="004A1FC3"/>
    <w:rsid w:val="004A3238"/>
    <w:rsid w:val="004A3632"/>
    <w:rsid w:val="004A4B18"/>
    <w:rsid w:val="004A606A"/>
    <w:rsid w:val="004A6B90"/>
    <w:rsid w:val="004A7224"/>
    <w:rsid w:val="004B02CF"/>
    <w:rsid w:val="004B03CA"/>
    <w:rsid w:val="004B0930"/>
    <w:rsid w:val="004B10B1"/>
    <w:rsid w:val="004B129C"/>
    <w:rsid w:val="004B1572"/>
    <w:rsid w:val="004B1DC9"/>
    <w:rsid w:val="004B24E9"/>
    <w:rsid w:val="004B2C0F"/>
    <w:rsid w:val="004B2DAF"/>
    <w:rsid w:val="004B4292"/>
    <w:rsid w:val="004B47D9"/>
    <w:rsid w:val="004B4B96"/>
    <w:rsid w:val="004B52B9"/>
    <w:rsid w:val="004B588A"/>
    <w:rsid w:val="004B6667"/>
    <w:rsid w:val="004B6708"/>
    <w:rsid w:val="004B6D02"/>
    <w:rsid w:val="004B7247"/>
    <w:rsid w:val="004C003D"/>
    <w:rsid w:val="004C0442"/>
    <w:rsid w:val="004C060C"/>
    <w:rsid w:val="004C08C9"/>
    <w:rsid w:val="004C13DB"/>
    <w:rsid w:val="004C14D6"/>
    <w:rsid w:val="004C1E8C"/>
    <w:rsid w:val="004C2578"/>
    <w:rsid w:val="004C2A9C"/>
    <w:rsid w:val="004C358C"/>
    <w:rsid w:val="004C45F2"/>
    <w:rsid w:val="004C494F"/>
    <w:rsid w:val="004C4BCE"/>
    <w:rsid w:val="004C5572"/>
    <w:rsid w:val="004C5F96"/>
    <w:rsid w:val="004C65B9"/>
    <w:rsid w:val="004C6D3A"/>
    <w:rsid w:val="004C6DCB"/>
    <w:rsid w:val="004C720E"/>
    <w:rsid w:val="004C7A00"/>
    <w:rsid w:val="004D0300"/>
    <w:rsid w:val="004D0323"/>
    <w:rsid w:val="004D04F0"/>
    <w:rsid w:val="004D0D44"/>
    <w:rsid w:val="004D0E67"/>
    <w:rsid w:val="004D314D"/>
    <w:rsid w:val="004D46DF"/>
    <w:rsid w:val="004D49EE"/>
    <w:rsid w:val="004D4F9C"/>
    <w:rsid w:val="004D5627"/>
    <w:rsid w:val="004D5F7B"/>
    <w:rsid w:val="004D66FE"/>
    <w:rsid w:val="004D69C6"/>
    <w:rsid w:val="004D6FE5"/>
    <w:rsid w:val="004D7600"/>
    <w:rsid w:val="004D78BA"/>
    <w:rsid w:val="004D7FA1"/>
    <w:rsid w:val="004E105D"/>
    <w:rsid w:val="004E15DC"/>
    <w:rsid w:val="004E1745"/>
    <w:rsid w:val="004E26C5"/>
    <w:rsid w:val="004E2A6A"/>
    <w:rsid w:val="004E2CDC"/>
    <w:rsid w:val="004E3EC4"/>
    <w:rsid w:val="004E45B2"/>
    <w:rsid w:val="004E5889"/>
    <w:rsid w:val="004E5BD4"/>
    <w:rsid w:val="004E5F2C"/>
    <w:rsid w:val="004E66A2"/>
    <w:rsid w:val="004F0C41"/>
    <w:rsid w:val="004F0C76"/>
    <w:rsid w:val="004F0EC5"/>
    <w:rsid w:val="004F149C"/>
    <w:rsid w:val="004F1E70"/>
    <w:rsid w:val="004F26FA"/>
    <w:rsid w:val="004F3948"/>
    <w:rsid w:val="004F3FA4"/>
    <w:rsid w:val="004F4A6C"/>
    <w:rsid w:val="004F4C6E"/>
    <w:rsid w:val="004F5217"/>
    <w:rsid w:val="004F63C6"/>
    <w:rsid w:val="004F71E4"/>
    <w:rsid w:val="00500F38"/>
    <w:rsid w:val="00501205"/>
    <w:rsid w:val="005018AC"/>
    <w:rsid w:val="00501991"/>
    <w:rsid w:val="00501C80"/>
    <w:rsid w:val="00502C26"/>
    <w:rsid w:val="00502DE3"/>
    <w:rsid w:val="00502F97"/>
    <w:rsid w:val="00503361"/>
    <w:rsid w:val="0050368A"/>
    <w:rsid w:val="00504C0E"/>
    <w:rsid w:val="0050679A"/>
    <w:rsid w:val="00506B27"/>
    <w:rsid w:val="00506DA2"/>
    <w:rsid w:val="00506FDD"/>
    <w:rsid w:val="0050738C"/>
    <w:rsid w:val="005106E1"/>
    <w:rsid w:val="00511397"/>
    <w:rsid w:val="005119A4"/>
    <w:rsid w:val="00511BC4"/>
    <w:rsid w:val="00511EBD"/>
    <w:rsid w:val="00512629"/>
    <w:rsid w:val="00513551"/>
    <w:rsid w:val="005136A2"/>
    <w:rsid w:val="005136BC"/>
    <w:rsid w:val="00513D2A"/>
    <w:rsid w:val="00513EAA"/>
    <w:rsid w:val="00514B37"/>
    <w:rsid w:val="0051500E"/>
    <w:rsid w:val="00516B5A"/>
    <w:rsid w:val="00516E63"/>
    <w:rsid w:val="00517877"/>
    <w:rsid w:val="00517ABB"/>
    <w:rsid w:val="00520479"/>
    <w:rsid w:val="005206F1"/>
    <w:rsid w:val="0052476D"/>
    <w:rsid w:val="00524FB6"/>
    <w:rsid w:val="00524FED"/>
    <w:rsid w:val="00525973"/>
    <w:rsid w:val="00526083"/>
    <w:rsid w:val="005260B5"/>
    <w:rsid w:val="00526211"/>
    <w:rsid w:val="005267A3"/>
    <w:rsid w:val="00526B6A"/>
    <w:rsid w:val="00526BA3"/>
    <w:rsid w:val="00526BF8"/>
    <w:rsid w:val="00526F94"/>
    <w:rsid w:val="005277B6"/>
    <w:rsid w:val="00530E1D"/>
    <w:rsid w:val="00531179"/>
    <w:rsid w:val="0053151A"/>
    <w:rsid w:val="0053152C"/>
    <w:rsid w:val="00533114"/>
    <w:rsid w:val="005334A5"/>
    <w:rsid w:val="00533595"/>
    <w:rsid w:val="005338D1"/>
    <w:rsid w:val="00535B6E"/>
    <w:rsid w:val="005362BE"/>
    <w:rsid w:val="005368D3"/>
    <w:rsid w:val="00540008"/>
    <w:rsid w:val="00540361"/>
    <w:rsid w:val="005406F2"/>
    <w:rsid w:val="00540FF4"/>
    <w:rsid w:val="00541061"/>
    <w:rsid w:val="0054185D"/>
    <w:rsid w:val="005422E7"/>
    <w:rsid w:val="00542936"/>
    <w:rsid w:val="00543284"/>
    <w:rsid w:val="0054373E"/>
    <w:rsid w:val="00544986"/>
    <w:rsid w:val="0054724B"/>
    <w:rsid w:val="005472CF"/>
    <w:rsid w:val="00551047"/>
    <w:rsid w:val="00551111"/>
    <w:rsid w:val="0055172C"/>
    <w:rsid w:val="00553000"/>
    <w:rsid w:val="005537F7"/>
    <w:rsid w:val="005547C0"/>
    <w:rsid w:val="00554F63"/>
    <w:rsid w:val="00555C6A"/>
    <w:rsid w:val="00555CEB"/>
    <w:rsid w:val="0055604F"/>
    <w:rsid w:val="005565B8"/>
    <w:rsid w:val="00556F53"/>
    <w:rsid w:val="005603CD"/>
    <w:rsid w:val="005609D7"/>
    <w:rsid w:val="005613C6"/>
    <w:rsid w:val="005618F1"/>
    <w:rsid w:val="00562080"/>
    <w:rsid w:val="00562329"/>
    <w:rsid w:val="00562893"/>
    <w:rsid w:val="005629B5"/>
    <w:rsid w:val="00562D9B"/>
    <w:rsid w:val="00563340"/>
    <w:rsid w:val="00563AD4"/>
    <w:rsid w:val="00563BBE"/>
    <w:rsid w:val="005647F2"/>
    <w:rsid w:val="00565A3B"/>
    <w:rsid w:val="00566361"/>
    <w:rsid w:val="00566D07"/>
    <w:rsid w:val="00567C74"/>
    <w:rsid w:val="005701FE"/>
    <w:rsid w:val="005704BD"/>
    <w:rsid w:val="00571CBB"/>
    <w:rsid w:val="00572336"/>
    <w:rsid w:val="0057296A"/>
    <w:rsid w:val="00573E05"/>
    <w:rsid w:val="005741F3"/>
    <w:rsid w:val="0057454F"/>
    <w:rsid w:val="00574B54"/>
    <w:rsid w:val="00574E48"/>
    <w:rsid w:val="00575EFA"/>
    <w:rsid w:val="005760DD"/>
    <w:rsid w:val="005769E2"/>
    <w:rsid w:val="005774F7"/>
    <w:rsid w:val="00580A60"/>
    <w:rsid w:val="005815C6"/>
    <w:rsid w:val="0058203D"/>
    <w:rsid w:val="0058246A"/>
    <w:rsid w:val="005840DB"/>
    <w:rsid w:val="0058519B"/>
    <w:rsid w:val="00585339"/>
    <w:rsid w:val="0058601A"/>
    <w:rsid w:val="005877C0"/>
    <w:rsid w:val="00587ECB"/>
    <w:rsid w:val="005908C7"/>
    <w:rsid w:val="00590B7F"/>
    <w:rsid w:val="0059106F"/>
    <w:rsid w:val="00591FDF"/>
    <w:rsid w:val="005923E5"/>
    <w:rsid w:val="00592945"/>
    <w:rsid w:val="00592C20"/>
    <w:rsid w:val="005932BA"/>
    <w:rsid w:val="00593342"/>
    <w:rsid w:val="00593B21"/>
    <w:rsid w:val="00594D29"/>
    <w:rsid w:val="00594D6F"/>
    <w:rsid w:val="00595ADC"/>
    <w:rsid w:val="00595DDF"/>
    <w:rsid w:val="00596220"/>
    <w:rsid w:val="00596A77"/>
    <w:rsid w:val="005970B9"/>
    <w:rsid w:val="00597B2E"/>
    <w:rsid w:val="00597BBF"/>
    <w:rsid w:val="00597FE8"/>
    <w:rsid w:val="005A03E3"/>
    <w:rsid w:val="005A0D71"/>
    <w:rsid w:val="005A185E"/>
    <w:rsid w:val="005A2707"/>
    <w:rsid w:val="005A2CA6"/>
    <w:rsid w:val="005A304F"/>
    <w:rsid w:val="005A327A"/>
    <w:rsid w:val="005A3BD1"/>
    <w:rsid w:val="005A48B2"/>
    <w:rsid w:val="005A4A65"/>
    <w:rsid w:val="005A4C9E"/>
    <w:rsid w:val="005A4E08"/>
    <w:rsid w:val="005A60E4"/>
    <w:rsid w:val="005A6131"/>
    <w:rsid w:val="005A6474"/>
    <w:rsid w:val="005A6A45"/>
    <w:rsid w:val="005A7BD0"/>
    <w:rsid w:val="005A7C3F"/>
    <w:rsid w:val="005A7D12"/>
    <w:rsid w:val="005A7E21"/>
    <w:rsid w:val="005B0B98"/>
    <w:rsid w:val="005B14C8"/>
    <w:rsid w:val="005B1B46"/>
    <w:rsid w:val="005B2501"/>
    <w:rsid w:val="005B305F"/>
    <w:rsid w:val="005B32CF"/>
    <w:rsid w:val="005B3927"/>
    <w:rsid w:val="005B3EF6"/>
    <w:rsid w:val="005B3FC3"/>
    <w:rsid w:val="005B491A"/>
    <w:rsid w:val="005B4F66"/>
    <w:rsid w:val="005B5364"/>
    <w:rsid w:val="005B5DB0"/>
    <w:rsid w:val="005B610B"/>
    <w:rsid w:val="005B6492"/>
    <w:rsid w:val="005B769F"/>
    <w:rsid w:val="005C0B72"/>
    <w:rsid w:val="005C1C5A"/>
    <w:rsid w:val="005C2A5B"/>
    <w:rsid w:val="005C2B66"/>
    <w:rsid w:val="005C2DF7"/>
    <w:rsid w:val="005C3022"/>
    <w:rsid w:val="005C3A78"/>
    <w:rsid w:val="005C43AD"/>
    <w:rsid w:val="005C4428"/>
    <w:rsid w:val="005C4761"/>
    <w:rsid w:val="005C51E1"/>
    <w:rsid w:val="005C5E98"/>
    <w:rsid w:val="005C6815"/>
    <w:rsid w:val="005C6D9D"/>
    <w:rsid w:val="005C74DF"/>
    <w:rsid w:val="005C7835"/>
    <w:rsid w:val="005C7914"/>
    <w:rsid w:val="005D0D6B"/>
    <w:rsid w:val="005D0DAA"/>
    <w:rsid w:val="005D103D"/>
    <w:rsid w:val="005D1689"/>
    <w:rsid w:val="005D2AEB"/>
    <w:rsid w:val="005D33D7"/>
    <w:rsid w:val="005D3419"/>
    <w:rsid w:val="005D3641"/>
    <w:rsid w:val="005D3777"/>
    <w:rsid w:val="005D3AE9"/>
    <w:rsid w:val="005D3D8A"/>
    <w:rsid w:val="005D4140"/>
    <w:rsid w:val="005D4C92"/>
    <w:rsid w:val="005D4DA0"/>
    <w:rsid w:val="005D51F3"/>
    <w:rsid w:val="005D55BB"/>
    <w:rsid w:val="005D5826"/>
    <w:rsid w:val="005D705E"/>
    <w:rsid w:val="005D7188"/>
    <w:rsid w:val="005D793E"/>
    <w:rsid w:val="005E18BA"/>
    <w:rsid w:val="005E2D28"/>
    <w:rsid w:val="005E3F0D"/>
    <w:rsid w:val="005E3FF5"/>
    <w:rsid w:val="005E512E"/>
    <w:rsid w:val="005E6DE2"/>
    <w:rsid w:val="005F06D5"/>
    <w:rsid w:val="005F08D1"/>
    <w:rsid w:val="005F10E1"/>
    <w:rsid w:val="005F1614"/>
    <w:rsid w:val="005F1687"/>
    <w:rsid w:val="005F1BEC"/>
    <w:rsid w:val="005F2914"/>
    <w:rsid w:val="005F2AA6"/>
    <w:rsid w:val="005F2E06"/>
    <w:rsid w:val="005F3BBF"/>
    <w:rsid w:val="005F3CC9"/>
    <w:rsid w:val="005F4867"/>
    <w:rsid w:val="005F5055"/>
    <w:rsid w:val="005F5059"/>
    <w:rsid w:val="005F528D"/>
    <w:rsid w:val="005F6345"/>
    <w:rsid w:val="005F6485"/>
    <w:rsid w:val="005F65E6"/>
    <w:rsid w:val="005F6EFB"/>
    <w:rsid w:val="005F76A6"/>
    <w:rsid w:val="005F7DC6"/>
    <w:rsid w:val="00601CBD"/>
    <w:rsid w:val="00601E9D"/>
    <w:rsid w:val="00602E15"/>
    <w:rsid w:val="00604DF5"/>
    <w:rsid w:val="006101AC"/>
    <w:rsid w:val="0061055A"/>
    <w:rsid w:val="00610E4E"/>
    <w:rsid w:val="00611242"/>
    <w:rsid w:val="00611350"/>
    <w:rsid w:val="0061275F"/>
    <w:rsid w:val="00614314"/>
    <w:rsid w:val="0061648C"/>
    <w:rsid w:val="00616B7F"/>
    <w:rsid w:val="0061783E"/>
    <w:rsid w:val="00617C35"/>
    <w:rsid w:val="006201CB"/>
    <w:rsid w:val="0062097F"/>
    <w:rsid w:val="00620F8C"/>
    <w:rsid w:val="006212A1"/>
    <w:rsid w:val="006212D4"/>
    <w:rsid w:val="00621370"/>
    <w:rsid w:val="0062175E"/>
    <w:rsid w:val="00621B22"/>
    <w:rsid w:val="006221D0"/>
    <w:rsid w:val="00622565"/>
    <w:rsid w:val="00622A15"/>
    <w:rsid w:val="006232E5"/>
    <w:rsid w:val="00623836"/>
    <w:rsid w:val="006238F0"/>
    <w:rsid w:val="0062423C"/>
    <w:rsid w:val="00625416"/>
    <w:rsid w:val="006267D8"/>
    <w:rsid w:val="00626DC3"/>
    <w:rsid w:val="006276AA"/>
    <w:rsid w:val="00627939"/>
    <w:rsid w:val="00630CDC"/>
    <w:rsid w:val="006310D7"/>
    <w:rsid w:val="006311B6"/>
    <w:rsid w:val="00631A94"/>
    <w:rsid w:val="00631DED"/>
    <w:rsid w:val="006320DC"/>
    <w:rsid w:val="0063256E"/>
    <w:rsid w:val="00633F56"/>
    <w:rsid w:val="006357DE"/>
    <w:rsid w:val="00635A73"/>
    <w:rsid w:val="00636058"/>
    <w:rsid w:val="006367EA"/>
    <w:rsid w:val="00637729"/>
    <w:rsid w:val="00640726"/>
    <w:rsid w:val="00640C57"/>
    <w:rsid w:val="00640C77"/>
    <w:rsid w:val="00640D46"/>
    <w:rsid w:val="00640FA4"/>
    <w:rsid w:val="006414C0"/>
    <w:rsid w:val="006415E6"/>
    <w:rsid w:val="0064179A"/>
    <w:rsid w:val="00641E97"/>
    <w:rsid w:val="00642EF4"/>
    <w:rsid w:val="0064484A"/>
    <w:rsid w:val="00644BE4"/>
    <w:rsid w:val="006452BC"/>
    <w:rsid w:val="0064604D"/>
    <w:rsid w:val="006475AE"/>
    <w:rsid w:val="00647E91"/>
    <w:rsid w:val="00650727"/>
    <w:rsid w:val="00652648"/>
    <w:rsid w:val="006535A5"/>
    <w:rsid w:val="00653F6C"/>
    <w:rsid w:val="006547C4"/>
    <w:rsid w:val="0065497F"/>
    <w:rsid w:val="00654BC4"/>
    <w:rsid w:val="00655BFB"/>
    <w:rsid w:val="00656D94"/>
    <w:rsid w:val="00656E15"/>
    <w:rsid w:val="006570D5"/>
    <w:rsid w:val="00657758"/>
    <w:rsid w:val="0066170A"/>
    <w:rsid w:val="0066183C"/>
    <w:rsid w:val="006625D2"/>
    <w:rsid w:val="00662E84"/>
    <w:rsid w:val="00663E33"/>
    <w:rsid w:val="006640C5"/>
    <w:rsid w:val="00664CE9"/>
    <w:rsid w:val="00664D06"/>
    <w:rsid w:val="0066569D"/>
    <w:rsid w:val="006656E6"/>
    <w:rsid w:val="006658EF"/>
    <w:rsid w:val="00665B6C"/>
    <w:rsid w:val="00666726"/>
    <w:rsid w:val="00666AF4"/>
    <w:rsid w:val="0066703E"/>
    <w:rsid w:val="0067040E"/>
    <w:rsid w:val="0067050E"/>
    <w:rsid w:val="00670AFC"/>
    <w:rsid w:val="00670E69"/>
    <w:rsid w:val="00671993"/>
    <w:rsid w:val="006728B1"/>
    <w:rsid w:val="00673AC9"/>
    <w:rsid w:val="00673E79"/>
    <w:rsid w:val="0067471F"/>
    <w:rsid w:val="00675DC1"/>
    <w:rsid w:val="006768C5"/>
    <w:rsid w:val="00676CD6"/>
    <w:rsid w:val="006776A9"/>
    <w:rsid w:val="00677896"/>
    <w:rsid w:val="0068200A"/>
    <w:rsid w:val="00682B53"/>
    <w:rsid w:val="00683AB3"/>
    <w:rsid w:val="00684443"/>
    <w:rsid w:val="0068527C"/>
    <w:rsid w:val="00685F53"/>
    <w:rsid w:val="00686EC2"/>
    <w:rsid w:val="00687956"/>
    <w:rsid w:val="00687DED"/>
    <w:rsid w:val="006903EC"/>
    <w:rsid w:val="006913AE"/>
    <w:rsid w:val="006916B1"/>
    <w:rsid w:val="00692549"/>
    <w:rsid w:val="00692A34"/>
    <w:rsid w:val="00692C61"/>
    <w:rsid w:val="00693CFE"/>
    <w:rsid w:val="00694164"/>
    <w:rsid w:val="00696049"/>
    <w:rsid w:val="00696064"/>
    <w:rsid w:val="0069701B"/>
    <w:rsid w:val="0069719C"/>
    <w:rsid w:val="006971A2"/>
    <w:rsid w:val="006A0105"/>
    <w:rsid w:val="006A08E0"/>
    <w:rsid w:val="006A106F"/>
    <w:rsid w:val="006A1CB8"/>
    <w:rsid w:val="006A24BB"/>
    <w:rsid w:val="006A2765"/>
    <w:rsid w:val="006A2D08"/>
    <w:rsid w:val="006A3BEF"/>
    <w:rsid w:val="006A3FFA"/>
    <w:rsid w:val="006A41D3"/>
    <w:rsid w:val="006A4FE8"/>
    <w:rsid w:val="006A539D"/>
    <w:rsid w:val="006B02CD"/>
    <w:rsid w:val="006B1C38"/>
    <w:rsid w:val="006B26B7"/>
    <w:rsid w:val="006B2700"/>
    <w:rsid w:val="006B2A60"/>
    <w:rsid w:val="006B313A"/>
    <w:rsid w:val="006B3307"/>
    <w:rsid w:val="006B5FF1"/>
    <w:rsid w:val="006B74FF"/>
    <w:rsid w:val="006B782E"/>
    <w:rsid w:val="006B7A9E"/>
    <w:rsid w:val="006C0FE9"/>
    <w:rsid w:val="006C1870"/>
    <w:rsid w:val="006C2A7D"/>
    <w:rsid w:val="006C41DE"/>
    <w:rsid w:val="006C43CF"/>
    <w:rsid w:val="006C45A9"/>
    <w:rsid w:val="006C5107"/>
    <w:rsid w:val="006C52CF"/>
    <w:rsid w:val="006C5B35"/>
    <w:rsid w:val="006C6862"/>
    <w:rsid w:val="006C6C9A"/>
    <w:rsid w:val="006C6C9B"/>
    <w:rsid w:val="006C7126"/>
    <w:rsid w:val="006C7420"/>
    <w:rsid w:val="006C761C"/>
    <w:rsid w:val="006D037C"/>
    <w:rsid w:val="006D0724"/>
    <w:rsid w:val="006D0B76"/>
    <w:rsid w:val="006D108B"/>
    <w:rsid w:val="006D16A0"/>
    <w:rsid w:val="006D3341"/>
    <w:rsid w:val="006D371C"/>
    <w:rsid w:val="006D5323"/>
    <w:rsid w:val="006D5483"/>
    <w:rsid w:val="006D5B06"/>
    <w:rsid w:val="006D5D65"/>
    <w:rsid w:val="006D5FF2"/>
    <w:rsid w:val="006D671D"/>
    <w:rsid w:val="006D692A"/>
    <w:rsid w:val="006D79CF"/>
    <w:rsid w:val="006E0094"/>
    <w:rsid w:val="006E0909"/>
    <w:rsid w:val="006E0EDD"/>
    <w:rsid w:val="006E1387"/>
    <w:rsid w:val="006E21FC"/>
    <w:rsid w:val="006E300D"/>
    <w:rsid w:val="006E341C"/>
    <w:rsid w:val="006E4753"/>
    <w:rsid w:val="006E4AFD"/>
    <w:rsid w:val="006E5391"/>
    <w:rsid w:val="006E5B3D"/>
    <w:rsid w:val="006E6210"/>
    <w:rsid w:val="006E70A7"/>
    <w:rsid w:val="006E74A6"/>
    <w:rsid w:val="006E7B7B"/>
    <w:rsid w:val="006F0BD2"/>
    <w:rsid w:val="006F0EA8"/>
    <w:rsid w:val="006F15BA"/>
    <w:rsid w:val="006F18C9"/>
    <w:rsid w:val="006F1FCD"/>
    <w:rsid w:val="006F2A5B"/>
    <w:rsid w:val="006F42A5"/>
    <w:rsid w:val="006F55EE"/>
    <w:rsid w:val="006F5B98"/>
    <w:rsid w:val="006F7885"/>
    <w:rsid w:val="006F7A36"/>
    <w:rsid w:val="006F7E30"/>
    <w:rsid w:val="00700879"/>
    <w:rsid w:val="00700F49"/>
    <w:rsid w:val="00701103"/>
    <w:rsid w:val="0070200D"/>
    <w:rsid w:val="00702041"/>
    <w:rsid w:val="00702487"/>
    <w:rsid w:val="00702DE2"/>
    <w:rsid w:val="00703BB9"/>
    <w:rsid w:val="00704073"/>
    <w:rsid w:val="00704E78"/>
    <w:rsid w:val="00704F5C"/>
    <w:rsid w:val="00705F9A"/>
    <w:rsid w:val="00707FF4"/>
    <w:rsid w:val="007114DE"/>
    <w:rsid w:val="0071160C"/>
    <w:rsid w:val="00712168"/>
    <w:rsid w:val="007125AD"/>
    <w:rsid w:val="00712E2A"/>
    <w:rsid w:val="00712FD1"/>
    <w:rsid w:val="007139B0"/>
    <w:rsid w:val="00714AE1"/>
    <w:rsid w:val="00715082"/>
    <w:rsid w:val="00715538"/>
    <w:rsid w:val="00716D6A"/>
    <w:rsid w:val="00717274"/>
    <w:rsid w:val="00717D73"/>
    <w:rsid w:val="00717E68"/>
    <w:rsid w:val="007208FD"/>
    <w:rsid w:val="0072108B"/>
    <w:rsid w:val="00721720"/>
    <w:rsid w:val="007225D0"/>
    <w:rsid w:val="00725E3A"/>
    <w:rsid w:val="00726891"/>
    <w:rsid w:val="00726C50"/>
    <w:rsid w:val="00726F51"/>
    <w:rsid w:val="00726F9B"/>
    <w:rsid w:val="00726FB7"/>
    <w:rsid w:val="007276E8"/>
    <w:rsid w:val="00730BB5"/>
    <w:rsid w:val="00731318"/>
    <w:rsid w:val="007313B7"/>
    <w:rsid w:val="00731CEE"/>
    <w:rsid w:val="00732C6E"/>
    <w:rsid w:val="00732D84"/>
    <w:rsid w:val="00733D75"/>
    <w:rsid w:val="0073433C"/>
    <w:rsid w:val="00734C40"/>
    <w:rsid w:val="00735683"/>
    <w:rsid w:val="007357C9"/>
    <w:rsid w:val="00736788"/>
    <w:rsid w:val="00736D96"/>
    <w:rsid w:val="00736DBA"/>
    <w:rsid w:val="00740DC6"/>
    <w:rsid w:val="00740EAB"/>
    <w:rsid w:val="00742733"/>
    <w:rsid w:val="0074376B"/>
    <w:rsid w:val="007451B4"/>
    <w:rsid w:val="00746FD6"/>
    <w:rsid w:val="00746FDD"/>
    <w:rsid w:val="00747034"/>
    <w:rsid w:val="007476E2"/>
    <w:rsid w:val="00747CD7"/>
    <w:rsid w:val="007502F7"/>
    <w:rsid w:val="00750473"/>
    <w:rsid w:val="00751533"/>
    <w:rsid w:val="00751B8B"/>
    <w:rsid w:val="00751ECC"/>
    <w:rsid w:val="007526CB"/>
    <w:rsid w:val="007528EB"/>
    <w:rsid w:val="0075467A"/>
    <w:rsid w:val="007549B2"/>
    <w:rsid w:val="007559A3"/>
    <w:rsid w:val="0075625A"/>
    <w:rsid w:val="007569E4"/>
    <w:rsid w:val="0075724A"/>
    <w:rsid w:val="00760C9E"/>
    <w:rsid w:val="00762F01"/>
    <w:rsid w:val="00763D24"/>
    <w:rsid w:val="0076517E"/>
    <w:rsid w:val="007655A3"/>
    <w:rsid w:val="00765C2A"/>
    <w:rsid w:val="00766CDD"/>
    <w:rsid w:val="0076724C"/>
    <w:rsid w:val="007672DB"/>
    <w:rsid w:val="00770772"/>
    <w:rsid w:val="00770D1E"/>
    <w:rsid w:val="00771161"/>
    <w:rsid w:val="00772973"/>
    <w:rsid w:val="00772BC7"/>
    <w:rsid w:val="007730FF"/>
    <w:rsid w:val="00773218"/>
    <w:rsid w:val="007735ED"/>
    <w:rsid w:val="007736CE"/>
    <w:rsid w:val="00773B3B"/>
    <w:rsid w:val="00775413"/>
    <w:rsid w:val="00775821"/>
    <w:rsid w:val="0077632E"/>
    <w:rsid w:val="00776A3E"/>
    <w:rsid w:val="007802D2"/>
    <w:rsid w:val="007805C2"/>
    <w:rsid w:val="007809FA"/>
    <w:rsid w:val="00781BB5"/>
    <w:rsid w:val="00781DEB"/>
    <w:rsid w:val="00782572"/>
    <w:rsid w:val="00782ABC"/>
    <w:rsid w:val="00782B41"/>
    <w:rsid w:val="007833B0"/>
    <w:rsid w:val="0078369B"/>
    <w:rsid w:val="00783D31"/>
    <w:rsid w:val="0078402C"/>
    <w:rsid w:val="00784289"/>
    <w:rsid w:val="00784331"/>
    <w:rsid w:val="00784B5E"/>
    <w:rsid w:val="00785519"/>
    <w:rsid w:val="007859B7"/>
    <w:rsid w:val="007860F8"/>
    <w:rsid w:val="00786716"/>
    <w:rsid w:val="00786C06"/>
    <w:rsid w:val="007901D4"/>
    <w:rsid w:val="00790A56"/>
    <w:rsid w:val="00790DA3"/>
    <w:rsid w:val="00791C5B"/>
    <w:rsid w:val="00791E95"/>
    <w:rsid w:val="00792411"/>
    <w:rsid w:val="00792633"/>
    <w:rsid w:val="0079326C"/>
    <w:rsid w:val="00793FAB"/>
    <w:rsid w:val="00794A80"/>
    <w:rsid w:val="0079517C"/>
    <w:rsid w:val="00795D2A"/>
    <w:rsid w:val="00796F7E"/>
    <w:rsid w:val="00797318"/>
    <w:rsid w:val="00797A08"/>
    <w:rsid w:val="00797C15"/>
    <w:rsid w:val="007A1514"/>
    <w:rsid w:val="007A1D30"/>
    <w:rsid w:val="007A1EB6"/>
    <w:rsid w:val="007A367B"/>
    <w:rsid w:val="007A3777"/>
    <w:rsid w:val="007A39DD"/>
    <w:rsid w:val="007A4016"/>
    <w:rsid w:val="007A4067"/>
    <w:rsid w:val="007A4259"/>
    <w:rsid w:val="007A51CC"/>
    <w:rsid w:val="007A5402"/>
    <w:rsid w:val="007A614C"/>
    <w:rsid w:val="007A64B7"/>
    <w:rsid w:val="007A64FA"/>
    <w:rsid w:val="007A69B1"/>
    <w:rsid w:val="007A6CE0"/>
    <w:rsid w:val="007A7B2D"/>
    <w:rsid w:val="007A7C25"/>
    <w:rsid w:val="007A7F7D"/>
    <w:rsid w:val="007B01D8"/>
    <w:rsid w:val="007B0719"/>
    <w:rsid w:val="007B0EEA"/>
    <w:rsid w:val="007B0F71"/>
    <w:rsid w:val="007B12A1"/>
    <w:rsid w:val="007B14B0"/>
    <w:rsid w:val="007B2EB8"/>
    <w:rsid w:val="007B3865"/>
    <w:rsid w:val="007B4609"/>
    <w:rsid w:val="007B48F8"/>
    <w:rsid w:val="007B4AAC"/>
    <w:rsid w:val="007B554F"/>
    <w:rsid w:val="007B60ED"/>
    <w:rsid w:val="007B703C"/>
    <w:rsid w:val="007B7ADD"/>
    <w:rsid w:val="007C085D"/>
    <w:rsid w:val="007C0972"/>
    <w:rsid w:val="007C0A75"/>
    <w:rsid w:val="007C0D06"/>
    <w:rsid w:val="007C1308"/>
    <w:rsid w:val="007C1D4D"/>
    <w:rsid w:val="007C32C3"/>
    <w:rsid w:val="007C350F"/>
    <w:rsid w:val="007C379E"/>
    <w:rsid w:val="007C3CC4"/>
    <w:rsid w:val="007C4449"/>
    <w:rsid w:val="007C4FDF"/>
    <w:rsid w:val="007C50EC"/>
    <w:rsid w:val="007C5B73"/>
    <w:rsid w:val="007C64FE"/>
    <w:rsid w:val="007C7B5D"/>
    <w:rsid w:val="007C7B5E"/>
    <w:rsid w:val="007D1060"/>
    <w:rsid w:val="007D12A3"/>
    <w:rsid w:val="007D149D"/>
    <w:rsid w:val="007D17FE"/>
    <w:rsid w:val="007D26F1"/>
    <w:rsid w:val="007D273D"/>
    <w:rsid w:val="007D29B9"/>
    <w:rsid w:val="007D2BBB"/>
    <w:rsid w:val="007D30A9"/>
    <w:rsid w:val="007D33AD"/>
    <w:rsid w:val="007D3447"/>
    <w:rsid w:val="007D427B"/>
    <w:rsid w:val="007D5947"/>
    <w:rsid w:val="007D60FC"/>
    <w:rsid w:val="007D62DD"/>
    <w:rsid w:val="007D65B0"/>
    <w:rsid w:val="007D67A3"/>
    <w:rsid w:val="007D697F"/>
    <w:rsid w:val="007D7BBB"/>
    <w:rsid w:val="007E02EE"/>
    <w:rsid w:val="007E17A7"/>
    <w:rsid w:val="007E1E23"/>
    <w:rsid w:val="007E30EF"/>
    <w:rsid w:val="007E5C64"/>
    <w:rsid w:val="007E651D"/>
    <w:rsid w:val="007E7006"/>
    <w:rsid w:val="007E70F7"/>
    <w:rsid w:val="007E7D5A"/>
    <w:rsid w:val="007F004A"/>
    <w:rsid w:val="007F0159"/>
    <w:rsid w:val="007F10AE"/>
    <w:rsid w:val="007F1E2B"/>
    <w:rsid w:val="007F2852"/>
    <w:rsid w:val="007F2A06"/>
    <w:rsid w:val="007F4D17"/>
    <w:rsid w:val="007F6B75"/>
    <w:rsid w:val="007F70E5"/>
    <w:rsid w:val="007F74ED"/>
    <w:rsid w:val="00800A98"/>
    <w:rsid w:val="008012E1"/>
    <w:rsid w:val="00801A7C"/>
    <w:rsid w:val="008021EF"/>
    <w:rsid w:val="0080338C"/>
    <w:rsid w:val="00804383"/>
    <w:rsid w:val="00804AAB"/>
    <w:rsid w:val="00804AE9"/>
    <w:rsid w:val="00804C48"/>
    <w:rsid w:val="00804DE4"/>
    <w:rsid w:val="00804FAB"/>
    <w:rsid w:val="0080617C"/>
    <w:rsid w:val="00806B01"/>
    <w:rsid w:val="00806CA8"/>
    <w:rsid w:val="00806F68"/>
    <w:rsid w:val="00807A43"/>
    <w:rsid w:val="008100A0"/>
    <w:rsid w:val="008112BD"/>
    <w:rsid w:val="008112E6"/>
    <w:rsid w:val="00811AEA"/>
    <w:rsid w:val="00811D11"/>
    <w:rsid w:val="00811D19"/>
    <w:rsid w:val="00811D29"/>
    <w:rsid w:val="008129DE"/>
    <w:rsid w:val="00813DAA"/>
    <w:rsid w:val="00814D9A"/>
    <w:rsid w:val="00814E98"/>
    <w:rsid w:val="00815B63"/>
    <w:rsid w:val="00815E7B"/>
    <w:rsid w:val="00816A77"/>
    <w:rsid w:val="00816CAD"/>
    <w:rsid w:val="008178E6"/>
    <w:rsid w:val="00820045"/>
    <w:rsid w:val="00820F44"/>
    <w:rsid w:val="00821AB2"/>
    <w:rsid w:val="00821D23"/>
    <w:rsid w:val="00821E65"/>
    <w:rsid w:val="00821FA2"/>
    <w:rsid w:val="008226BE"/>
    <w:rsid w:val="008234A2"/>
    <w:rsid w:val="0082360A"/>
    <w:rsid w:val="00823B8E"/>
    <w:rsid w:val="00823FDB"/>
    <w:rsid w:val="0082411D"/>
    <w:rsid w:val="008247A9"/>
    <w:rsid w:val="00824E37"/>
    <w:rsid w:val="0082516B"/>
    <w:rsid w:val="00825DF0"/>
    <w:rsid w:val="00826F66"/>
    <w:rsid w:val="00827098"/>
    <w:rsid w:val="0082753C"/>
    <w:rsid w:val="0083017B"/>
    <w:rsid w:val="00833170"/>
    <w:rsid w:val="00833938"/>
    <w:rsid w:val="008341CF"/>
    <w:rsid w:val="008347DF"/>
    <w:rsid w:val="00834BBE"/>
    <w:rsid w:val="00835E33"/>
    <w:rsid w:val="008363C8"/>
    <w:rsid w:val="0083645F"/>
    <w:rsid w:val="008401A6"/>
    <w:rsid w:val="00841010"/>
    <w:rsid w:val="008410C8"/>
    <w:rsid w:val="00841CDE"/>
    <w:rsid w:val="0084207B"/>
    <w:rsid w:val="0084248A"/>
    <w:rsid w:val="00842760"/>
    <w:rsid w:val="00843BD1"/>
    <w:rsid w:val="00843D90"/>
    <w:rsid w:val="00843F76"/>
    <w:rsid w:val="00844350"/>
    <w:rsid w:val="00844AFC"/>
    <w:rsid w:val="008452F0"/>
    <w:rsid w:val="00845A4A"/>
    <w:rsid w:val="00845A5E"/>
    <w:rsid w:val="00845A6A"/>
    <w:rsid w:val="00845EFA"/>
    <w:rsid w:val="008475BE"/>
    <w:rsid w:val="00847E44"/>
    <w:rsid w:val="008501B9"/>
    <w:rsid w:val="0085126E"/>
    <w:rsid w:val="00851C3A"/>
    <w:rsid w:val="00851EAA"/>
    <w:rsid w:val="00853195"/>
    <w:rsid w:val="008537C9"/>
    <w:rsid w:val="008549CF"/>
    <w:rsid w:val="00854A95"/>
    <w:rsid w:val="00854B40"/>
    <w:rsid w:val="00854CF9"/>
    <w:rsid w:val="00855211"/>
    <w:rsid w:val="008557C2"/>
    <w:rsid w:val="00855F6E"/>
    <w:rsid w:val="00857012"/>
    <w:rsid w:val="008575A3"/>
    <w:rsid w:val="008577AA"/>
    <w:rsid w:val="00860475"/>
    <w:rsid w:val="00860A7D"/>
    <w:rsid w:val="00861354"/>
    <w:rsid w:val="0086208A"/>
    <w:rsid w:val="008626EF"/>
    <w:rsid w:val="008629FB"/>
    <w:rsid w:val="008639D5"/>
    <w:rsid w:val="0086443C"/>
    <w:rsid w:val="00865AC3"/>
    <w:rsid w:val="00865E40"/>
    <w:rsid w:val="00865F8C"/>
    <w:rsid w:val="00866ECD"/>
    <w:rsid w:val="00867034"/>
    <w:rsid w:val="008675F9"/>
    <w:rsid w:val="0086768B"/>
    <w:rsid w:val="00870086"/>
    <w:rsid w:val="00870E9C"/>
    <w:rsid w:val="00870F50"/>
    <w:rsid w:val="00871076"/>
    <w:rsid w:val="0087127A"/>
    <w:rsid w:val="008721D2"/>
    <w:rsid w:val="0087321D"/>
    <w:rsid w:val="00873870"/>
    <w:rsid w:val="00873A5D"/>
    <w:rsid w:val="008741D6"/>
    <w:rsid w:val="008749D2"/>
    <w:rsid w:val="00875A7E"/>
    <w:rsid w:val="00875D25"/>
    <w:rsid w:val="00875EFF"/>
    <w:rsid w:val="008760A5"/>
    <w:rsid w:val="00876870"/>
    <w:rsid w:val="008770D1"/>
    <w:rsid w:val="00877678"/>
    <w:rsid w:val="00880460"/>
    <w:rsid w:val="008806B9"/>
    <w:rsid w:val="00880A26"/>
    <w:rsid w:val="008813C1"/>
    <w:rsid w:val="008815CA"/>
    <w:rsid w:val="0088222E"/>
    <w:rsid w:val="0088266F"/>
    <w:rsid w:val="00884995"/>
    <w:rsid w:val="008851FD"/>
    <w:rsid w:val="00886351"/>
    <w:rsid w:val="008867D7"/>
    <w:rsid w:val="00886D94"/>
    <w:rsid w:val="008874F6"/>
    <w:rsid w:val="008876B1"/>
    <w:rsid w:val="00890216"/>
    <w:rsid w:val="0089071C"/>
    <w:rsid w:val="00890D4E"/>
    <w:rsid w:val="00890D7F"/>
    <w:rsid w:val="00891E56"/>
    <w:rsid w:val="00892A38"/>
    <w:rsid w:val="00892BF5"/>
    <w:rsid w:val="008937D6"/>
    <w:rsid w:val="008943A0"/>
    <w:rsid w:val="00894D18"/>
    <w:rsid w:val="0089501A"/>
    <w:rsid w:val="008951FC"/>
    <w:rsid w:val="0089656D"/>
    <w:rsid w:val="00897560"/>
    <w:rsid w:val="008976F4"/>
    <w:rsid w:val="008A0094"/>
    <w:rsid w:val="008A0B72"/>
    <w:rsid w:val="008A36A4"/>
    <w:rsid w:val="008A425D"/>
    <w:rsid w:val="008A4DFF"/>
    <w:rsid w:val="008A4E1F"/>
    <w:rsid w:val="008A501D"/>
    <w:rsid w:val="008A5484"/>
    <w:rsid w:val="008A57F6"/>
    <w:rsid w:val="008A5D2C"/>
    <w:rsid w:val="008A6A94"/>
    <w:rsid w:val="008A6B09"/>
    <w:rsid w:val="008B0603"/>
    <w:rsid w:val="008B0E1A"/>
    <w:rsid w:val="008B2031"/>
    <w:rsid w:val="008B25A5"/>
    <w:rsid w:val="008B2819"/>
    <w:rsid w:val="008B29CB"/>
    <w:rsid w:val="008B398D"/>
    <w:rsid w:val="008B3F3E"/>
    <w:rsid w:val="008B3FF0"/>
    <w:rsid w:val="008B51EC"/>
    <w:rsid w:val="008B5665"/>
    <w:rsid w:val="008B579B"/>
    <w:rsid w:val="008B5821"/>
    <w:rsid w:val="008B5EC1"/>
    <w:rsid w:val="008B786E"/>
    <w:rsid w:val="008B797B"/>
    <w:rsid w:val="008B7EA0"/>
    <w:rsid w:val="008C0D83"/>
    <w:rsid w:val="008C0E4C"/>
    <w:rsid w:val="008C10BE"/>
    <w:rsid w:val="008C336A"/>
    <w:rsid w:val="008C3942"/>
    <w:rsid w:val="008C4FEE"/>
    <w:rsid w:val="008C57BD"/>
    <w:rsid w:val="008C5C79"/>
    <w:rsid w:val="008C5F80"/>
    <w:rsid w:val="008C5FBF"/>
    <w:rsid w:val="008C718B"/>
    <w:rsid w:val="008C7EF7"/>
    <w:rsid w:val="008D2AD4"/>
    <w:rsid w:val="008D2C61"/>
    <w:rsid w:val="008D412A"/>
    <w:rsid w:val="008D4530"/>
    <w:rsid w:val="008D4737"/>
    <w:rsid w:val="008D4798"/>
    <w:rsid w:val="008D4B9B"/>
    <w:rsid w:val="008D4E9A"/>
    <w:rsid w:val="008D627E"/>
    <w:rsid w:val="008D6B43"/>
    <w:rsid w:val="008D7058"/>
    <w:rsid w:val="008D76AA"/>
    <w:rsid w:val="008D778C"/>
    <w:rsid w:val="008E1538"/>
    <w:rsid w:val="008E1A3F"/>
    <w:rsid w:val="008E1CBE"/>
    <w:rsid w:val="008E2167"/>
    <w:rsid w:val="008E3A6B"/>
    <w:rsid w:val="008E412F"/>
    <w:rsid w:val="008E5569"/>
    <w:rsid w:val="008E5833"/>
    <w:rsid w:val="008E6595"/>
    <w:rsid w:val="008E6998"/>
    <w:rsid w:val="008E7F6F"/>
    <w:rsid w:val="008F0674"/>
    <w:rsid w:val="008F092D"/>
    <w:rsid w:val="008F39C5"/>
    <w:rsid w:val="008F45F3"/>
    <w:rsid w:val="008F4992"/>
    <w:rsid w:val="008F4D8F"/>
    <w:rsid w:val="008F4E8E"/>
    <w:rsid w:val="008F4ECA"/>
    <w:rsid w:val="008F4EE5"/>
    <w:rsid w:val="008F4F14"/>
    <w:rsid w:val="008F4F32"/>
    <w:rsid w:val="008F4F6B"/>
    <w:rsid w:val="008F501C"/>
    <w:rsid w:val="008F77AE"/>
    <w:rsid w:val="008F7FF6"/>
    <w:rsid w:val="00901C4C"/>
    <w:rsid w:val="009024CB"/>
    <w:rsid w:val="00902A85"/>
    <w:rsid w:val="00903A45"/>
    <w:rsid w:val="00903BD6"/>
    <w:rsid w:val="00904144"/>
    <w:rsid w:val="00904BDA"/>
    <w:rsid w:val="00905205"/>
    <w:rsid w:val="00905359"/>
    <w:rsid w:val="009053D3"/>
    <w:rsid w:val="00905500"/>
    <w:rsid w:val="009066B0"/>
    <w:rsid w:val="009069E2"/>
    <w:rsid w:val="00906AF0"/>
    <w:rsid w:val="00906D87"/>
    <w:rsid w:val="00906ED2"/>
    <w:rsid w:val="0090738E"/>
    <w:rsid w:val="00907556"/>
    <w:rsid w:val="00907BEF"/>
    <w:rsid w:val="00907D12"/>
    <w:rsid w:val="0091007D"/>
    <w:rsid w:val="009107E2"/>
    <w:rsid w:val="009109C7"/>
    <w:rsid w:val="00911A98"/>
    <w:rsid w:val="0091214A"/>
    <w:rsid w:val="00912334"/>
    <w:rsid w:val="009127DD"/>
    <w:rsid w:val="00914452"/>
    <w:rsid w:val="00914EAE"/>
    <w:rsid w:val="00915631"/>
    <w:rsid w:val="0091652A"/>
    <w:rsid w:val="0091757F"/>
    <w:rsid w:val="0091799F"/>
    <w:rsid w:val="0092007D"/>
    <w:rsid w:val="009201CD"/>
    <w:rsid w:val="00920E29"/>
    <w:rsid w:val="00920ECB"/>
    <w:rsid w:val="00920F80"/>
    <w:rsid w:val="00921F43"/>
    <w:rsid w:val="0092224B"/>
    <w:rsid w:val="00923023"/>
    <w:rsid w:val="00923233"/>
    <w:rsid w:val="00923239"/>
    <w:rsid w:val="0092383E"/>
    <w:rsid w:val="00923A29"/>
    <w:rsid w:val="009249D9"/>
    <w:rsid w:val="009249DE"/>
    <w:rsid w:val="00925581"/>
    <w:rsid w:val="009260C7"/>
    <w:rsid w:val="0092717D"/>
    <w:rsid w:val="00927918"/>
    <w:rsid w:val="00927ABF"/>
    <w:rsid w:val="00927AF8"/>
    <w:rsid w:val="009322E9"/>
    <w:rsid w:val="009337D0"/>
    <w:rsid w:val="009339D2"/>
    <w:rsid w:val="009340AE"/>
    <w:rsid w:val="009351CE"/>
    <w:rsid w:val="00935341"/>
    <w:rsid w:val="009353CD"/>
    <w:rsid w:val="00935A66"/>
    <w:rsid w:val="00935C06"/>
    <w:rsid w:val="009360A8"/>
    <w:rsid w:val="009360B2"/>
    <w:rsid w:val="00936209"/>
    <w:rsid w:val="0093622D"/>
    <w:rsid w:val="0093701C"/>
    <w:rsid w:val="00940C31"/>
    <w:rsid w:val="0094104F"/>
    <w:rsid w:val="00941076"/>
    <w:rsid w:val="009421B7"/>
    <w:rsid w:val="009424C4"/>
    <w:rsid w:val="00942A42"/>
    <w:rsid w:val="00942C79"/>
    <w:rsid w:val="009444A2"/>
    <w:rsid w:val="009447D8"/>
    <w:rsid w:val="00944FA6"/>
    <w:rsid w:val="00945EB5"/>
    <w:rsid w:val="0094652A"/>
    <w:rsid w:val="009468C4"/>
    <w:rsid w:val="00946E29"/>
    <w:rsid w:val="0094749F"/>
    <w:rsid w:val="0095273A"/>
    <w:rsid w:val="0095274D"/>
    <w:rsid w:val="00953905"/>
    <w:rsid w:val="009539A1"/>
    <w:rsid w:val="00953B67"/>
    <w:rsid w:val="00954273"/>
    <w:rsid w:val="00954624"/>
    <w:rsid w:val="00954CCE"/>
    <w:rsid w:val="00954ED1"/>
    <w:rsid w:val="00955057"/>
    <w:rsid w:val="009551F3"/>
    <w:rsid w:val="00955AB5"/>
    <w:rsid w:val="009560C9"/>
    <w:rsid w:val="009562B5"/>
    <w:rsid w:val="00956A8D"/>
    <w:rsid w:val="00956C2D"/>
    <w:rsid w:val="00956D0F"/>
    <w:rsid w:val="00956FCE"/>
    <w:rsid w:val="009570C8"/>
    <w:rsid w:val="00957A63"/>
    <w:rsid w:val="00960F7B"/>
    <w:rsid w:val="009613A2"/>
    <w:rsid w:val="00963957"/>
    <w:rsid w:val="00965BBD"/>
    <w:rsid w:val="00965BFC"/>
    <w:rsid w:val="009665EC"/>
    <w:rsid w:val="00966623"/>
    <w:rsid w:val="0096692B"/>
    <w:rsid w:val="00967127"/>
    <w:rsid w:val="00967A6B"/>
    <w:rsid w:val="0097051B"/>
    <w:rsid w:val="00970E7E"/>
    <w:rsid w:val="00970F42"/>
    <w:rsid w:val="00971264"/>
    <w:rsid w:val="009717A3"/>
    <w:rsid w:val="009719CD"/>
    <w:rsid w:val="00972243"/>
    <w:rsid w:val="009725C3"/>
    <w:rsid w:val="00972B97"/>
    <w:rsid w:val="00972C75"/>
    <w:rsid w:val="00972F47"/>
    <w:rsid w:val="00973BC8"/>
    <w:rsid w:val="00973E1F"/>
    <w:rsid w:val="009743A3"/>
    <w:rsid w:val="0097464F"/>
    <w:rsid w:val="00975CD5"/>
    <w:rsid w:val="00975D0A"/>
    <w:rsid w:val="009771DB"/>
    <w:rsid w:val="0097725E"/>
    <w:rsid w:val="00977731"/>
    <w:rsid w:val="00980D8F"/>
    <w:rsid w:val="00981196"/>
    <w:rsid w:val="009811D7"/>
    <w:rsid w:val="00982BE7"/>
    <w:rsid w:val="00982E74"/>
    <w:rsid w:val="00983349"/>
    <w:rsid w:val="0098346B"/>
    <w:rsid w:val="00983FF9"/>
    <w:rsid w:val="0098441A"/>
    <w:rsid w:val="00984AD2"/>
    <w:rsid w:val="00985332"/>
    <w:rsid w:val="0098574C"/>
    <w:rsid w:val="00985AF5"/>
    <w:rsid w:val="009865B0"/>
    <w:rsid w:val="0098710D"/>
    <w:rsid w:val="009871EA"/>
    <w:rsid w:val="0098740D"/>
    <w:rsid w:val="00987A36"/>
    <w:rsid w:val="00990F30"/>
    <w:rsid w:val="00992283"/>
    <w:rsid w:val="00993255"/>
    <w:rsid w:val="00993A8B"/>
    <w:rsid w:val="00993C66"/>
    <w:rsid w:val="00993CAA"/>
    <w:rsid w:val="00993ED8"/>
    <w:rsid w:val="0099407D"/>
    <w:rsid w:val="0099436F"/>
    <w:rsid w:val="00994707"/>
    <w:rsid w:val="00994833"/>
    <w:rsid w:val="0099490A"/>
    <w:rsid w:val="00994D4C"/>
    <w:rsid w:val="00995220"/>
    <w:rsid w:val="0099529B"/>
    <w:rsid w:val="00996355"/>
    <w:rsid w:val="009966CB"/>
    <w:rsid w:val="00996756"/>
    <w:rsid w:val="009976CA"/>
    <w:rsid w:val="009A0922"/>
    <w:rsid w:val="009A1699"/>
    <w:rsid w:val="009A3173"/>
    <w:rsid w:val="009A3338"/>
    <w:rsid w:val="009A3E08"/>
    <w:rsid w:val="009A40CB"/>
    <w:rsid w:val="009A53F2"/>
    <w:rsid w:val="009A679E"/>
    <w:rsid w:val="009A6E3C"/>
    <w:rsid w:val="009A7023"/>
    <w:rsid w:val="009A72E2"/>
    <w:rsid w:val="009A7478"/>
    <w:rsid w:val="009A78D0"/>
    <w:rsid w:val="009A7C7A"/>
    <w:rsid w:val="009B071D"/>
    <w:rsid w:val="009B143F"/>
    <w:rsid w:val="009B2D14"/>
    <w:rsid w:val="009B310B"/>
    <w:rsid w:val="009B3EC8"/>
    <w:rsid w:val="009B4197"/>
    <w:rsid w:val="009B571C"/>
    <w:rsid w:val="009B5B2B"/>
    <w:rsid w:val="009B66EA"/>
    <w:rsid w:val="009B6C9A"/>
    <w:rsid w:val="009B6F39"/>
    <w:rsid w:val="009B73DF"/>
    <w:rsid w:val="009C0186"/>
    <w:rsid w:val="009C05D3"/>
    <w:rsid w:val="009C0AAF"/>
    <w:rsid w:val="009C12E3"/>
    <w:rsid w:val="009C1D61"/>
    <w:rsid w:val="009C3F63"/>
    <w:rsid w:val="009C5760"/>
    <w:rsid w:val="009C5A17"/>
    <w:rsid w:val="009C6F08"/>
    <w:rsid w:val="009D0446"/>
    <w:rsid w:val="009D1DAE"/>
    <w:rsid w:val="009D204C"/>
    <w:rsid w:val="009D21C6"/>
    <w:rsid w:val="009D2552"/>
    <w:rsid w:val="009D25BB"/>
    <w:rsid w:val="009D2EBA"/>
    <w:rsid w:val="009D2F62"/>
    <w:rsid w:val="009D3A64"/>
    <w:rsid w:val="009D41E5"/>
    <w:rsid w:val="009D4A21"/>
    <w:rsid w:val="009D4EE3"/>
    <w:rsid w:val="009D607B"/>
    <w:rsid w:val="009D6200"/>
    <w:rsid w:val="009D6439"/>
    <w:rsid w:val="009D679E"/>
    <w:rsid w:val="009D69BB"/>
    <w:rsid w:val="009D6B33"/>
    <w:rsid w:val="009D714B"/>
    <w:rsid w:val="009D7187"/>
    <w:rsid w:val="009E05FF"/>
    <w:rsid w:val="009E14E0"/>
    <w:rsid w:val="009E1D25"/>
    <w:rsid w:val="009E2488"/>
    <w:rsid w:val="009E2FD7"/>
    <w:rsid w:val="009E3893"/>
    <w:rsid w:val="009E4569"/>
    <w:rsid w:val="009E4C43"/>
    <w:rsid w:val="009E4D0A"/>
    <w:rsid w:val="009E6421"/>
    <w:rsid w:val="009E665A"/>
    <w:rsid w:val="009E7FB8"/>
    <w:rsid w:val="009F04EE"/>
    <w:rsid w:val="009F1CCD"/>
    <w:rsid w:val="009F254F"/>
    <w:rsid w:val="009F2674"/>
    <w:rsid w:val="009F2C6E"/>
    <w:rsid w:val="009F3A29"/>
    <w:rsid w:val="009F3C5B"/>
    <w:rsid w:val="009F5EA6"/>
    <w:rsid w:val="009F62CB"/>
    <w:rsid w:val="009F63C9"/>
    <w:rsid w:val="009F75D6"/>
    <w:rsid w:val="009F7B67"/>
    <w:rsid w:val="009F7CB8"/>
    <w:rsid w:val="00A00777"/>
    <w:rsid w:val="00A0077D"/>
    <w:rsid w:val="00A00F42"/>
    <w:rsid w:val="00A011CE"/>
    <w:rsid w:val="00A0197C"/>
    <w:rsid w:val="00A03F73"/>
    <w:rsid w:val="00A0557B"/>
    <w:rsid w:val="00A05EB0"/>
    <w:rsid w:val="00A0699B"/>
    <w:rsid w:val="00A06B0A"/>
    <w:rsid w:val="00A10A37"/>
    <w:rsid w:val="00A13169"/>
    <w:rsid w:val="00A13E0B"/>
    <w:rsid w:val="00A15416"/>
    <w:rsid w:val="00A15616"/>
    <w:rsid w:val="00A15D35"/>
    <w:rsid w:val="00A16E81"/>
    <w:rsid w:val="00A16EFB"/>
    <w:rsid w:val="00A1731E"/>
    <w:rsid w:val="00A179F2"/>
    <w:rsid w:val="00A20515"/>
    <w:rsid w:val="00A20BE9"/>
    <w:rsid w:val="00A20DBE"/>
    <w:rsid w:val="00A21094"/>
    <w:rsid w:val="00A21D07"/>
    <w:rsid w:val="00A21EDC"/>
    <w:rsid w:val="00A226E9"/>
    <w:rsid w:val="00A229BF"/>
    <w:rsid w:val="00A24279"/>
    <w:rsid w:val="00A243E1"/>
    <w:rsid w:val="00A24EC7"/>
    <w:rsid w:val="00A24F90"/>
    <w:rsid w:val="00A25FC5"/>
    <w:rsid w:val="00A26866"/>
    <w:rsid w:val="00A26E90"/>
    <w:rsid w:val="00A26F45"/>
    <w:rsid w:val="00A26FED"/>
    <w:rsid w:val="00A2701E"/>
    <w:rsid w:val="00A30177"/>
    <w:rsid w:val="00A30979"/>
    <w:rsid w:val="00A3113F"/>
    <w:rsid w:val="00A321F0"/>
    <w:rsid w:val="00A322E0"/>
    <w:rsid w:val="00A32C1B"/>
    <w:rsid w:val="00A34981"/>
    <w:rsid w:val="00A34DDB"/>
    <w:rsid w:val="00A3631E"/>
    <w:rsid w:val="00A36A6B"/>
    <w:rsid w:val="00A36AD6"/>
    <w:rsid w:val="00A36E5C"/>
    <w:rsid w:val="00A37EA5"/>
    <w:rsid w:val="00A41C76"/>
    <w:rsid w:val="00A41FA1"/>
    <w:rsid w:val="00A420F7"/>
    <w:rsid w:val="00A42A01"/>
    <w:rsid w:val="00A42D2D"/>
    <w:rsid w:val="00A42D84"/>
    <w:rsid w:val="00A43BB0"/>
    <w:rsid w:val="00A44234"/>
    <w:rsid w:val="00A44489"/>
    <w:rsid w:val="00A4471B"/>
    <w:rsid w:val="00A44AB1"/>
    <w:rsid w:val="00A45DB6"/>
    <w:rsid w:val="00A471E7"/>
    <w:rsid w:val="00A50B42"/>
    <w:rsid w:val="00A5155E"/>
    <w:rsid w:val="00A51C93"/>
    <w:rsid w:val="00A52408"/>
    <w:rsid w:val="00A526E8"/>
    <w:rsid w:val="00A52743"/>
    <w:rsid w:val="00A53EF7"/>
    <w:rsid w:val="00A54488"/>
    <w:rsid w:val="00A548EC"/>
    <w:rsid w:val="00A553DF"/>
    <w:rsid w:val="00A55893"/>
    <w:rsid w:val="00A55B94"/>
    <w:rsid w:val="00A56735"/>
    <w:rsid w:val="00A5757B"/>
    <w:rsid w:val="00A57DC5"/>
    <w:rsid w:val="00A60D33"/>
    <w:rsid w:val="00A61B91"/>
    <w:rsid w:val="00A62191"/>
    <w:rsid w:val="00A621FC"/>
    <w:rsid w:val="00A62626"/>
    <w:rsid w:val="00A62EF0"/>
    <w:rsid w:val="00A6300A"/>
    <w:rsid w:val="00A63A24"/>
    <w:rsid w:val="00A642B4"/>
    <w:rsid w:val="00A64F31"/>
    <w:rsid w:val="00A65277"/>
    <w:rsid w:val="00A65FCE"/>
    <w:rsid w:val="00A67022"/>
    <w:rsid w:val="00A704B2"/>
    <w:rsid w:val="00A7054F"/>
    <w:rsid w:val="00A70EF8"/>
    <w:rsid w:val="00A70FA7"/>
    <w:rsid w:val="00A71696"/>
    <w:rsid w:val="00A725D8"/>
    <w:rsid w:val="00A72B98"/>
    <w:rsid w:val="00A72D25"/>
    <w:rsid w:val="00A730B6"/>
    <w:rsid w:val="00A73568"/>
    <w:rsid w:val="00A737B1"/>
    <w:rsid w:val="00A73E4E"/>
    <w:rsid w:val="00A752D1"/>
    <w:rsid w:val="00A763EF"/>
    <w:rsid w:val="00A76E60"/>
    <w:rsid w:val="00A8039B"/>
    <w:rsid w:val="00A80783"/>
    <w:rsid w:val="00A80BC7"/>
    <w:rsid w:val="00A81270"/>
    <w:rsid w:val="00A82D21"/>
    <w:rsid w:val="00A82DB1"/>
    <w:rsid w:val="00A83474"/>
    <w:rsid w:val="00A83CBF"/>
    <w:rsid w:val="00A84140"/>
    <w:rsid w:val="00A84C37"/>
    <w:rsid w:val="00A84F54"/>
    <w:rsid w:val="00A84F6D"/>
    <w:rsid w:val="00A8503C"/>
    <w:rsid w:val="00A853F2"/>
    <w:rsid w:val="00A85523"/>
    <w:rsid w:val="00A85B9C"/>
    <w:rsid w:val="00A85EE9"/>
    <w:rsid w:val="00A864DD"/>
    <w:rsid w:val="00A86522"/>
    <w:rsid w:val="00A86E68"/>
    <w:rsid w:val="00A870C4"/>
    <w:rsid w:val="00A871B9"/>
    <w:rsid w:val="00A874BF"/>
    <w:rsid w:val="00A87F83"/>
    <w:rsid w:val="00A900AE"/>
    <w:rsid w:val="00A90170"/>
    <w:rsid w:val="00A901A5"/>
    <w:rsid w:val="00A911DF"/>
    <w:rsid w:val="00A91999"/>
    <w:rsid w:val="00A932B0"/>
    <w:rsid w:val="00A9399E"/>
    <w:rsid w:val="00A947BC"/>
    <w:rsid w:val="00A9583B"/>
    <w:rsid w:val="00A95A29"/>
    <w:rsid w:val="00A97A61"/>
    <w:rsid w:val="00AA081E"/>
    <w:rsid w:val="00AA08B1"/>
    <w:rsid w:val="00AA0EB1"/>
    <w:rsid w:val="00AA11F9"/>
    <w:rsid w:val="00AA173A"/>
    <w:rsid w:val="00AA232B"/>
    <w:rsid w:val="00AA2517"/>
    <w:rsid w:val="00AA2959"/>
    <w:rsid w:val="00AA2A89"/>
    <w:rsid w:val="00AA32FE"/>
    <w:rsid w:val="00AA37D5"/>
    <w:rsid w:val="00AA5759"/>
    <w:rsid w:val="00AA5EE2"/>
    <w:rsid w:val="00AA646F"/>
    <w:rsid w:val="00AB054A"/>
    <w:rsid w:val="00AB05D6"/>
    <w:rsid w:val="00AB0D6F"/>
    <w:rsid w:val="00AB105E"/>
    <w:rsid w:val="00AB145A"/>
    <w:rsid w:val="00AB182E"/>
    <w:rsid w:val="00AB1F67"/>
    <w:rsid w:val="00AB26AF"/>
    <w:rsid w:val="00AB2DD2"/>
    <w:rsid w:val="00AB388E"/>
    <w:rsid w:val="00AB49A3"/>
    <w:rsid w:val="00AB4C39"/>
    <w:rsid w:val="00AB5E39"/>
    <w:rsid w:val="00AB6DB0"/>
    <w:rsid w:val="00AC0A71"/>
    <w:rsid w:val="00AC0F19"/>
    <w:rsid w:val="00AC13E8"/>
    <w:rsid w:val="00AC1562"/>
    <w:rsid w:val="00AC239C"/>
    <w:rsid w:val="00AC2ACD"/>
    <w:rsid w:val="00AC2AEB"/>
    <w:rsid w:val="00AC2F66"/>
    <w:rsid w:val="00AC3211"/>
    <w:rsid w:val="00AC3468"/>
    <w:rsid w:val="00AC3F67"/>
    <w:rsid w:val="00AC4B2A"/>
    <w:rsid w:val="00AC4BA9"/>
    <w:rsid w:val="00AC5BE9"/>
    <w:rsid w:val="00AC5D63"/>
    <w:rsid w:val="00AC6CE9"/>
    <w:rsid w:val="00AC7195"/>
    <w:rsid w:val="00AC75BF"/>
    <w:rsid w:val="00AD0DCF"/>
    <w:rsid w:val="00AD0FC6"/>
    <w:rsid w:val="00AD1346"/>
    <w:rsid w:val="00AD13D5"/>
    <w:rsid w:val="00AD161E"/>
    <w:rsid w:val="00AD188C"/>
    <w:rsid w:val="00AD3126"/>
    <w:rsid w:val="00AD42A5"/>
    <w:rsid w:val="00AD465B"/>
    <w:rsid w:val="00AD469A"/>
    <w:rsid w:val="00AD5B45"/>
    <w:rsid w:val="00AD723B"/>
    <w:rsid w:val="00AD7776"/>
    <w:rsid w:val="00AD78A8"/>
    <w:rsid w:val="00AE02B3"/>
    <w:rsid w:val="00AE0392"/>
    <w:rsid w:val="00AE0EAC"/>
    <w:rsid w:val="00AE26AF"/>
    <w:rsid w:val="00AE478B"/>
    <w:rsid w:val="00AE48A8"/>
    <w:rsid w:val="00AE542F"/>
    <w:rsid w:val="00AE55BD"/>
    <w:rsid w:val="00AE5772"/>
    <w:rsid w:val="00AE6305"/>
    <w:rsid w:val="00AE662E"/>
    <w:rsid w:val="00AE6AD1"/>
    <w:rsid w:val="00AE79F7"/>
    <w:rsid w:val="00AE7A1A"/>
    <w:rsid w:val="00AF06CD"/>
    <w:rsid w:val="00AF0EE9"/>
    <w:rsid w:val="00AF2A48"/>
    <w:rsid w:val="00AF33E4"/>
    <w:rsid w:val="00AF3563"/>
    <w:rsid w:val="00AF3CE0"/>
    <w:rsid w:val="00AF4183"/>
    <w:rsid w:val="00AF4F36"/>
    <w:rsid w:val="00AF5CC3"/>
    <w:rsid w:val="00AF69AB"/>
    <w:rsid w:val="00AF7CE3"/>
    <w:rsid w:val="00B00257"/>
    <w:rsid w:val="00B01448"/>
    <w:rsid w:val="00B018BF"/>
    <w:rsid w:val="00B0254D"/>
    <w:rsid w:val="00B02DC6"/>
    <w:rsid w:val="00B0465B"/>
    <w:rsid w:val="00B06E43"/>
    <w:rsid w:val="00B1047D"/>
    <w:rsid w:val="00B10C15"/>
    <w:rsid w:val="00B10E9B"/>
    <w:rsid w:val="00B11655"/>
    <w:rsid w:val="00B132DF"/>
    <w:rsid w:val="00B13950"/>
    <w:rsid w:val="00B14632"/>
    <w:rsid w:val="00B15B53"/>
    <w:rsid w:val="00B15FD5"/>
    <w:rsid w:val="00B1749A"/>
    <w:rsid w:val="00B2044B"/>
    <w:rsid w:val="00B2065B"/>
    <w:rsid w:val="00B20BE7"/>
    <w:rsid w:val="00B21BAB"/>
    <w:rsid w:val="00B22394"/>
    <w:rsid w:val="00B227C4"/>
    <w:rsid w:val="00B2289B"/>
    <w:rsid w:val="00B22C00"/>
    <w:rsid w:val="00B23137"/>
    <w:rsid w:val="00B238D7"/>
    <w:rsid w:val="00B24409"/>
    <w:rsid w:val="00B247C5"/>
    <w:rsid w:val="00B24EBF"/>
    <w:rsid w:val="00B24FF4"/>
    <w:rsid w:val="00B25977"/>
    <w:rsid w:val="00B26058"/>
    <w:rsid w:val="00B2700C"/>
    <w:rsid w:val="00B27428"/>
    <w:rsid w:val="00B27443"/>
    <w:rsid w:val="00B274C2"/>
    <w:rsid w:val="00B2784B"/>
    <w:rsid w:val="00B279CD"/>
    <w:rsid w:val="00B337FB"/>
    <w:rsid w:val="00B33EE1"/>
    <w:rsid w:val="00B33F08"/>
    <w:rsid w:val="00B341F9"/>
    <w:rsid w:val="00B34B84"/>
    <w:rsid w:val="00B34C4B"/>
    <w:rsid w:val="00B34F54"/>
    <w:rsid w:val="00B3683C"/>
    <w:rsid w:val="00B36E34"/>
    <w:rsid w:val="00B37851"/>
    <w:rsid w:val="00B37D28"/>
    <w:rsid w:val="00B40B24"/>
    <w:rsid w:val="00B42854"/>
    <w:rsid w:val="00B4461A"/>
    <w:rsid w:val="00B4487D"/>
    <w:rsid w:val="00B44CBB"/>
    <w:rsid w:val="00B4509B"/>
    <w:rsid w:val="00B45293"/>
    <w:rsid w:val="00B46101"/>
    <w:rsid w:val="00B464AD"/>
    <w:rsid w:val="00B465A5"/>
    <w:rsid w:val="00B46AD1"/>
    <w:rsid w:val="00B46C03"/>
    <w:rsid w:val="00B47823"/>
    <w:rsid w:val="00B508C0"/>
    <w:rsid w:val="00B50C69"/>
    <w:rsid w:val="00B5278D"/>
    <w:rsid w:val="00B53467"/>
    <w:rsid w:val="00B5349E"/>
    <w:rsid w:val="00B53664"/>
    <w:rsid w:val="00B539DF"/>
    <w:rsid w:val="00B54F13"/>
    <w:rsid w:val="00B551DC"/>
    <w:rsid w:val="00B5527F"/>
    <w:rsid w:val="00B55470"/>
    <w:rsid w:val="00B55CB6"/>
    <w:rsid w:val="00B55FC3"/>
    <w:rsid w:val="00B570A7"/>
    <w:rsid w:val="00B57BE6"/>
    <w:rsid w:val="00B60441"/>
    <w:rsid w:val="00B6049B"/>
    <w:rsid w:val="00B60870"/>
    <w:rsid w:val="00B61B6E"/>
    <w:rsid w:val="00B61DC6"/>
    <w:rsid w:val="00B62538"/>
    <w:rsid w:val="00B6363B"/>
    <w:rsid w:val="00B64563"/>
    <w:rsid w:val="00B645DB"/>
    <w:rsid w:val="00B64662"/>
    <w:rsid w:val="00B656DE"/>
    <w:rsid w:val="00B665B7"/>
    <w:rsid w:val="00B67A59"/>
    <w:rsid w:val="00B701A6"/>
    <w:rsid w:val="00B70BD5"/>
    <w:rsid w:val="00B70C59"/>
    <w:rsid w:val="00B70C75"/>
    <w:rsid w:val="00B70F07"/>
    <w:rsid w:val="00B71074"/>
    <w:rsid w:val="00B71B07"/>
    <w:rsid w:val="00B71D53"/>
    <w:rsid w:val="00B749F3"/>
    <w:rsid w:val="00B75002"/>
    <w:rsid w:val="00B75F7E"/>
    <w:rsid w:val="00B76018"/>
    <w:rsid w:val="00B7610C"/>
    <w:rsid w:val="00B76E5B"/>
    <w:rsid w:val="00B77A0B"/>
    <w:rsid w:val="00B77C91"/>
    <w:rsid w:val="00B80AC1"/>
    <w:rsid w:val="00B80E24"/>
    <w:rsid w:val="00B8195A"/>
    <w:rsid w:val="00B822FF"/>
    <w:rsid w:val="00B828B7"/>
    <w:rsid w:val="00B82A50"/>
    <w:rsid w:val="00B82D22"/>
    <w:rsid w:val="00B82DDA"/>
    <w:rsid w:val="00B82E07"/>
    <w:rsid w:val="00B82EA7"/>
    <w:rsid w:val="00B83692"/>
    <w:rsid w:val="00B8498C"/>
    <w:rsid w:val="00B84EF0"/>
    <w:rsid w:val="00B8505C"/>
    <w:rsid w:val="00B853FE"/>
    <w:rsid w:val="00B858EC"/>
    <w:rsid w:val="00B85C2A"/>
    <w:rsid w:val="00B86807"/>
    <w:rsid w:val="00B876D6"/>
    <w:rsid w:val="00B905B7"/>
    <w:rsid w:val="00B90B1C"/>
    <w:rsid w:val="00B910A1"/>
    <w:rsid w:val="00B910BD"/>
    <w:rsid w:val="00B9210D"/>
    <w:rsid w:val="00B92531"/>
    <w:rsid w:val="00B92BC4"/>
    <w:rsid w:val="00B93090"/>
    <w:rsid w:val="00B946D9"/>
    <w:rsid w:val="00B94C62"/>
    <w:rsid w:val="00B95A55"/>
    <w:rsid w:val="00B96141"/>
    <w:rsid w:val="00B968FD"/>
    <w:rsid w:val="00B96A4F"/>
    <w:rsid w:val="00BA1FBD"/>
    <w:rsid w:val="00BA3FDC"/>
    <w:rsid w:val="00BA4593"/>
    <w:rsid w:val="00BA4D08"/>
    <w:rsid w:val="00BA4E1C"/>
    <w:rsid w:val="00BA57B8"/>
    <w:rsid w:val="00BA584F"/>
    <w:rsid w:val="00BA5C08"/>
    <w:rsid w:val="00BA730E"/>
    <w:rsid w:val="00BA7E52"/>
    <w:rsid w:val="00BB0481"/>
    <w:rsid w:val="00BB0678"/>
    <w:rsid w:val="00BB0C36"/>
    <w:rsid w:val="00BB1778"/>
    <w:rsid w:val="00BB2341"/>
    <w:rsid w:val="00BB26F1"/>
    <w:rsid w:val="00BB2BA5"/>
    <w:rsid w:val="00BB2C4E"/>
    <w:rsid w:val="00BB3AC7"/>
    <w:rsid w:val="00BB3E9A"/>
    <w:rsid w:val="00BB403C"/>
    <w:rsid w:val="00BB411D"/>
    <w:rsid w:val="00BB51CE"/>
    <w:rsid w:val="00BB6648"/>
    <w:rsid w:val="00BB6AC8"/>
    <w:rsid w:val="00BB7025"/>
    <w:rsid w:val="00BB7651"/>
    <w:rsid w:val="00BB76D3"/>
    <w:rsid w:val="00BB76E4"/>
    <w:rsid w:val="00BC0F5A"/>
    <w:rsid w:val="00BC0FC0"/>
    <w:rsid w:val="00BC1403"/>
    <w:rsid w:val="00BC3620"/>
    <w:rsid w:val="00BC3F35"/>
    <w:rsid w:val="00BC490F"/>
    <w:rsid w:val="00BC4D64"/>
    <w:rsid w:val="00BC5F74"/>
    <w:rsid w:val="00BC61EE"/>
    <w:rsid w:val="00BC681E"/>
    <w:rsid w:val="00BC7146"/>
    <w:rsid w:val="00BD0B89"/>
    <w:rsid w:val="00BD3237"/>
    <w:rsid w:val="00BD4B75"/>
    <w:rsid w:val="00BD4D7A"/>
    <w:rsid w:val="00BD59C4"/>
    <w:rsid w:val="00BE0587"/>
    <w:rsid w:val="00BE0EF1"/>
    <w:rsid w:val="00BE1539"/>
    <w:rsid w:val="00BE1AAC"/>
    <w:rsid w:val="00BE1E3D"/>
    <w:rsid w:val="00BE255F"/>
    <w:rsid w:val="00BE2606"/>
    <w:rsid w:val="00BE280A"/>
    <w:rsid w:val="00BE296C"/>
    <w:rsid w:val="00BE32A6"/>
    <w:rsid w:val="00BE3C38"/>
    <w:rsid w:val="00BE4234"/>
    <w:rsid w:val="00BE5035"/>
    <w:rsid w:val="00BE56C7"/>
    <w:rsid w:val="00BE5E5B"/>
    <w:rsid w:val="00BE5E71"/>
    <w:rsid w:val="00BE61B0"/>
    <w:rsid w:val="00BE6227"/>
    <w:rsid w:val="00BE6749"/>
    <w:rsid w:val="00BE694F"/>
    <w:rsid w:val="00BE6AC4"/>
    <w:rsid w:val="00BF008E"/>
    <w:rsid w:val="00BF00F5"/>
    <w:rsid w:val="00BF050C"/>
    <w:rsid w:val="00BF083E"/>
    <w:rsid w:val="00BF141C"/>
    <w:rsid w:val="00BF1B9F"/>
    <w:rsid w:val="00BF1D0B"/>
    <w:rsid w:val="00BF2535"/>
    <w:rsid w:val="00BF2D2D"/>
    <w:rsid w:val="00BF3D06"/>
    <w:rsid w:val="00BF4240"/>
    <w:rsid w:val="00BF51C1"/>
    <w:rsid w:val="00BF58FE"/>
    <w:rsid w:val="00BF6780"/>
    <w:rsid w:val="00BF6D5F"/>
    <w:rsid w:val="00BF6D8C"/>
    <w:rsid w:val="00BF726E"/>
    <w:rsid w:val="00BF73CA"/>
    <w:rsid w:val="00BF7867"/>
    <w:rsid w:val="00BF7D7E"/>
    <w:rsid w:val="00BF7EAB"/>
    <w:rsid w:val="00C0063E"/>
    <w:rsid w:val="00C014AA"/>
    <w:rsid w:val="00C01B76"/>
    <w:rsid w:val="00C02EB2"/>
    <w:rsid w:val="00C03B6B"/>
    <w:rsid w:val="00C04639"/>
    <w:rsid w:val="00C04C2A"/>
    <w:rsid w:val="00C0610B"/>
    <w:rsid w:val="00C06F56"/>
    <w:rsid w:val="00C07538"/>
    <w:rsid w:val="00C079DB"/>
    <w:rsid w:val="00C07D6E"/>
    <w:rsid w:val="00C07F8E"/>
    <w:rsid w:val="00C100EB"/>
    <w:rsid w:val="00C10C24"/>
    <w:rsid w:val="00C117C2"/>
    <w:rsid w:val="00C1323A"/>
    <w:rsid w:val="00C134D2"/>
    <w:rsid w:val="00C14537"/>
    <w:rsid w:val="00C1535A"/>
    <w:rsid w:val="00C15690"/>
    <w:rsid w:val="00C1590E"/>
    <w:rsid w:val="00C17061"/>
    <w:rsid w:val="00C1722D"/>
    <w:rsid w:val="00C17560"/>
    <w:rsid w:val="00C17BD2"/>
    <w:rsid w:val="00C17E3C"/>
    <w:rsid w:val="00C20332"/>
    <w:rsid w:val="00C2047D"/>
    <w:rsid w:val="00C20525"/>
    <w:rsid w:val="00C2061B"/>
    <w:rsid w:val="00C20839"/>
    <w:rsid w:val="00C20C38"/>
    <w:rsid w:val="00C216F5"/>
    <w:rsid w:val="00C21D27"/>
    <w:rsid w:val="00C242D7"/>
    <w:rsid w:val="00C247E3"/>
    <w:rsid w:val="00C24FA3"/>
    <w:rsid w:val="00C25035"/>
    <w:rsid w:val="00C25AFC"/>
    <w:rsid w:val="00C2719C"/>
    <w:rsid w:val="00C30C33"/>
    <w:rsid w:val="00C32EBF"/>
    <w:rsid w:val="00C331A3"/>
    <w:rsid w:val="00C332D9"/>
    <w:rsid w:val="00C350AA"/>
    <w:rsid w:val="00C3711C"/>
    <w:rsid w:val="00C3728F"/>
    <w:rsid w:val="00C40883"/>
    <w:rsid w:val="00C41B95"/>
    <w:rsid w:val="00C423C8"/>
    <w:rsid w:val="00C42495"/>
    <w:rsid w:val="00C42A2A"/>
    <w:rsid w:val="00C435EF"/>
    <w:rsid w:val="00C4376B"/>
    <w:rsid w:val="00C446F8"/>
    <w:rsid w:val="00C45690"/>
    <w:rsid w:val="00C4575D"/>
    <w:rsid w:val="00C46CEB"/>
    <w:rsid w:val="00C47205"/>
    <w:rsid w:val="00C47D5A"/>
    <w:rsid w:val="00C50216"/>
    <w:rsid w:val="00C50C8F"/>
    <w:rsid w:val="00C510C4"/>
    <w:rsid w:val="00C51245"/>
    <w:rsid w:val="00C52C87"/>
    <w:rsid w:val="00C533AA"/>
    <w:rsid w:val="00C540BC"/>
    <w:rsid w:val="00C5463D"/>
    <w:rsid w:val="00C5482C"/>
    <w:rsid w:val="00C54DEE"/>
    <w:rsid w:val="00C54DF6"/>
    <w:rsid w:val="00C54DFD"/>
    <w:rsid w:val="00C55CE3"/>
    <w:rsid w:val="00C55E2B"/>
    <w:rsid w:val="00C563FD"/>
    <w:rsid w:val="00C569F5"/>
    <w:rsid w:val="00C57CE3"/>
    <w:rsid w:val="00C60AFE"/>
    <w:rsid w:val="00C60BD5"/>
    <w:rsid w:val="00C612E6"/>
    <w:rsid w:val="00C63258"/>
    <w:rsid w:val="00C636A4"/>
    <w:rsid w:val="00C639E7"/>
    <w:rsid w:val="00C63C9C"/>
    <w:rsid w:val="00C63E5B"/>
    <w:rsid w:val="00C64833"/>
    <w:rsid w:val="00C64FE3"/>
    <w:rsid w:val="00C65319"/>
    <w:rsid w:val="00C65C5A"/>
    <w:rsid w:val="00C666C9"/>
    <w:rsid w:val="00C67D82"/>
    <w:rsid w:val="00C706B6"/>
    <w:rsid w:val="00C711A1"/>
    <w:rsid w:val="00C7192A"/>
    <w:rsid w:val="00C71DAE"/>
    <w:rsid w:val="00C721B1"/>
    <w:rsid w:val="00C723FF"/>
    <w:rsid w:val="00C7298F"/>
    <w:rsid w:val="00C72F9C"/>
    <w:rsid w:val="00C7572D"/>
    <w:rsid w:val="00C768FF"/>
    <w:rsid w:val="00C773B4"/>
    <w:rsid w:val="00C804BA"/>
    <w:rsid w:val="00C80BBE"/>
    <w:rsid w:val="00C815A7"/>
    <w:rsid w:val="00C81698"/>
    <w:rsid w:val="00C81AFD"/>
    <w:rsid w:val="00C81EF6"/>
    <w:rsid w:val="00C8376D"/>
    <w:rsid w:val="00C84B58"/>
    <w:rsid w:val="00C85330"/>
    <w:rsid w:val="00C85DC1"/>
    <w:rsid w:val="00C86EA4"/>
    <w:rsid w:val="00C870DA"/>
    <w:rsid w:val="00C902F0"/>
    <w:rsid w:val="00C90305"/>
    <w:rsid w:val="00C919BA"/>
    <w:rsid w:val="00C91A45"/>
    <w:rsid w:val="00C92103"/>
    <w:rsid w:val="00C921CE"/>
    <w:rsid w:val="00C9295B"/>
    <w:rsid w:val="00C92CAB"/>
    <w:rsid w:val="00C93CAD"/>
    <w:rsid w:val="00C9411C"/>
    <w:rsid w:val="00C94EFB"/>
    <w:rsid w:val="00C956DE"/>
    <w:rsid w:val="00C9607F"/>
    <w:rsid w:val="00C961ED"/>
    <w:rsid w:val="00C96A33"/>
    <w:rsid w:val="00C96AFF"/>
    <w:rsid w:val="00CA03EF"/>
    <w:rsid w:val="00CA20C7"/>
    <w:rsid w:val="00CA27AE"/>
    <w:rsid w:val="00CA315D"/>
    <w:rsid w:val="00CA4E34"/>
    <w:rsid w:val="00CA5245"/>
    <w:rsid w:val="00CA539E"/>
    <w:rsid w:val="00CA6434"/>
    <w:rsid w:val="00CA666E"/>
    <w:rsid w:val="00CB074D"/>
    <w:rsid w:val="00CB09F7"/>
    <w:rsid w:val="00CB1113"/>
    <w:rsid w:val="00CB16D9"/>
    <w:rsid w:val="00CB18A2"/>
    <w:rsid w:val="00CB1A9F"/>
    <w:rsid w:val="00CB1E29"/>
    <w:rsid w:val="00CB250E"/>
    <w:rsid w:val="00CB2D94"/>
    <w:rsid w:val="00CB32B5"/>
    <w:rsid w:val="00CB347A"/>
    <w:rsid w:val="00CB3D71"/>
    <w:rsid w:val="00CB3FFC"/>
    <w:rsid w:val="00CB5E27"/>
    <w:rsid w:val="00CB5FC1"/>
    <w:rsid w:val="00CB6B54"/>
    <w:rsid w:val="00CB72B3"/>
    <w:rsid w:val="00CB7F57"/>
    <w:rsid w:val="00CC122E"/>
    <w:rsid w:val="00CC2945"/>
    <w:rsid w:val="00CC2C14"/>
    <w:rsid w:val="00CC36AC"/>
    <w:rsid w:val="00CC3C2C"/>
    <w:rsid w:val="00CC47CE"/>
    <w:rsid w:val="00CC4E2C"/>
    <w:rsid w:val="00CC6099"/>
    <w:rsid w:val="00CC7FFB"/>
    <w:rsid w:val="00CD008D"/>
    <w:rsid w:val="00CD035B"/>
    <w:rsid w:val="00CD0851"/>
    <w:rsid w:val="00CD1FDE"/>
    <w:rsid w:val="00CD2057"/>
    <w:rsid w:val="00CD2485"/>
    <w:rsid w:val="00CD3CA7"/>
    <w:rsid w:val="00CD3EEA"/>
    <w:rsid w:val="00CD4437"/>
    <w:rsid w:val="00CD6E1C"/>
    <w:rsid w:val="00CD712B"/>
    <w:rsid w:val="00CE04FA"/>
    <w:rsid w:val="00CE08F4"/>
    <w:rsid w:val="00CE2366"/>
    <w:rsid w:val="00CE256D"/>
    <w:rsid w:val="00CE2875"/>
    <w:rsid w:val="00CE2B05"/>
    <w:rsid w:val="00CE42F6"/>
    <w:rsid w:val="00CE50E3"/>
    <w:rsid w:val="00CE5DA8"/>
    <w:rsid w:val="00CE6A25"/>
    <w:rsid w:val="00CE78B9"/>
    <w:rsid w:val="00CE7E13"/>
    <w:rsid w:val="00CF019D"/>
    <w:rsid w:val="00CF02C9"/>
    <w:rsid w:val="00CF0623"/>
    <w:rsid w:val="00CF1EAE"/>
    <w:rsid w:val="00CF2D0E"/>
    <w:rsid w:val="00CF37BC"/>
    <w:rsid w:val="00CF3BCE"/>
    <w:rsid w:val="00CF3E5D"/>
    <w:rsid w:val="00CF60C6"/>
    <w:rsid w:val="00CF6344"/>
    <w:rsid w:val="00CF65C6"/>
    <w:rsid w:val="00CF73A2"/>
    <w:rsid w:val="00CF7F14"/>
    <w:rsid w:val="00D008B9"/>
    <w:rsid w:val="00D00F48"/>
    <w:rsid w:val="00D01ED3"/>
    <w:rsid w:val="00D0266A"/>
    <w:rsid w:val="00D02A62"/>
    <w:rsid w:val="00D02A7C"/>
    <w:rsid w:val="00D02D71"/>
    <w:rsid w:val="00D03DC1"/>
    <w:rsid w:val="00D040FD"/>
    <w:rsid w:val="00D04301"/>
    <w:rsid w:val="00D0469E"/>
    <w:rsid w:val="00D04DD2"/>
    <w:rsid w:val="00D0649C"/>
    <w:rsid w:val="00D0658F"/>
    <w:rsid w:val="00D076E1"/>
    <w:rsid w:val="00D07986"/>
    <w:rsid w:val="00D115AF"/>
    <w:rsid w:val="00D121E9"/>
    <w:rsid w:val="00D130B8"/>
    <w:rsid w:val="00D135D7"/>
    <w:rsid w:val="00D1472B"/>
    <w:rsid w:val="00D15985"/>
    <w:rsid w:val="00D15C8E"/>
    <w:rsid w:val="00D161C7"/>
    <w:rsid w:val="00D17B5A"/>
    <w:rsid w:val="00D17BA9"/>
    <w:rsid w:val="00D20B08"/>
    <w:rsid w:val="00D21879"/>
    <w:rsid w:val="00D21F88"/>
    <w:rsid w:val="00D23241"/>
    <w:rsid w:val="00D2386F"/>
    <w:rsid w:val="00D23B5F"/>
    <w:rsid w:val="00D24375"/>
    <w:rsid w:val="00D245D4"/>
    <w:rsid w:val="00D247B8"/>
    <w:rsid w:val="00D247D4"/>
    <w:rsid w:val="00D254F0"/>
    <w:rsid w:val="00D25529"/>
    <w:rsid w:val="00D258D1"/>
    <w:rsid w:val="00D25A91"/>
    <w:rsid w:val="00D25C5F"/>
    <w:rsid w:val="00D25CFF"/>
    <w:rsid w:val="00D26629"/>
    <w:rsid w:val="00D2671C"/>
    <w:rsid w:val="00D267E5"/>
    <w:rsid w:val="00D2681C"/>
    <w:rsid w:val="00D26E26"/>
    <w:rsid w:val="00D27529"/>
    <w:rsid w:val="00D30CC0"/>
    <w:rsid w:val="00D311D6"/>
    <w:rsid w:val="00D32B08"/>
    <w:rsid w:val="00D32F1F"/>
    <w:rsid w:val="00D33687"/>
    <w:rsid w:val="00D33F81"/>
    <w:rsid w:val="00D348ED"/>
    <w:rsid w:val="00D36753"/>
    <w:rsid w:val="00D36AF0"/>
    <w:rsid w:val="00D403B1"/>
    <w:rsid w:val="00D412B9"/>
    <w:rsid w:val="00D4266A"/>
    <w:rsid w:val="00D427BC"/>
    <w:rsid w:val="00D42E30"/>
    <w:rsid w:val="00D436A3"/>
    <w:rsid w:val="00D43D3B"/>
    <w:rsid w:val="00D44282"/>
    <w:rsid w:val="00D44ADA"/>
    <w:rsid w:val="00D44B7B"/>
    <w:rsid w:val="00D44DAC"/>
    <w:rsid w:val="00D45094"/>
    <w:rsid w:val="00D45403"/>
    <w:rsid w:val="00D457A6"/>
    <w:rsid w:val="00D45A95"/>
    <w:rsid w:val="00D46982"/>
    <w:rsid w:val="00D47063"/>
    <w:rsid w:val="00D47F66"/>
    <w:rsid w:val="00D51869"/>
    <w:rsid w:val="00D51927"/>
    <w:rsid w:val="00D519B9"/>
    <w:rsid w:val="00D51D24"/>
    <w:rsid w:val="00D5245D"/>
    <w:rsid w:val="00D53A20"/>
    <w:rsid w:val="00D53C54"/>
    <w:rsid w:val="00D53F90"/>
    <w:rsid w:val="00D540A4"/>
    <w:rsid w:val="00D540E4"/>
    <w:rsid w:val="00D5519B"/>
    <w:rsid w:val="00D5557F"/>
    <w:rsid w:val="00D55929"/>
    <w:rsid w:val="00D565D4"/>
    <w:rsid w:val="00D5711B"/>
    <w:rsid w:val="00D61DC0"/>
    <w:rsid w:val="00D6227B"/>
    <w:rsid w:val="00D62CB3"/>
    <w:rsid w:val="00D62E95"/>
    <w:rsid w:val="00D6329A"/>
    <w:rsid w:val="00D636CF"/>
    <w:rsid w:val="00D63902"/>
    <w:rsid w:val="00D63B7F"/>
    <w:rsid w:val="00D65935"/>
    <w:rsid w:val="00D65A5D"/>
    <w:rsid w:val="00D6617A"/>
    <w:rsid w:val="00D6625E"/>
    <w:rsid w:val="00D66D13"/>
    <w:rsid w:val="00D66D58"/>
    <w:rsid w:val="00D66FA3"/>
    <w:rsid w:val="00D6700C"/>
    <w:rsid w:val="00D67681"/>
    <w:rsid w:val="00D67887"/>
    <w:rsid w:val="00D7112F"/>
    <w:rsid w:val="00D711F4"/>
    <w:rsid w:val="00D7179F"/>
    <w:rsid w:val="00D71C2A"/>
    <w:rsid w:val="00D71E24"/>
    <w:rsid w:val="00D71FA6"/>
    <w:rsid w:val="00D72888"/>
    <w:rsid w:val="00D73119"/>
    <w:rsid w:val="00D73AE0"/>
    <w:rsid w:val="00D73FD6"/>
    <w:rsid w:val="00D746B9"/>
    <w:rsid w:val="00D76989"/>
    <w:rsid w:val="00D769FA"/>
    <w:rsid w:val="00D77E4D"/>
    <w:rsid w:val="00D77FFE"/>
    <w:rsid w:val="00D81946"/>
    <w:rsid w:val="00D81E13"/>
    <w:rsid w:val="00D82701"/>
    <w:rsid w:val="00D829BE"/>
    <w:rsid w:val="00D82E5E"/>
    <w:rsid w:val="00D8335B"/>
    <w:rsid w:val="00D83CED"/>
    <w:rsid w:val="00D84493"/>
    <w:rsid w:val="00D84DD1"/>
    <w:rsid w:val="00D85341"/>
    <w:rsid w:val="00D855A4"/>
    <w:rsid w:val="00D85C52"/>
    <w:rsid w:val="00D85CE6"/>
    <w:rsid w:val="00D86625"/>
    <w:rsid w:val="00D868F7"/>
    <w:rsid w:val="00D86D58"/>
    <w:rsid w:val="00D872F0"/>
    <w:rsid w:val="00D873BB"/>
    <w:rsid w:val="00D87B5D"/>
    <w:rsid w:val="00D91F6B"/>
    <w:rsid w:val="00D92289"/>
    <w:rsid w:val="00D944BD"/>
    <w:rsid w:val="00D965FF"/>
    <w:rsid w:val="00D96B86"/>
    <w:rsid w:val="00DA0D70"/>
    <w:rsid w:val="00DA0E12"/>
    <w:rsid w:val="00DA1784"/>
    <w:rsid w:val="00DA231E"/>
    <w:rsid w:val="00DA26BC"/>
    <w:rsid w:val="00DA2906"/>
    <w:rsid w:val="00DA4A0E"/>
    <w:rsid w:val="00DA4B53"/>
    <w:rsid w:val="00DA4DC3"/>
    <w:rsid w:val="00DA5077"/>
    <w:rsid w:val="00DA5B60"/>
    <w:rsid w:val="00DA7A16"/>
    <w:rsid w:val="00DB08EE"/>
    <w:rsid w:val="00DB246C"/>
    <w:rsid w:val="00DB2602"/>
    <w:rsid w:val="00DB2CA0"/>
    <w:rsid w:val="00DB2E06"/>
    <w:rsid w:val="00DB310E"/>
    <w:rsid w:val="00DB3688"/>
    <w:rsid w:val="00DB3AE6"/>
    <w:rsid w:val="00DB41F9"/>
    <w:rsid w:val="00DB69F4"/>
    <w:rsid w:val="00DB6B77"/>
    <w:rsid w:val="00DB75DA"/>
    <w:rsid w:val="00DB777A"/>
    <w:rsid w:val="00DB7B8A"/>
    <w:rsid w:val="00DC0BBD"/>
    <w:rsid w:val="00DC119C"/>
    <w:rsid w:val="00DC15D8"/>
    <w:rsid w:val="00DC16BD"/>
    <w:rsid w:val="00DC1D8B"/>
    <w:rsid w:val="00DC28E6"/>
    <w:rsid w:val="00DC2F90"/>
    <w:rsid w:val="00DC30AA"/>
    <w:rsid w:val="00DC365C"/>
    <w:rsid w:val="00DC43C0"/>
    <w:rsid w:val="00DC445B"/>
    <w:rsid w:val="00DC48AD"/>
    <w:rsid w:val="00DC53F6"/>
    <w:rsid w:val="00DC62D5"/>
    <w:rsid w:val="00DC62E7"/>
    <w:rsid w:val="00DC6BC0"/>
    <w:rsid w:val="00DC74E2"/>
    <w:rsid w:val="00DC75E4"/>
    <w:rsid w:val="00DC7CB9"/>
    <w:rsid w:val="00DD0A8A"/>
    <w:rsid w:val="00DD0BDA"/>
    <w:rsid w:val="00DD0EF8"/>
    <w:rsid w:val="00DD2A57"/>
    <w:rsid w:val="00DD47EB"/>
    <w:rsid w:val="00DD5CB8"/>
    <w:rsid w:val="00DD659A"/>
    <w:rsid w:val="00DD7116"/>
    <w:rsid w:val="00DD7483"/>
    <w:rsid w:val="00DE0999"/>
    <w:rsid w:val="00DE10D5"/>
    <w:rsid w:val="00DE24B9"/>
    <w:rsid w:val="00DE2AA2"/>
    <w:rsid w:val="00DE2C54"/>
    <w:rsid w:val="00DE4F7E"/>
    <w:rsid w:val="00DE5369"/>
    <w:rsid w:val="00DE5CCE"/>
    <w:rsid w:val="00DF173C"/>
    <w:rsid w:val="00DF3177"/>
    <w:rsid w:val="00DF39CE"/>
    <w:rsid w:val="00DF41A3"/>
    <w:rsid w:val="00DF42C2"/>
    <w:rsid w:val="00DF554B"/>
    <w:rsid w:val="00DF5827"/>
    <w:rsid w:val="00DF6296"/>
    <w:rsid w:val="00DF7D5B"/>
    <w:rsid w:val="00E00127"/>
    <w:rsid w:val="00E00458"/>
    <w:rsid w:val="00E004CC"/>
    <w:rsid w:val="00E01191"/>
    <w:rsid w:val="00E01538"/>
    <w:rsid w:val="00E01D28"/>
    <w:rsid w:val="00E01D8E"/>
    <w:rsid w:val="00E023B3"/>
    <w:rsid w:val="00E025AC"/>
    <w:rsid w:val="00E026BF"/>
    <w:rsid w:val="00E02F9D"/>
    <w:rsid w:val="00E034F6"/>
    <w:rsid w:val="00E03CD8"/>
    <w:rsid w:val="00E049F1"/>
    <w:rsid w:val="00E058EC"/>
    <w:rsid w:val="00E06D32"/>
    <w:rsid w:val="00E07123"/>
    <w:rsid w:val="00E109D1"/>
    <w:rsid w:val="00E11A03"/>
    <w:rsid w:val="00E1275C"/>
    <w:rsid w:val="00E129BF"/>
    <w:rsid w:val="00E12E20"/>
    <w:rsid w:val="00E12EF8"/>
    <w:rsid w:val="00E140A5"/>
    <w:rsid w:val="00E14BB3"/>
    <w:rsid w:val="00E14CF5"/>
    <w:rsid w:val="00E16609"/>
    <w:rsid w:val="00E17D71"/>
    <w:rsid w:val="00E20503"/>
    <w:rsid w:val="00E20713"/>
    <w:rsid w:val="00E2152E"/>
    <w:rsid w:val="00E219EF"/>
    <w:rsid w:val="00E224B6"/>
    <w:rsid w:val="00E23144"/>
    <w:rsid w:val="00E23147"/>
    <w:rsid w:val="00E234F6"/>
    <w:rsid w:val="00E23FF6"/>
    <w:rsid w:val="00E24233"/>
    <w:rsid w:val="00E2432A"/>
    <w:rsid w:val="00E24426"/>
    <w:rsid w:val="00E25911"/>
    <w:rsid w:val="00E26133"/>
    <w:rsid w:val="00E26484"/>
    <w:rsid w:val="00E26947"/>
    <w:rsid w:val="00E26C92"/>
    <w:rsid w:val="00E30B5B"/>
    <w:rsid w:val="00E31050"/>
    <w:rsid w:val="00E3112D"/>
    <w:rsid w:val="00E31578"/>
    <w:rsid w:val="00E33211"/>
    <w:rsid w:val="00E3349E"/>
    <w:rsid w:val="00E337B9"/>
    <w:rsid w:val="00E33F25"/>
    <w:rsid w:val="00E35043"/>
    <w:rsid w:val="00E3531E"/>
    <w:rsid w:val="00E35F35"/>
    <w:rsid w:val="00E36874"/>
    <w:rsid w:val="00E37DCB"/>
    <w:rsid w:val="00E37E0B"/>
    <w:rsid w:val="00E41559"/>
    <w:rsid w:val="00E41702"/>
    <w:rsid w:val="00E425C3"/>
    <w:rsid w:val="00E42EBD"/>
    <w:rsid w:val="00E43037"/>
    <w:rsid w:val="00E43246"/>
    <w:rsid w:val="00E435CD"/>
    <w:rsid w:val="00E445AE"/>
    <w:rsid w:val="00E446F2"/>
    <w:rsid w:val="00E447A5"/>
    <w:rsid w:val="00E456E1"/>
    <w:rsid w:val="00E45A9A"/>
    <w:rsid w:val="00E464A7"/>
    <w:rsid w:val="00E465D1"/>
    <w:rsid w:val="00E46CCD"/>
    <w:rsid w:val="00E50381"/>
    <w:rsid w:val="00E510FF"/>
    <w:rsid w:val="00E5179B"/>
    <w:rsid w:val="00E52407"/>
    <w:rsid w:val="00E52699"/>
    <w:rsid w:val="00E53D2C"/>
    <w:rsid w:val="00E54063"/>
    <w:rsid w:val="00E553C0"/>
    <w:rsid w:val="00E56726"/>
    <w:rsid w:val="00E5767D"/>
    <w:rsid w:val="00E60DA4"/>
    <w:rsid w:val="00E61543"/>
    <w:rsid w:val="00E62866"/>
    <w:rsid w:val="00E630C0"/>
    <w:rsid w:val="00E6445B"/>
    <w:rsid w:val="00E659E8"/>
    <w:rsid w:val="00E660DC"/>
    <w:rsid w:val="00E6632B"/>
    <w:rsid w:val="00E7077B"/>
    <w:rsid w:val="00E70F21"/>
    <w:rsid w:val="00E7123C"/>
    <w:rsid w:val="00E71BED"/>
    <w:rsid w:val="00E72C7E"/>
    <w:rsid w:val="00E74374"/>
    <w:rsid w:val="00E74607"/>
    <w:rsid w:val="00E7522B"/>
    <w:rsid w:val="00E7523B"/>
    <w:rsid w:val="00E7527B"/>
    <w:rsid w:val="00E76ADD"/>
    <w:rsid w:val="00E77422"/>
    <w:rsid w:val="00E77F0A"/>
    <w:rsid w:val="00E80D8A"/>
    <w:rsid w:val="00E83A6F"/>
    <w:rsid w:val="00E83E34"/>
    <w:rsid w:val="00E84CE9"/>
    <w:rsid w:val="00E854EB"/>
    <w:rsid w:val="00E8622D"/>
    <w:rsid w:val="00E8628A"/>
    <w:rsid w:val="00E87C36"/>
    <w:rsid w:val="00E92C2A"/>
    <w:rsid w:val="00E93187"/>
    <w:rsid w:val="00E93B32"/>
    <w:rsid w:val="00E9460F"/>
    <w:rsid w:val="00E95110"/>
    <w:rsid w:val="00E96CAD"/>
    <w:rsid w:val="00E97A2B"/>
    <w:rsid w:val="00EA1517"/>
    <w:rsid w:val="00EA209D"/>
    <w:rsid w:val="00EA23BA"/>
    <w:rsid w:val="00EA3064"/>
    <w:rsid w:val="00EA3234"/>
    <w:rsid w:val="00EA4D93"/>
    <w:rsid w:val="00EA52AF"/>
    <w:rsid w:val="00EA52FD"/>
    <w:rsid w:val="00EA5531"/>
    <w:rsid w:val="00EA60D4"/>
    <w:rsid w:val="00EA667A"/>
    <w:rsid w:val="00EA7D7F"/>
    <w:rsid w:val="00EA7E79"/>
    <w:rsid w:val="00EB13F3"/>
    <w:rsid w:val="00EB1840"/>
    <w:rsid w:val="00EB2425"/>
    <w:rsid w:val="00EB464D"/>
    <w:rsid w:val="00EB5D8E"/>
    <w:rsid w:val="00EB66F6"/>
    <w:rsid w:val="00EB6DBB"/>
    <w:rsid w:val="00EB7487"/>
    <w:rsid w:val="00EB74D5"/>
    <w:rsid w:val="00EC0644"/>
    <w:rsid w:val="00EC0AFE"/>
    <w:rsid w:val="00EC0C29"/>
    <w:rsid w:val="00EC1248"/>
    <w:rsid w:val="00EC206F"/>
    <w:rsid w:val="00EC2591"/>
    <w:rsid w:val="00EC26B1"/>
    <w:rsid w:val="00EC2D63"/>
    <w:rsid w:val="00EC2DB1"/>
    <w:rsid w:val="00EC6B0C"/>
    <w:rsid w:val="00EC6FD6"/>
    <w:rsid w:val="00EC6FE0"/>
    <w:rsid w:val="00EC7A5B"/>
    <w:rsid w:val="00EC7C83"/>
    <w:rsid w:val="00ED0094"/>
    <w:rsid w:val="00ED00E2"/>
    <w:rsid w:val="00ED0E19"/>
    <w:rsid w:val="00ED0E95"/>
    <w:rsid w:val="00ED0F3E"/>
    <w:rsid w:val="00ED0F5C"/>
    <w:rsid w:val="00ED12A3"/>
    <w:rsid w:val="00ED13E5"/>
    <w:rsid w:val="00ED2AEF"/>
    <w:rsid w:val="00ED3F6A"/>
    <w:rsid w:val="00ED4B19"/>
    <w:rsid w:val="00ED4CDD"/>
    <w:rsid w:val="00ED640F"/>
    <w:rsid w:val="00ED782C"/>
    <w:rsid w:val="00ED7FE1"/>
    <w:rsid w:val="00EE02FE"/>
    <w:rsid w:val="00EE05A8"/>
    <w:rsid w:val="00EE05F7"/>
    <w:rsid w:val="00EE0D6F"/>
    <w:rsid w:val="00EE0DE9"/>
    <w:rsid w:val="00EE0FDD"/>
    <w:rsid w:val="00EE29C6"/>
    <w:rsid w:val="00EE41E4"/>
    <w:rsid w:val="00EE45A8"/>
    <w:rsid w:val="00EE48D3"/>
    <w:rsid w:val="00EE4C33"/>
    <w:rsid w:val="00EE50EB"/>
    <w:rsid w:val="00EE5733"/>
    <w:rsid w:val="00EE5E3B"/>
    <w:rsid w:val="00EE65C0"/>
    <w:rsid w:val="00EE7885"/>
    <w:rsid w:val="00EE79A8"/>
    <w:rsid w:val="00EE79D4"/>
    <w:rsid w:val="00EE7C30"/>
    <w:rsid w:val="00EE7F15"/>
    <w:rsid w:val="00EF0003"/>
    <w:rsid w:val="00EF0A5E"/>
    <w:rsid w:val="00EF0BAE"/>
    <w:rsid w:val="00EF19E2"/>
    <w:rsid w:val="00EF1BBD"/>
    <w:rsid w:val="00EF1FC3"/>
    <w:rsid w:val="00EF30F9"/>
    <w:rsid w:val="00EF33C1"/>
    <w:rsid w:val="00EF39A3"/>
    <w:rsid w:val="00EF3BA9"/>
    <w:rsid w:val="00EF3DFF"/>
    <w:rsid w:val="00EF49CC"/>
    <w:rsid w:val="00EF4A31"/>
    <w:rsid w:val="00EF52E5"/>
    <w:rsid w:val="00EF5794"/>
    <w:rsid w:val="00EF5F65"/>
    <w:rsid w:val="00EF63EC"/>
    <w:rsid w:val="00EF6B8E"/>
    <w:rsid w:val="00EF758C"/>
    <w:rsid w:val="00F0085D"/>
    <w:rsid w:val="00F008A6"/>
    <w:rsid w:val="00F00E0B"/>
    <w:rsid w:val="00F016A0"/>
    <w:rsid w:val="00F01734"/>
    <w:rsid w:val="00F01C22"/>
    <w:rsid w:val="00F041A7"/>
    <w:rsid w:val="00F04996"/>
    <w:rsid w:val="00F04F01"/>
    <w:rsid w:val="00F05345"/>
    <w:rsid w:val="00F066A3"/>
    <w:rsid w:val="00F07A8D"/>
    <w:rsid w:val="00F10462"/>
    <w:rsid w:val="00F10C77"/>
    <w:rsid w:val="00F10F52"/>
    <w:rsid w:val="00F119C8"/>
    <w:rsid w:val="00F1239B"/>
    <w:rsid w:val="00F13231"/>
    <w:rsid w:val="00F146C0"/>
    <w:rsid w:val="00F14812"/>
    <w:rsid w:val="00F14EA1"/>
    <w:rsid w:val="00F169C9"/>
    <w:rsid w:val="00F17D51"/>
    <w:rsid w:val="00F17D80"/>
    <w:rsid w:val="00F17FC6"/>
    <w:rsid w:val="00F2287D"/>
    <w:rsid w:val="00F23334"/>
    <w:rsid w:val="00F23395"/>
    <w:rsid w:val="00F23EFE"/>
    <w:rsid w:val="00F2432C"/>
    <w:rsid w:val="00F24BD9"/>
    <w:rsid w:val="00F25E1D"/>
    <w:rsid w:val="00F26EE3"/>
    <w:rsid w:val="00F27445"/>
    <w:rsid w:val="00F2776E"/>
    <w:rsid w:val="00F27AD5"/>
    <w:rsid w:val="00F27AE9"/>
    <w:rsid w:val="00F3041D"/>
    <w:rsid w:val="00F30644"/>
    <w:rsid w:val="00F30F45"/>
    <w:rsid w:val="00F315D5"/>
    <w:rsid w:val="00F326F3"/>
    <w:rsid w:val="00F32EF5"/>
    <w:rsid w:val="00F33A64"/>
    <w:rsid w:val="00F33DB3"/>
    <w:rsid w:val="00F348A8"/>
    <w:rsid w:val="00F34E22"/>
    <w:rsid w:val="00F35ED9"/>
    <w:rsid w:val="00F40172"/>
    <w:rsid w:val="00F422E3"/>
    <w:rsid w:val="00F42B24"/>
    <w:rsid w:val="00F42CD5"/>
    <w:rsid w:val="00F42FFD"/>
    <w:rsid w:val="00F43881"/>
    <w:rsid w:val="00F43CF3"/>
    <w:rsid w:val="00F4409B"/>
    <w:rsid w:val="00F442F0"/>
    <w:rsid w:val="00F44A6F"/>
    <w:rsid w:val="00F44C95"/>
    <w:rsid w:val="00F4580F"/>
    <w:rsid w:val="00F45C09"/>
    <w:rsid w:val="00F45E9E"/>
    <w:rsid w:val="00F45EB9"/>
    <w:rsid w:val="00F471D4"/>
    <w:rsid w:val="00F500FC"/>
    <w:rsid w:val="00F502F6"/>
    <w:rsid w:val="00F50DC0"/>
    <w:rsid w:val="00F50F9A"/>
    <w:rsid w:val="00F52C15"/>
    <w:rsid w:val="00F52DA8"/>
    <w:rsid w:val="00F530B7"/>
    <w:rsid w:val="00F5401D"/>
    <w:rsid w:val="00F54048"/>
    <w:rsid w:val="00F56316"/>
    <w:rsid w:val="00F5654D"/>
    <w:rsid w:val="00F57479"/>
    <w:rsid w:val="00F57CF2"/>
    <w:rsid w:val="00F60C62"/>
    <w:rsid w:val="00F60D17"/>
    <w:rsid w:val="00F60DB1"/>
    <w:rsid w:val="00F6162B"/>
    <w:rsid w:val="00F617D1"/>
    <w:rsid w:val="00F617F6"/>
    <w:rsid w:val="00F62BD1"/>
    <w:rsid w:val="00F62E5E"/>
    <w:rsid w:val="00F6396A"/>
    <w:rsid w:val="00F63A37"/>
    <w:rsid w:val="00F63EC7"/>
    <w:rsid w:val="00F646DB"/>
    <w:rsid w:val="00F649CB"/>
    <w:rsid w:val="00F6537E"/>
    <w:rsid w:val="00F669D1"/>
    <w:rsid w:val="00F6742E"/>
    <w:rsid w:val="00F70375"/>
    <w:rsid w:val="00F70CA7"/>
    <w:rsid w:val="00F716F8"/>
    <w:rsid w:val="00F7172F"/>
    <w:rsid w:val="00F7211F"/>
    <w:rsid w:val="00F72265"/>
    <w:rsid w:val="00F728B8"/>
    <w:rsid w:val="00F72C3C"/>
    <w:rsid w:val="00F72CC3"/>
    <w:rsid w:val="00F73681"/>
    <w:rsid w:val="00F73FC0"/>
    <w:rsid w:val="00F74172"/>
    <w:rsid w:val="00F7434B"/>
    <w:rsid w:val="00F7580C"/>
    <w:rsid w:val="00F75DF5"/>
    <w:rsid w:val="00F75F21"/>
    <w:rsid w:val="00F76AD9"/>
    <w:rsid w:val="00F7700E"/>
    <w:rsid w:val="00F7794A"/>
    <w:rsid w:val="00F77FB9"/>
    <w:rsid w:val="00F803C4"/>
    <w:rsid w:val="00F80F88"/>
    <w:rsid w:val="00F810AA"/>
    <w:rsid w:val="00F8135B"/>
    <w:rsid w:val="00F81933"/>
    <w:rsid w:val="00F82143"/>
    <w:rsid w:val="00F8269B"/>
    <w:rsid w:val="00F8274A"/>
    <w:rsid w:val="00F82968"/>
    <w:rsid w:val="00F83B6C"/>
    <w:rsid w:val="00F846B1"/>
    <w:rsid w:val="00F84A6F"/>
    <w:rsid w:val="00F84E1C"/>
    <w:rsid w:val="00F85A5A"/>
    <w:rsid w:val="00F85CC9"/>
    <w:rsid w:val="00F85D73"/>
    <w:rsid w:val="00F85F5A"/>
    <w:rsid w:val="00F86EF6"/>
    <w:rsid w:val="00F87296"/>
    <w:rsid w:val="00F87A9E"/>
    <w:rsid w:val="00F87D3C"/>
    <w:rsid w:val="00F90330"/>
    <w:rsid w:val="00F90733"/>
    <w:rsid w:val="00F9083F"/>
    <w:rsid w:val="00F90ADD"/>
    <w:rsid w:val="00F93B56"/>
    <w:rsid w:val="00F93C9D"/>
    <w:rsid w:val="00F955E1"/>
    <w:rsid w:val="00F95692"/>
    <w:rsid w:val="00F958FA"/>
    <w:rsid w:val="00F95A95"/>
    <w:rsid w:val="00F96031"/>
    <w:rsid w:val="00F960F7"/>
    <w:rsid w:val="00F964D9"/>
    <w:rsid w:val="00F966F2"/>
    <w:rsid w:val="00F972DE"/>
    <w:rsid w:val="00F9735B"/>
    <w:rsid w:val="00F973F0"/>
    <w:rsid w:val="00FA0DF5"/>
    <w:rsid w:val="00FA1BC9"/>
    <w:rsid w:val="00FA20DB"/>
    <w:rsid w:val="00FA2886"/>
    <w:rsid w:val="00FA313D"/>
    <w:rsid w:val="00FA3A8B"/>
    <w:rsid w:val="00FA3C79"/>
    <w:rsid w:val="00FA4E07"/>
    <w:rsid w:val="00FA51A3"/>
    <w:rsid w:val="00FA69B7"/>
    <w:rsid w:val="00FB0380"/>
    <w:rsid w:val="00FB06AF"/>
    <w:rsid w:val="00FB09B9"/>
    <w:rsid w:val="00FB0CAE"/>
    <w:rsid w:val="00FB0E29"/>
    <w:rsid w:val="00FB0E7C"/>
    <w:rsid w:val="00FB1F60"/>
    <w:rsid w:val="00FB2392"/>
    <w:rsid w:val="00FB2399"/>
    <w:rsid w:val="00FB2929"/>
    <w:rsid w:val="00FB2CBA"/>
    <w:rsid w:val="00FB3240"/>
    <w:rsid w:val="00FB38B2"/>
    <w:rsid w:val="00FB4E36"/>
    <w:rsid w:val="00FB4E77"/>
    <w:rsid w:val="00FB597B"/>
    <w:rsid w:val="00FB601C"/>
    <w:rsid w:val="00FB6C75"/>
    <w:rsid w:val="00FB7901"/>
    <w:rsid w:val="00FC055A"/>
    <w:rsid w:val="00FC17B4"/>
    <w:rsid w:val="00FC1895"/>
    <w:rsid w:val="00FC2268"/>
    <w:rsid w:val="00FC23BE"/>
    <w:rsid w:val="00FC281F"/>
    <w:rsid w:val="00FC353D"/>
    <w:rsid w:val="00FC36F3"/>
    <w:rsid w:val="00FC45DB"/>
    <w:rsid w:val="00FC4CC1"/>
    <w:rsid w:val="00FC5460"/>
    <w:rsid w:val="00FC5D03"/>
    <w:rsid w:val="00FC66BF"/>
    <w:rsid w:val="00FC6AD7"/>
    <w:rsid w:val="00FC6EF9"/>
    <w:rsid w:val="00FD016C"/>
    <w:rsid w:val="00FD0442"/>
    <w:rsid w:val="00FD053C"/>
    <w:rsid w:val="00FD1CF7"/>
    <w:rsid w:val="00FD1DD2"/>
    <w:rsid w:val="00FD1FF6"/>
    <w:rsid w:val="00FD4030"/>
    <w:rsid w:val="00FD41E8"/>
    <w:rsid w:val="00FD4F11"/>
    <w:rsid w:val="00FD6896"/>
    <w:rsid w:val="00FD697C"/>
    <w:rsid w:val="00FD738A"/>
    <w:rsid w:val="00FE0A38"/>
    <w:rsid w:val="00FE0D71"/>
    <w:rsid w:val="00FE13DB"/>
    <w:rsid w:val="00FE1780"/>
    <w:rsid w:val="00FE3B23"/>
    <w:rsid w:val="00FE4233"/>
    <w:rsid w:val="00FE44CA"/>
    <w:rsid w:val="00FE58A1"/>
    <w:rsid w:val="00FE76B2"/>
    <w:rsid w:val="00FE76D4"/>
    <w:rsid w:val="00FE76F5"/>
    <w:rsid w:val="00FF012A"/>
    <w:rsid w:val="00FF02F9"/>
    <w:rsid w:val="00FF0967"/>
    <w:rsid w:val="00FF0A01"/>
    <w:rsid w:val="00FF0DAC"/>
    <w:rsid w:val="00FF0EFE"/>
    <w:rsid w:val="00FF1FB0"/>
    <w:rsid w:val="00FF2E69"/>
    <w:rsid w:val="00FF3046"/>
    <w:rsid w:val="00FF33F2"/>
    <w:rsid w:val="00FF35A5"/>
    <w:rsid w:val="00FF38B7"/>
    <w:rsid w:val="00FF424D"/>
    <w:rsid w:val="00FF4261"/>
    <w:rsid w:val="00FF4366"/>
    <w:rsid w:val="00FF6568"/>
    <w:rsid w:val="00FF661F"/>
    <w:rsid w:val="00FF6F99"/>
    <w:rsid w:val="00FF7458"/>
    <w:rsid w:val="00FF78C9"/>
    <w:rsid w:val="00FF7EB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701288"/>
  <w15:docId w15:val="{A7EE2337-A47A-304E-B3AA-78A602DB3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1DAE"/>
    <w:pPr>
      <w:spacing w:after="0" w:line="480" w:lineRule="auto"/>
    </w:pPr>
    <w:rPr>
      <w:rFonts w:ascii="Times New Roman" w:hAnsi="Times New Roman"/>
      <w:sz w:val="24"/>
    </w:rPr>
  </w:style>
  <w:style w:type="paragraph" w:styleId="Heading1">
    <w:name w:val="heading 1"/>
    <w:basedOn w:val="Normal"/>
    <w:link w:val="Heading1Char"/>
    <w:uiPriority w:val="9"/>
    <w:qFormat/>
    <w:rsid w:val="00C71DAE"/>
    <w:pPr>
      <w:spacing w:before="100" w:beforeAutospacing="1" w:after="100" w:afterAutospacing="1" w:line="240" w:lineRule="auto"/>
      <w:outlineLvl w:val="0"/>
    </w:pPr>
    <w:rPr>
      <w:rFonts w:eastAsia="Times New Roman" w:cs="Times New Roman"/>
      <w:b/>
      <w:bCs/>
      <w:kern w:val="36"/>
      <w:sz w:val="48"/>
      <w:szCs w:val="48"/>
      <w:lang w:eastAsia="en-CA"/>
    </w:rPr>
  </w:style>
  <w:style w:type="paragraph" w:styleId="Heading2">
    <w:name w:val="heading 2"/>
    <w:basedOn w:val="Normal"/>
    <w:next w:val="Normal"/>
    <w:link w:val="Heading2Char"/>
    <w:uiPriority w:val="9"/>
    <w:unhideWhenUsed/>
    <w:qFormat/>
    <w:rsid w:val="00C71DAE"/>
    <w:pPr>
      <w:keepNext/>
      <w:keepLines/>
      <w:spacing w:before="40" w:line="259" w:lineRule="auto"/>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71DAE"/>
    <w:pPr>
      <w:keepNext/>
      <w:keepLines/>
      <w:spacing w:before="40" w:line="259" w:lineRule="auto"/>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semiHidden/>
    <w:unhideWhenUsed/>
    <w:qFormat/>
    <w:rsid w:val="00C71DAE"/>
    <w:pPr>
      <w:keepNext/>
      <w:keepLines/>
      <w:spacing w:before="40" w:line="259" w:lineRule="auto"/>
      <w:outlineLvl w:val="3"/>
    </w:pPr>
    <w:rPr>
      <w:rFonts w:asciiTheme="majorHAnsi" w:eastAsiaTheme="majorEastAsia" w:hAnsiTheme="majorHAnsi" w:cstheme="majorBidi"/>
      <w:i/>
      <w:iCs/>
      <w:color w:val="2F5496" w:themeColor="accent1" w:themeShade="BF"/>
      <w:sz w:val="22"/>
    </w:rPr>
  </w:style>
  <w:style w:type="paragraph" w:styleId="Heading5">
    <w:name w:val="heading 5"/>
    <w:basedOn w:val="Normal"/>
    <w:next w:val="Normal"/>
    <w:link w:val="Heading5Char"/>
    <w:uiPriority w:val="9"/>
    <w:semiHidden/>
    <w:unhideWhenUsed/>
    <w:qFormat/>
    <w:rsid w:val="00C71DAE"/>
    <w:pPr>
      <w:keepNext/>
      <w:keepLines/>
      <w:spacing w:before="40" w:line="259" w:lineRule="auto"/>
      <w:outlineLvl w:val="4"/>
    </w:pPr>
    <w:rPr>
      <w:rFonts w:asciiTheme="majorHAnsi" w:eastAsiaTheme="majorEastAsia" w:hAnsiTheme="majorHAnsi" w:cstheme="majorBidi"/>
      <w:color w:val="2F5496" w:themeColor="accent1" w:themeShade="BF"/>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1DAE"/>
    <w:rPr>
      <w:rFonts w:ascii="Times New Roman" w:eastAsia="Times New Roman" w:hAnsi="Times New Roman" w:cs="Times New Roman"/>
      <w:b/>
      <w:bCs/>
      <w:kern w:val="36"/>
      <w:sz w:val="48"/>
      <w:szCs w:val="48"/>
      <w:lang w:eastAsia="en-CA"/>
    </w:rPr>
  </w:style>
  <w:style w:type="character" w:customStyle="1" w:styleId="Heading2Char">
    <w:name w:val="Heading 2 Char"/>
    <w:basedOn w:val="DefaultParagraphFont"/>
    <w:link w:val="Heading2"/>
    <w:uiPriority w:val="9"/>
    <w:rsid w:val="00C71DAE"/>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C71DAE"/>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C71DAE"/>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C71DAE"/>
    <w:rPr>
      <w:rFonts w:asciiTheme="majorHAnsi" w:eastAsiaTheme="majorEastAsia" w:hAnsiTheme="majorHAnsi" w:cstheme="majorBidi"/>
      <w:color w:val="2F5496" w:themeColor="accent1" w:themeShade="BF"/>
    </w:rPr>
  </w:style>
  <w:style w:type="paragraph" w:styleId="ListParagraph">
    <w:name w:val="List Paragraph"/>
    <w:basedOn w:val="Normal"/>
    <w:link w:val="ListParagraphChar"/>
    <w:uiPriority w:val="34"/>
    <w:qFormat/>
    <w:rsid w:val="00C71DAE"/>
    <w:pPr>
      <w:ind w:left="720"/>
      <w:contextualSpacing/>
    </w:pPr>
  </w:style>
  <w:style w:type="paragraph" w:styleId="NormalWeb">
    <w:name w:val="Normal (Web)"/>
    <w:basedOn w:val="Normal"/>
    <w:uiPriority w:val="99"/>
    <w:unhideWhenUsed/>
    <w:rsid w:val="00C71DAE"/>
    <w:pPr>
      <w:spacing w:before="100" w:beforeAutospacing="1" w:after="100" w:afterAutospacing="1" w:line="240" w:lineRule="auto"/>
    </w:pPr>
    <w:rPr>
      <w:rFonts w:eastAsia="Times New Roman" w:cs="Times New Roman"/>
      <w:szCs w:val="24"/>
      <w:lang w:eastAsia="en-CA"/>
    </w:rPr>
  </w:style>
  <w:style w:type="paragraph" w:styleId="Header">
    <w:name w:val="header"/>
    <w:basedOn w:val="Normal"/>
    <w:link w:val="HeaderChar"/>
    <w:uiPriority w:val="99"/>
    <w:unhideWhenUsed/>
    <w:rsid w:val="00C71DAE"/>
    <w:pPr>
      <w:tabs>
        <w:tab w:val="center" w:pos="4680"/>
        <w:tab w:val="right" w:pos="9360"/>
      </w:tabs>
      <w:spacing w:line="240" w:lineRule="auto"/>
    </w:pPr>
  </w:style>
  <w:style w:type="character" w:customStyle="1" w:styleId="HeaderChar">
    <w:name w:val="Header Char"/>
    <w:basedOn w:val="DefaultParagraphFont"/>
    <w:link w:val="Header"/>
    <w:uiPriority w:val="99"/>
    <w:rsid w:val="00C71DAE"/>
    <w:rPr>
      <w:rFonts w:ascii="Times New Roman" w:hAnsi="Times New Roman"/>
      <w:sz w:val="24"/>
    </w:rPr>
  </w:style>
  <w:style w:type="character" w:customStyle="1" w:styleId="ListParagraphChar">
    <w:name w:val="List Paragraph Char"/>
    <w:basedOn w:val="DefaultParagraphFont"/>
    <w:link w:val="ListParagraph"/>
    <w:uiPriority w:val="34"/>
    <w:rsid w:val="00C71DAE"/>
    <w:rPr>
      <w:rFonts w:ascii="Times New Roman" w:hAnsi="Times New Roman"/>
      <w:sz w:val="24"/>
    </w:rPr>
  </w:style>
  <w:style w:type="character" w:styleId="LineNumber">
    <w:name w:val="line number"/>
    <w:basedOn w:val="DefaultParagraphFont"/>
    <w:uiPriority w:val="99"/>
    <w:semiHidden/>
    <w:unhideWhenUsed/>
    <w:rsid w:val="00C71DAE"/>
  </w:style>
  <w:style w:type="paragraph" w:styleId="BalloonText">
    <w:name w:val="Balloon Text"/>
    <w:basedOn w:val="Normal"/>
    <w:link w:val="BalloonTextChar"/>
    <w:uiPriority w:val="99"/>
    <w:semiHidden/>
    <w:unhideWhenUsed/>
    <w:rsid w:val="00C71DA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1DAE"/>
    <w:rPr>
      <w:rFonts w:ascii="Segoe UI" w:hAnsi="Segoe UI" w:cs="Segoe UI"/>
      <w:sz w:val="18"/>
      <w:szCs w:val="18"/>
    </w:rPr>
  </w:style>
  <w:style w:type="character" w:styleId="Hyperlink">
    <w:name w:val="Hyperlink"/>
    <w:basedOn w:val="DefaultParagraphFont"/>
    <w:uiPriority w:val="99"/>
    <w:unhideWhenUsed/>
    <w:rsid w:val="00C71DAE"/>
    <w:rPr>
      <w:color w:val="0563C1" w:themeColor="hyperlink"/>
      <w:u w:val="single"/>
    </w:rPr>
  </w:style>
  <w:style w:type="character" w:customStyle="1" w:styleId="UnresolvedMention1">
    <w:name w:val="Unresolved Mention1"/>
    <w:basedOn w:val="DefaultParagraphFont"/>
    <w:uiPriority w:val="99"/>
    <w:semiHidden/>
    <w:unhideWhenUsed/>
    <w:rsid w:val="00C71DAE"/>
    <w:rPr>
      <w:color w:val="808080"/>
      <w:shd w:val="clear" w:color="auto" w:fill="E6E6E6"/>
    </w:rPr>
  </w:style>
  <w:style w:type="character" w:styleId="CommentReference">
    <w:name w:val="annotation reference"/>
    <w:basedOn w:val="DefaultParagraphFont"/>
    <w:uiPriority w:val="99"/>
    <w:unhideWhenUsed/>
    <w:rsid w:val="00C71DAE"/>
    <w:rPr>
      <w:sz w:val="18"/>
      <w:szCs w:val="18"/>
    </w:rPr>
  </w:style>
  <w:style w:type="paragraph" w:styleId="CommentText">
    <w:name w:val="annotation text"/>
    <w:basedOn w:val="Normal"/>
    <w:link w:val="CommentTextChar"/>
    <w:uiPriority w:val="99"/>
    <w:unhideWhenUsed/>
    <w:rsid w:val="00C71DAE"/>
    <w:pPr>
      <w:spacing w:after="160" w:line="240" w:lineRule="auto"/>
    </w:pPr>
    <w:rPr>
      <w:rFonts w:asciiTheme="minorHAnsi" w:hAnsiTheme="minorHAnsi"/>
      <w:szCs w:val="24"/>
    </w:rPr>
  </w:style>
  <w:style w:type="character" w:customStyle="1" w:styleId="CommentTextChar">
    <w:name w:val="Comment Text Char"/>
    <w:basedOn w:val="DefaultParagraphFont"/>
    <w:link w:val="CommentText"/>
    <w:uiPriority w:val="99"/>
    <w:rsid w:val="00C71DAE"/>
    <w:rPr>
      <w:sz w:val="24"/>
      <w:szCs w:val="24"/>
    </w:rPr>
  </w:style>
  <w:style w:type="paragraph" w:styleId="CommentSubject">
    <w:name w:val="annotation subject"/>
    <w:basedOn w:val="CommentText"/>
    <w:next w:val="CommentText"/>
    <w:link w:val="CommentSubjectChar"/>
    <w:uiPriority w:val="99"/>
    <w:semiHidden/>
    <w:unhideWhenUsed/>
    <w:rsid w:val="00C71DAE"/>
    <w:rPr>
      <w:b/>
      <w:bCs/>
      <w:sz w:val="20"/>
      <w:szCs w:val="20"/>
    </w:rPr>
  </w:style>
  <w:style w:type="character" w:customStyle="1" w:styleId="CommentSubjectChar">
    <w:name w:val="Comment Subject Char"/>
    <w:basedOn w:val="CommentTextChar"/>
    <w:link w:val="CommentSubject"/>
    <w:uiPriority w:val="99"/>
    <w:semiHidden/>
    <w:rsid w:val="00C71DAE"/>
    <w:rPr>
      <w:b/>
      <w:bCs/>
      <w:sz w:val="20"/>
      <w:szCs w:val="20"/>
    </w:rPr>
  </w:style>
  <w:style w:type="paragraph" w:styleId="Revision">
    <w:name w:val="Revision"/>
    <w:hidden/>
    <w:uiPriority w:val="99"/>
    <w:semiHidden/>
    <w:rsid w:val="00C71DAE"/>
    <w:pPr>
      <w:spacing w:after="0" w:line="240" w:lineRule="auto"/>
    </w:pPr>
  </w:style>
  <w:style w:type="character" w:customStyle="1" w:styleId="UnresolvedMention2">
    <w:name w:val="Unresolved Mention2"/>
    <w:basedOn w:val="DefaultParagraphFont"/>
    <w:uiPriority w:val="99"/>
    <w:rsid w:val="00C71DAE"/>
    <w:rPr>
      <w:color w:val="808080"/>
      <w:shd w:val="clear" w:color="auto" w:fill="E6E6E6"/>
    </w:rPr>
  </w:style>
  <w:style w:type="paragraph" w:styleId="Footer">
    <w:name w:val="footer"/>
    <w:basedOn w:val="Normal"/>
    <w:link w:val="FooterChar"/>
    <w:uiPriority w:val="99"/>
    <w:unhideWhenUsed/>
    <w:rsid w:val="00C71DAE"/>
    <w:pPr>
      <w:tabs>
        <w:tab w:val="center" w:pos="4680"/>
        <w:tab w:val="right" w:pos="9360"/>
      </w:tabs>
      <w:spacing w:line="240" w:lineRule="auto"/>
    </w:pPr>
    <w:rPr>
      <w:rFonts w:asciiTheme="minorHAnsi" w:hAnsiTheme="minorHAnsi"/>
      <w:sz w:val="22"/>
    </w:rPr>
  </w:style>
  <w:style w:type="character" w:customStyle="1" w:styleId="FooterChar">
    <w:name w:val="Footer Char"/>
    <w:basedOn w:val="DefaultParagraphFont"/>
    <w:link w:val="Footer"/>
    <w:uiPriority w:val="99"/>
    <w:rsid w:val="00C71DAE"/>
  </w:style>
  <w:style w:type="paragraph" w:styleId="TOCHeading">
    <w:name w:val="TOC Heading"/>
    <w:basedOn w:val="Heading1"/>
    <w:next w:val="Normal"/>
    <w:uiPriority w:val="39"/>
    <w:unhideWhenUsed/>
    <w:qFormat/>
    <w:rsid w:val="00C71DAE"/>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en-US" w:eastAsia="en-US"/>
    </w:rPr>
  </w:style>
  <w:style w:type="paragraph" w:styleId="TOC1">
    <w:name w:val="toc 1"/>
    <w:basedOn w:val="Normal"/>
    <w:next w:val="Normal"/>
    <w:autoRedefine/>
    <w:uiPriority w:val="39"/>
    <w:unhideWhenUsed/>
    <w:rsid w:val="00C71DAE"/>
    <w:pPr>
      <w:tabs>
        <w:tab w:val="right" w:leader="dot" w:pos="9350"/>
      </w:tabs>
      <w:spacing w:after="100" w:line="259" w:lineRule="auto"/>
    </w:pPr>
    <w:rPr>
      <w:rFonts w:cs="Times New Roman"/>
      <w:b/>
      <w:bCs/>
      <w:noProof/>
      <w:szCs w:val="24"/>
      <w:lang w:val="en-US"/>
    </w:rPr>
  </w:style>
  <w:style w:type="paragraph" w:styleId="TOC2">
    <w:name w:val="toc 2"/>
    <w:basedOn w:val="Normal"/>
    <w:next w:val="Normal"/>
    <w:autoRedefine/>
    <w:uiPriority w:val="39"/>
    <w:unhideWhenUsed/>
    <w:rsid w:val="00C71DAE"/>
    <w:pPr>
      <w:tabs>
        <w:tab w:val="right" w:leader="dot" w:pos="9350"/>
      </w:tabs>
      <w:spacing w:after="100" w:line="259" w:lineRule="auto"/>
      <w:ind w:left="220"/>
    </w:pPr>
    <w:rPr>
      <w:rFonts w:cs="Times New Roman"/>
      <w:noProof/>
      <w:szCs w:val="24"/>
      <w:lang w:val="en-US"/>
    </w:rPr>
  </w:style>
  <w:style w:type="paragraph" w:styleId="TOC3">
    <w:name w:val="toc 3"/>
    <w:basedOn w:val="Normal"/>
    <w:next w:val="Normal"/>
    <w:autoRedefine/>
    <w:uiPriority w:val="39"/>
    <w:unhideWhenUsed/>
    <w:rsid w:val="00C71DAE"/>
    <w:pPr>
      <w:tabs>
        <w:tab w:val="right" w:leader="dot" w:pos="9350"/>
      </w:tabs>
      <w:spacing w:after="100" w:line="259" w:lineRule="auto"/>
      <w:ind w:left="220" w:right="-138"/>
      <w:outlineLvl w:val="1"/>
    </w:pPr>
    <w:rPr>
      <w:rFonts w:cs="Times New Roman"/>
      <w:b/>
      <w:bCs/>
      <w:i/>
      <w:iCs/>
      <w:noProof/>
      <w:szCs w:val="24"/>
      <w:lang w:val="en-US"/>
    </w:rPr>
  </w:style>
  <w:style w:type="character" w:customStyle="1" w:styleId="ref-journal">
    <w:name w:val="ref-journal"/>
    <w:basedOn w:val="DefaultParagraphFont"/>
    <w:rsid w:val="00C71DAE"/>
  </w:style>
  <w:style w:type="character" w:customStyle="1" w:styleId="ref-title">
    <w:name w:val="ref-title"/>
    <w:basedOn w:val="DefaultParagraphFont"/>
    <w:rsid w:val="00C71DAE"/>
  </w:style>
  <w:style w:type="character" w:customStyle="1" w:styleId="ref-vol">
    <w:name w:val="ref-vol"/>
    <w:basedOn w:val="DefaultParagraphFont"/>
    <w:rsid w:val="00C71DAE"/>
  </w:style>
  <w:style w:type="character" w:customStyle="1" w:styleId="fulltext-it">
    <w:name w:val="fulltext-it"/>
    <w:basedOn w:val="DefaultParagraphFont"/>
    <w:rsid w:val="00C71DAE"/>
  </w:style>
  <w:style w:type="character" w:styleId="Strong">
    <w:name w:val="Strong"/>
    <w:basedOn w:val="DefaultParagraphFont"/>
    <w:uiPriority w:val="22"/>
    <w:qFormat/>
    <w:rsid w:val="00C71DAE"/>
    <w:rPr>
      <w:b/>
      <w:bCs/>
    </w:rPr>
  </w:style>
  <w:style w:type="character" w:styleId="Emphasis">
    <w:name w:val="Emphasis"/>
    <w:basedOn w:val="DefaultParagraphFont"/>
    <w:uiPriority w:val="20"/>
    <w:qFormat/>
    <w:rsid w:val="00C71DAE"/>
    <w:rPr>
      <w:i/>
      <w:iCs/>
    </w:rPr>
  </w:style>
  <w:style w:type="paragraph" w:styleId="NoSpacing">
    <w:name w:val="No Spacing"/>
    <w:uiPriority w:val="1"/>
    <w:qFormat/>
    <w:rsid w:val="00C71DAE"/>
    <w:pPr>
      <w:spacing w:after="0" w:line="240" w:lineRule="auto"/>
    </w:pPr>
    <w:rPr>
      <w:lang w:val="fr-CA"/>
    </w:rPr>
  </w:style>
  <w:style w:type="paragraph" w:customStyle="1" w:styleId="body0020text0020indent00202">
    <w:name w:val="body_0020text_0020indent_00202"/>
    <w:basedOn w:val="Normal"/>
    <w:rsid w:val="00C71DAE"/>
    <w:pPr>
      <w:spacing w:before="100" w:beforeAutospacing="1" w:after="100" w:afterAutospacing="1" w:line="240" w:lineRule="auto"/>
    </w:pPr>
    <w:rPr>
      <w:rFonts w:eastAsia="Times New Roman" w:cs="Times New Roman"/>
      <w:szCs w:val="24"/>
      <w:lang w:val="en-GB" w:eastAsia="en-GB"/>
    </w:rPr>
  </w:style>
  <w:style w:type="character" w:customStyle="1" w:styleId="body0020text0020indent00202char">
    <w:name w:val="body_0020text_0020indent_00202__char"/>
    <w:basedOn w:val="DefaultParagraphFont"/>
    <w:rsid w:val="00C71DAE"/>
  </w:style>
  <w:style w:type="paragraph" w:customStyle="1" w:styleId="Default">
    <w:name w:val="Default"/>
    <w:rsid w:val="00C71DAE"/>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C71D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unhideWhenUsed/>
    <w:rsid w:val="00C71DAE"/>
    <w:pPr>
      <w:spacing w:after="120" w:line="240" w:lineRule="auto"/>
    </w:pPr>
    <w:rPr>
      <w:rFonts w:asciiTheme="minorHAnsi" w:eastAsiaTheme="minorEastAsia" w:hAnsiTheme="minorHAnsi"/>
      <w:sz w:val="16"/>
      <w:szCs w:val="16"/>
      <w:lang w:val="en-US"/>
    </w:rPr>
  </w:style>
  <w:style w:type="character" w:customStyle="1" w:styleId="BodyText3Char">
    <w:name w:val="Body Text 3 Char"/>
    <w:basedOn w:val="DefaultParagraphFont"/>
    <w:link w:val="BodyText3"/>
    <w:rsid w:val="00C71DAE"/>
    <w:rPr>
      <w:rFonts w:eastAsiaTheme="minorEastAsia"/>
      <w:sz w:val="16"/>
      <w:szCs w:val="16"/>
      <w:lang w:val="en-US"/>
    </w:rPr>
  </w:style>
  <w:style w:type="paragraph" w:styleId="BodyText">
    <w:name w:val="Body Text"/>
    <w:basedOn w:val="Normal"/>
    <w:link w:val="BodyTextChar"/>
    <w:uiPriority w:val="99"/>
    <w:unhideWhenUsed/>
    <w:rsid w:val="00C71DAE"/>
    <w:pPr>
      <w:spacing w:after="120" w:line="276" w:lineRule="auto"/>
    </w:pPr>
    <w:rPr>
      <w:rFonts w:asciiTheme="minorHAnsi" w:hAnsiTheme="minorHAnsi"/>
      <w:sz w:val="22"/>
      <w:lang w:val="fr-CA"/>
    </w:rPr>
  </w:style>
  <w:style w:type="character" w:customStyle="1" w:styleId="BodyTextChar">
    <w:name w:val="Body Text Char"/>
    <w:basedOn w:val="DefaultParagraphFont"/>
    <w:link w:val="BodyText"/>
    <w:uiPriority w:val="99"/>
    <w:rsid w:val="00C71DAE"/>
    <w:rPr>
      <w:lang w:val="fr-CA"/>
    </w:rPr>
  </w:style>
  <w:style w:type="paragraph" w:customStyle="1" w:styleId="EndNoteBibliographyTitle">
    <w:name w:val="EndNote Bibliography Title"/>
    <w:basedOn w:val="Normal"/>
    <w:link w:val="EndNoteBibliographyTitleChar"/>
    <w:rsid w:val="00C71DAE"/>
    <w:pPr>
      <w:spacing w:line="259" w:lineRule="auto"/>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C71DAE"/>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C71DAE"/>
    <w:pPr>
      <w:spacing w:after="160" w:line="240" w:lineRule="auto"/>
    </w:pPr>
    <w:rPr>
      <w:rFonts w:cs="Times New Roman"/>
      <w:noProof/>
      <w:lang w:val="en-US"/>
    </w:rPr>
  </w:style>
  <w:style w:type="character" w:customStyle="1" w:styleId="EndNoteBibliographyChar">
    <w:name w:val="EndNote Bibliography Char"/>
    <w:basedOn w:val="DefaultParagraphFont"/>
    <w:link w:val="EndNoteBibliography"/>
    <w:rsid w:val="00C71DAE"/>
    <w:rPr>
      <w:rFonts w:ascii="Times New Roman" w:hAnsi="Times New Roman" w:cs="Times New Roman"/>
      <w:noProof/>
      <w:sz w:val="24"/>
      <w:lang w:val="en-US"/>
    </w:rPr>
  </w:style>
  <w:style w:type="character" w:customStyle="1" w:styleId="UnresolvedMention3">
    <w:name w:val="Unresolved Mention3"/>
    <w:basedOn w:val="DefaultParagraphFont"/>
    <w:uiPriority w:val="99"/>
    <w:rsid w:val="00C71DAE"/>
    <w:rPr>
      <w:color w:val="808080"/>
      <w:shd w:val="clear" w:color="auto" w:fill="E6E6E6"/>
    </w:rPr>
  </w:style>
  <w:style w:type="paragraph" w:styleId="Title">
    <w:name w:val="Title"/>
    <w:basedOn w:val="Normal"/>
    <w:next w:val="Normal"/>
    <w:link w:val="TitleChar"/>
    <w:uiPriority w:val="10"/>
    <w:qFormat/>
    <w:rsid w:val="00C71DAE"/>
    <w:pPr>
      <w:autoSpaceDE w:val="0"/>
      <w:autoSpaceDN w:val="0"/>
      <w:adjustRightInd w:val="0"/>
      <w:jc w:val="center"/>
    </w:pPr>
    <w:rPr>
      <w:rFonts w:cs="Times New Roman"/>
      <w:b/>
      <w:szCs w:val="24"/>
    </w:rPr>
  </w:style>
  <w:style w:type="character" w:customStyle="1" w:styleId="TitleChar">
    <w:name w:val="Title Char"/>
    <w:basedOn w:val="DefaultParagraphFont"/>
    <w:link w:val="Title"/>
    <w:uiPriority w:val="10"/>
    <w:rsid w:val="00C71DAE"/>
    <w:rPr>
      <w:rFonts w:ascii="Times New Roman" w:hAnsi="Times New Roman" w:cs="Times New Roman"/>
      <w:b/>
      <w:sz w:val="24"/>
      <w:szCs w:val="24"/>
    </w:rPr>
  </w:style>
  <w:style w:type="paragraph" w:styleId="Subtitle">
    <w:name w:val="Subtitle"/>
    <w:basedOn w:val="Normal"/>
    <w:next w:val="Normal"/>
    <w:link w:val="SubtitleChar"/>
    <w:uiPriority w:val="1"/>
    <w:qFormat/>
    <w:rsid w:val="00C71DAE"/>
    <w:rPr>
      <w:rFonts w:cs="Times New Roman"/>
      <w:b/>
      <w:szCs w:val="24"/>
    </w:rPr>
  </w:style>
  <w:style w:type="character" w:customStyle="1" w:styleId="SubtitleChar">
    <w:name w:val="Subtitle Char"/>
    <w:basedOn w:val="DefaultParagraphFont"/>
    <w:link w:val="Subtitle"/>
    <w:uiPriority w:val="1"/>
    <w:rsid w:val="00C71DAE"/>
    <w:rPr>
      <w:rFonts w:ascii="Times New Roman" w:hAnsi="Times New Roman" w:cs="Times New Roman"/>
      <w:b/>
      <w:sz w:val="24"/>
      <w:szCs w:val="24"/>
    </w:rPr>
  </w:style>
  <w:style w:type="character" w:styleId="SubtleEmphasis">
    <w:name w:val="Subtle Emphasis"/>
    <w:basedOn w:val="Heading3Char"/>
    <w:uiPriority w:val="19"/>
    <w:qFormat/>
    <w:rsid w:val="00C71DAE"/>
    <w:rPr>
      <w:rFonts w:ascii="Times New Roman" w:eastAsiaTheme="majorEastAsia" w:hAnsi="Times New Roman" w:cs="Times New Roman"/>
      <w:b/>
      <w:color w:val="000000" w:themeColor="text1"/>
      <w:sz w:val="24"/>
      <w:szCs w:val="24"/>
    </w:rPr>
  </w:style>
  <w:style w:type="character" w:customStyle="1" w:styleId="UnresolvedMention4">
    <w:name w:val="Unresolved Mention4"/>
    <w:basedOn w:val="DefaultParagraphFont"/>
    <w:uiPriority w:val="99"/>
    <w:rsid w:val="00C71DAE"/>
    <w:rPr>
      <w:color w:val="808080"/>
      <w:shd w:val="clear" w:color="auto" w:fill="E6E6E6"/>
    </w:rPr>
  </w:style>
  <w:style w:type="paragraph" w:customStyle="1" w:styleId="Line">
    <w:name w:val="Line"/>
    <w:basedOn w:val="Normal"/>
    <w:next w:val="Heading2"/>
    <w:uiPriority w:val="3"/>
    <w:qFormat/>
    <w:rsid w:val="00C71DAE"/>
    <w:pPr>
      <w:pBdr>
        <w:top w:val="single" w:sz="12" w:space="1" w:color="FFFFFF" w:themeColor="background1"/>
      </w:pBdr>
      <w:spacing w:line="240" w:lineRule="auto"/>
      <w:ind w:left="1080" w:right="1080"/>
      <w:jc w:val="center"/>
    </w:pPr>
    <w:rPr>
      <w:rFonts w:asciiTheme="minorHAnsi" w:eastAsiaTheme="minorEastAsia" w:hAnsiTheme="minorHAnsi"/>
      <w:color w:val="44546A" w:themeColor="text2"/>
      <w:sz w:val="2"/>
      <w:szCs w:val="2"/>
      <w:lang w:val="en-US" w:eastAsia="ja-JP"/>
    </w:rPr>
  </w:style>
  <w:style w:type="paragraph" w:customStyle="1" w:styleId="ContactInfo">
    <w:name w:val="Contact Info"/>
    <w:basedOn w:val="Normal"/>
    <w:uiPriority w:val="5"/>
    <w:qFormat/>
    <w:rsid w:val="00C71DAE"/>
    <w:pPr>
      <w:spacing w:after="240" w:line="240" w:lineRule="auto"/>
      <w:jc w:val="center"/>
    </w:pPr>
    <w:rPr>
      <w:rFonts w:asciiTheme="minorHAnsi" w:eastAsiaTheme="minorEastAsia" w:hAnsiTheme="minorHAnsi"/>
      <w:color w:val="FFFFFF" w:themeColor="background1"/>
      <w:szCs w:val="24"/>
      <w:lang w:val="en-US" w:eastAsia="ja-JP"/>
    </w:rPr>
  </w:style>
  <w:style w:type="character" w:customStyle="1" w:styleId="apple-converted-space">
    <w:name w:val="apple-converted-space"/>
    <w:basedOn w:val="DefaultParagraphFont"/>
    <w:rsid w:val="00C71DAE"/>
  </w:style>
  <w:style w:type="paragraph" w:styleId="FootnoteText">
    <w:name w:val="footnote text"/>
    <w:basedOn w:val="Normal"/>
    <w:link w:val="FootnoteTextChar"/>
    <w:uiPriority w:val="99"/>
    <w:semiHidden/>
    <w:unhideWhenUsed/>
    <w:rsid w:val="00C71DAE"/>
    <w:pPr>
      <w:spacing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semiHidden/>
    <w:rsid w:val="00C71DAE"/>
    <w:rPr>
      <w:sz w:val="20"/>
      <w:szCs w:val="20"/>
    </w:rPr>
  </w:style>
  <w:style w:type="character" w:styleId="FootnoteReference">
    <w:name w:val="footnote reference"/>
    <w:basedOn w:val="DefaultParagraphFont"/>
    <w:uiPriority w:val="99"/>
    <w:semiHidden/>
    <w:unhideWhenUsed/>
    <w:rsid w:val="00C71DAE"/>
    <w:rPr>
      <w:vertAlign w:val="superscript"/>
    </w:rPr>
  </w:style>
  <w:style w:type="character" w:customStyle="1" w:styleId="ws0">
    <w:name w:val="ws0"/>
    <w:basedOn w:val="DefaultParagraphFont"/>
    <w:rsid w:val="00C71DAE"/>
  </w:style>
  <w:style w:type="paragraph" w:styleId="BodyText2">
    <w:name w:val="Body Text 2"/>
    <w:basedOn w:val="Normal"/>
    <w:link w:val="BodyText2Char"/>
    <w:uiPriority w:val="99"/>
    <w:semiHidden/>
    <w:unhideWhenUsed/>
    <w:rsid w:val="00C71DAE"/>
    <w:pPr>
      <w:spacing w:after="120"/>
    </w:pPr>
    <w:rPr>
      <w:rFonts w:asciiTheme="minorHAnsi" w:hAnsiTheme="minorHAnsi"/>
      <w:sz w:val="22"/>
    </w:rPr>
  </w:style>
  <w:style w:type="character" w:customStyle="1" w:styleId="BodyText2Char">
    <w:name w:val="Body Text 2 Char"/>
    <w:basedOn w:val="DefaultParagraphFont"/>
    <w:link w:val="BodyText2"/>
    <w:uiPriority w:val="99"/>
    <w:semiHidden/>
    <w:rsid w:val="00C71DAE"/>
  </w:style>
  <w:style w:type="character" w:styleId="UnresolvedMention">
    <w:name w:val="Unresolved Mention"/>
    <w:basedOn w:val="DefaultParagraphFont"/>
    <w:uiPriority w:val="99"/>
    <w:rsid w:val="00C71DAE"/>
    <w:rPr>
      <w:color w:val="605E5C"/>
      <w:shd w:val="clear" w:color="auto" w:fill="E1DFDD"/>
    </w:rPr>
  </w:style>
  <w:style w:type="paragraph" w:styleId="z-TopofForm">
    <w:name w:val="HTML Top of Form"/>
    <w:basedOn w:val="Normal"/>
    <w:next w:val="Normal"/>
    <w:link w:val="z-TopofFormChar"/>
    <w:hidden/>
    <w:uiPriority w:val="99"/>
    <w:semiHidden/>
    <w:unhideWhenUsed/>
    <w:rsid w:val="00C71DAE"/>
    <w:pPr>
      <w:pBdr>
        <w:bottom w:val="single" w:sz="6" w:space="1" w:color="auto"/>
      </w:pBdr>
      <w:spacing w:line="240" w:lineRule="auto"/>
      <w:jc w:val="center"/>
    </w:pPr>
    <w:rPr>
      <w:rFonts w:ascii="Arial" w:eastAsia="Times New Roman" w:hAnsi="Arial" w:cs="Arial"/>
      <w:vanish/>
      <w:sz w:val="16"/>
      <w:szCs w:val="16"/>
      <w:lang w:eastAsia="en-CA"/>
    </w:rPr>
  </w:style>
  <w:style w:type="character" w:customStyle="1" w:styleId="z-TopofFormChar">
    <w:name w:val="z-Top of Form Char"/>
    <w:basedOn w:val="DefaultParagraphFont"/>
    <w:link w:val="z-TopofForm"/>
    <w:uiPriority w:val="99"/>
    <w:semiHidden/>
    <w:rsid w:val="00C71DAE"/>
    <w:rPr>
      <w:rFonts w:ascii="Arial" w:eastAsia="Times New Roman" w:hAnsi="Arial" w:cs="Arial"/>
      <w:vanish/>
      <w:sz w:val="16"/>
      <w:szCs w:val="16"/>
      <w:lang w:eastAsia="en-CA"/>
    </w:rPr>
  </w:style>
  <w:style w:type="paragraph" w:styleId="z-BottomofForm">
    <w:name w:val="HTML Bottom of Form"/>
    <w:basedOn w:val="Normal"/>
    <w:next w:val="Normal"/>
    <w:link w:val="z-BottomofFormChar"/>
    <w:hidden/>
    <w:uiPriority w:val="99"/>
    <w:semiHidden/>
    <w:unhideWhenUsed/>
    <w:rsid w:val="00C71DAE"/>
    <w:pPr>
      <w:pBdr>
        <w:top w:val="single" w:sz="6" w:space="1" w:color="auto"/>
      </w:pBdr>
      <w:spacing w:line="240" w:lineRule="auto"/>
      <w:jc w:val="center"/>
    </w:pPr>
    <w:rPr>
      <w:rFonts w:ascii="Arial" w:eastAsia="Times New Roman" w:hAnsi="Arial" w:cs="Arial"/>
      <w:vanish/>
      <w:sz w:val="16"/>
      <w:szCs w:val="16"/>
      <w:lang w:eastAsia="en-CA"/>
    </w:rPr>
  </w:style>
  <w:style w:type="character" w:customStyle="1" w:styleId="z-BottomofFormChar">
    <w:name w:val="z-Bottom of Form Char"/>
    <w:basedOn w:val="DefaultParagraphFont"/>
    <w:link w:val="z-BottomofForm"/>
    <w:uiPriority w:val="99"/>
    <w:semiHidden/>
    <w:rsid w:val="00C71DAE"/>
    <w:rPr>
      <w:rFonts w:ascii="Arial" w:eastAsia="Times New Roman" w:hAnsi="Arial" w:cs="Arial"/>
      <w:vanish/>
      <w:sz w:val="16"/>
      <w:szCs w:val="16"/>
      <w:lang w:eastAsia="en-CA"/>
    </w:rPr>
  </w:style>
  <w:style w:type="paragraph" w:customStyle="1" w:styleId="04xlpa">
    <w:name w:val="_04xlpa"/>
    <w:basedOn w:val="Normal"/>
    <w:rsid w:val="00C71DAE"/>
    <w:pPr>
      <w:spacing w:before="100" w:beforeAutospacing="1" w:after="100" w:afterAutospacing="1" w:line="240" w:lineRule="auto"/>
    </w:pPr>
    <w:rPr>
      <w:rFonts w:eastAsia="Times New Roman" w:cs="Times New Roman"/>
      <w:szCs w:val="24"/>
      <w:lang w:eastAsia="en-CA"/>
    </w:rPr>
  </w:style>
  <w:style w:type="character" w:customStyle="1" w:styleId="jsgrdq">
    <w:name w:val="jsgrdq"/>
    <w:basedOn w:val="DefaultParagraphFont"/>
    <w:rsid w:val="00C71DAE"/>
  </w:style>
  <w:style w:type="paragraph" w:styleId="EndnoteText">
    <w:name w:val="endnote text"/>
    <w:basedOn w:val="Normal"/>
    <w:link w:val="EndnoteTextChar"/>
    <w:uiPriority w:val="99"/>
    <w:semiHidden/>
    <w:unhideWhenUsed/>
    <w:rsid w:val="00C71DAE"/>
    <w:pPr>
      <w:spacing w:line="240" w:lineRule="auto"/>
    </w:pPr>
    <w:rPr>
      <w:rFonts w:asciiTheme="minorHAnsi" w:hAnsiTheme="minorHAnsi"/>
      <w:sz w:val="20"/>
      <w:szCs w:val="20"/>
    </w:rPr>
  </w:style>
  <w:style w:type="character" w:customStyle="1" w:styleId="EndnoteTextChar">
    <w:name w:val="Endnote Text Char"/>
    <w:basedOn w:val="DefaultParagraphFont"/>
    <w:link w:val="EndnoteText"/>
    <w:uiPriority w:val="99"/>
    <w:semiHidden/>
    <w:rsid w:val="00C71DAE"/>
    <w:rPr>
      <w:sz w:val="20"/>
      <w:szCs w:val="20"/>
    </w:rPr>
  </w:style>
  <w:style w:type="character" w:styleId="EndnoteReference">
    <w:name w:val="endnote reference"/>
    <w:basedOn w:val="DefaultParagraphFont"/>
    <w:uiPriority w:val="99"/>
    <w:semiHidden/>
    <w:unhideWhenUsed/>
    <w:rsid w:val="00C71DAE"/>
    <w:rPr>
      <w:vertAlign w:val="superscript"/>
    </w:rPr>
  </w:style>
  <w:style w:type="character" w:styleId="FollowedHyperlink">
    <w:name w:val="FollowedHyperlink"/>
    <w:basedOn w:val="DefaultParagraphFont"/>
    <w:uiPriority w:val="99"/>
    <w:semiHidden/>
    <w:unhideWhenUsed/>
    <w:rsid w:val="00C71DAE"/>
    <w:rPr>
      <w:color w:val="954F72" w:themeColor="followedHyperlink"/>
      <w:u w:val="single"/>
    </w:rPr>
  </w:style>
  <w:style w:type="paragraph" w:styleId="HTMLPreformatted">
    <w:name w:val="HTML Preformatted"/>
    <w:basedOn w:val="Normal"/>
    <w:link w:val="HTMLPreformattedChar"/>
    <w:uiPriority w:val="99"/>
    <w:semiHidden/>
    <w:unhideWhenUsed/>
    <w:rsid w:val="00C71D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en-CA"/>
    </w:rPr>
  </w:style>
  <w:style w:type="character" w:customStyle="1" w:styleId="HTMLPreformattedChar">
    <w:name w:val="HTML Preformatted Char"/>
    <w:basedOn w:val="DefaultParagraphFont"/>
    <w:link w:val="HTMLPreformatted"/>
    <w:uiPriority w:val="99"/>
    <w:semiHidden/>
    <w:rsid w:val="00C71DAE"/>
    <w:rPr>
      <w:rFonts w:ascii="Courier New" w:eastAsia="Times New Roman" w:hAnsi="Courier New" w:cs="Courier New"/>
      <w:sz w:val="20"/>
      <w:szCs w:val="20"/>
      <w:lang w:eastAsia="en-CA"/>
    </w:rPr>
  </w:style>
  <w:style w:type="character" w:customStyle="1" w:styleId="cf01">
    <w:name w:val="cf01"/>
    <w:basedOn w:val="DefaultParagraphFont"/>
    <w:rsid w:val="00C71DAE"/>
    <w:rPr>
      <w:rFonts w:ascii="Segoe UI" w:hAnsi="Segoe UI" w:cs="Segoe UI" w:hint="default"/>
      <w:sz w:val="18"/>
      <w:szCs w:val="18"/>
    </w:rPr>
  </w:style>
  <w:style w:type="character" w:customStyle="1" w:styleId="cf11">
    <w:name w:val="cf11"/>
    <w:basedOn w:val="DefaultParagraphFont"/>
    <w:rsid w:val="00C71DAE"/>
    <w:rPr>
      <w:rFonts w:ascii="Segoe UI" w:hAnsi="Segoe UI" w:cs="Segoe UI" w:hint="default"/>
      <w:sz w:val="18"/>
      <w:szCs w:val="18"/>
      <w:shd w:val="clear" w:color="auto" w:fill="FFFF00"/>
    </w:rPr>
  </w:style>
  <w:style w:type="paragraph" w:customStyle="1" w:styleId="pf0">
    <w:name w:val="pf0"/>
    <w:basedOn w:val="Normal"/>
    <w:rsid w:val="00C71DAE"/>
    <w:pPr>
      <w:spacing w:before="100" w:beforeAutospacing="1" w:after="100" w:afterAutospacing="1" w:line="240" w:lineRule="auto"/>
    </w:pPr>
    <w:rPr>
      <w:rFonts w:eastAsia="Times New Roman" w:cs="Times New Roman"/>
      <w:szCs w:val="24"/>
      <w:lang w:eastAsia="en-CA"/>
    </w:rPr>
  </w:style>
  <w:style w:type="character" w:customStyle="1" w:styleId="normaltextrun">
    <w:name w:val="normaltextrun"/>
    <w:basedOn w:val="DefaultParagraphFont"/>
    <w:rsid w:val="00C04639"/>
  </w:style>
  <w:style w:type="paragraph" w:customStyle="1" w:styleId="MDPI31text">
    <w:name w:val="MDPI_3.1_text"/>
    <w:qFormat/>
    <w:rsid w:val="00B75F7E"/>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TableNote">
    <w:name w:val="TableNote"/>
    <w:basedOn w:val="Normal"/>
    <w:rsid w:val="00F008A6"/>
    <w:pPr>
      <w:spacing w:line="300" w:lineRule="exact"/>
    </w:pPr>
    <w:rPr>
      <w:rFonts w:eastAsia="Times New Roman" w:cs="Times New Roman"/>
      <w:szCs w:val="20"/>
      <w:lang w:val="en-GB"/>
    </w:rPr>
  </w:style>
  <w:style w:type="paragraph" w:customStyle="1" w:styleId="TableTitle">
    <w:name w:val="TableTitle"/>
    <w:basedOn w:val="Normal"/>
    <w:rsid w:val="00F008A6"/>
    <w:pPr>
      <w:spacing w:line="300" w:lineRule="exact"/>
    </w:pPr>
    <w:rPr>
      <w:rFonts w:eastAsia="Times New Roman" w:cs="Times New Roman"/>
      <w:szCs w:val="20"/>
      <w:lang w:val="en-GB"/>
    </w:rPr>
  </w:style>
  <w:style w:type="paragraph" w:customStyle="1" w:styleId="TableHeader">
    <w:name w:val="TableHeader"/>
    <w:basedOn w:val="Normal"/>
    <w:rsid w:val="00F008A6"/>
    <w:pPr>
      <w:spacing w:before="120" w:line="240" w:lineRule="auto"/>
    </w:pPr>
    <w:rPr>
      <w:rFonts w:eastAsia="Times New Roman" w:cs="Times New Roman"/>
      <w:b/>
      <w:szCs w:val="20"/>
      <w:lang w:val="en-GB"/>
    </w:rPr>
  </w:style>
  <w:style w:type="paragraph" w:customStyle="1" w:styleId="TableSubHead">
    <w:name w:val="TableSubHead"/>
    <w:basedOn w:val="TableHeader"/>
    <w:rsid w:val="00F008A6"/>
  </w:style>
  <w:style w:type="paragraph" w:customStyle="1" w:styleId="MDPI41tablecaption">
    <w:name w:val="MDPI_4.1_table_caption"/>
    <w:qFormat/>
    <w:rsid w:val="00B5527F"/>
    <w:pPr>
      <w:adjustRightInd w:val="0"/>
      <w:snapToGrid w:val="0"/>
      <w:spacing w:before="240" w:after="120" w:line="228" w:lineRule="auto"/>
      <w:ind w:left="2608"/>
    </w:pPr>
    <w:rPr>
      <w:rFonts w:ascii="Palatino Linotype" w:eastAsia="Times New Roman" w:hAnsi="Palatino Linotype" w:cs="Cordia New"/>
      <w:color w:val="000000"/>
      <w:sz w:val="18"/>
      <w:lang w:val="en-US" w:eastAsia="de-DE" w:bidi="en-US"/>
    </w:rPr>
  </w:style>
  <w:style w:type="paragraph" w:customStyle="1" w:styleId="MDPI42tablebody">
    <w:name w:val="MDPI_4.2_table_body"/>
    <w:qFormat/>
    <w:rsid w:val="00B5527F"/>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styleId="Caption">
    <w:name w:val="caption"/>
    <w:basedOn w:val="Normal"/>
    <w:next w:val="Normal"/>
    <w:uiPriority w:val="35"/>
    <w:unhideWhenUsed/>
    <w:qFormat/>
    <w:rsid w:val="00A37EA5"/>
    <w:pPr>
      <w:spacing w:after="200" w:line="240" w:lineRule="auto"/>
    </w:pPr>
    <w:rPr>
      <w:rFonts w:asciiTheme="minorHAnsi" w:eastAsiaTheme="minorEastAsia" w:hAnsiTheme="minorHAnsi"/>
      <w:b/>
      <w:bCs/>
      <w:color w:val="4472C4" w:themeColor="accent1"/>
      <w:sz w:val="18"/>
      <w:szCs w:val="18"/>
    </w:rPr>
  </w:style>
  <w:style w:type="character" w:customStyle="1" w:styleId="overflow-hidden">
    <w:name w:val="overflow-hidden"/>
    <w:basedOn w:val="DefaultParagraphFont"/>
    <w:rsid w:val="00A26E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305630">
      <w:bodyDiv w:val="1"/>
      <w:marLeft w:val="0"/>
      <w:marRight w:val="0"/>
      <w:marTop w:val="0"/>
      <w:marBottom w:val="0"/>
      <w:divBdr>
        <w:top w:val="none" w:sz="0" w:space="0" w:color="auto"/>
        <w:left w:val="none" w:sz="0" w:space="0" w:color="auto"/>
        <w:bottom w:val="none" w:sz="0" w:space="0" w:color="auto"/>
        <w:right w:val="none" w:sz="0" w:space="0" w:color="auto"/>
      </w:divBdr>
    </w:div>
    <w:div w:id="543181671">
      <w:bodyDiv w:val="1"/>
      <w:marLeft w:val="0"/>
      <w:marRight w:val="0"/>
      <w:marTop w:val="0"/>
      <w:marBottom w:val="0"/>
      <w:divBdr>
        <w:top w:val="none" w:sz="0" w:space="0" w:color="auto"/>
        <w:left w:val="none" w:sz="0" w:space="0" w:color="auto"/>
        <w:bottom w:val="none" w:sz="0" w:space="0" w:color="auto"/>
        <w:right w:val="none" w:sz="0" w:space="0" w:color="auto"/>
      </w:divBdr>
    </w:div>
    <w:div w:id="705984391">
      <w:bodyDiv w:val="1"/>
      <w:marLeft w:val="0"/>
      <w:marRight w:val="0"/>
      <w:marTop w:val="0"/>
      <w:marBottom w:val="0"/>
      <w:divBdr>
        <w:top w:val="none" w:sz="0" w:space="0" w:color="auto"/>
        <w:left w:val="none" w:sz="0" w:space="0" w:color="auto"/>
        <w:bottom w:val="none" w:sz="0" w:space="0" w:color="auto"/>
        <w:right w:val="none" w:sz="0" w:space="0" w:color="auto"/>
      </w:divBdr>
    </w:div>
    <w:div w:id="972640736">
      <w:bodyDiv w:val="1"/>
      <w:marLeft w:val="0"/>
      <w:marRight w:val="0"/>
      <w:marTop w:val="0"/>
      <w:marBottom w:val="0"/>
      <w:divBdr>
        <w:top w:val="none" w:sz="0" w:space="0" w:color="auto"/>
        <w:left w:val="none" w:sz="0" w:space="0" w:color="auto"/>
        <w:bottom w:val="none" w:sz="0" w:space="0" w:color="auto"/>
        <w:right w:val="none" w:sz="0" w:space="0" w:color="auto"/>
      </w:divBdr>
    </w:div>
    <w:div w:id="1036274095">
      <w:bodyDiv w:val="1"/>
      <w:marLeft w:val="0"/>
      <w:marRight w:val="0"/>
      <w:marTop w:val="0"/>
      <w:marBottom w:val="0"/>
      <w:divBdr>
        <w:top w:val="none" w:sz="0" w:space="0" w:color="auto"/>
        <w:left w:val="none" w:sz="0" w:space="0" w:color="auto"/>
        <w:bottom w:val="none" w:sz="0" w:space="0" w:color="auto"/>
        <w:right w:val="none" w:sz="0" w:space="0" w:color="auto"/>
      </w:divBdr>
      <w:divsChild>
        <w:div w:id="611714203">
          <w:marLeft w:val="0"/>
          <w:marRight w:val="0"/>
          <w:marTop w:val="0"/>
          <w:marBottom w:val="0"/>
          <w:divBdr>
            <w:top w:val="none" w:sz="0" w:space="0" w:color="auto"/>
            <w:left w:val="none" w:sz="0" w:space="0" w:color="auto"/>
            <w:bottom w:val="none" w:sz="0" w:space="0" w:color="auto"/>
            <w:right w:val="none" w:sz="0" w:space="0" w:color="auto"/>
          </w:divBdr>
          <w:divsChild>
            <w:div w:id="605619728">
              <w:marLeft w:val="0"/>
              <w:marRight w:val="0"/>
              <w:marTop w:val="0"/>
              <w:marBottom w:val="0"/>
              <w:divBdr>
                <w:top w:val="none" w:sz="0" w:space="0" w:color="auto"/>
                <w:left w:val="none" w:sz="0" w:space="0" w:color="auto"/>
                <w:bottom w:val="none" w:sz="0" w:space="0" w:color="auto"/>
                <w:right w:val="none" w:sz="0" w:space="0" w:color="auto"/>
              </w:divBdr>
              <w:divsChild>
                <w:div w:id="177852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489992">
      <w:bodyDiv w:val="1"/>
      <w:marLeft w:val="0"/>
      <w:marRight w:val="0"/>
      <w:marTop w:val="0"/>
      <w:marBottom w:val="0"/>
      <w:divBdr>
        <w:top w:val="none" w:sz="0" w:space="0" w:color="auto"/>
        <w:left w:val="none" w:sz="0" w:space="0" w:color="auto"/>
        <w:bottom w:val="none" w:sz="0" w:space="0" w:color="auto"/>
        <w:right w:val="none" w:sz="0" w:space="0" w:color="auto"/>
      </w:divBdr>
    </w:div>
    <w:div w:id="1415973037">
      <w:bodyDiv w:val="1"/>
      <w:marLeft w:val="0"/>
      <w:marRight w:val="0"/>
      <w:marTop w:val="0"/>
      <w:marBottom w:val="0"/>
      <w:divBdr>
        <w:top w:val="none" w:sz="0" w:space="0" w:color="auto"/>
        <w:left w:val="none" w:sz="0" w:space="0" w:color="auto"/>
        <w:bottom w:val="none" w:sz="0" w:space="0" w:color="auto"/>
        <w:right w:val="none" w:sz="0" w:space="0" w:color="auto"/>
      </w:divBdr>
    </w:div>
    <w:div w:id="1484003620">
      <w:bodyDiv w:val="1"/>
      <w:marLeft w:val="0"/>
      <w:marRight w:val="0"/>
      <w:marTop w:val="0"/>
      <w:marBottom w:val="0"/>
      <w:divBdr>
        <w:top w:val="none" w:sz="0" w:space="0" w:color="auto"/>
        <w:left w:val="none" w:sz="0" w:space="0" w:color="auto"/>
        <w:bottom w:val="none" w:sz="0" w:space="0" w:color="auto"/>
        <w:right w:val="none" w:sz="0" w:space="0" w:color="auto"/>
      </w:divBdr>
      <w:divsChild>
        <w:div w:id="2144344280">
          <w:marLeft w:val="0"/>
          <w:marRight w:val="0"/>
          <w:marTop w:val="0"/>
          <w:marBottom w:val="0"/>
          <w:divBdr>
            <w:top w:val="single" w:sz="2" w:space="0" w:color="D9D9E3"/>
            <w:left w:val="single" w:sz="2" w:space="0" w:color="D9D9E3"/>
            <w:bottom w:val="single" w:sz="2" w:space="0" w:color="D9D9E3"/>
            <w:right w:val="single" w:sz="2" w:space="0" w:color="D9D9E3"/>
          </w:divBdr>
          <w:divsChild>
            <w:div w:id="420221196">
              <w:marLeft w:val="0"/>
              <w:marRight w:val="0"/>
              <w:marTop w:val="0"/>
              <w:marBottom w:val="0"/>
              <w:divBdr>
                <w:top w:val="single" w:sz="2" w:space="0" w:color="D9D9E3"/>
                <w:left w:val="single" w:sz="2" w:space="0" w:color="D9D9E3"/>
                <w:bottom w:val="single" w:sz="2" w:space="0" w:color="D9D9E3"/>
                <w:right w:val="single" w:sz="2" w:space="0" w:color="D9D9E3"/>
              </w:divBdr>
              <w:divsChild>
                <w:div w:id="1505514766">
                  <w:marLeft w:val="0"/>
                  <w:marRight w:val="0"/>
                  <w:marTop w:val="0"/>
                  <w:marBottom w:val="0"/>
                  <w:divBdr>
                    <w:top w:val="single" w:sz="2" w:space="0" w:color="D9D9E3"/>
                    <w:left w:val="single" w:sz="2" w:space="0" w:color="D9D9E3"/>
                    <w:bottom w:val="single" w:sz="2" w:space="0" w:color="D9D9E3"/>
                    <w:right w:val="single" w:sz="2" w:space="0" w:color="D9D9E3"/>
                  </w:divBdr>
                  <w:divsChild>
                    <w:div w:id="862670192">
                      <w:marLeft w:val="0"/>
                      <w:marRight w:val="0"/>
                      <w:marTop w:val="0"/>
                      <w:marBottom w:val="0"/>
                      <w:divBdr>
                        <w:top w:val="single" w:sz="2" w:space="0" w:color="D9D9E3"/>
                        <w:left w:val="single" w:sz="2" w:space="0" w:color="D9D9E3"/>
                        <w:bottom w:val="single" w:sz="2" w:space="0" w:color="D9D9E3"/>
                        <w:right w:val="single" w:sz="2" w:space="0" w:color="D9D9E3"/>
                      </w:divBdr>
                      <w:divsChild>
                        <w:div w:id="1908880212">
                          <w:marLeft w:val="0"/>
                          <w:marRight w:val="0"/>
                          <w:marTop w:val="0"/>
                          <w:marBottom w:val="0"/>
                          <w:divBdr>
                            <w:top w:val="single" w:sz="2" w:space="0" w:color="D9D9E3"/>
                            <w:left w:val="single" w:sz="2" w:space="0" w:color="D9D9E3"/>
                            <w:bottom w:val="single" w:sz="2" w:space="0" w:color="D9D9E3"/>
                            <w:right w:val="single" w:sz="2" w:space="0" w:color="D9D9E3"/>
                          </w:divBdr>
                          <w:divsChild>
                            <w:div w:id="406998298">
                              <w:marLeft w:val="0"/>
                              <w:marRight w:val="0"/>
                              <w:marTop w:val="100"/>
                              <w:marBottom w:val="100"/>
                              <w:divBdr>
                                <w:top w:val="single" w:sz="2" w:space="0" w:color="D9D9E3"/>
                                <w:left w:val="single" w:sz="2" w:space="0" w:color="D9D9E3"/>
                                <w:bottom w:val="single" w:sz="2" w:space="0" w:color="D9D9E3"/>
                                <w:right w:val="single" w:sz="2" w:space="0" w:color="D9D9E3"/>
                              </w:divBdr>
                              <w:divsChild>
                                <w:div w:id="725031388">
                                  <w:marLeft w:val="0"/>
                                  <w:marRight w:val="0"/>
                                  <w:marTop w:val="0"/>
                                  <w:marBottom w:val="0"/>
                                  <w:divBdr>
                                    <w:top w:val="single" w:sz="2" w:space="0" w:color="D9D9E3"/>
                                    <w:left w:val="single" w:sz="2" w:space="0" w:color="D9D9E3"/>
                                    <w:bottom w:val="single" w:sz="2" w:space="0" w:color="D9D9E3"/>
                                    <w:right w:val="single" w:sz="2" w:space="0" w:color="D9D9E3"/>
                                  </w:divBdr>
                                  <w:divsChild>
                                    <w:div w:id="1753622005">
                                      <w:marLeft w:val="0"/>
                                      <w:marRight w:val="0"/>
                                      <w:marTop w:val="0"/>
                                      <w:marBottom w:val="0"/>
                                      <w:divBdr>
                                        <w:top w:val="single" w:sz="2" w:space="0" w:color="D9D9E3"/>
                                        <w:left w:val="single" w:sz="2" w:space="0" w:color="D9D9E3"/>
                                        <w:bottom w:val="single" w:sz="2" w:space="0" w:color="D9D9E3"/>
                                        <w:right w:val="single" w:sz="2" w:space="0" w:color="D9D9E3"/>
                                      </w:divBdr>
                                      <w:divsChild>
                                        <w:div w:id="2003001654">
                                          <w:marLeft w:val="0"/>
                                          <w:marRight w:val="0"/>
                                          <w:marTop w:val="0"/>
                                          <w:marBottom w:val="0"/>
                                          <w:divBdr>
                                            <w:top w:val="single" w:sz="2" w:space="0" w:color="D9D9E3"/>
                                            <w:left w:val="single" w:sz="2" w:space="0" w:color="D9D9E3"/>
                                            <w:bottom w:val="single" w:sz="2" w:space="0" w:color="D9D9E3"/>
                                            <w:right w:val="single" w:sz="2" w:space="0" w:color="D9D9E3"/>
                                          </w:divBdr>
                                          <w:divsChild>
                                            <w:div w:id="1053234247">
                                              <w:marLeft w:val="0"/>
                                              <w:marRight w:val="0"/>
                                              <w:marTop w:val="0"/>
                                              <w:marBottom w:val="0"/>
                                              <w:divBdr>
                                                <w:top w:val="single" w:sz="2" w:space="0" w:color="D9D9E3"/>
                                                <w:left w:val="single" w:sz="2" w:space="0" w:color="D9D9E3"/>
                                                <w:bottom w:val="single" w:sz="2" w:space="0" w:color="D9D9E3"/>
                                                <w:right w:val="single" w:sz="2" w:space="0" w:color="D9D9E3"/>
                                              </w:divBdr>
                                              <w:divsChild>
                                                <w:div w:id="1761485841">
                                                  <w:marLeft w:val="0"/>
                                                  <w:marRight w:val="0"/>
                                                  <w:marTop w:val="0"/>
                                                  <w:marBottom w:val="0"/>
                                                  <w:divBdr>
                                                    <w:top w:val="single" w:sz="2" w:space="0" w:color="D9D9E3"/>
                                                    <w:left w:val="single" w:sz="2" w:space="0" w:color="D9D9E3"/>
                                                    <w:bottom w:val="single" w:sz="2" w:space="0" w:color="D9D9E3"/>
                                                    <w:right w:val="single" w:sz="2" w:space="0" w:color="D9D9E3"/>
                                                  </w:divBdr>
                                                  <w:divsChild>
                                                    <w:div w:id="13383826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38042459">
          <w:marLeft w:val="0"/>
          <w:marRight w:val="0"/>
          <w:marTop w:val="0"/>
          <w:marBottom w:val="0"/>
          <w:divBdr>
            <w:top w:val="none" w:sz="0" w:space="0" w:color="auto"/>
            <w:left w:val="none" w:sz="0" w:space="0" w:color="auto"/>
            <w:bottom w:val="none" w:sz="0" w:space="0" w:color="auto"/>
            <w:right w:val="none" w:sz="0" w:space="0" w:color="auto"/>
          </w:divBdr>
          <w:divsChild>
            <w:div w:id="547454182">
              <w:marLeft w:val="0"/>
              <w:marRight w:val="0"/>
              <w:marTop w:val="0"/>
              <w:marBottom w:val="0"/>
              <w:divBdr>
                <w:top w:val="single" w:sz="2" w:space="0" w:color="D9D9E3"/>
                <w:left w:val="single" w:sz="2" w:space="0" w:color="D9D9E3"/>
                <w:bottom w:val="single" w:sz="2" w:space="0" w:color="D9D9E3"/>
                <w:right w:val="single" w:sz="2" w:space="0" w:color="D9D9E3"/>
              </w:divBdr>
              <w:divsChild>
                <w:div w:id="7736693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547835183">
      <w:bodyDiv w:val="1"/>
      <w:marLeft w:val="0"/>
      <w:marRight w:val="0"/>
      <w:marTop w:val="0"/>
      <w:marBottom w:val="0"/>
      <w:divBdr>
        <w:top w:val="none" w:sz="0" w:space="0" w:color="auto"/>
        <w:left w:val="none" w:sz="0" w:space="0" w:color="auto"/>
        <w:bottom w:val="none" w:sz="0" w:space="0" w:color="auto"/>
        <w:right w:val="none" w:sz="0" w:space="0" w:color="auto"/>
      </w:divBdr>
    </w:div>
    <w:div w:id="1852795764">
      <w:bodyDiv w:val="1"/>
      <w:marLeft w:val="0"/>
      <w:marRight w:val="0"/>
      <w:marTop w:val="0"/>
      <w:marBottom w:val="0"/>
      <w:divBdr>
        <w:top w:val="none" w:sz="0" w:space="0" w:color="auto"/>
        <w:left w:val="none" w:sz="0" w:space="0" w:color="auto"/>
        <w:bottom w:val="none" w:sz="0" w:space="0" w:color="auto"/>
        <w:right w:val="none" w:sz="0" w:space="0" w:color="auto"/>
      </w:divBdr>
    </w:div>
    <w:div w:id="1865438150">
      <w:bodyDiv w:val="1"/>
      <w:marLeft w:val="0"/>
      <w:marRight w:val="0"/>
      <w:marTop w:val="0"/>
      <w:marBottom w:val="0"/>
      <w:divBdr>
        <w:top w:val="none" w:sz="0" w:space="0" w:color="auto"/>
        <w:left w:val="none" w:sz="0" w:space="0" w:color="auto"/>
        <w:bottom w:val="none" w:sz="0" w:space="0" w:color="auto"/>
        <w:right w:val="none" w:sz="0" w:space="0" w:color="auto"/>
      </w:divBdr>
      <w:divsChild>
        <w:div w:id="5714277">
          <w:marLeft w:val="0"/>
          <w:marRight w:val="0"/>
          <w:marTop w:val="0"/>
          <w:marBottom w:val="0"/>
          <w:divBdr>
            <w:top w:val="none" w:sz="0" w:space="0" w:color="auto"/>
            <w:left w:val="none" w:sz="0" w:space="0" w:color="auto"/>
            <w:bottom w:val="none" w:sz="0" w:space="0" w:color="auto"/>
            <w:right w:val="none" w:sz="0" w:space="0" w:color="auto"/>
          </w:divBdr>
          <w:divsChild>
            <w:div w:id="1021323006">
              <w:marLeft w:val="0"/>
              <w:marRight w:val="0"/>
              <w:marTop w:val="0"/>
              <w:marBottom w:val="0"/>
              <w:divBdr>
                <w:top w:val="none" w:sz="0" w:space="0" w:color="auto"/>
                <w:left w:val="none" w:sz="0" w:space="0" w:color="auto"/>
                <w:bottom w:val="none" w:sz="0" w:space="0" w:color="auto"/>
                <w:right w:val="none" w:sz="0" w:space="0" w:color="auto"/>
              </w:divBdr>
              <w:divsChild>
                <w:div w:id="43918981">
                  <w:marLeft w:val="0"/>
                  <w:marRight w:val="0"/>
                  <w:marTop w:val="0"/>
                  <w:marBottom w:val="0"/>
                  <w:divBdr>
                    <w:top w:val="none" w:sz="0" w:space="0" w:color="auto"/>
                    <w:left w:val="none" w:sz="0" w:space="0" w:color="auto"/>
                    <w:bottom w:val="none" w:sz="0" w:space="0" w:color="auto"/>
                    <w:right w:val="none" w:sz="0" w:space="0" w:color="auto"/>
                  </w:divBdr>
                  <w:divsChild>
                    <w:div w:id="493421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606165">
          <w:marLeft w:val="0"/>
          <w:marRight w:val="0"/>
          <w:marTop w:val="0"/>
          <w:marBottom w:val="0"/>
          <w:divBdr>
            <w:top w:val="none" w:sz="0" w:space="0" w:color="auto"/>
            <w:left w:val="none" w:sz="0" w:space="0" w:color="auto"/>
            <w:bottom w:val="none" w:sz="0" w:space="0" w:color="auto"/>
            <w:right w:val="none" w:sz="0" w:space="0" w:color="auto"/>
          </w:divBdr>
          <w:divsChild>
            <w:div w:id="846750602">
              <w:marLeft w:val="0"/>
              <w:marRight w:val="0"/>
              <w:marTop w:val="0"/>
              <w:marBottom w:val="0"/>
              <w:divBdr>
                <w:top w:val="none" w:sz="0" w:space="0" w:color="auto"/>
                <w:left w:val="none" w:sz="0" w:space="0" w:color="auto"/>
                <w:bottom w:val="none" w:sz="0" w:space="0" w:color="auto"/>
                <w:right w:val="none" w:sz="0" w:space="0" w:color="auto"/>
              </w:divBdr>
              <w:divsChild>
                <w:div w:id="722296316">
                  <w:marLeft w:val="0"/>
                  <w:marRight w:val="0"/>
                  <w:marTop w:val="0"/>
                  <w:marBottom w:val="0"/>
                  <w:divBdr>
                    <w:top w:val="none" w:sz="0" w:space="0" w:color="auto"/>
                    <w:left w:val="none" w:sz="0" w:space="0" w:color="auto"/>
                    <w:bottom w:val="none" w:sz="0" w:space="0" w:color="auto"/>
                    <w:right w:val="none" w:sz="0" w:space="0" w:color="auto"/>
                  </w:divBdr>
                  <w:divsChild>
                    <w:div w:id="117263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7126633">
      <w:bodyDiv w:val="1"/>
      <w:marLeft w:val="0"/>
      <w:marRight w:val="0"/>
      <w:marTop w:val="0"/>
      <w:marBottom w:val="0"/>
      <w:divBdr>
        <w:top w:val="none" w:sz="0" w:space="0" w:color="auto"/>
        <w:left w:val="none" w:sz="0" w:space="0" w:color="auto"/>
        <w:bottom w:val="none" w:sz="0" w:space="0" w:color="auto"/>
        <w:right w:val="none" w:sz="0" w:space="0" w:color="auto"/>
      </w:divBdr>
    </w:div>
    <w:div w:id="20815871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6716-740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llisecond.com/products/web" TargetMode="Externa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orcid.org/0000-0003-3242-544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4DC475-4BB9-4FF3-A7B5-B29005E81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12971</Words>
  <Characters>73936</Characters>
  <Application>Microsoft Office Word</Application>
  <DocSecurity>0</DocSecurity>
  <Lines>616</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Sitara Sharma</dc:creator>
  <cp:keywords/>
  <dc:description/>
  <cp:lastModifiedBy>julia hussien</cp:lastModifiedBy>
  <cp:revision>5</cp:revision>
  <dcterms:created xsi:type="dcterms:W3CDTF">2024-11-12T16:46:00Z</dcterms:created>
  <dcterms:modified xsi:type="dcterms:W3CDTF">2026-01-20T06:44:00Z</dcterms:modified>
</cp:coreProperties>
</file>