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91019" w14:textId="65E19AC2" w:rsidR="00EA5833" w:rsidRPr="00EA5833" w:rsidRDefault="00EE5852" w:rsidP="00EA5833">
      <w:pPr>
        <w:rPr>
          <w:rFonts w:ascii="Calibri" w:eastAsia="Calibri" w:hAnsi="Calibri" w:cs="Times New Roman"/>
          <w:lang w:val="en-US"/>
        </w:rPr>
      </w:pPr>
      <w:r w:rsidRPr="00EE5852">
        <w:rPr>
          <w:rFonts w:ascii="Calibri" w:eastAsia="Calibri" w:hAnsi="Calibri" w:cs="Times New Roman"/>
        </w:rPr>
        <w:t xml:space="preserve"> </w:t>
      </w:r>
      <w:r w:rsidR="00EA5833" w:rsidRPr="00EA5833">
        <w:rPr>
          <w:rFonts w:ascii="Calibri" w:eastAsia="Calibri" w:hAnsi="Calibri" w:cs="Times New Roman"/>
          <w:lang w:val="en-US"/>
        </w:rPr>
        <w:t xml:space="preserve"> Total disability days in inter-provincial and home-province workers injured in Alberta, Canada: </w:t>
      </w:r>
      <w:r w:rsidR="00EA5833">
        <w:rPr>
          <w:rFonts w:ascii="Calibri" w:eastAsia="Calibri" w:hAnsi="Calibri" w:cs="Times New Roman"/>
          <w:lang w:val="en-US"/>
        </w:rPr>
        <w:t xml:space="preserve">a </w:t>
      </w:r>
      <w:r w:rsidR="00EA5833" w:rsidRPr="00EA5833">
        <w:rPr>
          <w:rFonts w:ascii="Calibri" w:eastAsia="Calibri" w:hAnsi="Calibri" w:cs="Times New Roman"/>
          <w:lang w:val="en-US"/>
        </w:rPr>
        <w:t>mixed-methods</w:t>
      </w:r>
      <w:r w:rsidR="00EA5833">
        <w:rPr>
          <w:rFonts w:ascii="Calibri" w:eastAsia="Calibri" w:hAnsi="Calibri" w:cs="Times New Roman"/>
          <w:lang w:val="en-US"/>
        </w:rPr>
        <w:t xml:space="preserve"> study</w:t>
      </w:r>
      <w:r w:rsidR="00EA5833" w:rsidRPr="00EA5833">
        <w:rPr>
          <w:rFonts w:ascii="Calibri" w:eastAsia="Calibri" w:hAnsi="Calibri" w:cs="Times New Roman"/>
          <w:lang w:val="en-US"/>
        </w:rPr>
        <w:t xml:space="preserve"> with matched pair analysis of compensation data and participant interviews.</w:t>
      </w:r>
    </w:p>
    <w:p w14:paraId="7B50EC0A" w14:textId="64C3BE6E" w:rsidR="00EE5852" w:rsidRPr="00851811" w:rsidRDefault="00EE5852" w:rsidP="00EE5852">
      <w:pPr>
        <w:rPr>
          <w:rFonts w:ascii="Calibri" w:eastAsia="Calibri" w:hAnsi="Calibri" w:cs="Times New Roman"/>
        </w:rPr>
      </w:pPr>
    </w:p>
    <w:p w14:paraId="3540D1C5" w14:textId="12BC3F25" w:rsidR="00E4384D" w:rsidRDefault="00E4384D"/>
    <w:p w14:paraId="5ACF3A58" w14:textId="76121345" w:rsidR="00E4384D" w:rsidRDefault="00E4384D">
      <w:r>
        <w:t>Nicola Cherry, Jean-Michel Galarneau, Whitney Haynes</w:t>
      </w:r>
    </w:p>
    <w:p w14:paraId="2E7A3F78" w14:textId="22E1ACBF" w:rsidR="00E4384D" w:rsidRDefault="00E4384D"/>
    <w:p w14:paraId="46ACE02C" w14:textId="376DA728" w:rsidR="00E4384D" w:rsidRDefault="00E4384D">
      <w:r>
        <w:t>Division of Preventive Medicine</w:t>
      </w:r>
    </w:p>
    <w:p w14:paraId="04B274EA" w14:textId="0E2535E6" w:rsidR="00E4384D" w:rsidRDefault="00E4384D">
      <w:r>
        <w:t>University of Alberta</w:t>
      </w:r>
    </w:p>
    <w:p w14:paraId="44915E18" w14:textId="059C860E" w:rsidR="00E4384D" w:rsidRDefault="00E4384D">
      <w:r>
        <w:t>Canada</w:t>
      </w:r>
    </w:p>
    <w:p w14:paraId="3A0EF258" w14:textId="77777777" w:rsidR="00AB1935" w:rsidRDefault="00AB1935"/>
    <w:p w14:paraId="6A73E1BF" w14:textId="77777777" w:rsidR="00AB1935" w:rsidRDefault="00AB1935"/>
    <w:p w14:paraId="6D800BBB" w14:textId="77777777" w:rsidR="00AB1935" w:rsidRDefault="00AB1935"/>
    <w:p w14:paraId="644EF2DA" w14:textId="57AD5EE7" w:rsidR="00AB1935" w:rsidRDefault="00AB1935">
      <w:r>
        <w:t>Address for correspondence</w:t>
      </w:r>
    </w:p>
    <w:p w14:paraId="43C78104" w14:textId="77777777" w:rsidR="00AB1935" w:rsidRDefault="00AB1935"/>
    <w:p w14:paraId="311EA5B3" w14:textId="283C7C9B" w:rsidR="00AB1935" w:rsidRDefault="00AB1935">
      <w:r>
        <w:t>Nicola Cherry</w:t>
      </w:r>
    </w:p>
    <w:p w14:paraId="7FC79F70" w14:textId="13A83511" w:rsidR="00AB1935" w:rsidRDefault="00AB1935">
      <w:r>
        <w:t>5-22 University Terrace</w:t>
      </w:r>
    </w:p>
    <w:p w14:paraId="338515F5" w14:textId="76A9F6F3" w:rsidR="00AB1935" w:rsidRDefault="00AB1935">
      <w:r>
        <w:t>8303 – 112 St</w:t>
      </w:r>
    </w:p>
    <w:p w14:paraId="5CB714E8" w14:textId="7DBFF7D1" w:rsidR="00AB1935" w:rsidRDefault="00AB1935">
      <w:r>
        <w:t>Edmonton</w:t>
      </w:r>
    </w:p>
    <w:p w14:paraId="7173ACFA" w14:textId="490D2388" w:rsidR="00AB1935" w:rsidRPr="00B53469" w:rsidRDefault="00AB1935">
      <w:pPr>
        <w:rPr>
          <w:lang w:val="fr-CA"/>
        </w:rPr>
      </w:pPr>
      <w:r w:rsidRPr="00B53469">
        <w:rPr>
          <w:lang w:val="fr-CA"/>
        </w:rPr>
        <w:t>Alberta T6G 2T4</w:t>
      </w:r>
    </w:p>
    <w:p w14:paraId="4892F6A6" w14:textId="76B91F10" w:rsidR="00AB1935" w:rsidRPr="00B53469" w:rsidRDefault="00AB1935">
      <w:pPr>
        <w:rPr>
          <w:lang w:val="fr-CA"/>
        </w:rPr>
      </w:pPr>
      <w:r w:rsidRPr="00B53469">
        <w:rPr>
          <w:lang w:val="fr-CA"/>
        </w:rPr>
        <w:t>Canada</w:t>
      </w:r>
    </w:p>
    <w:p w14:paraId="18190175" w14:textId="075BC7FF" w:rsidR="00AB1935" w:rsidRPr="00B53469" w:rsidRDefault="00AB1935">
      <w:pPr>
        <w:rPr>
          <w:lang w:val="fr-CA"/>
        </w:rPr>
      </w:pPr>
      <w:r w:rsidRPr="00B53469">
        <w:rPr>
          <w:lang w:val="fr-CA"/>
        </w:rPr>
        <w:t>Phone 780 492 7851</w:t>
      </w:r>
    </w:p>
    <w:p w14:paraId="161A3B25" w14:textId="0D438B57" w:rsidR="00AB1935" w:rsidRPr="00003A9E" w:rsidRDefault="00AB1935">
      <w:pPr>
        <w:rPr>
          <w:lang w:val="fr-CA"/>
        </w:rPr>
      </w:pPr>
      <w:r w:rsidRPr="00003A9E">
        <w:rPr>
          <w:lang w:val="fr-CA"/>
        </w:rPr>
        <w:t>Fax 780 492 9677</w:t>
      </w:r>
    </w:p>
    <w:p w14:paraId="67143509" w14:textId="73453FC0" w:rsidR="00AB1935" w:rsidRPr="00003A9E" w:rsidRDefault="00AB1935">
      <w:pPr>
        <w:rPr>
          <w:lang w:val="fr-CA"/>
        </w:rPr>
      </w:pPr>
      <w:r w:rsidRPr="00003A9E">
        <w:rPr>
          <w:lang w:val="fr-CA"/>
        </w:rPr>
        <w:t>ncherry@ualberta.ca</w:t>
      </w:r>
    </w:p>
    <w:p w14:paraId="60CF8234" w14:textId="13C2EACC" w:rsidR="00E4384D" w:rsidRPr="00003A9E" w:rsidRDefault="00E4384D">
      <w:pPr>
        <w:rPr>
          <w:lang w:val="fr-CA"/>
        </w:rPr>
      </w:pPr>
    </w:p>
    <w:p w14:paraId="37B648C9" w14:textId="67131518" w:rsidR="00E4384D" w:rsidRPr="00003A9E" w:rsidRDefault="00E4384D">
      <w:pPr>
        <w:rPr>
          <w:lang w:val="fr-CA"/>
        </w:rPr>
      </w:pPr>
    </w:p>
    <w:p w14:paraId="621D1DE5" w14:textId="1210D4C7" w:rsidR="00E4384D" w:rsidRPr="00003A9E" w:rsidRDefault="00E4384D">
      <w:pPr>
        <w:rPr>
          <w:lang w:val="fr-CA"/>
        </w:rPr>
      </w:pPr>
    </w:p>
    <w:p w14:paraId="2ABF9010" w14:textId="12069161" w:rsidR="00E4384D" w:rsidRPr="00003A9E" w:rsidRDefault="00E4384D">
      <w:pPr>
        <w:rPr>
          <w:lang w:val="fr-CA"/>
        </w:rPr>
      </w:pPr>
    </w:p>
    <w:p w14:paraId="2103E85E" w14:textId="2DF6257B" w:rsidR="00E4384D" w:rsidRPr="00003A9E" w:rsidRDefault="00E4384D">
      <w:pPr>
        <w:rPr>
          <w:lang w:val="fr-CA"/>
        </w:rPr>
      </w:pPr>
    </w:p>
    <w:p w14:paraId="5708B686" w14:textId="044F2087" w:rsidR="00E4384D" w:rsidRPr="00003A9E" w:rsidRDefault="00E4384D">
      <w:pPr>
        <w:rPr>
          <w:lang w:val="fr-CA"/>
        </w:rPr>
      </w:pPr>
    </w:p>
    <w:p w14:paraId="6A9F9975" w14:textId="07CF031C" w:rsidR="00E4384D" w:rsidRPr="00003A9E" w:rsidRDefault="00E4384D">
      <w:pPr>
        <w:rPr>
          <w:lang w:val="fr-CA"/>
        </w:rPr>
      </w:pPr>
    </w:p>
    <w:p w14:paraId="722299C8" w14:textId="36E9953C" w:rsidR="00E4384D" w:rsidRPr="00003A9E" w:rsidRDefault="00AB1935">
      <w:pPr>
        <w:rPr>
          <w:lang w:val="fr-CA"/>
        </w:rPr>
      </w:pPr>
      <w:r w:rsidRPr="00003A9E">
        <w:rPr>
          <w:lang w:val="fr-CA"/>
        </w:rPr>
        <w:t>Abstract</w:t>
      </w:r>
    </w:p>
    <w:p w14:paraId="6EA9B440" w14:textId="0BF6657D" w:rsidR="001C3285" w:rsidRPr="00003A9E" w:rsidRDefault="001C3285" w:rsidP="001C3285">
      <w:pPr>
        <w:rPr>
          <w:rFonts w:ascii="Calibri" w:eastAsia="Calibri" w:hAnsi="Calibri" w:cs="Times New Roman"/>
          <w:lang w:val="fr-CA"/>
        </w:rPr>
      </w:pPr>
      <w:r w:rsidRPr="00003A9E">
        <w:rPr>
          <w:rFonts w:ascii="Calibri" w:eastAsia="Calibri" w:hAnsi="Calibri" w:cs="Times New Roman"/>
          <w:lang w:val="fr-CA"/>
        </w:rPr>
        <w:t>Introduction N=</w:t>
      </w:r>
      <w:r w:rsidR="00103E08">
        <w:rPr>
          <w:rFonts w:ascii="Calibri" w:eastAsia="Calibri" w:hAnsi="Calibri" w:cs="Times New Roman"/>
          <w:lang w:val="fr-CA"/>
        </w:rPr>
        <w:t>2</w:t>
      </w:r>
      <w:r w:rsidR="00B65E12">
        <w:rPr>
          <w:rFonts w:ascii="Calibri" w:eastAsia="Calibri" w:hAnsi="Calibri" w:cs="Times New Roman"/>
          <w:lang w:val="fr-CA"/>
        </w:rPr>
        <w:t>50</w:t>
      </w:r>
    </w:p>
    <w:p w14:paraId="7F74F681" w14:textId="1B58CC45" w:rsidR="001C3285" w:rsidRPr="001C3285" w:rsidRDefault="004353C5" w:rsidP="001C3285">
      <w:pPr>
        <w:rPr>
          <w:rFonts w:ascii="Calibri" w:eastAsia="Calibri" w:hAnsi="Calibri" w:cs="Times New Roman"/>
        </w:rPr>
      </w:pPr>
      <w:r>
        <w:rPr>
          <w:rFonts w:ascii="Calibri" w:eastAsia="Calibri" w:hAnsi="Calibri" w:cs="Times New Roman"/>
        </w:rPr>
        <w:t>Workers</w:t>
      </w:r>
      <w:r w:rsidR="00103E08">
        <w:rPr>
          <w:rFonts w:ascii="Calibri" w:eastAsia="Calibri" w:hAnsi="Calibri" w:cs="Times New Roman"/>
        </w:rPr>
        <w:t xml:space="preserve"> moving between states or provinces to find employment are reported to take longer to return to work after injury.</w:t>
      </w:r>
    </w:p>
    <w:p w14:paraId="4521AB6C" w14:textId="77777777" w:rsidR="001C3285" w:rsidRPr="001C3285" w:rsidRDefault="001C3285" w:rsidP="001C3285">
      <w:pPr>
        <w:rPr>
          <w:rFonts w:ascii="Calibri" w:eastAsia="Calibri" w:hAnsi="Calibri" w:cs="Times New Roman"/>
        </w:rPr>
      </w:pPr>
      <w:r w:rsidRPr="001C3285">
        <w:rPr>
          <w:rFonts w:ascii="Calibri" w:eastAsia="Calibri" w:hAnsi="Calibri" w:cs="Times New Roman"/>
        </w:rPr>
        <w:t>Methods</w:t>
      </w:r>
    </w:p>
    <w:p w14:paraId="37BA321D" w14:textId="7F0255B1" w:rsidR="001C3285" w:rsidRPr="001C3285" w:rsidRDefault="001C3285" w:rsidP="001C3285">
      <w:pPr>
        <w:rPr>
          <w:rFonts w:ascii="Calibri" w:eastAsia="Calibri" w:hAnsi="Calibri" w:cs="Times New Roman"/>
        </w:rPr>
      </w:pPr>
      <w:r w:rsidRPr="001C3285">
        <w:rPr>
          <w:rFonts w:ascii="Calibri" w:eastAsia="Calibri" w:hAnsi="Calibri" w:cs="Times New Roman"/>
        </w:rPr>
        <w:t xml:space="preserve">The Alberta Workers Compensation Board (WCB) identified all workers from four Canadian Atlantic provinces who sustained a work injury in Alberta resulting in &gt; 5 total temporary disability days </w:t>
      </w:r>
      <w:r w:rsidR="0018756E">
        <w:rPr>
          <w:rFonts w:ascii="Calibri" w:eastAsia="Calibri" w:hAnsi="Calibri" w:cs="Times New Roman"/>
        </w:rPr>
        <w:t>(</w:t>
      </w:r>
      <w:proofErr w:type="spellStart"/>
      <w:r w:rsidRPr="001C3285">
        <w:rPr>
          <w:rFonts w:ascii="Calibri" w:eastAsia="Calibri" w:hAnsi="Calibri" w:cs="Times New Roman"/>
        </w:rPr>
        <w:t>TTDDays</w:t>
      </w:r>
      <w:proofErr w:type="spellEnd"/>
      <w:r w:rsidRPr="001C3285">
        <w:rPr>
          <w:rFonts w:ascii="Calibri" w:eastAsia="Calibri" w:hAnsi="Calibri" w:cs="Times New Roman"/>
        </w:rPr>
        <w:t xml:space="preserve">) from 01/2015 – 06/2017. Each was matched on sex, age and injury date with an Alberta claimant </w:t>
      </w:r>
      <w:r w:rsidR="00FD2B46">
        <w:rPr>
          <w:rFonts w:ascii="Calibri" w:eastAsia="Calibri" w:hAnsi="Calibri" w:cs="Times New Roman"/>
        </w:rPr>
        <w:t xml:space="preserve">also </w:t>
      </w:r>
      <w:r w:rsidRPr="001C3285">
        <w:rPr>
          <w:rFonts w:ascii="Calibri" w:eastAsia="Calibri" w:hAnsi="Calibri" w:cs="Times New Roman"/>
        </w:rPr>
        <w:t xml:space="preserve">with &gt; 5 </w:t>
      </w:r>
      <w:proofErr w:type="spellStart"/>
      <w:r w:rsidRPr="001C3285">
        <w:rPr>
          <w:rFonts w:ascii="Calibri" w:eastAsia="Calibri" w:hAnsi="Calibri" w:cs="Times New Roman"/>
        </w:rPr>
        <w:t>TTDDays</w:t>
      </w:r>
      <w:proofErr w:type="spellEnd"/>
      <w:r w:rsidRPr="001C3285">
        <w:rPr>
          <w:rFonts w:ascii="Calibri" w:eastAsia="Calibri" w:hAnsi="Calibri" w:cs="Times New Roman"/>
        </w:rPr>
        <w:t xml:space="preserve">. WCB information extracted included employment, injury, cost and place of treatment and modified work. Cox regression identified factors associated with </w:t>
      </w:r>
      <w:proofErr w:type="spellStart"/>
      <w:r w:rsidRPr="001C3285">
        <w:rPr>
          <w:rFonts w:ascii="Calibri" w:eastAsia="Calibri" w:hAnsi="Calibri" w:cs="Times New Roman"/>
        </w:rPr>
        <w:t>TTDDays</w:t>
      </w:r>
      <w:proofErr w:type="spellEnd"/>
      <w:r w:rsidRPr="001C3285">
        <w:rPr>
          <w:rFonts w:ascii="Calibri" w:eastAsia="Calibri" w:hAnsi="Calibri" w:cs="Times New Roman"/>
        </w:rPr>
        <w:t xml:space="preserve">. </w:t>
      </w:r>
      <w:r w:rsidR="00103E08">
        <w:rPr>
          <w:rFonts w:ascii="Calibri" w:eastAsia="Calibri" w:hAnsi="Calibri" w:cs="Times New Roman"/>
        </w:rPr>
        <w:t>S</w:t>
      </w:r>
      <w:r w:rsidRPr="001C3285">
        <w:rPr>
          <w:rFonts w:ascii="Calibri" w:eastAsia="Calibri" w:hAnsi="Calibri" w:cs="Times New Roman"/>
        </w:rPr>
        <w:t>emi-structured interview</w:t>
      </w:r>
      <w:r w:rsidR="00103E08">
        <w:rPr>
          <w:rFonts w:ascii="Calibri" w:eastAsia="Calibri" w:hAnsi="Calibri" w:cs="Times New Roman"/>
        </w:rPr>
        <w:t>s</w:t>
      </w:r>
      <w:r w:rsidRPr="001C3285">
        <w:rPr>
          <w:rFonts w:ascii="Calibri" w:eastAsia="Calibri" w:hAnsi="Calibri" w:cs="Times New Roman"/>
        </w:rPr>
        <w:t xml:space="preserve"> w</w:t>
      </w:r>
      <w:r w:rsidR="00103E08">
        <w:rPr>
          <w:rFonts w:ascii="Calibri" w:eastAsia="Calibri" w:hAnsi="Calibri" w:cs="Times New Roman"/>
        </w:rPr>
        <w:t>ere</w:t>
      </w:r>
      <w:r w:rsidRPr="001C3285">
        <w:rPr>
          <w:rFonts w:ascii="Calibri" w:eastAsia="Calibri" w:hAnsi="Calibri" w:cs="Times New Roman"/>
        </w:rPr>
        <w:t xml:space="preserve"> </w:t>
      </w:r>
      <w:r w:rsidR="00103E08">
        <w:rPr>
          <w:rFonts w:ascii="Calibri" w:eastAsia="Calibri" w:hAnsi="Calibri" w:cs="Times New Roman"/>
        </w:rPr>
        <w:t xml:space="preserve">also </w:t>
      </w:r>
      <w:r w:rsidR="00CA1F24">
        <w:rPr>
          <w:rFonts w:ascii="Calibri" w:eastAsia="Calibri" w:hAnsi="Calibri" w:cs="Times New Roman"/>
        </w:rPr>
        <w:t>undertaken</w:t>
      </w:r>
      <w:r w:rsidRPr="001C3285">
        <w:rPr>
          <w:rFonts w:ascii="Calibri" w:eastAsia="Calibri" w:hAnsi="Calibri" w:cs="Times New Roman"/>
        </w:rPr>
        <w:t xml:space="preserve">. </w:t>
      </w:r>
    </w:p>
    <w:p w14:paraId="7D21613E" w14:textId="77777777" w:rsidR="001C3285" w:rsidRPr="001C3285" w:rsidRDefault="001C3285" w:rsidP="001C3285">
      <w:pPr>
        <w:rPr>
          <w:rFonts w:ascii="Calibri" w:eastAsia="Calibri" w:hAnsi="Calibri" w:cs="Times New Roman"/>
        </w:rPr>
      </w:pPr>
      <w:r w:rsidRPr="001C3285">
        <w:rPr>
          <w:rFonts w:ascii="Calibri" w:eastAsia="Calibri" w:hAnsi="Calibri" w:cs="Times New Roman"/>
        </w:rPr>
        <w:t>Results</w:t>
      </w:r>
    </w:p>
    <w:p w14:paraId="049C7825" w14:textId="5B3513AF" w:rsidR="001C3285" w:rsidRPr="001C3285" w:rsidRDefault="001C3285" w:rsidP="001C3285">
      <w:pPr>
        <w:rPr>
          <w:rFonts w:ascii="Calibri" w:eastAsia="Calibri" w:hAnsi="Calibri" w:cs="Times New Roman"/>
        </w:rPr>
      </w:pPr>
      <w:r w:rsidRPr="001C3285">
        <w:rPr>
          <w:rFonts w:ascii="Calibri" w:eastAsia="Calibri" w:hAnsi="Calibri" w:cs="Times New Roman"/>
        </w:rPr>
        <w:t>240 pairs were identified</w:t>
      </w:r>
      <w:r w:rsidR="00103E08">
        <w:rPr>
          <w:rFonts w:ascii="Calibri" w:eastAsia="Calibri" w:hAnsi="Calibri" w:cs="Times New Roman"/>
        </w:rPr>
        <w:t xml:space="preserve"> and</w:t>
      </w:r>
      <w:r w:rsidRPr="001C3285">
        <w:rPr>
          <w:rFonts w:ascii="Calibri" w:eastAsia="Calibri" w:hAnsi="Calibri" w:cs="Times New Roman"/>
        </w:rPr>
        <w:t xml:space="preserve"> 60 interviews completed. Those from the Atlantic provinces had more </w:t>
      </w:r>
      <w:proofErr w:type="spellStart"/>
      <w:r w:rsidRPr="001C3285">
        <w:rPr>
          <w:rFonts w:ascii="Calibri" w:eastAsia="Calibri" w:hAnsi="Calibri" w:cs="Times New Roman"/>
        </w:rPr>
        <w:t>TTDDays</w:t>
      </w:r>
      <w:proofErr w:type="spellEnd"/>
      <w:r w:rsidRPr="001C3285">
        <w:rPr>
          <w:rFonts w:ascii="Calibri" w:eastAsia="Calibri" w:hAnsi="Calibri" w:cs="Times New Roman"/>
        </w:rPr>
        <w:t xml:space="preserve"> (median 63 days) than Alberta (median 22 days) with an unadjusted hazard ratio (HR) 0.</w:t>
      </w:r>
      <w:r w:rsidR="000025D8">
        <w:rPr>
          <w:rFonts w:ascii="Calibri" w:eastAsia="Calibri" w:hAnsi="Calibri" w:cs="Times New Roman"/>
        </w:rPr>
        <w:t>50</w:t>
      </w:r>
      <w:r w:rsidRPr="001C3285">
        <w:rPr>
          <w:rFonts w:ascii="Calibri" w:eastAsia="Calibri" w:hAnsi="Calibri" w:cs="Times New Roman"/>
        </w:rPr>
        <w:t xml:space="preserve"> (95%CI 0.</w:t>
      </w:r>
      <w:r w:rsidR="000025D8">
        <w:rPr>
          <w:rFonts w:ascii="Calibri" w:eastAsia="Calibri" w:hAnsi="Calibri" w:cs="Times New Roman"/>
        </w:rPr>
        <w:t>42</w:t>
      </w:r>
      <w:r w:rsidRPr="001C3285">
        <w:rPr>
          <w:rFonts w:ascii="Calibri" w:eastAsia="Calibri" w:hAnsi="Calibri" w:cs="Times New Roman"/>
        </w:rPr>
        <w:t>-0.</w:t>
      </w:r>
      <w:r w:rsidR="000025D8">
        <w:rPr>
          <w:rFonts w:ascii="Calibri" w:eastAsia="Calibri" w:hAnsi="Calibri" w:cs="Times New Roman"/>
        </w:rPr>
        <w:t>61</w:t>
      </w:r>
      <w:r w:rsidRPr="001C3285">
        <w:rPr>
          <w:rFonts w:ascii="Calibri" w:eastAsia="Calibri" w:hAnsi="Calibri" w:cs="Times New Roman"/>
        </w:rPr>
        <w:t>). When adjusted for all factors, the HR moved closer to unity (HR= 0.6</w:t>
      </w:r>
      <w:r w:rsidR="000025D8">
        <w:rPr>
          <w:rFonts w:ascii="Calibri" w:eastAsia="Calibri" w:hAnsi="Calibri" w:cs="Times New Roman"/>
        </w:rPr>
        <w:t>2</w:t>
      </w:r>
      <w:r w:rsidRPr="001C3285">
        <w:rPr>
          <w:rFonts w:ascii="Calibri" w:eastAsia="Calibri" w:hAnsi="Calibri" w:cs="Times New Roman"/>
        </w:rPr>
        <w:t>; 95%CI 0.50-0.</w:t>
      </w:r>
      <w:r w:rsidR="000025D8">
        <w:rPr>
          <w:rFonts w:ascii="Calibri" w:eastAsia="Calibri" w:hAnsi="Calibri" w:cs="Times New Roman"/>
        </w:rPr>
        <w:t>76</w:t>
      </w:r>
      <w:r w:rsidRPr="001C3285">
        <w:rPr>
          <w:rFonts w:ascii="Calibri" w:eastAsia="Calibri" w:hAnsi="Calibri" w:cs="Times New Roman"/>
        </w:rPr>
        <w:t>). Total health care costs were the strongest predictor, with modified work, injury type and claim status also explanatory factors. Among the Atlantic</w:t>
      </w:r>
      <w:r w:rsidR="00B65E12">
        <w:rPr>
          <w:rFonts w:ascii="Calibri" w:eastAsia="Calibri" w:hAnsi="Calibri" w:cs="Times New Roman"/>
        </w:rPr>
        <w:t xml:space="preserve"> workers</w:t>
      </w:r>
      <w:r w:rsidRPr="001C3285">
        <w:rPr>
          <w:rFonts w:ascii="Calibri" w:eastAsia="Calibri" w:hAnsi="Calibri" w:cs="Times New Roman"/>
        </w:rPr>
        <w:t xml:space="preserve">, </w:t>
      </w:r>
      <w:r w:rsidR="000025D8">
        <w:rPr>
          <w:rFonts w:ascii="Calibri" w:eastAsia="Calibri" w:hAnsi="Calibri" w:cs="Times New Roman"/>
        </w:rPr>
        <w:t xml:space="preserve">leaving </w:t>
      </w:r>
      <w:r w:rsidRPr="001C3285">
        <w:rPr>
          <w:rFonts w:ascii="Calibri" w:eastAsia="Calibri" w:hAnsi="Calibri" w:cs="Times New Roman"/>
        </w:rPr>
        <w:t>Alberta for treatment was strongly related to</w:t>
      </w:r>
      <w:r w:rsidR="00B65E12">
        <w:rPr>
          <w:rFonts w:ascii="Calibri" w:eastAsia="Calibri" w:hAnsi="Calibri" w:cs="Times New Roman"/>
        </w:rPr>
        <w:t xml:space="preserve"> a lower likelihood of ending wage replacement </w:t>
      </w:r>
      <w:r w:rsidRPr="001C3285">
        <w:rPr>
          <w:rFonts w:ascii="Calibri" w:eastAsia="Calibri" w:hAnsi="Calibri" w:cs="Times New Roman"/>
        </w:rPr>
        <w:t>(HR=</w:t>
      </w:r>
      <w:r w:rsidR="00B65E12">
        <w:rPr>
          <w:rFonts w:ascii="Calibri" w:eastAsia="Calibri" w:hAnsi="Calibri" w:cs="Times New Roman"/>
        </w:rPr>
        <w:t>0.45</w:t>
      </w:r>
      <w:r w:rsidRPr="001C3285">
        <w:rPr>
          <w:rFonts w:ascii="Calibri" w:eastAsia="Calibri" w:hAnsi="Calibri" w:cs="Times New Roman"/>
        </w:rPr>
        <w:t xml:space="preserve">, 95%CI </w:t>
      </w:r>
      <w:r w:rsidR="00B65E12">
        <w:rPr>
          <w:rFonts w:ascii="Calibri" w:eastAsia="Calibri" w:hAnsi="Calibri" w:cs="Times New Roman"/>
        </w:rPr>
        <w:t>0.32-0.62</w:t>
      </w:r>
      <w:r w:rsidRPr="001C3285">
        <w:rPr>
          <w:rFonts w:ascii="Calibri" w:eastAsia="Calibri" w:hAnsi="Calibri" w:cs="Times New Roman"/>
        </w:rPr>
        <w:t>). Participants in the interview study emphasised the importance of returning to family after injury and the financial difficulties of maintaining a second home with reduced income post-injury.</w:t>
      </w:r>
    </w:p>
    <w:p w14:paraId="01B9D739" w14:textId="77777777" w:rsidR="001C3285" w:rsidRPr="001C3285" w:rsidRDefault="001C3285" w:rsidP="001C3285">
      <w:pPr>
        <w:rPr>
          <w:rFonts w:ascii="Calibri" w:eastAsia="Calibri" w:hAnsi="Calibri" w:cs="Times New Roman"/>
        </w:rPr>
      </w:pPr>
      <w:r w:rsidRPr="001C3285">
        <w:rPr>
          <w:rFonts w:ascii="Calibri" w:eastAsia="Calibri" w:hAnsi="Calibri" w:cs="Times New Roman"/>
        </w:rPr>
        <w:t>Conclusion</w:t>
      </w:r>
    </w:p>
    <w:p w14:paraId="51824686" w14:textId="30BEACEF" w:rsidR="001C3285" w:rsidRDefault="001C3285" w:rsidP="001C3285">
      <w:pPr>
        <w:rPr>
          <w:rFonts w:ascii="Calibri" w:eastAsia="Calibri" w:hAnsi="Calibri" w:cs="Times New Roman"/>
        </w:rPr>
      </w:pPr>
      <w:r w:rsidRPr="001C3285">
        <w:rPr>
          <w:rFonts w:ascii="Calibri" w:eastAsia="Calibri" w:hAnsi="Calibri" w:cs="Times New Roman"/>
        </w:rPr>
        <w:t xml:space="preserve">The higher costs </w:t>
      </w:r>
      <w:r w:rsidR="00103E08">
        <w:rPr>
          <w:rFonts w:ascii="Calibri" w:eastAsia="Calibri" w:hAnsi="Calibri" w:cs="Times New Roman"/>
        </w:rPr>
        <w:t xml:space="preserve">of wage replacement </w:t>
      </w:r>
      <w:r w:rsidRPr="001C3285">
        <w:rPr>
          <w:rFonts w:ascii="Calibri" w:eastAsia="Calibri" w:hAnsi="Calibri" w:cs="Times New Roman"/>
        </w:rPr>
        <w:t>associated with extended time off work may be inherent to the practice of employing out-of-province workers for jobs for which there is a shortage of local labour.</w:t>
      </w:r>
    </w:p>
    <w:p w14:paraId="1995A66E" w14:textId="77777777" w:rsidR="00365294" w:rsidRDefault="00365294" w:rsidP="001C3285">
      <w:pPr>
        <w:rPr>
          <w:rFonts w:ascii="Calibri" w:eastAsia="Calibri" w:hAnsi="Calibri" w:cs="Times New Roman"/>
        </w:rPr>
      </w:pPr>
    </w:p>
    <w:p w14:paraId="1D1E89BA" w14:textId="77777777" w:rsidR="00365294" w:rsidRPr="001C3285" w:rsidRDefault="00365294" w:rsidP="001C3285">
      <w:pPr>
        <w:rPr>
          <w:rFonts w:ascii="Calibri" w:eastAsia="Calibri" w:hAnsi="Calibri" w:cs="Times New Roman"/>
        </w:rPr>
      </w:pPr>
    </w:p>
    <w:p w14:paraId="55B52A3A" w14:textId="2565DC2F" w:rsidR="00365294" w:rsidRPr="00365294" w:rsidRDefault="00365294" w:rsidP="00365294">
      <w:pPr>
        <w:spacing w:after="200" w:line="276" w:lineRule="auto"/>
        <w:rPr>
          <w:rFonts w:ascii="Calibri" w:eastAsia="Times New Roman" w:hAnsi="Calibri" w:cs="Times New Roman"/>
          <w:lang w:val="en-US"/>
        </w:rPr>
      </w:pPr>
      <w:r w:rsidRPr="00365294">
        <w:rPr>
          <w:rFonts w:ascii="Calibri" w:eastAsia="Times New Roman" w:hAnsi="Calibri" w:cs="Times New Roman"/>
          <w:lang w:val="en-US"/>
        </w:rPr>
        <w:t xml:space="preserve">Key words: occupational injury, </w:t>
      </w:r>
      <w:r w:rsidR="00CA1F24">
        <w:rPr>
          <w:rFonts w:ascii="Calibri" w:eastAsia="Times New Roman" w:hAnsi="Calibri" w:cs="Times New Roman"/>
          <w:lang w:val="en-US"/>
        </w:rPr>
        <w:t xml:space="preserve">time-loss, return to work, </w:t>
      </w:r>
      <w:r w:rsidRPr="00365294">
        <w:rPr>
          <w:rFonts w:ascii="Calibri" w:eastAsia="Times New Roman" w:hAnsi="Calibri" w:cs="Times New Roman"/>
          <w:lang w:val="en-US"/>
        </w:rPr>
        <w:t xml:space="preserve">migrant workers, workers’ compensation, </w:t>
      </w:r>
      <w:r>
        <w:rPr>
          <w:rFonts w:ascii="Calibri" w:eastAsia="Times New Roman" w:hAnsi="Calibri" w:cs="Times New Roman"/>
          <w:lang w:val="en-US"/>
        </w:rPr>
        <w:t>place of treatment</w:t>
      </w:r>
    </w:p>
    <w:p w14:paraId="68BAAD65" w14:textId="77777777" w:rsidR="00365294" w:rsidRDefault="00365294"/>
    <w:p w14:paraId="43985E01" w14:textId="77777777" w:rsidR="001C3285" w:rsidRDefault="001C3285">
      <w:r>
        <w:br w:type="page"/>
      </w:r>
    </w:p>
    <w:p w14:paraId="3BF5A9EA" w14:textId="4951038E" w:rsidR="001E05DE" w:rsidRDefault="00E4384D">
      <w:r>
        <w:lastRenderedPageBreak/>
        <w:t>Introduction</w:t>
      </w:r>
      <w:r w:rsidR="001E05DE">
        <w:t xml:space="preserve"> </w:t>
      </w:r>
      <w:r w:rsidR="00B0602B">
        <w:t>N=3</w:t>
      </w:r>
      <w:r w:rsidR="00E16608">
        <w:t>828</w:t>
      </w:r>
    </w:p>
    <w:p w14:paraId="47374F04" w14:textId="2FDF39C6" w:rsidR="00E4384D" w:rsidRDefault="00E4384D"/>
    <w:p w14:paraId="3C283BBE" w14:textId="75813B2D" w:rsidR="00AE52C4" w:rsidRDefault="00E00359">
      <w:r>
        <w:t>S</w:t>
      </w:r>
      <w:r w:rsidR="00F51838">
        <w:t xml:space="preserve">tudies </w:t>
      </w:r>
      <w:r>
        <w:t xml:space="preserve">of return-to-work </w:t>
      </w:r>
      <w:r w:rsidR="00AB1935">
        <w:t>have used</w:t>
      </w:r>
      <w:r w:rsidR="00F51838">
        <w:t xml:space="preserve"> workers’ compensation data to identify factors associated with</w:t>
      </w:r>
      <w:r>
        <w:t xml:space="preserve"> </w:t>
      </w:r>
      <w:r w:rsidR="001A2E1B">
        <w:t xml:space="preserve">specific </w:t>
      </w:r>
      <w:r w:rsidR="00A90E3E">
        <w:t xml:space="preserve">occupational </w:t>
      </w:r>
      <w:r w:rsidR="001A2E1B">
        <w:t>diagnoses</w:t>
      </w:r>
      <w:r w:rsidR="00A90E3E">
        <w:t xml:space="preserve"> </w:t>
      </w:r>
      <w:r w:rsidR="00F8400D">
        <w:t>[1][2][3]</w:t>
      </w:r>
      <w:r>
        <w:t xml:space="preserve">) </w:t>
      </w:r>
      <w:r w:rsidR="001A2E1B">
        <w:t>or occupational groups [</w:t>
      </w:r>
      <w:r w:rsidR="00F8400D">
        <w:t xml:space="preserve">4] </w:t>
      </w:r>
      <w:r w:rsidR="00E230FA">
        <w:t xml:space="preserve">or </w:t>
      </w:r>
      <w:r>
        <w:t xml:space="preserve">to assess </w:t>
      </w:r>
      <w:r w:rsidR="001A2E1B">
        <w:t xml:space="preserve">the effect </w:t>
      </w:r>
      <w:r w:rsidR="008D04F0">
        <w:t xml:space="preserve">of </w:t>
      </w:r>
      <w:r w:rsidR="001A2E1B">
        <w:t>compensation policies [</w:t>
      </w:r>
      <w:r w:rsidR="00F8400D">
        <w:t>5][6]</w:t>
      </w:r>
      <w:r>
        <w:t>.</w:t>
      </w:r>
      <w:r w:rsidR="001A2E1B">
        <w:t xml:space="preserve"> </w:t>
      </w:r>
      <w:r>
        <w:t xml:space="preserve">Rather </w:t>
      </w:r>
      <w:r w:rsidR="003B347D">
        <w:t>f</w:t>
      </w:r>
      <w:r w:rsidR="001A2E1B">
        <w:t>ew have considered the impact of the</w:t>
      </w:r>
      <w:r w:rsidR="009B0130">
        <w:t xml:space="preserve"> location of the claimant’s home and employment.</w:t>
      </w:r>
      <w:r w:rsidR="008D04F0">
        <w:t xml:space="preserve"> Among these, most have</w:t>
      </w:r>
      <w:r w:rsidR="009B0130">
        <w:t xml:space="preserve"> compared return to work in rural and </w:t>
      </w:r>
      <w:r w:rsidR="008D04F0">
        <w:t>urban areas of the same state or</w:t>
      </w:r>
      <w:r w:rsidR="009B0130">
        <w:t xml:space="preserve"> province, with those in r</w:t>
      </w:r>
      <w:r w:rsidR="00E230FA">
        <w:t>u</w:t>
      </w:r>
      <w:r w:rsidR="009B0130">
        <w:t xml:space="preserve">ral </w:t>
      </w:r>
      <w:r w:rsidR="00E230FA">
        <w:t xml:space="preserve">or remote </w:t>
      </w:r>
      <w:r w:rsidR="009B0130">
        <w:t>areas usually [</w:t>
      </w:r>
      <w:r w:rsidR="00F8400D">
        <w:t>4][7][8][9]</w:t>
      </w:r>
      <w:r w:rsidR="003B347D">
        <w:t xml:space="preserve"> </w:t>
      </w:r>
      <w:r w:rsidR="008558BB">
        <w:t xml:space="preserve">but not always </w:t>
      </w:r>
      <w:r w:rsidR="00F8400D">
        <w:t>[6]</w:t>
      </w:r>
      <w:r w:rsidR="008558BB">
        <w:t>[</w:t>
      </w:r>
      <w:r w:rsidR="00F8400D">
        <w:t>10]</w:t>
      </w:r>
      <w:r w:rsidR="008558BB">
        <w:t xml:space="preserve"> taking longer to return to work. We are aware of only one study [</w:t>
      </w:r>
      <w:r w:rsidR="00F8400D">
        <w:t>5</w:t>
      </w:r>
      <w:r w:rsidR="008558BB">
        <w:t>] that considered the effect of crossing state borders (within the</w:t>
      </w:r>
      <w:r w:rsidR="001A2E1B">
        <w:t xml:space="preserve"> </w:t>
      </w:r>
      <w:r w:rsidR="005A7336">
        <w:t>USA</w:t>
      </w:r>
      <w:r w:rsidR="008558BB">
        <w:t xml:space="preserve">) to work. In this study of back </w:t>
      </w:r>
      <w:proofErr w:type="gramStart"/>
      <w:r w:rsidR="008558BB">
        <w:t>pain</w:t>
      </w:r>
      <w:proofErr w:type="gramEnd"/>
      <w:r w:rsidR="008558BB">
        <w:t xml:space="preserve"> it was</w:t>
      </w:r>
      <w:r w:rsidR="008558BB" w:rsidRPr="008558BB">
        <w:t xml:space="preserve"> reported that days of temporary disability, adjusted for many individual and state-level factors, were higher where the worker lived and worked in different states.</w:t>
      </w:r>
      <w:r w:rsidR="00AB1935">
        <w:t xml:space="preserve"> </w:t>
      </w:r>
      <w:r w:rsidR="00A90E3E">
        <w:t xml:space="preserve">Canada, where </w:t>
      </w:r>
      <w:r w:rsidR="00010EF1">
        <w:t xml:space="preserve">health care </w:t>
      </w:r>
      <w:r w:rsidR="00A90E3E">
        <w:t>is free</w:t>
      </w:r>
      <w:r w:rsidR="00037481">
        <w:t xml:space="preserve"> </w:t>
      </w:r>
      <w:r w:rsidR="00A90E3E">
        <w:t xml:space="preserve">at the point of service </w:t>
      </w:r>
      <w:r w:rsidR="000F794C">
        <w:t xml:space="preserve">to Canadian residents </w:t>
      </w:r>
      <w:r w:rsidR="00010EF1">
        <w:t xml:space="preserve">and </w:t>
      </w:r>
      <w:r w:rsidR="00037481">
        <w:t xml:space="preserve">within each province there </w:t>
      </w:r>
      <w:r w:rsidR="000F794C">
        <w:t xml:space="preserve">is </w:t>
      </w:r>
      <w:r w:rsidR="00037481">
        <w:t>a single (provincial)</w:t>
      </w:r>
      <w:r w:rsidR="00010EF1">
        <w:t xml:space="preserve"> Worker’s Compensation Board (WCB)</w:t>
      </w:r>
      <w:r w:rsidR="00037481">
        <w:t>,</w:t>
      </w:r>
      <w:r w:rsidR="00AE52C4">
        <w:t xml:space="preserve"> gives the opportunity to examine </w:t>
      </w:r>
      <w:r w:rsidR="00A90E3E">
        <w:t>geographic factors associated with return to work.</w:t>
      </w:r>
      <w:r w:rsidR="00010EF1">
        <w:t xml:space="preserve"> </w:t>
      </w:r>
      <w:r w:rsidR="00AE52C4">
        <w:t>Moreover, u</w:t>
      </w:r>
      <w:r w:rsidR="00010EF1">
        <w:t xml:space="preserve">nder an inter-provincial agreement </w:t>
      </w:r>
      <w:r w:rsidR="00BB5C53">
        <w:t>[11</w:t>
      </w:r>
      <w:r w:rsidR="00445349">
        <w:t xml:space="preserve">] </w:t>
      </w:r>
      <w:r w:rsidR="00010EF1">
        <w:t xml:space="preserve">among the WCBs of each province and territory, workers are </w:t>
      </w:r>
      <w:r w:rsidR="00445349">
        <w:t xml:space="preserve">entitled to be </w:t>
      </w:r>
      <w:r w:rsidR="00010EF1">
        <w:t xml:space="preserve">compensated by the province in which they are injured, allowing comparison between those from different areas within Canada. </w:t>
      </w:r>
    </w:p>
    <w:p w14:paraId="3802C9B8" w14:textId="451A590E" w:rsidR="00F8400D" w:rsidRDefault="00E670BB">
      <w:r>
        <w:t>Alberta, a western province of Canada with</w:t>
      </w:r>
      <w:r w:rsidR="00E00359">
        <w:t xml:space="preserve"> a</w:t>
      </w:r>
      <w:r>
        <w:t xml:space="preserve"> usually thriving economy, </w:t>
      </w:r>
      <w:r w:rsidR="00445349">
        <w:t>engages</w:t>
      </w:r>
      <w:r>
        <w:t xml:space="preserve"> workers on short-term contracts from provinces with </w:t>
      </w:r>
      <w:r w:rsidR="00933A11">
        <w:t xml:space="preserve">fewer </w:t>
      </w:r>
      <w:r w:rsidR="00445349">
        <w:t xml:space="preserve">or less well remunerated </w:t>
      </w:r>
      <w:r w:rsidR="00933A11">
        <w:t>employment opportunities.</w:t>
      </w:r>
      <w:r>
        <w:t xml:space="preserve"> </w:t>
      </w:r>
      <w:r w:rsidR="00D9360F">
        <w:t xml:space="preserve"> Many of these come from Atlantic Canada where unemployment rates are higher</w:t>
      </w:r>
      <w:r w:rsidR="00CD15F8">
        <w:t xml:space="preserve"> [12</w:t>
      </w:r>
      <w:r w:rsidR="00D9360F">
        <w:t xml:space="preserve">] and mean income lower </w:t>
      </w:r>
      <w:r w:rsidR="00CD15F8">
        <w:t>[13</w:t>
      </w:r>
      <w:r w:rsidR="00D9360F">
        <w:t xml:space="preserve">] than in Alberta. </w:t>
      </w:r>
      <w:r>
        <w:t>The</w:t>
      </w:r>
      <w:r w:rsidR="00CF23F3">
        <w:t xml:space="preserve"> occupational</w:t>
      </w:r>
      <w:r>
        <w:t xml:space="preserve"> injury </w:t>
      </w:r>
      <w:r w:rsidR="00CF23F3">
        <w:t>toll</w:t>
      </w:r>
      <w:r>
        <w:t xml:space="preserve"> for such workers is unclear</w:t>
      </w:r>
      <w:r w:rsidR="00933A11">
        <w:t>. A</w:t>
      </w:r>
      <w:r>
        <w:t xml:space="preserve"> recent study </w:t>
      </w:r>
      <w:r w:rsidR="00933A11">
        <w:t>[</w:t>
      </w:r>
      <w:r w:rsidR="00F8400D">
        <w:t>1</w:t>
      </w:r>
      <w:r w:rsidR="00CD15F8">
        <w:t>4</w:t>
      </w:r>
      <w:r w:rsidR="00933A11">
        <w:t>]</w:t>
      </w:r>
      <w:r w:rsidR="00CE227F">
        <w:t xml:space="preserve"> </w:t>
      </w:r>
      <w:r>
        <w:t xml:space="preserve">suggested that some such </w:t>
      </w:r>
      <w:r w:rsidR="00CF23F3">
        <w:t>non-resident</w:t>
      </w:r>
      <w:r>
        <w:t xml:space="preserve"> workers may be hesitant to report injuries</w:t>
      </w:r>
      <w:r w:rsidR="00A16963">
        <w:t xml:space="preserve"> </w:t>
      </w:r>
      <w:r>
        <w:t xml:space="preserve">as has been shown </w:t>
      </w:r>
      <w:r w:rsidR="00933A11">
        <w:t xml:space="preserve">among other groups of </w:t>
      </w:r>
      <w:r w:rsidR="00A16963">
        <w:t xml:space="preserve">precarious </w:t>
      </w:r>
      <w:r w:rsidR="00933A11">
        <w:t>workers</w:t>
      </w:r>
      <w:r>
        <w:t xml:space="preserve"> </w:t>
      </w:r>
      <w:r w:rsidR="00DA1557">
        <w:t>[1</w:t>
      </w:r>
      <w:r w:rsidR="00CD15F8">
        <w:t>5</w:t>
      </w:r>
      <w:r w:rsidR="00DA1557">
        <w:t>]</w:t>
      </w:r>
      <w:r w:rsidR="000D225D">
        <w:t xml:space="preserve"> In the Alberta study</w:t>
      </w:r>
      <w:r w:rsidR="00DA1557">
        <w:t xml:space="preserve"> [1</w:t>
      </w:r>
      <w:r w:rsidR="00CD15F8">
        <w:t>4</w:t>
      </w:r>
      <w:r w:rsidR="00DA1557">
        <w:t>]</w:t>
      </w:r>
      <w:r w:rsidR="000D225D">
        <w:t>, e</w:t>
      </w:r>
      <w:r w:rsidR="00933A11">
        <w:t xml:space="preserve">ven among those whose injury was accepted by </w:t>
      </w:r>
      <w:r w:rsidR="00CE227F">
        <w:t>the WCB</w:t>
      </w:r>
      <w:r w:rsidR="00BB7241">
        <w:t>,</w:t>
      </w:r>
      <w:r w:rsidR="00933A11">
        <w:t xml:space="preserve"> the pattern of temporary disability days for</w:t>
      </w:r>
      <w:r w:rsidR="00E4384D">
        <w:t xml:space="preserve"> people from </w:t>
      </w:r>
      <w:r w:rsidR="00BB7241">
        <w:t xml:space="preserve">the Canadian province of </w:t>
      </w:r>
      <w:r w:rsidR="00E4384D">
        <w:t xml:space="preserve">Newfoundland </w:t>
      </w:r>
      <w:r w:rsidR="00933A11">
        <w:t xml:space="preserve">and Labrador </w:t>
      </w:r>
      <w:r w:rsidR="00E4384D">
        <w:t xml:space="preserve">who </w:t>
      </w:r>
      <w:r w:rsidR="00693E1F">
        <w:t xml:space="preserve">had </w:t>
      </w:r>
      <w:r w:rsidR="00E4384D">
        <w:t xml:space="preserve">been injured while working in Alberta </w:t>
      </w:r>
      <w:r w:rsidR="006365DA">
        <w:t xml:space="preserve">differed markedly </w:t>
      </w:r>
      <w:r w:rsidR="00BB7241">
        <w:t>from that of Albertans</w:t>
      </w:r>
      <w:r w:rsidR="00933A11">
        <w:t xml:space="preserve"> injured in Alberta. Those from out-of-province</w:t>
      </w:r>
      <w:r w:rsidR="00CE227F">
        <w:t xml:space="preserve"> were much less likely than</w:t>
      </w:r>
      <w:r w:rsidR="00E4384D">
        <w:t xml:space="preserve"> workers from Alberta to have a </w:t>
      </w:r>
      <w:r w:rsidR="00CE227F">
        <w:t>short (1-30 days) time loss</w:t>
      </w:r>
      <w:r w:rsidR="00E4384D">
        <w:t xml:space="preserve"> from work.</w:t>
      </w:r>
      <w:r w:rsidR="003C256D">
        <w:t xml:space="preserve"> It was hypothesised t</w:t>
      </w:r>
      <w:r w:rsidR="00CE227F">
        <w:t xml:space="preserve">hat this </w:t>
      </w:r>
      <w:r w:rsidR="00BB7241">
        <w:t>might reflect either or both of two factors.</w:t>
      </w:r>
      <w:r w:rsidR="003C256D">
        <w:t xml:space="preserve"> Those with milder injuries might be less likely to take time off if they were from out</w:t>
      </w:r>
      <w:r w:rsidR="00933A11">
        <w:t>-of-</w:t>
      </w:r>
      <w:r w:rsidR="00BB7241">
        <w:t>province. Alternatively</w:t>
      </w:r>
      <w:r w:rsidR="003C256D">
        <w:t xml:space="preserve">, those with more severe injuries that required time off work might be more likely to take an extended period away from work, perhaps returning to their home province during recovery. The study reported here examines this second possibility, </w:t>
      </w:r>
      <w:r w:rsidR="00933A11">
        <w:t>considering</w:t>
      </w:r>
      <w:r w:rsidR="003C256D">
        <w:t xml:space="preserve"> factors associated with </w:t>
      </w:r>
      <w:r w:rsidR="00EE5889">
        <w:t xml:space="preserve">length of </w:t>
      </w:r>
      <w:r w:rsidR="003C256D">
        <w:t>temporary disability in those injured in Alberta and whose home province was eit</w:t>
      </w:r>
      <w:r w:rsidR="00BB7241">
        <w:t>her Alberta or</w:t>
      </w:r>
      <w:r w:rsidR="00911233">
        <w:t xml:space="preserve"> one of the four </w:t>
      </w:r>
      <w:r w:rsidR="00125D39">
        <w:t>Atlantic</w:t>
      </w:r>
      <w:r w:rsidR="003C256D">
        <w:t xml:space="preserve"> provi</w:t>
      </w:r>
      <w:r w:rsidR="00EE5889">
        <w:t>nces</w:t>
      </w:r>
      <w:r w:rsidR="003C256D">
        <w:t xml:space="preserve"> in the east of Canada.</w:t>
      </w:r>
      <w:r w:rsidR="00DA5AAC">
        <w:t xml:space="preserve"> This </w:t>
      </w:r>
      <w:r w:rsidR="00EE5889">
        <w:t xml:space="preserve">study </w:t>
      </w:r>
      <w:r w:rsidR="00DA5AAC">
        <w:t xml:space="preserve">comprised both a quantitative </w:t>
      </w:r>
      <w:r w:rsidR="00EE5889">
        <w:t>analysis</w:t>
      </w:r>
      <w:r w:rsidR="00DA5AAC">
        <w:t>, using WCB records</w:t>
      </w:r>
      <w:r w:rsidR="00EE5889">
        <w:t>,</w:t>
      </w:r>
      <w:r w:rsidR="00DA5AAC">
        <w:t xml:space="preserve"> and an interview study to better understand the perspectives of the workers themselves.</w:t>
      </w:r>
    </w:p>
    <w:p w14:paraId="24790B74" w14:textId="77777777" w:rsidR="000D225D" w:rsidRDefault="000D225D"/>
    <w:p w14:paraId="151E2B23" w14:textId="5F8926FA" w:rsidR="00DA5AAC" w:rsidRDefault="00DA5AAC">
      <w:r>
        <w:t>Methods</w:t>
      </w:r>
    </w:p>
    <w:p w14:paraId="2BA91D63" w14:textId="39F9C002" w:rsidR="00BA2162" w:rsidRDefault="00BA2162">
      <w:r>
        <w:t>The Alberta WCB identified all workers with an accepted injury claim in Al</w:t>
      </w:r>
      <w:r w:rsidR="00E82112">
        <w:t>berta that resulted in more than</w:t>
      </w:r>
      <w:r>
        <w:t xml:space="preserve"> 5 days of temporary disability where</w:t>
      </w:r>
      <w:r w:rsidR="00911233">
        <w:t xml:space="preserve"> the injury date was between January 1</w:t>
      </w:r>
      <w:r w:rsidR="00911233" w:rsidRPr="00911233">
        <w:rPr>
          <w:vertAlign w:val="superscript"/>
        </w:rPr>
        <w:t>st</w:t>
      </w:r>
      <w:r w:rsidR="00911233">
        <w:t xml:space="preserve"> 2015 and June 30</w:t>
      </w:r>
      <w:r w:rsidR="003B347D" w:rsidRPr="00003A9E">
        <w:rPr>
          <w:vertAlign w:val="superscript"/>
        </w:rPr>
        <w:t>th</w:t>
      </w:r>
      <w:r>
        <w:t xml:space="preserve"> 2017</w:t>
      </w:r>
      <w:r w:rsidR="00E670BB">
        <w:t xml:space="preserve">. Among these they identified all those whose home province, </w:t>
      </w:r>
      <w:r w:rsidR="00011A5F">
        <w:t>(i.e</w:t>
      </w:r>
      <w:r w:rsidR="00553A17">
        <w:t xml:space="preserve">. </w:t>
      </w:r>
      <w:r w:rsidR="00011A5F">
        <w:t>the province in which they lived</w:t>
      </w:r>
      <w:r w:rsidR="00E670BB">
        <w:t xml:space="preserve"> when not working in Alberta</w:t>
      </w:r>
      <w:r w:rsidR="00011A5F">
        <w:t>)</w:t>
      </w:r>
      <w:r w:rsidR="00E670BB">
        <w:t xml:space="preserve">, was one of the Canadian </w:t>
      </w:r>
      <w:r w:rsidR="00125D39">
        <w:t>Atlantic</w:t>
      </w:r>
      <w:r w:rsidR="00E670BB">
        <w:t xml:space="preserve"> provinces</w:t>
      </w:r>
      <w:r>
        <w:t>,</w:t>
      </w:r>
      <w:r w:rsidRPr="00BA2162">
        <w:t xml:space="preserve"> </w:t>
      </w:r>
      <w:r>
        <w:t xml:space="preserve">New Brunswick, Nova </w:t>
      </w:r>
      <w:r w:rsidR="000D225D">
        <w:t>S</w:t>
      </w:r>
      <w:r>
        <w:t>cotia, Prince Edward Island and Newfoundland and Labrador</w:t>
      </w:r>
      <w:r w:rsidR="00693E1F">
        <w:t>.</w:t>
      </w:r>
      <w:r>
        <w:t xml:space="preserve"> </w:t>
      </w:r>
      <w:r w:rsidR="00011A5F">
        <w:t xml:space="preserve">Each </w:t>
      </w:r>
      <w:r w:rsidR="00125D39">
        <w:t>Atlantic</w:t>
      </w:r>
      <w:r w:rsidR="00011A5F">
        <w:t xml:space="preserve"> worker was then matched </w:t>
      </w:r>
      <w:r w:rsidR="00011A5F">
        <w:lastRenderedPageBreak/>
        <w:t>individually on sex and age (+/- 3 years) with one</w:t>
      </w:r>
      <w:r w:rsidR="00553A17">
        <w:t xml:space="preserve"> Alberta worker with an injury </w:t>
      </w:r>
      <w:r w:rsidR="00011A5F">
        <w:t xml:space="preserve">resulting in more than 5 temporary disability days. The Alberta match selected was the one whose injury date was closest to that of the </w:t>
      </w:r>
      <w:r w:rsidR="00125D39">
        <w:t>Atlantic</w:t>
      </w:r>
      <w:r w:rsidR="00011A5F">
        <w:t xml:space="preserve"> worker. For the resulting pairs of workers</w:t>
      </w:r>
      <w:r w:rsidR="00894D33">
        <w:t xml:space="preserve">, </w:t>
      </w:r>
      <w:r w:rsidR="00011A5F">
        <w:t xml:space="preserve">information on </w:t>
      </w:r>
      <w:r w:rsidR="00894D33">
        <w:t>demographic factors, total days of temporary disability (</w:t>
      </w:r>
      <w:proofErr w:type="spellStart"/>
      <w:r w:rsidR="00894D33">
        <w:t>TTDDays</w:t>
      </w:r>
      <w:proofErr w:type="spellEnd"/>
      <w:r w:rsidR="00894D33">
        <w:t xml:space="preserve">), the </w:t>
      </w:r>
      <w:r w:rsidR="00CF1D47">
        <w:t>status</w:t>
      </w:r>
      <w:r w:rsidR="00894D33">
        <w:t xml:space="preserve"> of the claim, </w:t>
      </w:r>
      <w:r w:rsidR="00011A5F">
        <w:t>type of employment (occupation, industry, size of company, worker’s earnings</w:t>
      </w:r>
      <w:r w:rsidR="00160678">
        <w:t>)</w:t>
      </w:r>
      <w:r w:rsidR="00011A5F">
        <w:t xml:space="preserve"> were extracted from WCB records, together with </w:t>
      </w:r>
      <w:r w:rsidR="00160678">
        <w:t>details of the</w:t>
      </w:r>
      <w:r w:rsidR="00011A5F">
        <w:t xml:space="preserve"> injury</w:t>
      </w:r>
      <w:r w:rsidR="00160678">
        <w:t xml:space="preserve"> (type, source, body part, nature), any permane</w:t>
      </w:r>
      <w:r w:rsidR="00894D33">
        <w:t>nt clinical impairment</w:t>
      </w:r>
      <w:r w:rsidR="00160678">
        <w:t>, total cost and province of health care (Alberta/elsewhere)</w:t>
      </w:r>
      <w:r w:rsidR="00894D33">
        <w:t xml:space="preserve"> and whether a return to modified work was recorded</w:t>
      </w:r>
      <w:r w:rsidR="00160678">
        <w:t>.</w:t>
      </w:r>
    </w:p>
    <w:p w14:paraId="221EA2FE" w14:textId="0C5FB355" w:rsidR="00D94990" w:rsidRDefault="00D94990"/>
    <w:p w14:paraId="4E6F7B2D" w14:textId="59375137" w:rsidR="00D94990" w:rsidRDefault="00D94990">
      <w:r>
        <w:t>The variables extracted were:</w:t>
      </w:r>
    </w:p>
    <w:p w14:paraId="4163BD76" w14:textId="43202A15" w:rsidR="007D2263" w:rsidRPr="007D2263" w:rsidRDefault="007D2263" w:rsidP="008D67E1">
      <w:pPr>
        <w:pStyle w:val="ListParagraph"/>
        <w:numPr>
          <w:ilvl w:val="0"/>
          <w:numId w:val="2"/>
        </w:numPr>
      </w:pPr>
      <w:r w:rsidRPr="007D2263">
        <w:rPr>
          <w:iCs/>
        </w:rPr>
        <w:t>Total temporary disability days (</w:t>
      </w:r>
      <w:proofErr w:type="spellStart"/>
      <w:r w:rsidRPr="007D2263">
        <w:rPr>
          <w:iCs/>
        </w:rPr>
        <w:t>TTDDays</w:t>
      </w:r>
      <w:proofErr w:type="spellEnd"/>
      <w:r w:rsidRPr="007D2263">
        <w:rPr>
          <w:iCs/>
        </w:rPr>
        <w:t xml:space="preserve">) associated with the injury at the </w:t>
      </w:r>
      <w:r w:rsidR="0094774A">
        <w:rPr>
          <w:iCs/>
        </w:rPr>
        <w:t>date on which</w:t>
      </w:r>
      <w:r w:rsidRPr="007D2263">
        <w:rPr>
          <w:iCs/>
        </w:rPr>
        <w:t xml:space="preserve"> the data were extracted. This included lost work days as a result of one or more layoffs, where these occurred. It did not include hours lost while on reduced hours/modified work schedules. At data extraction an outcome had been determined for every claim and new </w:t>
      </w:r>
      <w:proofErr w:type="spellStart"/>
      <w:r w:rsidRPr="007D2263">
        <w:rPr>
          <w:iCs/>
        </w:rPr>
        <w:t>TTDDays</w:t>
      </w:r>
      <w:proofErr w:type="spellEnd"/>
      <w:r w:rsidRPr="007D2263">
        <w:rPr>
          <w:iCs/>
        </w:rPr>
        <w:t xml:space="preserve"> were not being accrued. Exceptionally, a worker deemed fit-for-work might later undertake retraining and be eligible for a further period of wage replacement. There may also have been subsequent layoffs for the same injury, since the data were extracted. </w:t>
      </w:r>
      <w:proofErr w:type="spellStart"/>
      <w:r w:rsidRPr="007D2263">
        <w:rPr>
          <w:iCs/>
        </w:rPr>
        <w:t>TTDDays</w:t>
      </w:r>
      <w:proofErr w:type="spellEnd"/>
      <w:r w:rsidRPr="007D2263">
        <w:rPr>
          <w:iCs/>
        </w:rPr>
        <w:t xml:space="preserve"> essentially represented the number of days for which wage replacement had been paid</w:t>
      </w:r>
      <w:r w:rsidR="00D9360F">
        <w:t>, calculated</w:t>
      </w:r>
      <w:r w:rsidR="00037481">
        <w:t xml:space="preserve"> as the days between the start and end of the period (rather than </w:t>
      </w:r>
      <w:r w:rsidR="002F23A8">
        <w:t xml:space="preserve">a count of </w:t>
      </w:r>
      <w:r w:rsidR="00037481">
        <w:t>working days lost). Days of temporary partial disability were not included</w:t>
      </w:r>
      <w:r w:rsidR="002F23A8">
        <w:t>.</w:t>
      </w:r>
    </w:p>
    <w:p w14:paraId="3C661AD8" w14:textId="2A683441" w:rsidR="00336014" w:rsidRDefault="00336014" w:rsidP="008D67E1">
      <w:pPr>
        <w:pStyle w:val="ListParagraph"/>
        <w:numPr>
          <w:ilvl w:val="0"/>
          <w:numId w:val="2"/>
        </w:numPr>
      </w:pPr>
      <w:r>
        <w:t>Number of layoffs (‘repeat claims’) for the same injury, recoded as some or none.</w:t>
      </w:r>
    </w:p>
    <w:p w14:paraId="29878FF2" w14:textId="06E86FEE" w:rsidR="00995E36" w:rsidRDefault="00995E36" w:rsidP="008D67E1">
      <w:pPr>
        <w:pStyle w:val="ListParagraph"/>
        <w:numPr>
          <w:ilvl w:val="0"/>
          <w:numId w:val="2"/>
        </w:numPr>
      </w:pPr>
      <w:r>
        <w:t>Th</w:t>
      </w:r>
      <w:r w:rsidR="00894D33">
        <w:t>e outcome of the claim (that is:</w:t>
      </w:r>
      <w:r>
        <w:t xml:space="preserve"> return to work, deemed fit for work without renewed employment or transferred to some other benefit). </w:t>
      </w:r>
    </w:p>
    <w:p w14:paraId="52D3DF67" w14:textId="00450166" w:rsidR="00C87178" w:rsidRDefault="008D67E1" w:rsidP="00C87178">
      <w:pPr>
        <w:pStyle w:val="ListParagraph"/>
        <w:numPr>
          <w:ilvl w:val="0"/>
          <w:numId w:val="2"/>
        </w:numPr>
      </w:pPr>
      <w:r>
        <w:t>The status of the claim:</w:t>
      </w:r>
      <w:r w:rsidR="00995E36">
        <w:t xml:space="preserve"> closed or </w:t>
      </w:r>
      <w:r w:rsidR="00336014">
        <w:t>open.</w:t>
      </w:r>
      <w:r w:rsidR="00DA1557">
        <w:t xml:space="preserve"> An open claim in this cohort</w:t>
      </w:r>
      <w:r w:rsidR="00311717">
        <w:t>, in which the outcome was recorded for all,</w:t>
      </w:r>
      <w:r w:rsidR="00DA1557">
        <w:t xml:space="preserve"> could be receiving health benefits but not wage replacement</w:t>
      </w:r>
      <w:r w:rsidR="00311717">
        <w:t xml:space="preserve"> (and would not accrue further </w:t>
      </w:r>
      <w:proofErr w:type="spellStart"/>
      <w:r w:rsidR="00311717">
        <w:t>TTDDays</w:t>
      </w:r>
      <w:proofErr w:type="spellEnd"/>
      <w:r w:rsidR="00311717">
        <w:t>).</w:t>
      </w:r>
    </w:p>
    <w:p w14:paraId="2CDEA8DC" w14:textId="148A6D9F" w:rsidR="008D67E1" w:rsidRDefault="00933293" w:rsidP="00C151E9">
      <w:pPr>
        <w:pStyle w:val="ListParagraph"/>
        <w:numPr>
          <w:ilvl w:val="0"/>
          <w:numId w:val="2"/>
        </w:numPr>
      </w:pPr>
      <w:r>
        <w:t>Employment</w:t>
      </w:r>
      <w:r w:rsidR="00995E36">
        <w:t xml:space="preserve"> at the time of the injury</w:t>
      </w:r>
      <w:r>
        <w:t>:</w:t>
      </w:r>
    </w:p>
    <w:p w14:paraId="3D2A79F4" w14:textId="43FB36D4" w:rsidR="008D67E1" w:rsidRDefault="00894D33" w:rsidP="00C151E9">
      <w:pPr>
        <w:pStyle w:val="ListParagraph"/>
        <w:numPr>
          <w:ilvl w:val="1"/>
          <w:numId w:val="2"/>
        </w:numPr>
      </w:pPr>
      <w:r>
        <w:t xml:space="preserve">Occupation recoded to the 10 one digit occupational categories </w:t>
      </w:r>
      <w:r w:rsidR="00D94990">
        <w:t xml:space="preserve">of the National occupational classification </w:t>
      </w:r>
      <w:r w:rsidR="00F8400D">
        <w:t>[1</w:t>
      </w:r>
      <w:r w:rsidR="00CD15F8">
        <w:t>6</w:t>
      </w:r>
      <w:proofErr w:type="gramStart"/>
      <w:r w:rsidR="00F8400D">
        <w:t>]</w:t>
      </w:r>
      <w:r w:rsidR="00D94990">
        <w:t>;</w:t>
      </w:r>
      <w:proofErr w:type="gramEnd"/>
    </w:p>
    <w:p w14:paraId="76DF2CFF" w14:textId="17733CA2" w:rsidR="008D67E1" w:rsidRDefault="00C87178" w:rsidP="00C151E9">
      <w:pPr>
        <w:pStyle w:val="ListParagraph"/>
        <w:numPr>
          <w:ilvl w:val="1"/>
          <w:numId w:val="2"/>
        </w:numPr>
      </w:pPr>
      <w:r>
        <w:t>I</w:t>
      </w:r>
      <w:r w:rsidR="00D94990">
        <w:t xml:space="preserve">ndustry as Division Codes of the North American Industry Classification (NAIC) </w:t>
      </w:r>
      <w:r w:rsidR="00F8400D">
        <w:t>[1</w:t>
      </w:r>
      <w:r w:rsidR="00CD15F8">
        <w:t>7</w:t>
      </w:r>
      <w:r w:rsidR="00F8400D">
        <w:t>]</w:t>
      </w:r>
      <w:r w:rsidR="00D94990">
        <w:t>;</w:t>
      </w:r>
    </w:p>
    <w:p w14:paraId="01144FCA" w14:textId="7CFC8C99" w:rsidR="008D67E1" w:rsidRDefault="00C87178" w:rsidP="00C151E9">
      <w:pPr>
        <w:pStyle w:val="ListParagraph"/>
        <w:numPr>
          <w:ilvl w:val="1"/>
          <w:numId w:val="2"/>
        </w:numPr>
      </w:pPr>
      <w:r>
        <w:t>S</w:t>
      </w:r>
      <w:r w:rsidR="00D94990">
        <w:t>ize of</w:t>
      </w:r>
      <w:r w:rsidR="00B5773D">
        <w:t xml:space="preserve"> company as determined by the Alberta WCB </w:t>
      </w:r>
      <w:r w:rsidR="00CF1D47">
        <w:t xml:space="preserve">using payroll data to determine whether the employer was </w:t>
      </w:r>
      <w:r w:rsidR="00B5773D">
        <w:t>small</w:t>
      </w:r>
      <w:r w:rsidR="00933293">
        <w:t xml:space="preserve">, medium, </w:t>
      </w:r>
      <w:r w:rsidR="00CF1D47">
        <w:t xml:space="preserve">or </w:t>
      </w:r>
      <w:r w:rsidR="00933293">
        <w:t>large;</w:t>
      </w:r>
    </w:p>
    <w:p w14:paraId="72FA62B7" w14:textId="7D79F3DD" w:rsidR="00933293" w:rsidRDefault="00C87178" w:rsidP="00C151E9">
      <w:pPr>
        <w:pStyle w:val="ListParagraph"/>
        <w:numPr>
          <w:ilvl w:val="1"/>
          <w:numId w:val="2"/>
        </w:numPr>
      </w:pPr>
      <w:r>
        <w:t>I</w:t>
      </w:r>
      <w:r w:rsidR="00933293">
        <w:t>ncome before the injury in Can$</w:t>
      </w:r>
      <w:r w:rsidR="00894D33">
        <w:t xml:space="preserve">. This was </w:t>
      </w:r>
      <w:r w:rsidR="00933293">
        <w:t>supplied to the investigators in 5 categories, with &lt;$20,00</w:t>
      </w:r>
      <w:r w:rsidR="009207B4">
        <w:t>0</w:t>
      </w:r>
      <w:r w:rsidR="00933293">
        <w:t>/per annum as the lo</w:t>
      </w:r>
      <w:r w:rsidR="00E82112">
        <w:t>w</w:t>
      </w:r>
      <w:r w:rsidR="00933293">
        <w:t>est and $80,000 or more as the</w:t>
      </w:r>
      <w:r w:rsidR="009207B4">
        <w:t xml:space="preserve"> highest band: for the analysis the two lower categories of income were combined as &lt;$40,000.</w:t>
      </w:r>
    </w:p>
    <w:p w14:paraId="19417763" w14:textId="3AE9CF9E" w:rsidR="008D67E1" w:rsidRDefault="00995E36" w:rsidP="00C151E9">
      <w:pPr>
        <w:pStyle w:val="ListParagraph"/>
        <w:numPr>
          <w:ilvl w:val="0"/>
          <w:numId w:val="2"/>
        </w:numPr>
      </w:pPr>
      <w:r>
        <w:t xml:space="preserve">Features of the </w:t>
      </w:r>
      <w:r w:rsidR="00933293">
        <w:t>Injury</w:t>
      </w:r>
      <w:r w:rsidR="00CF1D47">
        <w:t xml:space="preserve"> [</w:t>
      </w:r>
      <w:r w:rsidR="00F8400D">
        <w:t>1</w:t>
      </w:r>
      <w:r w:rsidR="00CD15F8">
        <w:t>8</w:t>
      </w:r>
      <w:r w:rsidR="00CF1D47">
        <w:t>]</w:t>
      </w:r>
      <w:r w:rsidR="00933293">
        <w:t>:</w:t>
      </w:r>
    </w:p>
    <w:p w14:paraId="7EDDDBE3" w14:textId="7FAAD000" w:rsidR="008D67E1" w:rsidRDefault="00D73160" w:rsidP="00C151E9">
      <w:pPr>
        <w:pStyle w:val="ListParagraph"/>
        <w:numPr>
          <w:ilvl w:val="1"/>
          <w:numId w:val="2"/>
        </w:numPr>
      </w:pPr>
      <w:r>
        <w:t>W</w:t>
      </w:r>
      <w:r w:rsidR="001509F5">
        <w:t>C</w:t>
      </w:r>
      <w:r>
        <w:t xml:space="preserve">B Division codes for </w:t>
      </w:r>
      <w:r w:rsidR="004D097E">
        <w:t>type, source, body part.</w:t>
      </w:r>
    </w:p>
    <w:p w14:paraId="4FFBF066" w14:textId="36CEC627" w:rsidR="00933293" w:rsidRDefault="00A963AA" w:rsidP="00C151E9">
      <w:pPr>
        <w:pStyle w:val="ListParagraph"/>
        <w:numPr>
          <w:ilvl w:val="1"/>
          <w:numId w:val="2"/>
        </w:numPr>
      </w:pPr>
      <w:r>
        <w:t>WCB code for n</w:t>
      </w:r>
      <w:r w:rsidR="004D097E">
        <w:t>ature of injury, reco</w:t>
      </w:r>
      <w:r w:rsidR="00894D33">
        <w:t>r</w:t>
      </w:r>
      <w:r w:rsidR="004D097E">
        <w:t>ded as a 5</w:t>
      </w:r>
      <w:r w:rsidR="001509F5">
        <w:t>-</w:t>
      </w:r>
      <w:r w:rsidR="004D097E">
        <w:t xml:space="preserve">figure code, was grouped by first digit and then recoded to </w:t>
      </w:r>
      <w:r w:rsidR="00894D33">
        <w:t>create coherent subcategories (for example a</w:t>
      </w:r>
      <w:r w:rsidR="00B952A9">
        <w:t xml:space="preserve"> </w:t>
      </w:r>
      <w:r w:rsidR="00894D33">
        <w:t>single code</w:t>
      </w:r>
      <w:r w:rsidR="00B952A9">
        <w:t xml:space="preserve"> to cover</w:t>
      </w:r>
      <w:r w:rsidR="004D097E">
        <w:t xml:space="preserve"> the small number of occupational disease claims</w:t>
      </w:r>
      <w:r w:rsidR="00B952A9">
        <w:t>)</w:t>
      </w:r>
      <w:r w:rsidR="004D097E">
        <w:t>.</w:t>
      </w:r>
    </w:p>
    <w:p w14:paraId="53DE5F40" w14:textId="1AB61591" w:rsidR="004D097E" w:rsidRDefault="009A2C0F" w:rsidP="00C151E9">
      <w:pPr>
        <w:pStyle w:val="ListParagraph"/>
        <w:numPr>
          <w:ilvl w:val="1"/>
          <w:numId w:val="2"/>
        </w:numPr>
      </w:pPr>
      <w:r>
        <w:t>Permanent clinical impairment</w:t>
      </w:r>
      <w:r w:rsidR="00995E36">
        <w:t>: the assessment of</w:t>
      </w:r>
      <w:r w:rsidR="004D097E">
        <w:t xml:space="preserve"> percentage</w:t>
      </w:r>
      <w:r w:rsidR="00995E36">
        <w:t xml:space="preserve"> </w:t>
      </w:r>
      <w:r w:rsidR="00C87178">
        <w:t xml:space="preserve">of </w:t>
      </w:r>
      <w:r w:rsidR="00995E36">
        <w:t xml:space="preserve">permanent </w:t>
      </w:r>
      <w:r>
        <w:t xml:space="preserve">clinical impairment </w:t>
      </w:r>
      <w:r w:rsidR="004D097E">
        <w:t xml:space="preserve">was recoded as </w:t>
      </w:r>
      <w:r>
        <w:t xml:space="preserve">impairment, any or </w:t>
      </w:r>
      <w:r w:rsidR="004D097E">
        <w:t>none.</w:t>
      </w:r>
    </w:p>
    <w:p w14:paraId="3CD56B99" w14:textId="5C9BEAFF" w:rsidR="004D097E" w:rsidRDefault="004D097E" w:rsidP="008D67E1">
      <w:pPr>
        <w:pStyle w:val="ListParagraph"/>
        <w:numPr>
          <w:ilvl w:val="0"/>
          <w:numId w:val="2"/>
        </w:numPr>
      </w:pPr>
      <w:r>
        <w:lastRenderedPageBreak/>
        <w:t xml:space="preserve">Total </w:t>
      </w:r>
      <w:r w:rsidR="00B93C56">
        <w:t>health care</w:t>
      </w:r>
      <w:r>
        <w:t xml:space="preserve"> costs associated with the claim were recoded into quartiles, such that 25% of all participants were allocated to each of four cost bands</w:t>
      </w:r>
      <w:r w:rsidR="009207B4">
        <w:t xml:space="preserve"> (&lt;$1650; $1650&lt;$6617; $6617&lt;16,794</w:t>
      </w:r>
      <w:r w:rsidR="00C87178">
        <w:t>;</w:t>
      </w:r>
      <w:r w:rsidR="009207B4">
        <w:t xml:space="preserve"> $16,794 or greater).</w:t>
      </w:r>
    </w:p>
    <w:p w14:paraId="0D703D1F" w14:textId="0FF20A37" w:rsidR="004D097E" w:rsidRDefault="004D097E" w:rsidP="008D67E1">
      <w:pPr>
        <w:pStyle w:val="ListParagraph"/>
        <w:numPr>
          <w:ilvl w:val="0"/>
          <w:numId w:val="2"/>
        </w:numPr>
      </w:pPr>
      <w:r>
        <w:t>The total cost of health care in Alberta and out of Alberta was calculated using</w:t>
      </w:r>
      <w:r w:rsidR="00B93C56">
        <w:t xml:space="preserve"> payee information supplied by the WCB. This was then recoded to ‘all’ </w:t>
      </w:r>
      <w:r w:rsidR="00B952A9">
        <w:t xml:space="preserve">costs in </w:t>
      </w:r>
      <w:r w:rsidR="00B93C56">
        <w:t>Alberta (&gt;98%)</w:t>
      </w:r>
      <w:r w:rsidR="009207B4">
        <w:t>, l</w:t>
      </w:r>
      <w:r w:rsidR="00B93C56">
        <w:t xml:space="preserve">ess than ‘all’ but at least 50% </w:t>
      </w:r>
      <w:r w:rsidR="00B952A9">
        <w:t xml:space="preserve">in </w:t>
      </w:r>
      <w:r w:rsidR="00B93C56">
        <w:t>Alberta and &lt;50% of costs incurred in Alberta.</w:t>
      </w:r>
    </w:p>
    <w:p w14:paraId="1CBE1ECF" w14:textId="64931AF1" w:rsidR="00553A17" w:rsidRDefault="00D00A8D" w:rsidP="008D67E1">
      <w:pPr>
        <w:pStyle w:val="ListParagraph"/>
        <w:numPr>
          <w:ilvl w:val="0"/>
          <w:numId w:val="2"/>
        </w:numPr>
      </w:pPr>
      <w:r>
        <w:t>Modified work was extracted as p</w:t>
      </w:r>
      <w:r w:rsidR="00573411">
        <w:t xml:space="preserve">resent when the data for the final (or only) layoff carried a code signifying that </w:t>
      </w:r>
      <w:r w:rsidR="00995E36">
        <w:t xml:space="preserve">modified work </w:t>
      </w:r>
      <w:r w:rsidR="00B952A9">
        <w:t xml:space="preserve">had been </w:t>
      </w:r>
      <w:r w:rsidR="00995E36">
        <w:t>taken up.</w:t>
      </w:r>
    </w:p>
    <w:p w14:paraId="63FDBD6F" w14:textId="4CE920C3" w:rsidR="00CF1D47" w:rsidRDefault="00160678">
      <w:r>
        <w:t>For the interview study the WCB forwarded a letter from the investigators asking all workers</w:t>
      </w:r>
      <w:r w:rsidR="009207B4">
        <w:t xml:space="preserve"> selected for the quantitative study</w:t>
      </w:r>
      <w:r>
        <w:t xml:space="preserve">, either </w:t>
      </w:r>
      <w:r w:rsidR="009207B4">
        <w:t xml:space="preserve">from </w:t>
      </w:r>
      <w:r>
        <w:t xml:space="preserve">the </w:t>
      </w:r>
      <w:r w:rsidR="00125D39">
        <w:t>Atlantic</w:t>
      </w:r>
      <w:r w:rsidR="00A963AA">
        <w:t xml:space="preserve"> provinces</w:t>
      </w:r>
      <w:r w:rsidR="009207B4">
        <w:t xml:space="preserve"> or Alberta, </w:t>
      </w:r>
      <w:r>
        <w:t xml:space="preserve">to send back a consent slip to the research team if they were willing to be interviewed, by telephone, about their return to work experience. </w:t>
      </w:r>
      <w:r w:rsidR="00445349">
        <w:t xml:space="preserve">An honorarium of $50 </w:t>
      </w:r>
      <w:r w:rsidR="007E116E">
        <w:t>(Canadian)</w:t>
      </w:r>
      <w:r w:rsidR="00445349">
        <w:t xml:space="preserve">was offered. </w:t>
      </w:r>
      <w:r w:rsidR="00911233">
        <w:t xml:space="preserve">Because of limited funding the number of interviews was </w:t>
      </w:r>
      <w:r w:rsidR="00B952A9">
        <w:t xml:space="preserve">capped at </w:t>
      </w:r>
      <w:r w:rsidR="00911233">
        <w:t xml:space="preserve">60 with all </w:t>
      </w:r>
      <w:r w:rsidR="00125D39">
        <w:t>Atlantic</w:t>
      </w:r>
      <w:r w:rsidR="00E15AEC">
        <w:t xml:space="preserve"> </w:t>
      </w:r>
      <w:r w:rsidR="00911233">
        <w:t xml:space="preserve">workers contacted by the target date included, with the remaining interviews being with workers from Alberta. </w:t>
      </w:r>
      <w:r w:rsidR="00911233" w:rsidRPr="00911233">
        <w:t>Interviews were carried out</w:t>
      </w:r>
      <w:r w:rsidR="00445349">
        <w:t xml:space="preserve">, by telephone, </w:t>
      </w:r>
      <w:r w:rsidR="00911233" w:rsidRPr="00911233">
        <w:t xml:space="preserve">by a single interviewer (WH). </w:t>
      </w:r>
      <w:r w:rsidR="00D94990">
        <w:t xml:space="preserve">The semi-structured questionnaire used for the study is included as </w:t>
      </w:r>
      <w:r w:rsidR="0091105B">
        <w:t>Supplementary Material 1</w:t>
      </w:r>
      <w:r w:rsidR="00D94990">
        <w:t>.</w:t>
      </w:r>
      <w:r w:rsidR="00B93C56">
        <w:t xml:space="preserve"> </w:t>
      </w:r>
      <w:r w:rsidR="00E962FD">
        <w:t xml:space="preserve">The variables considered here were </w:t>
      </w:r>
      <w:r w:rsidR="00995E36">
        <w:t xml:space="preserve">1) </w:t>
      </w:r>
      <w:r w:rsidR="00911233">
        <w:t xml:space="preserve">leaving </w:t>
      </w:r>
      <w:r w:rsidR="00995E36">
        <w:t>Alberta during the period of the claim</w:t>
      </w:r>
      <w:r w:rsidR="00E962FD">
        <w:t xml:space="preserve"> 2) </w:t>
      </w:r>
      <w:r w:rsidR="00CF1D47">
        <w:t xml:space="preserve">reasons for leaving Alberta 3) </w:t>
      </w:r>
      <w:r w:rsidR="00E962FD">
        <w:t>the offer and acceptance of modified</w:t>
      </w:r>
      <w:r w:rsidR="00CF1D47">
        <w:t xml:space="preserve"> work or retraining and 4) the reasons for rejecting such intervention.</w:t>
      </w:r>
    </w:p>
    <w:p w14:paraId="4111BED4" w14:textId="185938E9" w:rsidR="00D94990" w:rsidRDefault="00D94990">
      <w:r>
        <w:t>Statistical methods</w:t>
      </w:r>
    </w:p>
    <w:p w14:paraId="48845705" w14:textId="7A062B86" w:rsidR="00B93C56" w:rsidRDefault="00553A17">
      <w:r>
        <w:t xml:space="preserve">To reduce the number of </w:t>
      </w:r>
      <w:r w:rsidR="006C67CB">
        <w:t>cells, all categories with less than 20 participants (</w:t>
      </w:r>
      <w:r w:rsidR="00CF1D47">
        <w:t>overall</w:t>
      </w:r>
      <w:r w:rsidR="006C67CB">
        <w:t xml:space="preserve">) were recoded to an ‘other’ category. </w:t>
      </w:r>
      <w:r w:rsidR="00B93C56">
        <w:t>The distribution of the independent variables by province</w:t>
      </w:r>
      <w:r w:rsidR="00CF23F3">
        <w:t xml:space="preserve"> (Alberta or Atlantic)</w:t>
      </w:r>
      <w:r w:rsidR="00B93C56">
        <w:t xml:space="preserve"> w</w:t>
      </w:r>
      <w:r w:rsidR="006C67CB">
        <w:t>as</w:t>
      </w:r>
      <w:r w:rsidR="00E962FD">
        <w:t xml:space="preserve"> compared by </w:t>
      </w:r>
      <w:r w:rsidR="00B93C56">
        <w:t>chi</w:t>
      </w:r>
      <w:r w:rsidR="00873694">
        <w:t xml:space="preserve"> </w:t>
      </w:r>
      <w:r w:rsidR="00B93C56">
        <w:t>squar</w:t>
      </w:r>
      <w:r w:rsidR="00873694">
        <w:t>e</w:t>
      </w:r>
      <w:r>
        <w:t xml:space="preserve"> and the relation to me</w:t>
      </w:r>
      <w:r w:rsidR="00E962FD">
        <w:t xml:space="preserve">dian </w:t>
      </w:r>
      <w:proofErr w:type="spellStart"/>
      <w:r w:rsidR="00E962FD">
        <w:t>TTDDays</w:t>
      </w:r>
      <w:proofErr w:type="spellEnd"/>
      <w:r w:rsidR="00E962FD">
        <w:t xml:space="preserve"> by a non-parametric test for the comparison of </w:t>
      </w:r>
      <w:r w:rsidR="00D00A8D">
        <w:t xml:space="preserve">k </w:t>
      </w:r>
      <w:r w:rsidR="00B952A9">
        <w:t xml:space="preserve">medians. </w:t>
      </w:r>
      <w:r w:rsidR="00873694">
        <w:t>Cox regression was used to consider the relation of each independent variable to</w:t>
      </w:r>
      <w:r w:rsidR="00E962FD">
        <w:t xml:space="preserve"> </w:t>
      </w:r>
      <w:proofErr w:type="spellStart"/>
      <w:r w:rsidR="00E962FD">
        <w:t>TTDDays</w:t>
      </w:r>
      <w:proofErr w:type="spellEnd"/>
      <w:r w:rsidR="00E962FD">
        <w:t xml:space="preserve"> in a multivariable model</w:t>
      </w:r>
      <w:r w:rsidR="00873694">
        <w:t>, wi</w:t>
      </w:r>
      <w:r w:rsidR="00E962FD">
        <w:t>thin pairs</w:t>
      </w:r>
      <w:r w:rsidR="00246AE8">
        <w:t>.</w:t>
      </w:r>
      <w:r w:rsidR="00E962FD">
        <w:t xml:space="preserve"> Further analysis</w:t>
      </w:r>
      <w:r w:rsidR="00CF1D47">
        <w:t xml:space="preserve"> </w:t>
      </w:r>
      <w:r w:rsidR="00E962FD">
        <w:t>repeated the Cox regression stratified by province (Alberta/</w:t>
      </w:r>
      <w:r w:rsidR="00125D39">
        <w:t>Atlantic</w:t>
      </w:r>
      <w:r w:rsidR="00E962FD">
        <w:t>). The proportion</w:t>
      </w:r>
      <w:r w:rsidR="00AE13B6">
        <w:t>al</w:t>
      </w:r>
      <w:r w:rsidR="00E962FD">
        <w:t xml:space="preserve"> hazards assumption was tested for each model. </w:t>
      </w:r>
      <w:r w:rsidR="00B952A9">
        <w:t>All analyses were carried out in Stata 14.</w:t>
      </w:r>
      <w:r w:rsidR="001509F5">
        <w:t>2</w:t>
      </w:r>
      <w:r w:rsidR="00914474">
        <w:t>.</w:t>
      </w:r>
    </w:p>
    <w:p w14:paraId="147EA858" w14:textId="6DF1C513" w:rsidR="006C67CB" w:rsidRDefault="00573411">
      <w:r>
        <w:t>The d</w:t>
      </w:r>
      <w:r w:rsidR="00553A17">
        <w:t>istribution</w:t>
      </w:r>
      <w:r>
        <w:t>s</w:t>
      </w:r>
      <w:r w:rsidR="00553A17">
        <w:t xml:space="preserve"> of r</w:t>
      </w:r>
      <w:r w:rsidR="006C67CB">
        <w:t>esponses from the interview survey were compared</w:t>
      </w:r>
      <w:r w:rsidR="00553A17">
        <w:t xml:space="preserve">, for Alberta and the </w:t>
      </w:r>
      <w:r w:rsidR="00125D39">
        <w:t>Atlantic</w:t>
      </w:r>
      <w:r w:rsidR="00553A17">
        <w:t xml:space="preserve"> provinces,</w:t>
      </w:r>
      <w:r>
        <w:t xml:space="preserve"> both descriptively and, where appropriate to test, using </w:t>
      </w:r>
      <w:r w:rsidR="00D00A8D">
        <w:t>the</w:t>
      </w:r>
      <w:r>
        <w:t xml:space="preserve"> chi-square</w:t>
      </w:r>
      <w:r w:rsidR="00D00A8D">
        <w:t xml:space="preserve"> statistic</w:t>
      </w:r>
      <w:r w:rsidR="006C67CB">
        <w:t>.</w:t>
      </w:r>
    </w:p>
    <w:p w14:paraId="52879CC4" w14:textId="77777777" w:rsidR="008D06D5" w:rsidRPr="008D06D5" w:rsidRDefault="008D06D5" w:rsidP="008D06D5">
      <w:r w:rsidRPr="008D06D5">
        <w:t>Ethics</w:t>
      </w:r>
    </w:p>
    <w:p w14:paraId="64E011A6" w14:textId="1893F08E" w:rsidR="008D06D5" w:rsidRDefault="008D06D5">
      <w:r w:rsidRPr="008D06D5">
        <w:t>This study was approved by the University Health Ethics Board Pro0077602. Written informed consent was obtained from each participant in the interview study.</w:t>
      </w:r>
    </w:p>
    <w:p w14:paraId="28D7E063" w14:textId="77777777" w:rsidR="00D94990" w:rsidRDefault="00D94990"/>
    <w:p w14:paraId="56982AAE" w14:textId="5A0CF9AE" w:rsidR="00160678" w:rsidRDefault="00160678">
      <w:r>
        <w:t>Results</w:t>
      </w:r>
    </w:p>
    <w:p w14:paraId="27B61FB6" w14:textId="5AAA1625" w:rsidR="00970255" w:rsidRPr="008D06D5" w:rsidRDefault="00970255" w:rsidP="00970255">
      <w:pPr>
        <w:pStyle w:val="ListParagraph"/>
        <w:numPr>
          <w:ilvl w:val="0"/>
          <w:numId w:val="1"/>
        </w:numPr>
      </w:pPr>
      <w:r w:rsidRPr="008D06D5">
        <w:t>The matched pair analysis of WCB data</w:t>
      </w:r>
    </w:p>
    <w:p w14:paraId="585800F9" w14:textId="269AAE2F" w:rsidR="006C67CB" w:rsidRDefault="006C67CB">
      <w:r>
        <w:t xml:space="preserve">There were 240 injured workers from the </w:t>
      </w:r>
      <w:r w:rsidR="00125D39">
        <w:t>Atlantic</w:t>
      </w:r>
      <w:r>
        <w:t xml:space="preserve"> provinces matched one-on-one with 240 injured workers from Alberta. Within </w:t>
      </w:r>
      <w:r w:rsidR="00D00A8D">
        <w:t xml:space="preserve">the 240 </w:t>
      </w:r>
      <w:r>
        <w:t>pairs all were matched on recorded sex and the match on ag</w:t>
      </w:r>
      <w:r w:rsidR="00D00A8D">
        <w:t>e was very close (mean (</w:t>
      </w:r>
      <w:proofErr w:type="spellStart"/>
      <w:r w:rsidR="00D00A8D">
        <w:t>sd</w:t>
      </w:r>
      <w:proofErr w:type="spellEnd"/>
      <w:r w:rsidR="00D00A8D">
        <w:t>) 44.0 (13.4)</w:t>
      </w:r>
      <w:r w:rsidR="000F3AC8">
        <w:t xml:space="preserve"> </w:t>
      </w:r>
      <w:r w:rsidR="00D00A8D">
        <w:t>years</w:t>
      </w:r>
      <w:r>
        <w:t xml:space="preserve"> Alberta</w:t>
      </w:r>
      <w:r w:rsidR="00D00A8D">
        <w:t xml:space="preserve">: 44.0 (13.3) years </w:t>
      </w:r>
      <w:r w:rsidR="00125D39">
        <w:t>Atlantic</w:t>
      </w:r>
      <w:r>
        <w:t>).</w:t>
      </w:r>
      <w:r w:rsidR="00911233">
        <w:t xml:space="preserve"> </w:t>
      </w:r>
      <w:r w:rsidR="00CF23F3">
        <w:t>Average d</w:t>
      </w:r>
      <w:r w:rsidR="00911233">
        <w:t>ate of injury was, overall, 10</w:t>
      </w:r>
      <w:r w:rsidR="00B076F6">
        <w:t xml:space="preserve"> weeks later for those from Alberta.</w:t>
      </w:r>
    </w:p>
    <w:p w14:paraId="65E6EC15" w14:textId="0925768D" w:rsidR="00B076F6" w:rsidRDefault="000F3AC8">
      <w:r>
        <w:lastRenderedPageBreak/>
        <w:t>As seen in Table 1, t</w:t>
      </w:r>
      <w:r w:rsidR="00B076F6">
        <w:t xml:space="preserve">hose from the </w:t>
      </w:r>
      <w:r w:rsidR="00125D39">
        <w:t>Atlantic</w:t>
      </w:r>
      <w:r w:rsidR="008D67E1">
        <w:t xml:space="preserve"> provinces</w:t>
      </w:r>
      <w:r w:rsidR="00B076F6">
        <w:t xml:space="preserve"> were, at the time of sample selec</w:t>
      </w:r>
      <w:r>
        <w:t xml:space="preserve">tion, more likely to have had </w:t>
      </w:r>
      <w:r w:rsidR="00911233">
        <w:t>more than one lay-off (</w:t>
      </w:r>
      <w:r w:rsidR="00B076F6">
        <w:t>repeat claim</w:t>
      </w:r>
      <w:r w:rsidR="00911233">
        <w:t xml:space="preserve">) for the same injury (24% </w:t>
      </w:r>
      <w:r w:rsidR="00125D39">
        <w:t>Atlantic</w:t>
      </w:r>
      <w:r w:rsidR="00911233">
        <w:t>; 13%</w:t>
      </w:r>
      <w:r w:rsidR="00B076F6">
        <w:t xml:space="preserve"> Alberta) and at the end of </w:t>
      </w:r>
      <w:r w:rsidR="00911233">
        <w:t>the most recent lay-off</w:t>
      </w:r>
      <w:r w:rsidR="00B076F6">
        <w:t xml:space="preserve"> those from the </w:t>
      </w:r>
      <w:r w:rsidR="00125D39">
        <w:t>Atlantic</w:t>
      </w:r>
      <w:r w:rsidR="00E15AEC">
        <w:t xml:space="preserve"> provinces</w:t>
      </w:r>
      <w:r w:rsidR="00B076F6">
        <w:t xml:space="preserve"> were more</w:t>
      </w:r>
      <w:r w:rsidR="00911233">
        <w:t xml:space="preserve"> likely to have an open claim </w:t>
      </w:r>
      <w:r>
        <w:t>(</w:t>
      </w:r>
      <w:r w:rsidR="00911233">
        <w:t xml:space="preserve">35% </w:t>
      </w:r>
      <w:r w:rsidR="00125D39">
        <w:t>Atlantic</w:t>
      </w:r>
      <w:r w:rsidR="00911233">
        <w:t>, 16</w:t>
      </w:r>
      <w:r w:rsidR="00B076F6">
        <w:t>% Alberta)</w:t>
      </w:r>
      <w:r>
        <w:t xml:space="preserve">. Workers from the </w:t>
      </w:r>
      <w:r w:rsidR="00125D39">
        <w:t>Atlantic</w:t>
      </w:r>
      <w:r w:rsidR="009C4E17">
        <w:t xml:space="preserve"> provinces</w:t>
      </w:r>
      <w:r w:rsidR="00911233">
        <w:t xml:space="preserve"> were less likely</w:t>
      </w:r>
      <w:r>
        <w:t xml:space="preserve"> to have returned to work (79%) than those from Alberta (90%). The median </w:t>
      </w:r>
      <w:r w:rsidR="0094774A">
        <w:t xml:space="preserve">disability </w:t>
      </w:r>
      <w:r>
        <w:t>days (</w:t>
      </w:r>
      <w:proofErr w:type="spellStart"/>
      <w:r>
        <w:t>TTDDays</w:t>
      </w:r>
      <w:proofErr w:type="spellEnd"/>
      <w:r>
        <w:t xml:space="preserve">) was greater for </w:t>
      </w:r>
      <w:r w:rsidR="00125D39">
        <w:t>Atlantic</w:t>
      </w:r>
      <w:r>
        <w:t xml:space="preserve"> workers in effectively every category considered in Table 1 (except for the small number transferred to </w:t>
      </w:r>
      <w:r w:rsidR="00B952A9">
        <w:t xml:space="preserve">other benefits). In this sample sex and year of </w:t>
      </w:r>
      <w:r>
        <w:t xml:space="preserve">injury were not, overall, related to median </w:t>
      </w:r>
      <w:r w:rsidR="0094774A">
        <w:t xml:space="preserve">disability days. </w:t>
      </w:r>
      <w:proofErr w:type="spellStart"/>
      <w:r w:rsidR="0094774A">
        <w:t>TTDDays</w:t>
      </w:r>
      <w:proofErr w:type="spellEnd"/>
      <w:r w:rsidR="0094774A">
        <w:t xml:space="preserve"> were </w:t>
      </w:r>
      <w:r>
        <w:t xml:space="preserve">greater in older workers and for </w:t>
      </w:r>
      <w:r w:rsidR="00D36850">
        <w:t>claims that included repeated lay-offs, were still open or where there was no return to work. The pattern was similar for the Alberta and Atlantic workers, but with overall more disability days for those from the Atlantic provinces.</w:t>
      </w:r>
    </w:p>
    <w:p w14:paraId="7696481D" w14:textId="1FF6C86B" w:rsidR="008754E0" w:rsidRPr="008754E0" w:rsidRDefault="008754E0" w:rsidP="008754E0">
      <w:pPr>
        <w:spacing w:after="200" w:line="276" w:lineRule="auto"/>
        <w:rPr>
          <w:rFonts w:ascii="Calibri" w:eastAsia="Calibri" w:hAnsi="Calibri" w:cs="Times New Roman"/>
          <w:b/>
          <w:bCs/>
          <w:lang w:val="en-US"/>
        </w:rPr>
      </w:pPr>
      <w:r w:rsidRPr="008754E0">
        <w:rPr>
          <w:rFonts w:ascii="Calibri" w:eastAsia="Calibri" w:hAnsi="Calibri" w:cs="Times New Roman"/>
          <w:b/>
          <w:bCs/>
          <w:lang w:val="en-US"/>
        </w:rPr>
        <w:t>Table 1:</w:t>
      </w:r>
      <w:r>
        <w:rPr>
          <w:rFonts w:ascii="Calibri" w:eastAsia="Calibri" w:hAnsi="Calibri" w:cs="Times New Roman"/>
          <w:b/>
          <w:bCs/>
          <w:lang w:val="en-US"/>
        </w:rPr>
        <w:t xml:space="preserve"> </w:t>
      </w:r>
      <w:r w:rsidRPr="008754E0">
        <w:rPr>
          <w:rFonts w:ascii="Calibri" w:eastAsia="Calibri" w:hAnsi="Calibri" w:cs="Times New Roman"/>
          <w:b/>
          <w:bCs/>
          <w:lang w:val="en-US"/>
        </w:rPr>
        <w:t>Distribution by demographic and claim characteristics by province with median disability days</w:t>
      </w:r>
    </w:p>
    <w:tbl>
      <w:tblPr>
        <w:tblStyle w:val="TableGrid"/>
        <w:tblW w:w="9828" w:type="dxa"/>
        <w:tblLayout w:type="fixed"/>
        <w:tblLook w:val="04A0" w:firstRow="1" w:lastRow="0" w:firstColumn="1" w:lastColumn="0" w:noHBand="0" w:noVBand="1"/>
      </w:tblPr>
      <w:tblGrid>
        <w:gridCol w:w="3168"/>
        <w:gridCol w:w="787"/>
        <w:gridCol w:w="788"/>
        <w:gridCol w:w="45"/>
        <w:gridCol w:w="742"/>
        <w:gridCol w:w="788"/>
        <w:gridCol w:w="1170"/>
        <w:gridCol w:w="1170"/>
        <w:gridCol w:w="1170"/>
      </w:tblGrid>
      <w:tr w:rsidR="008754E0" w:rsidRPr="00436EAB" w14:paraId="3C5EDB28" w14:textId="77777777" w:rsidTr="00FE4BD4">
        <w:tc>
          <w:tcPr>
            <w:tcW w:w="3168" w:type="dxa"/>
            <w:tcBorders>
              <w:top w:val="single" w:sz="4" w:space="0" w:color="auto"/>
              <w:left w:val="single" w:sz="4" w:space="0" w:color="auto"/>
              <w:bottom w:val="nil"/>
              <w:right w:val="nil"/>
            </w:tcBorders>
          </w:tcPr>
          <w:p w14:paraId="7E5978A4" w14:textId="77777777" w:rsidR="008754E0" w:rsidRPr="00436EAB" w:rsidRDefault="008754E0" w:rsidP="00FE4BD4">
            <w:pPr>
              <w:ind w:firstLine="720"/>
              <w:rPr>
                <w:rFonts w:ascii="Calibri" w:eastAsia="Calibri" w:hAnsi="Calibri" w:cs="Times New Roman"/>
              </w:rPr>
            </w:pPr>
          </w:p>
        </w:tc>
        <w:tc>
          <w:tcPr>
            <w:tcW w:w="3150" w:type="dxa"/>
            <w:gridSpan w:val="5"/>
            <w:tcBorders>
              <w:top w:val="single" w:sz="4" w:space="0" w:color="auto"/>
              <w:left w:val="nil"/>
              <w:bottom w:val="nil"/>
              <w:right w:val="nil"/>
            </w:tcBorders>
          </w:tcPr>
          <w:p w14:paraId="49763260"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Distribution</w:t>
            </w:r>
          </w:p>
        </w:tc>
        <w:tc>
          <w:tcPr>
            <w:tcW w:w="3510" w:type="dxa"/>
            <w:gridSpan w:val="3"/>
            <w:tcBorders>
              <w:top w:val="single" w:sz="4" w:space="0" w:color="auto"/>
              <w:left w:val="nil"/>
              <w:bottom w:val="nil"/>
              <w:right w:val="single" w:sz="4" w:space="0" w:color="auto"/>
            </w:tcBorders>
          </w:tcPr>
          <w:p w14:paraId="56775E05"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Disability d</w:t>
            </w:r>
            <w:r w:rsidRPr="00436EAB">
              <w:rPr>
                <w:rFonts w:ascii="Calibri" w:eastAsia="Calibri" w:hAnsi="Calibri" w:cs="Times New Roman"/>
                <w:b/>
              </w:rPr>
              <w:t>ays</w:t>
            </w:r>
            <w:r>
              <w:rPr>
                <w:rFonts w:ascii="Calibri" w:eastAsia="Calibri" w:hAnsi="Calibri" w:cs="Times New Roman"/>
                <w:b/>
              </w:rPr>
              <w:t>*</w:t>
            </w:r>
            <w:r w:rsidRPr="00436EAB">
              <w:rPr>
                <w:rFonts w:ascii="Calibri" w:eastAsia="Calibri" w:hAnsi="Calibri" w:cs="Times New Roman"/>
                <w:b/>
              </w:rPr>
              <w:t xml:space="preserve"> </w:t>
            </w:r>
          </w:p>
        </w:tc>
      </w:tr>
      <w:tr w:rsidR="008754E0" w:rsidRPr="00436EAB" w14:paraId="6253A4F7" w14:textId="77777777" w:rsidTr="00FE4BD4">
        <w:tc>
          <w:tcPr>
            <w:tcW w:w="3168" w:type="dxa"/>
            <w:tcBorders>
              <w:top w:val="nil"/>
              <w:left w:val="single" w:sz="4" w:space="0" w:color="auto"/>
              <w:bottom w:val="nil"/>
              <w:right w:val="nil"/>
            </w:tcBorders>
          </w:tcPr>
          <w:p w14:paraId="1E0A523E" w14:textId="77777777" w:rsidR="008754E0" w:rsidRPr="00436EAB" w:rsidRDefault="008754E0" w:rsidP="00FE4BD4">
            <w:pPr>
              <w:rPr>
                <w:rFonts w:ascii="Calibri" w:eastAsia="Calibri" w:hAnsi="Calibri" w:cs="Times New Roman"/>
                <w:b/>
              </w:rPr>
            </w:pPr>
          </w:p>
        </w:tc>
        <w:tc>
          <w:tcPr>
            <w:tcW w:w="1620" w:type="dxa"/>
            <w:gridSpan w:val="3"/>
            <w:tcBorders>
              <w:top w:val="nil"/>
              <w:left w:val="nil"/>
              <w:bottom w:val="nil"/>
              <w:right w:val="nil"/>
            </w:tcBorders>
          </w:tcPr>
          <w:p w14:paraId="0D01DDA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530" w:type="dxa"/>
            <w:gridSpan w:val="2"/>
            <w:tcBorders>
              <w:top w:val="nil"/>
              <w:left w:val="nil"/>
              <w:bottom w:val="nil"/>
              <w:right w:val="nil"/>
            </w:tcBorders>
          </w:tcPr>
          <w:p w14:paraId="1BA1344D"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nil"/>
              <w:bottom w:val="nil"/>
              <w:right w:val="nil"/>
            </w:tcBorders>
            <w:vAlign w:val="center"/>
          </w:tcPr>
          <w:p w14:paraId="12601F47"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170" w:type="dxa"/>
            <w:tcBorders>
              <w:top w:val="nil"/>
              <w:left w:val="nil"/>
              <w:bottom w:val="nil"/>
              <w:right w:val="nil"/>
            </w:tcBorders>
            <w:vAlign w:val="center"/>
          </w:tcPr>
          <w:p w14:paraId="0C9CAE34"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nil"/>
              <w:bottom w:val="nil"/>
              <w:right w:val="single" w:sz="4" w:space="0" w:color="auto"/>
            </w:tcBorders>
            <w:vAlign w:val="center"/>
          </w:tcPr>
          <w:p w14:paraId="71D3B856"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All</w:t>
            </w:r>
          </w:p>
        </w:tc>
      </w:tr>
      <w:tr w:rsidR="008754E0" w:rsidRPr="00436EAB" w14:paraId="5D08A64B" w14:textId="77777777" w:rsidTr="00FE4BD4">
        <w:tc>
          <w:tcPr>
            <w:tcW w:w="3168" w:type="dxa"/>
            <w:tcBorders>
              <w:top w:val="nil"/>
              <w:left w:val="single" w:sz="4" w:space="0" w:color="auto"/>
              <w:bottom w:val="single" w:sz="4" w:space="0" w:color="auto"/>
              <w:right w:val="nil"/>
            </w:tcBorders>
          </w:tcPr>
          <w:p w14:paraId="3DEC7CF6" w14:textId="77777777" w:rsidR="008754E0" w:rsidRPr="00436EAB" w:rsidRDefault="008754E0" w:rsidP="00FE4BD4">
            <w:pPr>
              <w:rPr>
                <w:rFonts w:ascii="Calibri" w:eastAsia="Calibri" w:hAnsi="Calibri" w:cs="Times New Roman"/>
              </w:rPr>
            </w:pPr>
          </w:p>
        </w:tc>
        <w:tc>
          <w:tcPr>
            <w:tcW w:w="787" w:type="dxa"/>
            <w:tcBorders>
              <w:top w:val="nil"/>
              <w:left w:val="nil"/>
              <w:bottom w:val="single" w:sz="4" w:space="0" w:color="auto"/>
              <w:right w:val="nil"/>
            </w:tcBorders>
            <w:vAlign w:val="center"/>
          </w:tcPr>
          <w:p w14:paraId="3482AC0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88" w:type="dxa"/>
            <w:tcBorders>
              <w:top w:val="nil"/>
              <w:left w:val="nil"/>
              <w:bottom w:val="single" w:sz="4" w:space="0" w:color="auto"/>
              <w:right w:val="nil"/>
            </w:tcBorders>
            <w:vAlign w:val="center"/>
          </w:tcPr>
          <w:p w14:paraId="140F61E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787" w:type="dxa"/>
            <w:gridSpan w:val="2"/>
            <w:tcBorders>
              <w:top w:val="nil"/>
              <w:left w:val="nil"/>
              <w:bottom w:val="single" w:sz="4" w:space="0" w:color="auto"/>
              <w:right w:val="nil"/>
            </w:tcBorders>
            <w:vAlign w:val="center"/>
          </w:tcPr>
          <w:p w14:paraId="2D2B224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88" w:type="dxa"/>
            <w:tcBorders>
              <w:top w:val="nil"/>
              <w:left w:val="nil"/>
              <w:bottom w:val="single" w:sz="4" w:space="0" w:color="auto"/>
              <w:right w:val="nil"/>
            </w:tcBorders>
            <w:vAlign w:val="center"/>
          </w:tcPr>
          <w:p w14:paraId="6ACEA4F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1170" w:type="dxa"/>
            <w:tcBorders>
              <w:top w:val="nil"/>
              <w:left w:val="nil"/>
              <w:bottom w:val="single" w:sz="4" w:space="0" w:color="auto"/>
              <w:right w:val="nil"/>
            </w:tcBorders>
            <w:vAlign w:val="center"/>
          </w:tcPr>
          <w:p w14:paraId="149C0AF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nil"/>
            </w:tcBorders>
            <w:vAlign w:val="center"/>
          </w:tcPr>
          <w:p w14:paraId="415CD72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single" w:sz="4" w:space="0" w:color="auto"/>
            </w:tcBorders>
            <w:vAlign w:val="center"/>
          </w:tcPr>
          <w:p w14:paraId="21B5F87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r>
      <w:tr w:rsidR="008754E0" w:rsidRPr="00436EAB" w14:paraId="705CE83B" w14:textId="77777777" w:rsidTr="00FE4BD4">
        <w:tc>
          <w:tcPr>
            <w:tcW w:w="3168" w:type="dxa"/>
            <w:tcBorders>
              <w:top w:val="single" w:sz="4" w:space="0" w:color="auto"/>
              <w:left w:val="single" w:sz="4" w:space="0" w:color="auto"/>
              <w:bottom w:val="nil"/>
              <w:right w:val="single" w:sz="4" w:space="0" w:color="auto"/>
            </w:tcBorders>
          </w:tcPr>
          <w:p w14:paraId="2FE081A2"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Sex</w:t>
            </w:r>
          </w:p>
        </w:tc>
        <w:tc>
          <w:tcPr>
            <w:tcW w:w="787" w:type="dxa"/>
            <w:tcBorders>
              <w:top w:val="single" w:sz="4" w:space="0" w:color="auto"/>
              <w:left w:val="single" w:sz="4" w:space="0" w:color="auto"/>
              <w:bottom w:val="nil"/>
              <w:right w:val="nil"/>
            </w:tcBorders>
            <w:vAlign w:val="center"/>
          </w:tcPr>
          <w:p w14:paraId="52D9FD64" w14:textId="77777777" w:rsidR="008754E0" w:rsidRPr="00436EAB" w:rsidRDefault="008754E0" w:rsidP="00FE4BD4">
            <w:pPr>
              <w:jc w:val="center"/>
              <w:rPr>
                <w:rFonts w:ascii="Calibri" w:eastAsia="Calibri" w:hAnsi="Calibri" w:cs="Times New Roman"/>
              </w:rPr>
            </w:pPr>
          </w:p>
        </w:tc>
        <w:tc>
          <w:tcPr>
            <w:tcW w:w="788" w:type="dxa"/>
            <w:tcBorders>
              <w:top w:val="single" w:sz="4" w:space="0" w:color="auto"/>
              <w:left w:val="nil"/>
              <w:bottom w:val="nil"/>
              <w:right w:val="nil"/>
            </w:tcBorders>
            <w:vAlign w:val="center"/>
          </w:tcPr>
          <w:p w14:paraId="0FDAC17E" w14:textId="77777777" w:rsidR="008754E0" w:rsidRPr="00436EAB" w:rsidRDefault="008754E0" w:rsidP="00FE4BD4">
            <w:pPr>
              <w:jc w:val="center"/>
              <w:rPr>
                <w:rFonts w:ascii="Calibri" w:eastAsia="Calibri" w:hAnsi="Calibri" w:cs="Times New Roman"/>
              </w:rPr>
            </w:pPr>
          </w:p>
        </w:tc>
        <w:tc>
          <w:tcPr>
            <w:tcW w:w="787" w:type="dxa"/>
            <w:gridSpan w:val="2"/>
            <w:tcBorders>
              <w:top w:val="single" w:sz="4" w:space="0" w:color="auto"/>
              <w:left w:val="nil"/>
              <w:bottom w:val="nil"/>
              <w:right w:val="nil"/>
            </w:tcBorders>
            <w:vAlign w:val="center"/>
          </w:tcPr>
          <w:p w14:paraId="563DC248" w14:textId="77777777" w:rsidR="008754E0" w:rsidRPr="00436EAB" w:rsidRDefault="008754E0" w:rsidP="00FE4BD4">
            <w:pPr>
              <w:jc w:val="center"/>
              <w:rPr>
                <w:rFonts w:ascii="Calibri" w:eastAsia="Calibri" w:hAnsi="Calibri" w:cs="Times New Roman"/>
              </w:rPr>
            </w:pPr>
          </w:p>
        </w:tc>
        <w:tc>
          <w:tcPr>
            <w:tcW w:w="788" w:type="dxa"/>
            <w:tcBorders>
              <w:top w:val="single" w:sz="4" w:space="0" w:color="auto"/>
              <w:left w:val="nil"/>
              <w:bottom w:val="nil"/>
              <w:right w:val="single" w:sz="4" w:space="0" w:color="auto"/>
            </w:tcBorders>
            <w:vAlign w:val="center"/>
          </w:tcPr>
          <w:p w14:paraId="1A533740"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single" w:sz="4" w:space="0" w:color="auto"/>
              <w:bottom w:val="nil"/>
              <w:right w:val="nil"/>
            </w:tcBorders>
            <w:vAlign w:val="center"/>
          </w:tcPr>
          <w:p w14:paraId="057B45BB"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nil"/>
              <w:bottom w:val="nil"/>
              <w:right w:val="nil"/>
            </w:tcBorders>
            <w:vAlign w:val="center"/>
          </w:tcPr>
          <w:p w14:paraId="652EC23D"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nil"/>
              <w:bottom w:val="nil"/>
              <w:right w:val="single" w:sz="4" w:space="0" w:color="auto"/>
            </w:tcBorders>
            <w:vAlign w:val="center"/>
          </w:tcPr>
          <w:p w14:paraId="4DDE9DEA" w14:textId="77777777" w:rsidR="008754E0" w:rsidRPr="00436EAB" w:rsidRDefault="008754E0" w:rsidP="00FE4BD4">
            <w:pPr>
              <w:jc w:val="center"/>
              <w:rPr>
                <w:rFonts w:ascii="Calibri" w:eastAsia="Calibri" w:hAnsi="Calibri" w:cs="Times New Roman"/>
              </w:rPr>
            </w:pPr>
          </w:p>
        </w:tc>
      </w:tr>
      <w:tr w:rsidR="008754E0" w:rsidRPr="00436EAB" w14:paraId="7F581CDD" w14:textId="77777777" w:rsidTr="00FE4BD4">
        <w:tc>
          <w:tcPr>
            <w:tcW w:w="3168" w:type="dxa"/>
            <w:tcBorders>
              <w:top w:val="nil"/>
              <w:left w:val="single" w:sz="4" w:space="0" w:color="auto"/>
              <w:bottom w:val="nil"/>
              <w:right w:val="single" w:sz="4" w:space="0" w:color="auto"/>
            </w:tcBorders>
          </w:tcPr>
          <w:p w14:paraId="3746118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Female</w:t>
            </w:r>
          </w:p>
        </w:tc>
        <w:tc>
          <w:tcPr>
            <w:tcW w:w="787" w:type="dxa"/>
            <w:tcBorders>
              <w:top w:val="nil"/>
              <w:left w:val="single" w:sz="4" w:space="0" w:color="auto"/>
              <w:bottom w:val="nil"/>
              <w:right w:val="nil"/>
            </w:tcBorders>
            <w:vAlign w:val="center"/>
          </w:tcPr>
          <w:p w14:paraId="161C1A4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39</w:t>
            </w:r>
          </w:p>
        </w:tc>
        <w:tc>
          <w:tcPr>
            <w:tcW w:w="788" w:type="dxa"/>
            <w:tcBorders>
              <w:top w:val="nil"/>
              <w:left w:val="nil"/>
              <w:bottom w:val="nil"/>
              <w:right w:val="nil"/>
            </w:tcBorders>
            <w:vAlign w:val="center"/>
          </w:tcPr>
          <w:p w14:paraId="4F28D74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16.3</w:t>
            </w:r>
          </w:p>
        </w:tc>
        <w:tc>
          <w:tcPr>
            <w:tcW w:w="787" w:type="dxa"/>
            <w:gridSpan w:val="2"/>
            <w:tcBorders>
              <w:top w:val="nil"/>
              <w:left w:val="nil"/>
              <w:bottom w:val="nil"/>
              <w:right w:val="nil"/>
            </w:tcBorders>
            <w:vAlign w:val="center"/>
          </w:tcPr>
          <w:p w14:paraId="6CD7B58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39</w:t>
            </w:r>
          </w:p>
        </w:tc>
        <w:tc>
          <w:tcPr>
            <w:tcW w:w="788" w:type="dxa"/>
            <w:tcBorders>
              <w:top w:val="nil"/>
              <w:left w:val="nil"/>
              <w:bottom w:val="nil"/>
              <w:right w:val="single" w:sz="4" w:space="0" w:color="auto"/>
            </w:tcBorders>
            <w:vAlign w:val="center"/>
          </w:tcPr>
          <w:p w14:paraId="2A5CDE9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16.3</w:t>
            </w:r>
          </w:p>
        </w:tc>
        <w:tc>
          <w:tcPr>
            <w:tcW w:w="1170" w:type="dxa"/>
            <w:tcBorders>
              <w:top w:val="nil"/>
              <w:left w:val="single" w:sz="4" w:space="0" w:color="auto"/>
              <w:bottom w:val="nil"/>
              <w:right w:val="nil"/>
            </w:tcBorders>
            <w:vAlign w:val="center"/>
          </w:tcPr>
          <w:p w14:paraId="47D4A7D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nil"/>
            </w:tcBorders>
            <w:vAlign w:val="center"/>
          </w:tcPr>
          <w:p w14:paraId="4438B50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49.0</w:t>
            </w:r>
          </w:p>
        </w:tc>
        <w:tc>
          <w:tcPr>
            <w:tcW w:w="1170" w:type="dxa"/>
            <w:tcBorders>
              <w:top w:val="nil"/>
              <w:left w:val="nil"/>
              <w:bottom w:val="nil"/>
              <w:right w:val="single" w:sz="4" w:space="0" w:color="auto"/>
            </w:tcBorders>
            <w:vAlign w:val="center"/>
          </w:tcPr>
          <w:p w14:paraId="4E85D56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32.5</w:t>
            </w:r>
          </w:p>
        </w:tc>
      </w:tr>
      <w:tr w:rsidR="008754E0" w:rsidRPr="00436EAB" w14:paraId="2E1F2F16" w14:textId="77777777" w:rsidTr="00FE4BD4">
        <w:tc>
          <w:tcPr>
            <w:tcW w:w="3168" w:type="dxa"/>
            <w:tcBorders>
              <w:top w:val="nil"/>
              <w:left w:val="single" w:sz="4" w:space="0" w:color="auto"/>
              <w:bottom w:val="nil"/>
              <w:right w:val="single" w:sz="4" w:space="0" w:color="auto"/>
            </w:tcBorders>
          </w:tcPr>
          <w:p w14:paraId="72584BAF"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Male</w:t>
            </w:r>
          </w:p>
        </w:tc>
        <w:tc>
          <w:tcPr>
            <w:tcW w:w="787" w:type="dxa"/>
            <w:tcBorders>
              <w:top w:val="nil"/>
              <w:left w:val="single" w:sz="4" w:space="0" w:color="auto"/>
              <w:bottom w:val="nil"/>
              <w:right w:val="nil"/>
            </w:tcBorders>
            <w:vAlign w:val="center"/>
          </w:tcPr>
          <w:p w14:paraId="405C6D1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201</w:t>
            </w:r>
          </w:p>
        </w:tc>
        <w:tc>
          <w:tcPr>
            <w:tcW w:w="788" w:type="dxa"/>
            <w:tcBorders>
              <w:top w:val="nil"/>
              <w:left w:val="nil"/>
              <w:bottom w:val="nil"/>
              <w:right w:val="nil"/>
            </w:tcBorders>
            <w:vAlign w:val="center"/>
          </w:tcPr>
          <w:p w14:paraId="34D1D03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83.7</w:t>
            </w:r>
          </w:p>
        </w:tc>
        <w:tc>
          <w:tcPr>
            <w:tcW w:w="787" w:type="dxa"/>
            <w:gridSpan w:val="2"/>
            <w:tcBorders>
              <w:top w:val="nil"/>
              <w:left w:val="nil"/>
              <w:bottom w:val="nil"/>
              <w:right w:val="nil"/>
            </w:tcBorders>
            <w:vAlign w:val="center"/>
          </w:tcPr>
          <w:p w14:paraId="702DA50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201</w:t>
            </w:r>
          </w:p>
        </w:tc>
        <w:tc>
          <w:tcPr>
            <w:tcW w:w="788" w:type="dxa"/>
            <w:tcBorders>
              <w:top w:val="nil"/>
              <w:left w:val="nil"/>
              <w:bottom w:val="nil"/>
              <w:right w:val="single" w:sz="4" w:space="0" w:color="auto"/>
            </w:tcBorders>
            <w:vAlign w:val="center"/>
          </w:tcPr>
          <w:p w14:paraId="222199C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83.7</w:t>
            </w:r>
          </w:p>
        </w:tc>
        <w:tc>
          <w:tcPr>
            <w:tcW w:w="1170" w:type="dxa"/>
            <w:tcBorders>
              <w:top w:val="nil"/>
              <w:left w:val="single" w:sz="4" w:space="0" w:color="auto"/>
              <w:bottom w:val="nil"/>
              <w:right w:val="nil"/>
            </w:tcBorders>
            <w:vAlign w:val="center"/>
          </w:tcPr>
          <w:p w14:paraId="7E140CE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23.0</w:t>
            </w:r>
          </w:p>
        </w:tc>
        <w:tc>
          <w:tcPr>
            <w:tcW w:w="1170" w:type="dxa"/>
            <w:tcBorders>
              <w:top w:val="nil"/>
              <w:left w:val="nil"/>
              <w:bottom w:val="nil"/>
              <w:right w:val="nil"/>
            </w:tcBorders>
            <w:vAlign w:val="center"/>
          </w:tcPr>
          <w:p w14:paraId="623EDB1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65.0</w:t>
            </w:r>
          </w:p>
        </w:tc>
        <w:tc>
          <w:tcPr>
            <w:tcW w:w="1170" w:type="dxa"/>
            <w:tcBorders>
              <w:top w:val="nil"/>
              <w:left w:val="nil"/>
              <w:bottom w:val="nil"/>
              <w:right w:val="single" w:sz="4" w:space="0" w:color="auto"/>
            </w:tcBorders>
            <w:vAlign w:val="center"/>
          </w:tcPr>
          <w:p w14:paraId="2067186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38.5</w:t>
            </w:r>
          </w:p>
        </w:tc>
      </w:tr>
      <w:tr w:rsidR="008754E0" w:rsidRPr="00436EAB" w14:paraId="52E55671" w14:textId="77777777" w:rsidTr="00FE4BD4">
        <w:tc>
          <w:tcPr>
            <w:tcW w:w="3168" w:type="dxa"/>
            <w:tcBorders>
              <w:top w:val="nil"/>
              <w:left w:val="single" w:sz="4" w:space="0" w:color="auto"/>
              <w:bottom w:val="single" w:sz="4" w:space="0" w:color="auto"/>
              <w:right w:val="single" w:sz="4" w:space="0" w:color="auto"/>
            </w:tcBorders>
          </w:tcPr>
          <w:p w14:paraId="7D5E1D6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1E9B046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1.000</w:t>
            </w:r>
          </w:p>
        </w:tc>
        <w:tc>
          <w:tcPr>
            <w:tcW w:w="1170" w:type="dxa"/>
            <w:tcBorders>
              <w:top w:val="nil"/>
              <w:left w:val="single" w:sz="4" w:space="0" w:color="auto"/>
              <w:bottom w:val="single" w:sz="4" w:space="0" w:color="auto"/>
              <w:right w:val="nil"/>
            </w:tcBorders>
            <w:vAlign w:val="center"/>
          </w:tcPr>
          <w:p w14:paraId="3C04092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0.663</w:t>
            </w:r>
          </w:p>
        </w:tc>
        <w:tc>
          <w:tcPr>
            <w:tcW w:w="1170" w:type="dxa"/>
            <w:tcBorders>
              <w:top w:val="nil"/>
              <w:left w:val="nil"/>
              <w:bottom w:val="single" w:sz="4" w:space="0" w:color="auto"/>
              <w:right w:val="nil"/>
            </w:tcBorders>
            <w:vAlign w:val="center"/>
          </w:tcPr>
          <w:p w14:paraId="01DF158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0.294</w:t>
            </w:r>
          </w:p>
        </w:tc>
        <w:tc>
          <w:tcPr>
            <w:tcW w:w="1170" w:type="dxa"/>
            <w:tcBorders>
              <w:top w:val="nil"/>
              <w:left w:val="nil"/>
              <w:bottom w:val="single" w:sz="4" w:space="0" w:color="auto"/>
              <w:right w:val="single" w:sz="4" w:space="0" w:color="auto"/>
            </w:tcBorders>
            <w:vAlign w:val="center"/>
          </w:tcPr>
          <w:p w14:paraId="664A7E8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0.386</w:t>
            </w:r>
          </w:p>
        </w:tc>
      </w:tr>
      <w:tr w:rsidR="008754E0" w:rsidRPr="00436EAB" w14:paraId="1F4114EB" w14:textId="77777777" w:rsidTr="00FE4BD4">
        <w:tc>
          <w:tcPr>
            <w:tcW w:w="3168" w:type="dxa"/>
            <w:tcBorders>
              <w:top w:val="single" w:sz="4" w:space="0" w:color="auto"/>
              <w:left w:val="single" w:sz="4" w:space="0" w:color="auto"/>
              <w:bottom w:val="nil"/>
              <w:right w:val="single" w:sz="4" w:space="0" w:color="auto"/>
            </w:tcBorders>
          </w:tcPr>
          <w:p w14:paraId="43320385"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Age quartile (years)</w:t>
            </w:r>
          </w:p>
        </w:tc>
        <w:tc>
          <w:tcPr>
            <w:tcW w:w="787" w:type="dxa"/>
            <w:tcBorders>
              <w:top w:val="single" w:sz="4" w:space="0" w:color="auto"/>
              <w:left w:val="single" w:sz="4" w:space="0" w:color="auto"/>
              <w:bottom w:val="nil"/>
              <w:right w:val="nil"/>
            </w:tcBorders>
            <w:vAlign w:val="center"/>
          </w:tcPr>
          <w:p w14:paraId="70BDD051"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nil"/>
            </w:tcBorders>
            <w:vAlign w:val="center"/>
          </w:tcPr>
          <w:p w14:paraId="3CEDACCF" w14:textId="77777777" w:rsidR="008754E0" w:rsidRPr="00436EAB" w:rsidRDefault="008754E0" w:rsidP="00FE4BD4">
            <w:pPr>
              <w:jc w:val="center"/>
              <w:rPr>
                <w:rFonts w:ascii="Calibri" w:eastAsia="Calibri" w:hAnsi="Calibri" w:cs="Times New Roman"/>
                <w:highlight w:val="yellow"/>
              </w:rPr>
            </w:pPr>
          </w:p>
        </w:tc>
        <w:tc>
          <w:tcPr>
            <w:tcW w:w="787" w:type="dxa"/>
            <w:gridSpan w:val="2"/>
            <w:tcBorders>
              <w:top w:val="single" w:sz="4" w:space="0" w:color="auto"/>
              <w:left w:val="nil"/>
              <w:bottom w:val="nil"/>
              <w:right w:val="nil"/>
            </w:tcBorders>
            <w:vAlign w:val="center"/>
          </w:tcPr>
          <w:p w14:paraId="050B64EF"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single" w:sz="4" w:space="0" w:color="auto"/>
            </w:tcBorders>
            <w:vAlign w:val="center"/>
          </w:tcPr>
          <w:p w14:paraId="212BCF3C"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28BA034B"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031D2D91"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1169B493" w14:textId="77777777" w:rsidR="008754E0" w:rsidRPr="00436EAB" w:rsidRDefault="008754E0" w:rsidP="00FE4BD4">
            <w:pPr>
              <w:jc w:val="center"/>
              <w:rPr>
                <w:rFonts w:ascii="Calibri" w:eastAsia="Calibri" w:hAnsi="Calibri" w:cs="Times New Roman"/>
                <w:highlight w:val="yellow"/>
              </w:rPr>
            </w:pPr>
          </w:p>
        </w:tc>
      </w:tr>
      <w:tr w:rsidR="008754E0" w:rsidRPr="00436EAB" w14:paraId="46E1593E" w14:textId="77777777" w:rsidTr="00FE4BD4">
        <w:tc>
          <w:tcPr>
            <w:tcW w:w="3168" w:type="dxa"/>
            <w:tcBorders>
              <w:top w:val="nil"/>
              <w:left w:val="single" w:sz="4" w:space="0" w:color="auto"/>
              <w:bottom w:val="nil"/>
              <w:right w:val="single" w:sz="4" w:space="0" w:color="auto"/>
            </w:tcBorders>
          </w:tcPr>
          <w:p w14:paraId="1ECC379E"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&lt; 33</w:t>
            </w:r>
          </w:p>
        </w:tc>
        <w:tc>
          <w:tcPr>
            <w:tcW w:w="787" w:type="dxa"/>
            <w:tcBorders>
              <w:top w:val="nil"/>
              <w:left w:val="single" w:sz="4" w:space="0" w:color="auto"/>
              <w:bottom w:val="nil"/>
              <w:right w:val="nil"/>
            </w:tcBorders>
            <w:vAlign w:val="center"/>
          </w:tcPr>
          <w:p w14:paraId="1B7E5D6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60</w:t>
            </w:r>
          </w:p>
        </w:tc>
        <w:tc>
          <w:tcPr>
            <w:tcW w:w="788" w:type="dxa"/>
            <w:tcBorders>
              <w:top w:val="nil"/>
              <w:left w:val="nil"/>
              <w:bottom w:val="nil"/>
              <w:right w:val="nil"/>
            </w:tcBorders>
            <w:vAlign w:val="center"/>
          </w:tcPr>
          <w:p w14:paraId="59D0EF7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c>
          <w:tcPr>
            <w:tcW w:w="787" w:type="dxa"/>
            <w:gridSpan w:val="2"/>
            <w:tcBorders>
              <w:top w:val="nil"/>
              <w:left w:val="nil"/>
              <w:bottom w:val="nil"/>
              <w:right w:val="nil"/>
            </w:tcBorders>
            <w:vAlign w:val="center"/>
          </w:tcPr>
          <w:p w14:paraId="3F7F559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58</w:t>
            </w:r>
          </w:p>
        </w:tc>
        <w:tc>
          <w:tcPr>
            <w:tcW w:w="788" w:type="dxa"/>
            <w:tcBorders>
              <w:top w:val="nil"/>
              <w:left w:val="nil"/>
              <w:bottom w:val="nil"/>
              <w:right w:val="single" w:sz="4" w:space="0" w:color="auto"/>
            </w:tcBorders>
            <w:vAlign w:val="center"/>
          </w:tcPr>
          <w:p w14:paraId="13024B0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24.2</w:t>
            </w:r>
          </w:p>
        </w:tc>
        <w:tc>
          <w:tcPr>
            <w:tcW w:w="1170" w:type="dxa"/>
            <w:tcBorders>
              <w:top w:val="nil"/>
              <w:left w:val="single" w:sz="4" w:space="0" w:color="auto"/>
              <w:bottom w:val="nil"/>
              <w:right w:val="nil"/>
            </w:tcBorders>
            <w:vAlign w:val="center"/>
          </w:tcPr>
          <w:p w14:paraId="5A0543F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nil"/>
            </w:tcBorders>
            <w:vAlign w:val="center"/>
          </w:tcPr>
          <w:p w14:paraId="170CBD8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34.5</w:t>
            </w:r>
          </w:p>
        </w:tc>
        <w:tc>
          <w:tcPr>
            <w:tcW w:w="1170" w:type="dxa"/>
            <w:tcBorders>
              <w:top w:val="nil"/>
              <w:left w:val="nil"/>
              <w:bottom w:val="nil"/>
              <w:right w:val="single" w:sz="4" w:space="0" w:color="auto"/>
            </w:tcBorders>
            <w:vAlign w:val="center"/>
          </w:tcPr>
          <w:p w14:paraId="5ECF043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26.0</w:t>
            </w:r>
          </w:p>
        </w:tc>
      </w:tr>
      <w:tr w:rsidR="008754E0" w:rsidRPr="00436EAB" w14:paraId="4A3E2550" w14:textId="77777777" w:rsidTr="00FE4BD4">
        <w:tc>
          <w:tcPr>
            <w:tcW w:w="3168" w:type="dxa"/>
            <w:tcBorders>
              <w:top w:val="nil"/>
              <w:left w:val="single" w:sz="4" w:space="0" w:color="auto"/>
              <w:bottom w:val="nil"/>
              <w:right w:val="single" w:sz="4" w:space="0" w:color="auto"/>
            </w:tcBorders>
          </w:tcPr>
          <w:p w14:paraId="4E29804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33 - 47</w:t>
            </w:r>
          </w:p>
        </w:tc>
        <w:tc>
          <w:tcPr>
            <w:tcW w:w="787" w:type="dxa"/>
            <w:tcBorders>
              <w:top w:val="nil"/>
              <w:left w:val="single" w:sz="4" w:space="0" w:color="auto"/>
              <w:bottom w:val="nil"/>
              <w:right w:val="nil"/>
            </w:tcBorders>
            <w:vAlign w:val="center"/>
          </w:tcPr>
          <w:p w14:paraId="292A2A9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60</w:t>
            </w:r>
          </w:p>
        </w:tc>
        <w:tc>
          <w:tcPr>
            <w:tcW w:w="788" w:type="dxa"/>
            <w:tcBorders>
              <w:top w:val="nil"/>
              <w:left w:val="nil"/>
              <w:bottom w:val="nil"/>
              <w:right w:val="nil"/>
            </w:tcBorders>
            <w:vAlign w:val="center"/>
          </w:tcPr>
          <w:p w14:paraId="51AF8DD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c>
          <w:tcPr>
            <w:tcW w:w="787" w:type="dxa"/>
            <w:gridSpan w:val="2"/>
            <w:tcBorders>
              <w:top w:val="nil"/>
              <w:left w:val="nil"/>
              <w:bottom w:val="nil"/>
              <w:right w:val="nil"/>
            </w:tcBorders>
            <w:vAlign w:val="center"/>
          </w:tcPr>
          <w:p w14:paraId="56E1151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66</w:t>
            </w:r>
          </w:p>
        </w:tc>
        <w:tc>
          <w:tcPr>
            <w:tcW w:w="788" w:type="dxa"/>
            <w:tcBorders>
              <w:top w:val="nil"/>
              <w:left w:val="nil"/>
              <w:bottom w:val="nil"/>
              <w:right w:val="single" w:sz="4" w:space="0" w:color="auto"/>
            </w:tcBorders>
            <w:vAlign w:val="center"/>
          </w:tcPr>
          <w:p w14:paraId="13F2349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27.5</w:t>
            </w:r>
          </w:p>
        </w:tc>
        <w:tc>
          <w:tcPr>
            <w:tcW w:w="1170" w:type="dxa"/>
            <w:tcBorders>
              <w:top w:val="nil"/>
              <w:left w:val="single" w:sz="4" w:space="0" w:color="auto"/>
              <w:bottom w:val="nil"/>
              <w:right w:val="nil"/>
            </w:tcBorders>
            <w:vAlign w:val="center"/>
          </w:tcPr>
          <w:p w14:paraId="4DD7A77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20.5</w:t>
            </w:r>
          </w:p>
        </w:tc>
        <w:tc>
          <w:tcPr>
            <w:tcW w:w="1170" w:type="dxa"/>
            <w:tcBorders>
              <w:top w:val="nil"/>
              <w:left w:val="nil"/>
              <w:bottom w:val="nil"/>
              <w:right w:val="nil"/>
            </w:tcBorders>
            <w:vAlign w:val="center"/>
          </w:tcPr>
          <w:p w14:paraId="6541808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34.5</w:t>
            </w:r>
          </w:p>
        </w:tc>
        <w:tc>
          <w:tcPr>
            <w:tcW w:w="1170" w:type="dxa"/>
            <w:tcBorders>
              <w:top w:val="nil"/>
              <w:left w:val="nil"/>
              <w:bottom w:val="nil"/>
              <w:right w:val="single" w:sz="4" w:space="0" w:color="auto"/>
            </w:tcBorders>
            <w:vAlign w:val="center"/>
          </w:tcPr>
          <w:p w14:paraId="1CECF9F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32.5</w:t>
            </w:r>
          </w:p>
        </w:tc>
      </w:tr>
      <w:tr w:rsidR="008754E0" w:rsidRPr="00436EAB" w14:paraId="575B8739" w14:textId="77777777" w:rsidTr="00FE4BD4">
        <w:tc>
          <w:tcPr>
            <w:tcW w:w="3168" w:type="dxa"/>
            <w:tcBorders>
              <w:top w:val="nil"/>
              <w:left w:val="single" w:sz="4" w:space="0" w:color="auto"/>
              <w:bottom w:val="nil"/>
              <w:right w:val="single" w:sz="4" w:space="0" w:color="auto"/>
            </w:tcBorders>
          </w:tcPr>
          <w:p w14:paraId="4D2A4AD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47 - 55</w:t>
            </w:r>
          </w:p>
        </w:tc>
        <w:tc>
          <w:tcPr>
            <w:tcW w:w="787" w:type="dxa"/>
            <w:tcBorders>
              <w:top w:val="nil"/>
              <w:left w:val="single" w:sz="4" w:space="0" w:color="auto"/>
              <w:bottom w:val="nil"/>
              <w:right w:val="nil"/>
            </w:tcBorders>
            <w:vAlign w:val="center"/>
          </w:tcPr>
          <w:p w14:paraId="6A85558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59</w:t>
            </w:r>
          </w:p>
        </w:tc>
        <w:tc>
          <w:tcPr>
            <w:tcW w:w="788" w:type="dxa"/>
            <w:tcBorders>
              <w:top w:val="nil"/>
              <w:left w:val="nil"/>
              <w:bottom w:val="nil"/>
              <w:right w:val="nil"/>
            </w:tcBorders>
            <w:vAlign w:val="center"/>
          </w:tcPr>
          <w:p w14:paraId="182FADF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24.6</w:t>
            </w:r>
          </w:p>
        </w:tc>
        <w:tc>
          <w:tcPr>
            <w:tcW w:w="787" w:type="dxa"/>
            <w:gridSpan w:val="2"/>
            <w:tcBorders>
              <w:top w:val="nil"/>
              <w:left w:val="nil"/>
              <w:bottom w:val="nil"/>
              <w:right w:val="nil"/>
            </w:tcBorders>
            <w:vAlign w:val="center"/>
          </w:tcPr>
          <w:p w14:paraId="7832530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w:t>
            </w:r>
          </w:p>
        </w:tc>
        <w:tc>
          <w:tcPr>
            <w:tcW w:w="788" w:type="dxa"/>
            <w:tcBorders>
              <w:top w:val="nil"/>
              <w:left w:val="nil"/>
              <w:bottom w:val="nil"/>
              <w:right w:val="single" w:sz="4" w:space="0" w:color="auto"/>
            </w:tcBorders>
            <w:vAlign w:val="center"/>
          </w:tcPr>
          <w:p w14:paraId="3DA7C2A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22.9</w:t>
            </w:r>
          </w:p>
        </w:tc>
        <w:tc>
          <w:tcPr>
            <w:tcW w:w="1170" w:type="dxa"/>
            <w:tcBorders>
              <w:top w:val="nil"/>
              <w:left w:val="single" w:sz="4" w:space="0" w:color="auto"/>
              <w:bottom w:val="nil"/>
              <w:right w:val="nil"/>
            </w:tcBorders>
            <w:vAlign w:val="center"/>
          </w:tcPr>
          <w:p w14:paraId="67E45B5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3E91C3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78.0</w:t>
            </w:r>
          </w:p>
        </w:tc>
        <w:tc>
          <w:tcPr>
            <w:tcW w:w="1170" w:type="dxa"/>
            <w:tcBorders>
              <w:top w:val="nil"/>
              <w:left w:val="nil"/>
              <w:bottom w:val="nil"/>
              <w:right w:val="single" w:sz="4" w:space="0" w:color="auto"/>
            </w:tcBorders>
            <w:vAlign w:val="center"/>
          </w:tcPr>
          <w:p w14:paraId="7908882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39.5</w:t>
            </w:r>
          </w:p>
        </w:tc>
      </w:tr>
      <w:tr w:rsidR="008754E0" w:rsidRPr="00436EAB" w14:paraId="1C6EB817" w14:textId="77777777" w:rsidTr="00FE4BD4">
        <w:tc>
          <w:tcPr>
            <w:tcW w:w="3168" w:type="dxa"/>
            <w:tcBorders>
              <w:top w:val="nil"/>
              <w:left w:val="single" w:sz="4" w:space="0" w:color="auto"/>
              <w:bottom w:val="nil"/>
              <w:right w:val="single" w:sz="4" w:space="0" w:color="auto"/>
            </w:tcBorders>
          </w:tcPr>
          <w:p w14:paraId="6D5F6DBF"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 55</w:t>
            </w:r>
          </w:p>
        </w:tc>
        <w:tc>
          <w:tcPr>
            <w:tcW w:w="787" w:type="dxa"/>
            <w:tcBorders>
              <w:top w:val="nil"/>
              <w:left w:val="single" w:sz="4" w:space="0" w:color="auto"/>
              <w:bottom w:val="nil"/>
              <w:right w:val="nil"/>
            </w:tcBorders>
            <w:vAlign w:val="center"/>
          </w:tcPr>
          <w:p w14:paraId="010222A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61</w:t>
            </w:r>
          </w:p>
        </w:tc>
        <w:tc>
          <w:tcPr>
            <w:tcW w:w="788" w:type="dxa"/>
            <w:tcBorders>
              <w:top w:val="nil"/>
              <w:left w:val="nil"/>
              <w:bottom w:val="nil"/>
              <w:right w:val="nil"/>
            </w:tcBorders>
            <w:vAlign w:val="center"/>
          </w:tcPr>
          <w:p w14:paraId="49F790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25.4</w:t>
            </w:r>
          </w:p>
        </w:tc>
        <w:tc>
          <w:tcPr>
            <w:tcW w:w="787" w:type="dxa"/>
            <w:gridSpan w:val="2"/>
            <w:tcBorders>
              <w:top w:val="nil"/>
              <w:left w:val="nil"/>
              <w:bottom w:val="nil"/>
              <w:right w:val="nil"/>
            </w:tcBorders>
            <w:vAlign w:val="center"/>
          </w:tcPr>
          <w:p w14:paraId="3972043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61</w:t>
            </w:r>
          </w:p>
        </w:tc>
        <w:tc>
          <w:tcPr>
            <w:tcW w:w="788" w:type="dxa"/>
            <w:tcBorders>
              <w:top w:val="nil"/>
              <w:left w:val="nil"/>
              <w:bottom w:val="nil"/>
              <w:right w:val="single" w:sz="4" w:space="0" w:color="auto"/>
            </w:tcBorders>
            <w:vAlign w:val="center"/>
          </w:tcPr>
          <w:p w14:paraId="6618626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25.4</w:t>
            </w:r>
          </w:p>
        </w:tc>
        <w:tc>
          <w:tcPr>
            <w:tcW w:w="1170" w:type="dxa"/>
            <w:tcBorders>
              <w:top w:val="nil"/>
              <w:left w:val="single" w:sz="4" w:space="0" w:color="auto"/>
              <w:bottom w:val="nil"/>
              <w:right w:val="nil"/>
            </w:tcBorders>
            <w:vAlign w:val="center"/>
          </w:tcPr>
          <w:p w14:paraId="5083307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28.0</w:t>
            </w:r>
          </w:p>
        </w:tc>
        <w:tc>
          <w:tcPr>
            <w:tcW w:w="1170" w:type="dxa"/>
            <w:tcBorders>
              <w:top w:val="nil"/>
              <w:left w:val="nil"/>
              <w:bottom w:val="nil"/>
              <w:right w:val="nil"/>
            </w:tcBorders>
            <w:vAlign w:val="center"/>
          </w:tcPr>
          <w:p w14:paraId="53E7A13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78.0</w:t>
            </w:r>
          </w:p>
        </w:tc>
        <w:tc>
          <w:tcPr>
            <w:tcW w:w="1170" w:type="dxa"/>
            <w:tcBorders>
              <w:top w:val="nil"/>
              <w:left w:val="nil"/>
              <w:bottom w:val="nil"/>
              <w:right w:val="single" w:sz="4" w:space="0" w:color="auto"/>
            </w:tcBorders>
            <w:vAlign w:val="center"/>
          </w:tcPr>
          <w:p w14:paraId="7820C6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54.5</w:t>
            </w:r>
          </w:p>
        </w:tc>
      </w:tr>
      <w:tr w:rsidR="008754E0" w:rsidRPr="00436EAB" w14:paraId="0EFE3B64" w14:textId="77777777" w:rsidTr="00FE4BD4">
        <w:tc>
          <w:tcPr>
            <w:tcW w:w="3168" w:type="dxa"/>
            <w:tcBorders>
              <w:top w:val="nil"/>
              <w:left w:val="single" w:sz="4" w:space="0" w:color="auto"/>
              <w:bottom w:val="single" w:sz="4" w:space="0" w:color="auto"/>
              <w:right w:val="single" w:sz="4" w:space="0" w:color="auto"/>
            </w:tcBorders>
          </w:tcPr>
          <w:p w14:paraId="5E99174E"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321FFA1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0.928</w:t>
            </w:r>
          </w:p>
        </w:tc>
        <w:tc>
          <w:tcPr>
            <w:tcW w:w="1170" w:type="dxa"/>
            <w:tcBorders>
              <w:top w:val="nil"/>
              <w:left w:val="single" w:sz="4" w:space="0" w:color="auto"/>
              <w:bottom w:val="single" w:sz="4" w:space="0" w:color="auto"/>
              <w:right w:val="nil"/>
            </w:tcBorders>
            <w:vAlign w:val="center"/>
          </w:tcPr>
          <w:p w14:paraId="0FC9BCF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0.461</w:t>
            </w:r>
          </w:p>
        </w:tc>
        <w:tc>
          <w:tcPr>
            <w:tcW w:w="1170" w:type="dxa"/>
            <w:tcBorders>
              <w:top w:val="nil"/>
              <w:left w:val="nil"/>
              <w:bottom w:val="single" w:sz="4" w:space="0" w:color="auto"/>
              <w:right w:val="nil"/>
            </w:tcBorders>
            <w:vAlign w:val="center"/>
          </w:tcPr>
          <w:p w14:paraId="49621DB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0.061</w:t>
            </w:r>
          </w:p>
        </w:tc>
        <w:tc>
          <w:tcPr>
            <w:tcW w:w="1170" w:type="dxa"/>
            <w:tcBorders>
              <w:top w:val="nil"/>
              <w:left w:val="nil"/>
              <w:bottom w:val="single" w:sz="4" w:space="0" w:color="auto"/>
              <w:right w:val="single" w:sz="4" w:space="0" w:color="auto"/>
            </w:tcBorders>
            <w:vAlign w:val="center"/>
          </w:tcPr>
          <w:p w14:paraId="541A460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0.013</w:t>
            </w:r>
          </w:p>
        </w:tc>
      </w:tr>
      <w:tr w:rsidR="008754E0" w:rsidRPr="00436EAB" w14:paraId="7DA83637" w14:textId="77777777" w:rsidTr="00FE4BD4">
        <w:tc>
          <w:tcPr>
            <w:tcW w:w="3168" w:type="dxa"/>
            <w:tcBorders>
              <w:top w:val="single" w:sz="4" w:space="0" w:color="auto"/>
              <w:left w:val="single" w:sz="4" w:space="0" w:color="auto"/>
              <w:bottom w:val="nil"/>
              <w:right w:val="single" w:sz="4" w:space="0" w:color="auto"/>
            </w:tcBorders>
          </w:tcPr>
          <w:p w14:paraId="4A391690"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Year of Injury</w:t>
            </w:r>
          </w:p>
        </w:tc>
        <w:tc>
          <w:tcPr>
            <w:tcW w:w="787" w:type="dxa"/>
            <w:tcBorders>
              <w:top w:val="single" w:sz="4" w:space="0" w:color="auto"/>
              <w:left w:val="single" w:sz="4" w:space="0" w:color="auto"/>
              <w:bottom w:val="nil"/>
              <w:right w:val="nil"/>
            </w:tcBorders>
            <w:vAlign w:val="center"/>
          </w:tcPr>
          <w:p w14:paraId="0B2364BD"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nil"/>
            </w:tcBorders>
            <w:vAlign w:val="center"/>
          </w:tcPr>
          <w:p w14:paraId="67DC52A4" w14:textId="77777777" w:rsidR="008754E0" w:rsidRPr="00436EAB" w:rsidRDefault="008754E0" w:rsidP="00FE4BD4">
            <w:pPr>
              <w:jc w:val="center"/>
              <w:rPr>
                <w:rFonts w:ascii="Calibri" w:eastAsia="Calibri" w:hAnsi="Calibri" w:cs="Times New Roman"/>
                <w:highlight w:val="yellow"/>
              </w:rPr>
            </w:pPr>
          </w:p>
        </w:tc>
        <w:tc>
          <w:tcPr>
            <w:tcW w:w="787" w:type="dxa"/>
            <w:gridSpan w:val="2"/>
            <w:tcBorders>
              <w:top w:val="single" w:sz="4" w:space="0" w:color="auto"/>
              <w:left w:val="nil"/>
              <w:bottom w:val="nil"/>
              <w:right w:val="nil"/>
            </w:tcBorders>
            <w:vAlign w:val="center"/>
          </w:tcPr>
          <w:p w14:paraId="0A5B4F53"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single" w:sz="4" w:space="0" w:color="auto"/>
            </w:tcBorders>
            <w:vAlign w:val="center"/>
          </w:tcPr>
          <w:p w14:paraId="6BFECC49"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28F00202"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1A89D960"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3564F8C4" w14:textId="77777777" w:rsidR="008754E0" w:rsidRPr="00436EAB" w:rsidRDefault="008754E0" w:rsidP="00FE4BD4">
            <w:pPr>
              <w:jc w:val="center"/>
              <w:rPr>
                <w:rFonts w:ascii="Calibri" w:eastAsia="Calibri" w:hAnsi="Calibri" w:cs="Times New Roman"/>
                <w:highlight w:val="yellow"/>
              </w:rPr>
            </w:pPr>
          </w:p>
        </w:tc>
      </w:tr>
      <w:tr w:rsidR="008754E0" w:rsidRPr="00436EAB" w14:paraId="11693418" w14:textId="77777777" w:rsidTr="00FE4BD4">
        <w:tc>
          <w:tcPr>
            <w:tcW w:w="3168" w:type="dxa"/>
            <w:tcBorders>
              <w:top w:val="nil"/>
              <w:left w:val="single" w:sz="4" w:space="0" w:color="auto"/>
              <w:bottom w:val="nil"/>
              <w:right w:val="single" w:sz="4" w:space="0" w:color="auto"/>
            </w:tcBorders>
          </w:tcPr>
          <w:p w14:paraId="3934D2F8"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2015</w:t>
            </w:r>
          </w:p>
        </w:tc>
        <w:tc>
          <w:tcPr>
            <w:tcW w:w="787" w:type="dxa"/>
            <w:tcBorders>
              <w:top w:val="nil"/>
              <w:left w:val="single" w:sz="4" w:space="0" w:color="auto"/>
              <w:bottom w:val="nil"/>
              <w:right w:val="nil"/>
            </w:tcBorders>
            <w:vAlign w:val="center"/>
          </w:tcPr>
          <w:p w14:paraId="3A8E38A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103</w:t>
            </w:r>
          </w:p>
        </w:tc>
        <w:tc>
          <w:tcPr>
            <w:tcW w:w="788" w:type="dxa"/>
            <w:tcBorders>
              <w:top w:val="nil"/>
              <w:left w:val="nil"/>
              <w:bottom w:val="nil"/>
              <w:right w:val="nil"/>
            </w:tcBorders>
            <w:vAlign w:val="center"/>
          </w:tcPr>
          <w:p w14:paraId="7D20403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42.9</w:t>
            </w:r>
          </w:p>
        </w:tc>
        <w:tc>
          <w:tcPr>
            <w:tcW w:w="787" w:type="dxa"/>
            <w:gridSpan w:val="2"/>
            <w:tcBorders>
              <w:top w:val="nil"/>
              <w:left w:val="nil"/>
              <w:bottom w:val="nil"/>
              <w:right w:val="nil"/>
            </w:tcBorders>
            <w:vAlign w:val="center"/>
          </w:tcPr>
          <w:p w14:paraId="594CB79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127</w:t>
            </w:r>
          </w:p>
        </w:tc>
        <w:tc>
          <w:tcPr>
            <w:tcW w:w="788" w:type="dxa"/>
            <w:tcBorders>
              <w:top w:val="nil"/>
              <w:left w:val="nil"/>
              <w:bottom w:val="nil"/>
              <w:right w:val="single" w:sz="4" w:space="0" w:color="auto"/>
            </w:tcBorders>
            <w:vAlign w:val="center"/>
          </w:tcPr>
          <w:p w14:paraId="6F2B7FC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52.9</w:t>
            </w:r>
          </w:p>
        </w:tc>
        <w:tc>
          <w:tcPr>
            <w:tcW w:w="1170" w:type="dxa"/>
            <w:tcBorders>
              <w:top w:val="nil"/>
              <w:left w:val="single" w:sz="4" w:space="0" w:color="auto"/>
              <w:bottom w:val="nil"/>
              <w:right w:val="nil"/>
            </w:tcBorders>
            <w:vAlign w:val="center"/>
          </w:tcPr>
          <w:p w14:paraId="72D10AE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23.0</w:t>
            </w:r>
          </w:p>
        </w:tc>
        <w:tc>
          <w:tcPr>
            <w:tcW w:w="1170" w:type="dxa"/>
            <w:tcBorders>
              <w:top w:val="nil"/>
              <w:left w:val="nil"/>
              <w:bottom w:val="nil"/>
              <w:right w:val="nil"/>
            </w:tcBorders>
            <w:vAlign w:val="center"/>
          </w:tcPr>
          <w:p w14:paraId="589BCFB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63.0</w:t>
            </w:r>
          </w:p>
        </w:tc>
        <w:tc>
          <w:tcPr>
            <w:tcW w:w="1170" w:type="dxa"/>
            <w:tcBorders>
              <w:top w:val="nil"/>
              <w:left w:val="nil"/>
              <w:bottom w:val="nil"/>
              <w:right w:val="single" w:sz="4" w:space="0" w:color="auto"/>
            </w:tcBorders>
            <w:vAlign w:val="center"/>
          </w:tcPr>
          <w:p w14:paraId="6C7CF8F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38</w:t>
            </w:r>
            <w:r>
              <w:rPr>
                <w:rFonts w:ascii="Calibri" w:eastAsia="Calibri" w:hAnsi="Calibri" w:cs="Times New Roman"/>
              </w:rPr>
              <w:t>.0</w:t>
            </w:r>
          </w:p>
        </w:tc>
      </w:tr>
      <w:tr w:rsidR="008754E0" w:rsidRPr="00436EAB" w14:paraId="10726484" w14:textId="77777777" w:rsidTr="00FE4BD4">
        <w:tc>
          <w:tcPr>
            <w:tcW w:w="3168" w:type="dxa"/>
            <w:tcBorders>
              <w:top w:val="nil"/>
              <w:left w:val="single" w:sz="4" w:space="0" w:color="auto"/>
              <w:bottom w:val="nil"/>
              <w:right w:val="single" w:sz="4" w:space="0" w:color="auto"/>
            </w:tcBorders>
          </w:tcPr>
          <w:p w14:paraId="0C002E1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2016</w:t>
            </w:r>
          </w:p>
        </w:tc>
        <w:tc>
          <w:tcPr>
            <w:tcW w:w="787" w:type="dxa"/>
            <w:tcBorders>
              <w:top w:val="nil"/>
              <w:left w:val="single" w:sz="4" w:space="0" w:color="auto"/>
              <w:bottom w:val="nil"/>
              <w:right w:val="nil"/>
            </w:tcBorders>
            <w:vAlign w:val="center"/>
          </w:tcPr>
          <w:p w14:paraId="7DF5437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86</w:t>
            </w:r>
          </w:p>
        </w:tc>
        <w:tc>
          <w:tcPr>
            <w:tcW w:w="788" w:type="dxa"/>
            <w:tcBorders>
              <w:top w:val="nil"/>
              <w:left w:val="nil"/>
              <w:bottom w:val="nil"/>
              <w:right w:val="nil"/>
            </w:tcBorders>
            <w:vAlign w:val="center"/>
          </w:tcPr>
          <w:p w14:paraId="4529B93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35.8</w:t>
            </w:r>
          </w:p>
        </w:tc>
        <w:tc>
          <w:tcPr>
            <w:tcW w:w="787" w:type="dxa"/>
            <w:gridSpan w:val="2"/>
            <w:tcBorders>
              <w:top w:val="nil"/>
              <w:left w:val="nil"/>
              <w:bottom w:val="nil"/>
              <w:right w:val="nil"/>
            </w:tcBorders>
            <w:vAlign w:val="center"/>
          </w:tcPr>
          <w:p w14:paraId="6CB276F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81</w:t>
            </w:r>
          </w:p>
        </w:tc>
        <w:tc>
          <w:tcPr>
            <w:tcW w:w="788" w:type="dxa"/>
            <w:tcBorders>
              <w:top w:val="nil"/>
              <w:left w:val="nil"/>
              <w:bottom w:val="nil"/>
              <w:right w:val="single" w:sz="4" w:space="0" w:color="auto"/>
            </w:tcBorders>
            <w:vAlign w:val="center"/>
          </w:tcPr>
          <w:p w14:paraId="158B170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33.8</w:t>
            </w:r>
          </w:p>
        </w:tc>
        <w:tc>
          <w:tcPr>
            <w:tcW w:w="1170" w:type="dxa"/>
            <w:tcBorders>
              <w:top w:val="nil"/>
              <w:left w:val="single" w:sz="4" w:space="0" w:color="auto"/>
              <w:bottom w:val="nil"/>
              <w:right w:val="nil"/>
            </w:tcBorders>
            <w:vAlign w:val="center"/>
          </w:tcPr>
          <w:p w14:paraId="140063C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19.5</w:t>
            </w:r>
          </w:p>
        </w:tc>
        <w:tc>
          <w:tcPr>
            <w:tcW w:w="1170" w:type="dxa"/>
            <w:tcBorders>
              <w:top w:val="nil"/>
              <w:left w:val="nil"/>
              <w:bottom w:val="nil"/>
              <w:right w:val="nil"/>
            </w:tcBorders>
            <w:vAlign w:val="center"/>
          </w:tcPr>
          <w:p w14:paraId="6E01A90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56.0</w:t>
            </w:r>
          </w:p>
        </w:tc>
        <w:tc>
          <w:tcPr>
            <w:tcW w:w="1170" w:type="dxa"/>
            <w:tcBorders>
              <w:top w:val="nil"/>
              <w:left w:val="nil"/>
              <w:bottom w:val="nil"/>
              <w:right w:val="single" w:sz="4" w:space="0" w:color="auto"/>
            </w:tcBorders>
            <w:vAlign w:val="center"/>
          </w:tcPr>
          <w:p w14:paraId="50BD7D0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36</w:t>
            </w:r>
            <w:r>
              <w:rPr>
                <w:rFonts w:ascii="Calibri" w:eastAsia="Calibri" w:hAnsi="Calibri" w:cs="Times New Roman"/>
              </w:rPr>
              <w:t>.0</w:t>
            </w:r>
          </w:p>
        </w:tc>
      </w:tr>
      <w:tr w:rsidR="008754E0" w:rsidRPr="00436EAB" w14:paraId="59E68598" w14:textId="77777777" w:rsidTr="00FE4BD4">
        <w:tc>
          <w:tcPr>
            <w:tcW w:w="3168" w:type="dxa"/>
            <w:tcBorders>
              <w:top w:val="nil"/>
              <w:left w:val="single" w:sz="4" w:space="0" w:color="auto"/>
              <w:bottom w:val="nil"/>
              <w:right w:val="single" w:sz="4" w:space="0" w:color="auto"/>
            </w:tcBorders>
          </w:tcPr>
          <w:p w14:paraId="0F86CFCF"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2017</w:t>
            </w:r>
          </w:p>
        </w:tc>
        <w:tc>
          <w:tcPr>
            <w:tcW w:w="787" w:type="dxa"/>
            <w:tcBorders>
              <w:top w:val="nil"/>
              <w:left w:val="single" w:sz="4" w:space="0" w:color="auto"/>
              <w:bottom w:val="nil"/>
              <w:right w:val="nil"/>
            </w:tcBorders>
            <w:vAlign w:val="center"/>
          </w:tcPr>
          <w:p w14:paraId="41DEDFF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51</w:t>
            </w:r>
          </w:p>
        </w:tc>
        <w:tc>
          <w:tcPr>
            <w:tcW w:w="788" w:type="dxa"/>
            <w:tcBorders>
              <w:top w:val="nil"/>
              <w:left w:val="nil"/>
              <w:bottom w:val="nil"/>
              <w:right w:val="nil"/>
            </w:tcBorders>
            <w:vAlign w:val="center"/>
          </w:tcPr>
          <w:p w14:paraId="1E43B1B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21.3</w:t>
            </w:r>
          </w:p>
        </w:tc>
        <w:tc>
          <w:tcPr>
            <w:tcW w:w="787" w:type="dxa"/>
            <w:gridSpan w:val="2"/>
            <w:tcBorders>
              <w:top w:val="nil"/>
              <w:left w:val="nil"/>
              <w:bottom w:val="nil"/>
              <w:right w:val="nil"/>
            </w:tcBorders>
            <w:vAlign w:val="center"/>
          </w:tcPr>
          <w:p w14:paraId="2604C9C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32</w:t>
            </w:r>
          </w:p>
        </w:tc>
        <w:tc>
          <w:tcPr>
            <w:tcW w:w="788" w:type="dxa"/>
            <w:tcBorders>
              <w:top w:val="nil"/>
              <w:left w:val="nil"/>
              <w:bottom w:val="nil"/>
              <w:right w:val="single" w:sz="4" w:space="0" w:color="auto"/>
            </w:tcBorders>
            <w:vAlign w:val="center"/>
          </w:tcPr>
          <w:p w14:paraId="20BD1E5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13.3</w:t>
            </w:r>
          </w:p>
        </w:tc>
        <w:tc>
          <w:tcPr>
            <w:tcW w:w="1170" w:type="dxa"/>
            <w:tcBorders>
              <w:top w:val="nil"/>
              <w:left w:val="single" w:sz="4" w:space="0" w:color="auto"/>
              <w:bottom w:val="nil"/>
              <w:right w:val="nil"/>
            </w:tcBorders>
            <w:vAlign w:val="center"/>
          </w:tcPr>
          <w:p w14:paraId="1242146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c>
          <w:tcPr>
            <w:tcW w:w="1170" w:type="dxa"/>
            <w:tcBorders>
              <w:top w:val="nil"/>
              <w:left w:val="nil"/>
              <w:bottom w:val="nil"/>
              <w:right w:val="nil"/>
            </w:tcBorders>
            <w:vAlign w:val="center"/>
          </w:tcPr>
          <w:p w14:paraId="0C146AC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83.5</w:t>
            </w:r>
          </w:p>
        </w:tc>
        <w:tc>
          <w:tcPr>
            <w:tcW w:w="1170" w:type="dxa"/>
            <w:tcBorders>
              <w:top w:val="nil"/>
              <w:left w:val="nil"/>
              <w:bottom w:val="nil"/>
              <w:right w:val="single" w:sz="4" w:space="0" w:color="auto"/>
            </w:tcBorders>
            <w:vAlign w:val="center"/>
          </w:tcPr>
          <w:p w14:paraId="0650840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w:t>
            </w:r>
            <w:r>
              <w:rPr>
                <w:rFonts w:ascii="Calibri" w:eastAsia="Calibri" w:hAnsi="Calibri" w:cs="Times New Roman"/>
              </w:rPr>
              <w:t>.0</w:t>
            </w:r>
          </w:p>
        </w:tc>
      </w:tr>
      <w:tr w:rsidR="008754E0" w:rsidRPr="00436EAB" w14:paraId="606EBD27" w14:textId="77777777" w:rsidTr="00FE4BD4">
        <w:tc>
          <w:tcPr>
            <w:tcW w:w="3168" w:type="dxa"/>
            <w:tcBorders>
              <w:top w:val="nil"/>
              <w:left w:val="single" w:sz="4" w:space="0" w:color="auto"/>
              <w:bottom w:val="single" w:sz="4" w:space="0" w:color="auto"/>
              <w:right w:val="single" w:sz="4" w:space="0" w:color="auto"/>
            </w:tcBorders>
          </w:tcPr>
          <w:p w14:paraId="7B9FEBC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412485F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0.030</w:t>
            </w:r>
          </w:p>
        </w:tc>
        <w:tc>
          <w:tcPr>
            <w:tcW w:w="1170" w:type="dxa"/>
            <w:tcBorders>
              <w:top w:val="nil"/>
              <w:left w:val="single" w:sz="4" w:space="0" w:color="auto"/>
              <w:bottom w:val="single" w:sz="4" w:space="0" w:color="auto"/>
              <w:right w:val="nil"/>
            </w:tcBorders>
            <w:vAlign w:val="center"/>
          </w:tcPr>
          <w:p w14:paraId="3134EEF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0.634</w:t>
            </w:r>
          </w:p>
        </w:tc>
        <w:tc>
          <w:tcPr>
            <w:tcW w:w="1170" w:type="dxa"/>
            <w:tcBorders>
              <w:top w:val="nil"/>
              <w:left w:val="nil"/>
              <w:bottom w:val="single" w:sz="4" w:space="0" w:color="auto"/>
              <w:right w:val="nil"/>
            </w:tcBorders>
            <w:vAlign w:val="center"/>
          </w:tcPr>
          <w:p w14:paraId="56C11C9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0.665</w:t>
            </w:r>
          </w:p>
        </w:tc>
        <w:tc>
          <w:tcPr>
            <w:tcW w:w="1170" w:type="dxa"/>
            <w:tcBorders>
              <w:top w:val="nil"/>
              <w:left w:val="nil"/>
              <w:bottom w:val="single" w:sz="4" w:space="0" w:color="auto"/>
              <w:right w:val="single" w:sz="4" w:space="0" w:color="auto"/>
            </w:tcBorders>
            <w:vAlign w:val="center"/>
          </w:tcPr>
          <w:p w14:paraId="49731EB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0.982</w:t>
            </w:r>
          </w:p>
        </w:tc>
      </w:tr>
      <w:tr w:rsidR="008754E0" w:rsidRPr="00436EAB" w14:paraId="57E79BAF" w14:textId="77777777" w:rsidTr="00FE4BD4">
        <w:tc>
          <w:tcPr>
            <w:tcW w:w="3168" w:type="dxa"/>
            <w:tcBorders>
              <w:top w:val="single" w:sz="4" w:space="0" w:color="auto"/>
              <w:left w:val="single" w:sz="4" w:space="0" w:color="auto"/>
              <w:bottom w:val="nil"/>
              <w:right w:val="single" w:sz="4" w:space="0" w:color="auto"/>
            </w:tcBorders>
          </w:tcPr>
          <w:p w14:paraId="135B7D7A"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Repeated claims for same injury</w:t>
            </w:r>
          </w:p>
        </w:tc>
        <w:tc>
          <w:tcPr>
            <w:tcW w:w="787" w:type="dxa"/>
            <w:tcBorders>
              <w:top w:val="single" w:sz="4" w:space="0" w:color="auto"/>
              <w:left w:val="single" w:sz="4" w:space="0" w:color="auto"/>
              <w:bottom w:val="nil"/>
              <w:right w:val="nil"/>
            </w:tcBorders>
            <w:vAlign w:val="center"/>
          </w:tcPr>
          <w:p w14:paraId="37E971E9"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nil"/>
            </w:tcBorders>
            <w:vAlign w:val="center"/>
          </w:tcPr>
          <w:p w14:paraId="11C3C127" w14:textId="77777777" w:rsidR="008754E0" w:rsidRPr="00436EAB" w:rsidRDefault="008754E0" w:rsidP="00FE4BD4">
            <w:pPr>
              <w:jc w:val="center"/>
              <w:rPr>
                <w:rFonts w:ascii="Calibri" w:eastAsia="Calibri" w:hAnsi="Calibri" w:cs="Times New Roman"/>
                <w:b/>
                <w:highlight w:val="yellow"/>
              </w:rPr>
            </w:pPr>
          </w:p>
        </w:tc>
        <w:tc>
          <w:tcPr>
            <w:tcW w:w="787" w:type="dxa"/>
            <w:gridSpan w:val="2"/>
            <w:tcBorders>
              <w:top w:val="single" w:sz="4" w:space="0" w:color="auto"/>
              <w:left w:val="nil"/>
              <w:bottom w:val="nil"/>
              <w:right w:val="nil"/>
            </w:tcBorders>
            <w:vAlign w:val="center"/>
          </w:tcPr>
          <w:p w14:paraId="1DD5AFEA"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single" w:sz="4" w:space="0" w:color="auto"/>
            </w:tcBorders>
            <w:vAlign w:val="center"/>
          </w:tcPr>
          <w:p w14:paraId="29CA6712"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single" w:sz="4" w:space="0" w:color="auto"/>
              <w:bottom w:val="nil"/>
              <w:right w:val="nil"/>
            </w:tcBorders>
            <w:vAlign w:val="center"/>
          </w:tcPr>
          <w:p w14:paraId="54E0E6D1"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nil"/>
            </w:tcBorders>
            <w:vAlign w:val="center"/>
          </w:tcPr>
          <w:p w14:paraId="5303D27E"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single" w:sz="4" w:space="0" w:color="auto"/>
            </w:tcBorders>
            <w:vAlign w:val="center"/>
          </w:tcPr>
          <w:p w14:paraId="54AEFB32" w14:textId="77777777" w:rsidR="008754E0" w:rsidRPr="00436EAB" w:rsidRDefault="008754E0" w:rsidP="00FE4BD4">
            <w:pPr>
              <w:jc w:val="center"/>
              <w:rPr>
                <w:rFonts w:ascii="Calibri" w:eastAsia="Calibri" w:hAnsi="Calibri" w:cs="Times New Roman"/>
                <w:b/>
                <w:highlight w:val="yellow"/>
              </w:rPr>
            </w:pPr>
          </w:p>
        </w:tc>
      </w:tr>
      <w:tr w:rsidR="008754E0" w:rsidRPr="00436EAB" w14:paraId="45980E2E" w14:textId="77777777" w:rsidTr="00FE4BD4">
        <w:tc>
          <w:tcPr>
            <w:tcW w:w="3168" w:type="dxa"/>
            <w:tcBorders>
              <w:top w:val="nil"/>
              <w:left w:val="single" w:sz="4" w:space="0" w:color="auto"/>
              <w:bottom w:val="nil"/>
              <w:right w:val="single" w:sz="4" w:space="0" w:color="auto"/>
            </w:tcBorders>
          </w:tcPr>
          <w:p w14:paraId="6B4C5F5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No</w:t>
            </w:r>
          </w:p>
        </w:tc>
        <w:tc>
          <w:tcPr>
            <w:tcW w:w="787" w:type="dxa"/>
            <w:tcBorders>
              <w:top w:val="nil"/>
              <w:left w:val="single" w:sz="4" w:space="0" w:color="auto"/>
              <w:bottom w:val="nil"/>
              <w:right w:val="nil"/>
            </w:tcBorders>
            <w:vAlign w:val="center"/>
          </w:tcPr>
          <w:p w14:paraId="6BF2737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209</w:t>
            </w:r>
          </w:p>
        </w:tc>
        <w:tc>
          <w:tcPr>
            <w:tcW w:w="788" w:type="dxa"/>
            <w:tcBorders>
              <w:top w:val="nil"/>
              <w:left w:val="nil"/>
              <w:bottom w:val="nil"/>
              <w:right w:val="nil"/>
            </w:tcBorders>
            <w:vAlign w:val="center"/>
          </w:tcPr>
          <w:p w14:paraId="4F451EA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87.1</w:t>
            </w:r>
          </w:p>
        </w:tc>
        <w:tc>
          <w:tcPr>
            <w:tcW w:w="787" w:type="dxa"/>
            <w:gridSpan w:val="2"/>
            <w:tcBorders>
              <w:top w:val="nil"/>
              <w:left w:val="nil"/>
              <w:bottom w:val="nil"/>
              <w:right w:val="nil"/>
            </w:tcBorders>
            <w:vAlign w:val="center"/>
          </w:tcPr>
          <w:p w14:paraId="29B5FF4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182</w:t>
            </w:r>
          </w:p>
        </w:tc>
        <w:tc>
          <w:tcPr>
            <w:tcW w:w="788" w:type="dxa"/>
            <w:tcBorders>
              <w:top w:val="nil"/>
              <w:left w:val="nil"/>
              <w:bottom w:val="nil"/>
              <w:right w:val="single" w:sz="4" w:space="0" w:color="auto"/>
            </w:tcBorders>
            <w:vAlign w:val="center"/>
          </w:tcPr>
          <w:p w14:paraId="461018D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75.8</w:t>
            </w:r>
          </w:p>
        </w:tc>
        <w:tc>
          <w:tcPr>
            <w:tcW w:w="1170" w:type="dxa"/>
            <w:tcBorders>
              <w:top w:val="nil"/>
              <w:left w:val="single" w:sz="4" w:space="0" w:color="auto"/>
              <w:bottom w:val="nil"/>
              <w:right w:val="nil"/>
            </w:tcBorders>
            <w:vAlign w:val="center"/>
          </w:tcPr>
          <w:p w14:paraId="7296EC1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nil"/>
            </w:tcBorders>
            <w:vAlign w:val="center"/>
          </w:tcPr>
          <w:p w14:paraId="22EB25D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54.5</w:t>
            </w:r>
          </w:p>
        </w:tc>
        <w:tc>
          <w:tcPr>
            <w:tcW w:w="1170" w:type="dxa"/>
            <w:tcBorders>
              <w:top w:val="nil"/>
              <w:left w:val="nil"/>
              <w:bottom w:val="nil"/>
              <w:right w:val="single" w:sz="4" w:space="0" w:color="auto"/>
            </w:tcBorders>
            <w:vAlign w:val="center"/>
          </w:tcPr>
          <w:p w14:paraId="32175EA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w:t>
            </w:r>
            <w:r>
              <w:rPr>
                <w:rFonts w:ascii="Calibri" w:eastAsia="Calibri" w:hAnsi="Calibri" w:cs="Times New Roman"/>
              </w:rPr>
              <w:t>.0</w:t>
            </w:r>
          </w:p>
        </w:tc>
      </w:tr>
      <w:tr w:rsidR="008754E0" w:rsidRPr="00436EAB" w14:paraId="67711DDC" w14:textId="77777777" w:rsidTr="00FE4BD4">
        <w:tc>
          <w:tcPr>
            <w:tcW w:w="3168" w:type="dxa"/>
            <w:tcBorders>
              <w:top w:val="nil"/>
              <w:left w:val="single" w:sz="4" w:space="0" w:color="auto"/>
              <w:bottom w:val="nil"/>
              <w:right w:val="single" w:sz="4" w:space="0" w:color="auto"/>
            </w:tcBorders>
          </w:tcPr>
          <w:p w14:paraId="7564D3C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Yes</w:t>
            </w:r>
          </w:p>
        </w:tc>
        <w:tc>
          <w:tcPr>
            <w:tcW w:w="787" w:type="dxa"/>
            <w:tcBorders>
              <w:top w:val="nil"/>
              <w:left w:val="single" w:sz="4" w:space="0" w:color="auto"/>
              <w:bottom w:val="nil"/>
              <w:right w:val="nil"/>
            </w:tcBorders>
            <w:vAlign w:val="center"/>
          </w:tcPr>
          <w:p w14:paraId="381E383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31</w:t>
            </w:r>
          </w:p>
        </w:tc>
        <w:tc>
          <w:tcPr>
            <w:tcW w:w="788" w:type="dxa"/>
            <w:tcBorders>
              <w:top w:val="nil"/>
              <w:left w:val="nil"/>
              <w:bottom w:val="nil"/>
              <w:right w:val="nil"/>
            </w:tcBorders>
            <w:vAlign w:val="center"/>
          </w:tcPr>
          <w:p w14:paraId="7A5E65A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12.9</w:t>
            </w:r>
          </w:p>
        </w:tc>
        <w:tc>
          <w:tcPr>
            <w:tcW w:w="787" w:type="dxa"/>
            <w:gridSpan w:val="2"/>
            <w:tcBorders>
              <w:top w:val="nil"/>
              <w:left w:val="nil"/>
              <w:bottom w:val="nil"/>
              <w:right w:val="nil"/>
            </w:tcBorders>
            <w:vAlign w:val="center"/>
          </w:tcPr>
          <w:p w14:paraId="126F685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58</w:t>
            </w:r>
          </w:p>
        </w:tc>
        <w:tc>
          <w:tcPr>
            <w:tcW w:w="788" w:type="dxa"/>
            <w:tcBorders>
              <w:top w:val="nil"/>
              <w:left w:val="nil"/>
              <w:bottom w:val="nil"/>
              <w:right w:val="single" w:sz="4" w:space="0" w:color="auto"/>
            </w:tcBorders>
            <w:vAlign w:val="center"/>
          </w:tcPr>
          <w:p w14:paraId="5702274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24.2</w:t>
            </w:r>
          </w:p>
        </w:tc>
        <w:tc>
          <w:tcPr>
            <w:tcW w:w="1170" w:type="dxa"/>
            <w:tcBorders>
              <w:top w:val="nil"/>
              <w:left w:val="single" w:sz="4" w:space="0" w:color="auto"/>
              <w:bottom w:val="nil"/>
              <w:right w:val="nil"/>
            </w:tcBorders>
            <w:vAlign w:val="center"/>
          </w:tcPr>
          <w:p w14:paraId="08A96A3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70.0</w:t>
            </w:r>
          </w:p>
        </w:tc>
        <w:tc>
          <w:tcPr>
            <w:tcW w:w="1170" w:type="dxa"/>
            <w:tcBorders>
              <w:top w:val="nil"/>
              <w:left w:val="nil"/>
              <w:bottom w:val="nil"/>
              <w:right w:val="nil"/>
            </w:tcBorders>
            <w:vAlign w:val="center"/>
          </w:tcPr>
          <w:p w14:paraId="665CAC4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100.5</w:t>
            </w:r>
          </w:p>
        </w:tc>
        <w:tc>
          <w:tcPr>
            <w:tcW w:w="1170" w:type="dxa"/>
            <w:tcBorders>
              <w:top w:val="nil"/>
              <w:left w:val="nil"/>
              <w:bottom w:val="nil"/>
              <w:right w:val="single" w:sz="4" w:space="0" w:color="auto"/>
            </w:tcBorders>
            <w:vAlign w:val="center"/>
          </w:tcPr>
          <w:p w14:paraId="0C48FF2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85</w:t>
            </w:r>
            <w:r>
              <w:rPr>
                <w:rFonts w:ascii="Calibri" w:eastAsia="Calibri" w:hAnsi="Calibri" w:cs="Times New Roman"/>
              </w:rPr>
              <w:t>.0</w:t>
            </w:r>
          </w:p>
        </w:tc>
      </w:tr>
      <w:tr w:rsidR="008754E0" w:rsidRPr="00436EAB" w14:paraId="44A3D40A" w14:textId="77777777" w:rsidTr="00FE4BD4">
        <w:tc>
          <w:tcPr>
            <w:tcW w:w="3168" w:type="dxa"/>
            <w:tcBorders>
              <w:top w:val="nil"/>
              <w:left w:val="single" w:sz="4" w:space="0" w:color="auto"/>
              <w:bottom w:val="single" w:sz="4" w:space="0" w:color="auto"/>
              <w:right w:val="single" w:sz="4" w:space="0" w:color="auto"/>
            </w:tcBorders>
          </w:tcPr>
          <w:p w14:paraId="79935E9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25A055E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0.002</w:t>
            </w:r>
          </w:p>
        </w:tc>
        <w:tc>
          <w:tcPr>
            <w:tcW w:w="1170" w:type="dxa"/>
            <w:tcBorders>
              <w:top w:val="nil"/>
              <w:left w:val="single" w:sz="4" w:space="0" w:color="auto"/>
              <w:bottom w:val="single" w:sz="4" w:space="0" w:color="auto"/>
              <w:right w:val="nil"/>
            </w:tcBorders>
            <w:vAlign w:val="center"/>
          </w:tcPr>
          <w:p w14:paraId="130CDF7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0.001</w:t>
            </w:r>
          </w:p>
        </w:tc>
        <w:tc>
          <w:tcPr>
            <w:tcW w:w="1170" w:type="dxa"/>
            <w:tcBorders>
              <w:top w:val="nil"/>
              <w:left w:val="nil"/>
              <w:bottom w:val="single" w:sz="4" w:space="0" w:color="auto"/>
              <w:right w:val="nil"/>
            </w:tcBorders>
            <w:vAlign w:val="center"/>
          </w:tcPr>
          <w:p w14:paraId="6FE6339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0.010</w:t>
            </w:r>
          </w:p>
        </w:tc>
        <w:tc>
          <w:tcPr>
            <w:tcW w:w="1170" w:type="dxa"/>
            <w:tcBorders>
              <w:top w:val="nil"/>
              <w:left w:val="nil"/>
              <w:bottom w:val="single" w:sz="4" w:space="0" w:color="auto"/>
              <w:right w:val="single" w:sz="4" w:space="0" w:color="auto"/>
            </w:tcBorders>
            <w:vAlign w:val="center"/>
          </w:tcPr>
          <w:p w14:paraId="6D572E9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r>
      <w:tr w:rsidR="008754E0" w:rsidRPr="00436EAB" w14:paraId="49F2F93F" w14:textId="77777777" w:rsidTr="00FE4BD4">
        <w:tc>
          <w:tcPr>
            <w:tcW w:w="3168" w:type="dxa"/>
            <w:tcBorders>
              <w:top w:val="single" w:sz="4" w:space="0" w:color="auto"/>
              <w:left w:val="single" w:sz="4" w:space="0" w:color="auto"/>
              <w:bottom w:val="nil"/>
              <w:right w:val="single" w:sz="4" w:space="0" w:color="auto"/>
            </w:tcBorders>
          </w:tcPr>
          <w:p w14:paraId="5C0A547B"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Claim status</w:t>
            </w:r>
          </w:p>
        </w:tc>
        <w:tc>
          <w:tcPr>
            <w:tcW w:w="787" w:type="dxa"/>
            <w:tcBorders>
              <w:top w:val="single" w:sz="4" w:space="0" w:color="auto"/>
              <w:left w:val="single" w:sz="4" w:space="0" w:color="auto"/>
              <w:bottom w:val="nil"/>
              <w:right w:val="nil"/>
            </w:tcBorders>
            <w:vAlign w:val="center"/>
          </w:tcPr>
          <w:p w14:paraId="1357CC27"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nil"/>
            </w:tcBorders>
            <w:vAlign w:val="center"/>
          </w:tcPr>
          <w:p w14:paraId="2A3FA300" w14:textId="77777777" w:rsidR="008754E0" w:rsidRPr="00436EAB" w:rsidRDefault="008754E0" w:rsidP="00FE4BD4">
            <w:pPr>
              <w:jc w:val="center"/>
              <w:rPr>
                <w:rFonts w:ascii="Calibri" w:eastAsia="Calibri" w:hAnsi="Calibri" w:cs="Times New Roman"/>
                <w:b/>
                <w:highlight w:val="yellow"/>
              </w:rPr>
            </w:pPr>
          </w:p>
        </w:tc>
        <w:tc>
          <w:tcPr>
            <w:tcW w:w="787" w:type="dxa"/>
            <w:gridSpan w:val="2"/>
            <w:tcBorders>
              <w:top w:val="single" w:sz="4" w:space="0" w:color="auto"/>
              <w:left w:val="nil"/>
              <w:bottom w:val="nil"/>
              <w:right w:val="nil"/>
            </w:tcBorders>
            <w:vAlign w:val="center"/>
          </w:tcPr>
          <w:p w14:paraId="665CFEA1"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single" w:sz="4" w:space="0" w:color="auto"/>
            </w:tcBorders>
            <w:vAlign w:val="center"/>
          </w:tcPr>
          <w:p w14:paraId="18A15935"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single" w:sz="4" w:space="0" w:color="auto"/>
              <w:bottom w:val="nil"/>
              <w:right w:val="nil"/>
            </w:tcBorders>
            <w:vAlign w:val="center"/>
          </w:tcPr>
          <w:p w14:paraId="00E7FD41"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nil"/>
            </w:tcBorders>
            <w:vAlign w:val="center"/>
          </w:tcPr>
          <w:p w14:paraId="5EEB6687"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single" w:sz="4" w:space="0" w:color="auto"/>
            </w:tcBorders>
            <w:vAlign w:val="center"/>
          </w:tcPr>
          <w:p w14:paraId="07C92090" w14:textId="77777777" w:rsidR="008754E0" w:rsidRPr="00436EAB" w:rsidRDefault="008754E0" w:rsidP="00FE4BD4">
            <w:pPr>
              <w:jc w:val="center"/>
              <w:rPr>
                <w:rFonts w:ascii="Calibri" w:eastAsia="Calibri" w:hAnsi="Calibri" w:cs="Times New Roman"/>
                <w:b/>
                <w:highlight w:val="yellow"/>
              </w:rPr>
            </w:pPr>
          </w:p>
        </w:tc>
      </w:tr>
      <w:tr w:rsidR="008754E0" w:rsidRPr="00436EAB" w14:paraId="24413A07" w14:textId="77777777" w:rsidTr="00FE4BD4">
        <w:tc>
          <w:tcPr>
            <w:tcW w:w="3168" w:type="dxa"/>
            <w:tcBorders>
              <w:top w:val="nil"/>
              <w:left w:val="single" w:sz="4" w:space="0" w:color="auto"/>
              <w:bottom w:val="nil"/>
              <w:right w:val="single" w:sz="4" w:space="0" w:color="auto"/>
            </w:tcBorders>
          </w:tcPr>
          <w:p w14:paraId="0950C3E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Open</w:t>
            </w:r>
          </w:p>
        </w:tc>
        <w:tc>
          <w:tcPr>
            <w:tcW w:w="787" w:type="dxa"/>
            <w:tcBorders>
              <w:top w:val="nil"/>
              <w:left w:val="single" w:sz="4" w:space="0" w:color="auto"/>
              <w:bottom w:val="nil"/>
              <w:right w:val="nil"/>
            </w:tcBorders>
            <w:vAlign w:val="center"/>
          </w:tcPr>
          <w:p w14:paraId="7A790CF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39</w:t>
            </w:r>
          </w:p>
        </w:tc>
        <w:tc>
          <w:tcPr>
            <w:tcW w:w="788" w:type="dxa"/>
            <w:tcBorders>
              <w:top w:val="nil"/>
              <w:left w:val="nil"/>
              <w:bottom w:val="nil"/>
              <w:right w:val="nil"/>
            </w:tcBorders>
            <w:vAlign w:val="center"/>
          </w:tcPr>
          <w:p w14:paraId="10F491C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16.3</w:t>
            </w:r>
          </w:p>
        </w:tc>
        <w:tc>
          <w:tcPr>
            <w:tcW w:w="787" w:type="dxa"/>
            <w:gridSpan w:val="2"/>
            <w:tcBorders>
              <w:top w:val="nil"/>
              <w:left w:val="nil"/>
              <w:bottom w:val="nil"/>
              <w:right w:val="nil"/>
            </w:tcBorders>
            <w:vAlign w:val="center"/>
          </w:tcPr>
          <w:p w14:paraId="1189D5AA"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85</w:t>
            </w:r>
          </w:p>
        </w:tc>
        <w:tc>
          <w:tcPr>
            <w:tcW w:w="788" w:type="dxa"/>
            <w:tcBorders>
              <w:top w:val="nil"/>
              <w:left w:val="nil"/>
              <w:bottom w:val="nil"/>
              <w:right w:val="single" w:sz="4" w:space="0" w:color="auto"/>
            </w:tcBorders>
            <w:vAlign w:val="center"/>
          </w:tcPr>
          <w:p w14:paraId="6FD6A81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35.4</w:t>
            </w:r>
          </w:p>
        </w:tc>
        <w:tc>
          <w:tcPr>
            <w:tcW w:w="1170" w:type="dxa"/>
            <w:tcBorders>
              <w:top w:val="nil"/>
              <w:left w:val="single" w:sz="4" w:space="0" w:color="auto"/>
              <w:bottom w:val="nil"/>
              <w:right w:val="nil"/>
            </w:tcBorders>
            <w:vAlign w:val="center"/>
          </w:tcPr>
          <w:p w14:paraId="18FB18D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18.0</w:t>
            </w:r>
          </w:p>
        </w:tc>
        <w:tc>
          <w:tcPr>
            <w:tcW w:w="1170" w:type="dxa"/>
            <w:tcBorders>
              <w:top w:val="nil"/>
              <w:left w:val="nil"/>
              <w:bottom w:val="nil"/>
              <w:right w:val="nil"/>
            </w:tcBorders>
            <w:vAlign w:val="center"/>
          </w:tcPr>
          <w:p w14:paraId="73F53A5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34.0</w:t>
            </w:r>
          </w:p>
        </w:tc>
        <w:tc>
          <w:tcPr>
            <w:tcW w:w="1170" w:type="dxa"/>
            <w:tcBorders>
              <w:top w:val="nil"/>
              <w:left w:val="nil"/>
              <w:bottom w:val="nil"/>
              <w:right w:val="single" w:sz="4" w:space="0" w:color="auto"/>
            </w:tcBorders>
            <w:vAlign w:val="center"/>
          </w:tcPr>
          <w:p w14:paraId="21CBD89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162.5</w:t>
            </w:r>
          </w:p>
        </w:tc>
      </w:tr>
      <w:tr w:rsidR="008754E0" w:rsidRPr="00436EAB" w14:paraId="38167E1E" w14:textId="77777777" w:rsidTr="00FE4BD4">
        <w:tc>
          <w:tcPr>
            <w:tcW w:w="3168" w:type="dxa"/>
            <w:tcBorders>
              <w:top w:val="nil"/>
              <w:left w:val="single" w:sz="4" w:space="0" w:color="auto"/>
              <w:bottom w:val="nil"/>
              <w:right w:val="single" w:sz="4" w:space="0" w:color="auto"/>
            </w:tcBorders>
          </w:tcPr>
          <w:p w14:paraId="755BED3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Closed</w:t>
            </w:r>
          </w:p>
        </w:tc>
        <w:tc>
          <w:tcPr>
            <w:tcW w:w="787" w:type="dxa"/>
            <w:tcBorders>
              <w:top w:val="nil"/>
              <w:left w:val="single" w:sz="4" w:space="0" w:color="auto"/>
              <w:bottom w:val="nil"/>
              <w:right w:val="nil"/>
            </w:tcBorders>
            <w:vAlign w:val="center"/>
          </w:tcPr>
          <w:p w14:paraId="62A84C8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201</w:t>
            </w:r>
          </w:p>
        </w:tc>
        <w:tc>
          <w:tcPr>
            <w:tcW w:w="788" w:type="dxa"/>
            <w:tcBorders>
              <w:top w:val="nil"/>
              <w:left w:val="nil"/>
              <w:bottom w:val="nil"/>
              <w:right w:val="nil"/>
            </w:tcBorders>
            <w:vAlign w:val="center"/>
          </w:tcPr>
          <w:p w14:paraId="6D8D4A2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83.7</w:t>
            </w:r>
          </w:p>
        </w:tc>
        <w:tc>
          <w:tcPr>
            <w:tcW w:w="787" w:type="dxa"/>
            <w:gridSpan w:val="2"/>
            <w:tcBorders>
              <w:top w:val="nil"/>
              <w:left w:val="nil"/>
              <w:bottom w:val="nil"/>
              <w:right w:val="nil"/>
            </w:tcBorders>
            <w:vAlign w:val="center"/>
          </w:tcPr>
          <w:p w14:paraId="6063D72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155</w:t>
            </w:r>
          </w:p>
        </w:tc>
        <w:tc>
          <w:tcPr>
            <w:tcW w:w="788" w:type="dxa"/>
            <w:tcBorders>
              <w:top w:val="nil"/>
              <w:left w:val="nil"/>
              <w:bottom w:val="nil"/>
              <w:right w:val="single" w:sz="4" w:space="0" w:color="auto"/>
            </w:tcBorders>
            <w:vAlign w:val="center"/>
          </w:tcPr>
          <w:p w14:paraId="7142949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64.6</w:t>
            </w:r>
          </w:p>
        </w:tc>
        <w:tc>
          <w:tcPr>
            <w:tcW w:w="1170" w:type="dxa"/>
            <w:tcBorders>
              <w:top w:val="nil"/>
              <w:left w:val="single" w:sz="4" w:space="0" w:color="auto"/>
              <w:bottom w:val="nil"/>
              <w:right w:val="nil"/>
            </w:tcBorders>
            <w:vAlign w:val="center"/>
          </w:tcPr>
          <w:p w14:paraId="224C3EE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117.0</w:t>
            </w:r>
          </w:p>
        </w:tc>
        <w:tc>
          <w:tcPr>
            <w:tcW w:w="1170" w:type="dxa"/>
            <w:tcBorders>
              <w:top w:val="nil"/>
              <w:left w:val="nil"/>
              <w:bottom w:val="nil"/>
              <w:right w:val="nil"/>
            </w:tcBorders>
            <w:vAlign w:val="center"/>
          </w:tcPr>
          <w:p w14:paraId="6214EA5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186.0</w:t>
            </w:r>
          </w:p>
        </w:tc>
        <w:tc>
          <w:tcPr>
            <w:tcW w:w="1170" w:type="dxa"/>
            <w:tcBorders>
              <w:top w:val="nil"/>
              <w:left w:val="nil"/>
              <w:bottom w:val="nil"/>
              <w:right w:val="single" w:sz="4" w:space="0" w:color="auto"/>
            </w:tcBorders>
            <w:vAlign w:val="center"/>
          </w:tcPr>
          <w:p w14:paraId="576E288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25.0</w:t>
            </w:r>
          </w:p>
        </w:tc>
      </w:tr>
      <w:tr w:rsidR="008754E0" w:rsidRPr="00436EAB" w14:paraId="0C7C2A7D" w14:textId="77777777" w:rsidTr="00FE4BD4">
        <w:tc>
          <w:tcPr>
            <w:tcW w:w="3168" w:type="dxa"/>
            <w:tcBorders>
              <w:top w:val="nil"/>
              <w:left w:val="single" w:sz="4" w:space="0" w:color="auto"/>
              <w:bottom w:val="single" w:sz="4" w:space="0" w:color="auto"/>
              <w:right w:val="single" w:sz="4" w:space="0" w:color="auto"/>
            </w:tcBorders>
          </w:tcPr>
          <w:p w14:paraId="51F1170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 </w:t>
            </w:r>
          </w:p>
        </w:tc>
        <w:tc>
          <w:tcPr>
            <w:tcW w:w="3150" w:type="dxa"/>
            <w:gridSpan w:val="5"/>
            <w:tcBorders>
              <w:top w:val="nil"/>
              <w:left w:val="single" w:sz="4" w:space="0" w:color="auto"/>
              <w:bottom w:val="single" w:sz="4" w:space="0" w:color="auto"/>
              <w:right w:val="single" w:sz="4" w:space="0" w:color="auto"/>
            </w:tcBorders>
            <w:vAlign w:val="center"/>
          </w:tcPr>
          <w:p w14:paraId="290CF7A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c>
          <w:tcPr>
            <w:tcW w:w="1170" w:type="dxa"/>
            <w:tcBorders>
              <w:top w:val="nil"/>
              <w:left w:val="single" w:sz="4" w:space="0" w:color="auto"/>
              <w:bottom w:val="single" w:sz="4" w:space="0" w:color="auto"/>
              <w:right w:val="nil"/>
            </w:tcBorders>
            <w:vAlign w:val="center"/>
          </w:tcPr>
          <w:p w14:paraId="71859D8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c>
          <w:tcPr>
            <w:tcW w:w="1170" w:type="dxa"/>
            <w:tcBorders>
              <w:top w:val="nil"/>
              <w:left w:val="nil"/>
              <w:bottom w:val="single" w:sz="4" w:space="0" w:color="auto"/>
              <w:right w:val="nil"/>
            </w:tcBorders>
            <w:vAlign w:val="center"/>
          </w:tcPr>
          <w:p w14:paraId="2DF9386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170" w:type="dxa"/>
            <w:tcBorders>
              <w:top w:val="nil"/>
              <w:left w:val="nil"/>
              <w:bottom w:val="single" w:sz="4" w:space="0" w:color="auto"/>
              <w:right w:val="single" w:sz="4" w:space="0" w:color="auto"/>
            </w:tcBorders>
            <w:vAlign w:val="center"/>
          </w:tcPr>
          <w:p w14:paraId="4CF5CB1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3CF6593E" w14:textId="77777777" w:rsidTr="00FE4BD4">
        <w:tc>
          <w:tcPr>
            <w:tcW w:w="3168" w:type="dxa"/>
            <w:tcBorders>
              <w:top w:val="single" w:sz="4" w:space="0" w:color="auto"/>
              <w:left w:val="single" w:sz="4" w:space="0" w:color="auto"/>
              <w:bottom w:val="nil"/>
              <w:right w:val="single" w:sz="4" w:space="0" w:color="auto"/>
            </w:tcBorders>
          </w:tcPr>
          <w:p w14:paraId="1276B2B0"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Outcome</w:t>
            </w:r>
          </w:p>
        </w:tc>
        <w:tc>
          <w:tcPr>
            <w:tcW w:w="787" w:type="dxa"/>
            <w:tcBorders>
              <w:top w:val="single" w:sz="4" w:space="0" w:color="auto"/>
              <w:left w:val="single" w:sz="4" w:space="0" w:color="auto"/>
              <w:bottom w:val="nil"/>
              <w:right w:val="nil"/>
            </w:tcBorders>
            <w:vAlign w:val="center"/>
          </w:tcPr>
          <w:p w14:paraId="6EB1C308"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nil"/>
            </w:tcBorders>
            <w:vAlign w:val="center"/>
          </w:tcPr>
          <w:p w14:paraId="3493F37B" w14:textId="77777777" w:rsidR="008754E0" w:rsidRPr="00436EAB" w:rsidRDefault="008754E0" w:rsidP="00FE4BD4">
            <w:pPr>
              <w:jc w:val="center"/>
              <w:rPr>
                <w:rFonts w:ascii="Calibri" w:eastAsia="Calibri" w:hAnsi="Calibri" w:cs="Times New Roman"/>
                <w:b/>
                <w:highlight w:val="yellow"/>
              </w:rPr>
            </w:pPr>
          </w:p>
        </w:tc>
        <w:tc>
          <w:tcPr>
            <w:tcW w:w="787" w:type="dxa"/>
            <w:gridSpan w:val="2"/>
            <w:tcBorders>
              <w:top w:val="single" w:sz="4" w:space="0" w:color="auto"/>
              <w:left w:val="nil"/>
              <w:bottom w:val="nil"/>
              <w:right w:val="nil"/>
            </w:tcBorders>
            <w:vAlign w:val="center"/>
          </w:tcPr>
          <w:p w14:paraId="2AF08CFA" w14:textId="77777777" w:rsidR="008754E0" w:rsidRPr="00436EAB" w:rsidRDefault="008754E0" w:rsidP="00FE4BD4">
            <w:pPr>
              <w:jc w:val="center"/>
              <w:rPr>
                <w:rFonts w:ascii="Calibri" w:eastAsia="Calibri" w:hAnsi="Calibri" w:cs="Times New Roman"/>
                <w:b/>
                <w:highlight w:val="yellow"/>
              </w:rPr>
            </w:pPr>
          </w:p>
        </w:tc>
        <w:tc>
          <w:tcPr>
            <w:tcW w:w="788" w:type="dxa"/>
            <w:tcBorders>
              <w:top w:val="single" w:sz="4" w:space="0" w:color="auto"/>
              <w:left w:val="nil"/>
              <w:bottom w:val="nil"/>
              <w:right w:val="single" w:sz="4" w:space="0" w:color="auto"/>
            </w:tcBorders>
            <w:vAlign w:val="center"/>
          </w:tcPr>
          <w:p w14:paraId="695D1DBF"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single" w:sz="4" w:space="0" w:color="auto"/>
              <w:bottom w:val="nil"/>
              <w:right w:val="nil"/>
            </w:tcBorders>
            <w:vAlign w:val="center"/>
          </w:tcPr>
          <w:p w14:paraId="344B1ACE"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nil"/>
            </w:tcBorders>
            <w:vAlign w:val="center"/>
          </w:tcPr>
          <w:p w14:paraId="40501253" w14:textId="77777777" w:rsidR="008754E0" w:rsidRPr="00436EAB" w:rsidRDefault="008754E0" w:rsidP="00FE4BD4">
            <w:pPr>
              <w:jc w:val="center"/>
              <w:rPr>
                <w:rFonts w:ascii="Calibri" w:eastAsia="Calibri" w:hAnsi="Calibri" w:cs="Times New Roman"/>
                <w:b/>
                <w:highlight w:val="yellow"/>
              </w:rPr>
            </w:pPr>
          </w:p>
        </w:tc>
        <w:tc>
          <w:tcPr>
            <w:tcW w:w="1170" w:type="dxa"/>
            <w:tcBorders>
              <w:top w:val="single" w:sz="4" w:space="0" w:color="auto"/>
              <w:left w:val="nil"/>
              <w:bottom w:val="nil"/>
              <w:right w:val="single" w:sz="4" w:space="0" w:color="auto"/>
            </w:tcBorders>
            <w:vAlign w:val="center"/>
          </w:tcPr>
          <w:p w14:paraId="5ADBCA8D" w14:textId="77777777" w:rsidR="008754E0" w:rsidRPr="00436EAB" w:rsidRDefault="008754E0" w:rsidP="00FE4BD4">
            <w:pPr>
              <w:jc w:val="center"/>
              <w:rPr>
                <w:rFonts w:ascii="Calibri" w:eastAsia="Calibri" w:hAnsi="Calibri" w:cs="Times New Roman"/>
                <w:b/>
                <w:highlight w:val="yellow"/>
              </w:rPr>
            </w:pPr>
          </w:p>
        </w:tc>
      </w:tr>
      <w:tr w:rsidR="008754E0" w:rsidRPr="00436EAB" w14:paraId="7091893D" w14:textId="77777777" w:rsidTr="00FE4BD4">
        <w:tc>
          <w:tcPr>
            <w:tcW w:w="3168" w:type="dxa"/>
            <w:tcBorders>
              <w:top w:val="nil"/>
              <w:left w:val="single" w:sz="4" w:space="0" w:color="auto"/>
              <w:bottom w:val="nil"/>
              <w:right w:val="single" w:sz="4" w:space="0" w:color="auto"/>
            </w:tcBorders>
          </w:tcPr>
          <w:p w14:paraId="51CA671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Return to work</w:t>
            </w:r>
          </w:p>
        </w:tc>
        <w:tc>
          <w:tcPr>
            <w:tcW w:w="787" w:type="dxa"/>
            <w:tcBorders>
              <w:top w:val="nil"/>
              <w:left w:val="single" w:sz="4" w:space="0" w:color="auto"/>
              <w:bottom w:val="nil"/>
              <w:right w:val="nil"/>
            </w:tcBorders>
            <w:vAlign w:val="center"/>
          </w:tcPr>
          <w:p w14:paraId="5CE1560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217</w:t>
            </w:r>
          </w:p>
        </w:tc>
        <w:tc>
          <w:tcPr>
            <w:tcW w:w="788" w:type="dxa"/>
            <w:tcBorders>
              <w:top w:val="nil"/>
              <w:left w:val="nil"/>
              <w:bottom w:val="nil"/>
              <w:right w:val="nil"/>
            </w:tcBorders>
            <w:vAlign w:val="center"/>
          </w:tcPr>
          <w:p w14:paraId="4BAD92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90.4</w:t>
            </w:r>
          </w:p>
        </w:tc>
        <w:tc>
          <w:tcPr>
            <w:tcW w:w="787" w:type="dxa"/>
            <w:gridSpan w:val="2"/>
            <w:tcBorders>
              <w:top w:val="nil"/>
              <w:left w:val="nil"/>
              <w:bottom w:val="nil"/>
              <w:right w:val="nil"/>
            </w:tcBorders>
            <w:vAlign w:val="center"/>
          </w:tcPr>
          <w:p w14:paraId="5CDCD0F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189</w:t>
            </w:r>
          </w:p>
        </w:tc>
        <w:tc>
          <w:tcPr>
            <w:tcW w:w="788" w:type="dxa"/>
            <w:tcBorders>
              <w:top w:val="nil"/>
              <w:left w:val="nil"/>
              <w:bottom w:val="nil"/>
              <w:right w:val="single" w:sz="4" w:space="0" w:color="auto"/>
            </w:tcBorders>
            <w:vAlign w:val="center"/>
          </w:tcPr>
          <w:p w14:paraId="1E48889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78.7</w:t>
            </w:r>
          </w:p>
        </w:tc>
        <w:tc>
          <w:tcPr>
            <w:tcW w:w="1170" w:type="dxa"/>
            <w:tcBorders>
              <w:top w:val="nil"/>
              <w:left w:val="single" w:sz="4" w:space="0" w:color="auto"/>
              <w:bottom w:val="nil"/>
              <w:right w:val="nil"/>
            </w:tcBorders>
            <w:vAlign w:val="center"/>
          </w:tcPr>
          <w:p w14:paraId="5FACD6E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nil"/>
            </w:tcBorders>
            <w:vAlign w:val="center"/>
          </w:tcPr>
          <w:p w14:paraId="04BE4CA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54.0</w:t>
            </w:r>
          </w:p>
        </w:tc>
        <w:tc>
          <w:tcPr>
            <w:tcW w:w="1170" w:type="dxa"/>
            <w:tcBorders>
              <w:top w:val="nil"/>
              <w:left w:val="nil"/>
              <w:bottom w:val="nil"/>
              <w:right w:val="single" w:sz="4" w:space="0" w:color="auto"/>
            </w:tcBorders>
            <w:vAlign w:val="center"/>
          </w:tcPr>
          <w:p w14:paraId="138F03C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w:t>
            </w:r>
            <w:r>
              <w:rPr>
                <w:rFonts w:ascii="Calibri" w:eastAsia="Calibri" w:hAnsi="Calibri" w:cs="Times New Roman"/>
              </w:rPr>
              <w:t>.0</w:t>
            </w:r>
          </w:p>
        </w:tc>
      </w:tr>
      <w:tr w:rsidR="008754E0" w:rsidRPr="00436EAB" w14:paraId="45217480" w14:textId="77777777" w:rsidTr="00FE4BD4">
        <w:tc>
          <w:tcPr>
            <w:tcW w:w="3168" w:type="dxa"/>
            <w:tcBorders>
              <w:top w:val="nil"/>
              <w:left w:val="single" w:sz="4" w:space="0" w:color="auto"/>
              <w:bottom w:val="nil"/>
              <w:right w:val="single" w:sz="4" w:space="0" w:color="auto"/>
            </w:tcBorders>
          </w:tcPr>
          <w:p w14:paraId="1A4AEB1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Fit for work</w:t>
            </w:r>
          </w:p>
        </w:tc>
        <w:tc>
          <w:tcPr>
            <w:tcW w:w="787" w:type="dxa"/>
            <w:tcBorders>
              <w:top w:val="nil"/>
              <w:left w:val="single" w:sz="4" w:space="0" w:color="auto"/>
              <w:bottom w:val="nil"/>
              <w:right w:val="nil"/>
            </w:tcBorders>
            <w:vAlign w:val="center"/>
          </w:tcPr>
          <w:p w14:paraId="472983A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19</w:t>
            </w:r>
          </w:p>
        </w:tc>
        <w:tc>
          <w:tcPr>
            <w:tcW w:w="788" w:type="dxa"/>
            <w:tcBorders>
              <w:top w:val="nil"/>
              <w:left w:val="nil"/>
              <w:bottom w:val="nil"/>
              <w:right w:val="nil"/>
            </w:tcBorders>
            <w:vAlign w:val="center"/>
          </w:tcPr>
          <w:p w14:paraId="1EABB31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7.9</w:t>
            </w:r>
          </w:p>
        </w:tc>
        <w:tc>
          <w:tcPr>
            <w:tcW w:w="787" w:type="dxa"/>
            <w:gridSpan w:val="2"/>
            <w:tcBorders>
              <w:top w:val="nil"/>
              <w:left w:val="nil"/>
              <w:bottom w:val="nil"/>
              <w:right w:val="nil"/>
            </w:tcBorders>
            <w:vAlign w:val="center"/>
          </w:tcPr>
          <w:p w14:paraId="3C037AD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40</w:t>
            </w:r>
          </w:p>
        </w:tc>
        <w:tc>
          <w:tcPr>
            <w:tcW w:w="788" w:type="dxa"/>
            <w:tcBorders>
              <w:top w:val="nil"/>
              <w:left w:val="nil"/>
              <w:bottom w:val="nil"/>
              <w:right w:val="single" w:sz="4" w:space="0" w:color="auto"/>
            </w:tcBorders>
            <w:vAlign w:val="center"/>
          </w:tcPr>
          <w:p w14:paraId="6C8D388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16.7</w:t>
            </w:r>
          </w:p>
        </w:tc>
        <w:tc>
          <w:tcPr>
            <w:tcW w:w="1170" w:type="dxa"/>
            <w:tcBorders>
              <w:top w:val="nil"/>
              <w:left w:val="single" w:sz="4" w:space="0" w:color="auto"/>
              <w:bottom w:val="nil"/>
              <w:right w:val="nil"/>
            </w:tcBorders>
            <w:vAlign w:val="center"/>
          </w:tcPr>
          <w:p w14:paraId="00BDFDB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72.0</w:t>
            </w:r>
          </w:p>
        </w:tc>
        <w:tc>
          <w:tcPr>
            <w:tcW w:w="1170" w:type="dxa"/>
            <w:tcBorders>
              <w:top w:val="nil"/>
              <w:left w:val="nil"/>
              <w:bottom w:val="nil"/>
              <w:right w:val="nil"/>
            </w:tcBorders>
            <w:vAlign w:val="center"/>
          </w:tcPr>
          <w:p w14:paraId="13BA2BC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96.0</w:t>
            </w:r>
          </w:p>
        </w:tc>
        <w:tc>
          <w:tcPr>
            <w:tcW w:w="1170" w:type="dxa"/>
            <w:tcBorders>
              <w:top w:val="nil"/>
              <w:left w:val="nil"/>
              <w:bottom w:val="nil"/>
              <w:right w:val="single" w:sz="4" w:space="0" w:color="auto"/>
            </w:tcBorders>
            <w:vAlign w:val="center"/>
          </w:tcPr>
          <w:p w14:paraId="682DEE7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82</w:t>
            </w:r>
            <w:r>
              <w:rPr>
                <w:rFonts w:ascii="Calibri" w:eastAsia="Calibri" w:hAnsi="Calibri" w:cs="Times New Roman"/>
              </w:rPr>
              <w:t>.0</w:t>
            </w:r>
          </w:p>
        </w:tc>
      </w:tr>
      <w:tr w:rsidR="008754E0" w:rsidRPr="00436EAB" w14:paraId="54839ACD" w14:textId="77777777" w:rsidTr="00FE4BD4">
        <w:tc>
          <w:tcPr>
            <w:tcW w:w="3168" w:type="dxa"/>
            <w:tcBorders>
              <w:top w:val="nil"/>
              <w:left w:val="single" w:sz="4" w:space="0" w:color="auto"/>
              <w:bottom w:val="nil"/>
              <w:right w:val="single" w:sz="4" w:space="0" w:color="auto"/>
            </w:tcBorders>
          </w:tcPr>
          <w:p w14:paraId="2F7F360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87" w:type="dxa"/>
            <w:tcBorders>
              <w:top w:val="nil"/>
              <w:left w:val="single" w:sz="4" w:space="0" w:color="auto"/>
              <w:bottom w:val="nil"/>
              <w:right w:val="nil"/>
            </w:tcBorders>
            <w:vAlign w:val="center"/>
          </w:tcPr>
          <w:p w14:paraId="3E47A69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w:t>
            </w:r>
          </w:p>
        </w:tc>
        <w:tc>
          <w:tcPr>
            <w:tcW w:w="788" w:type="dxa"/>
            <w:tcBorders>
              <w:top w:val="nil"/>
              <w:left w:val="nil"/>
              <w:bottom w:val="nil"/>
              <w:right w:val="nil"/>
            </w:tcBorders>
            <w:vAlign w:val="center"/>
          </w:tcPr>
          <w:p w14:paraId="5DCEF41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w:t>
            </w:r>
          </w:p>
        </w:tc>
        <w:tc>
          <w:tcPr>
            <w:tcW w:w="787" w:type="dxa"/>
            <w:gridSpan w:val="2"/>
            <w:tcBorders>
              <w:top w:val="nil"/>
              <w:left w:val="nil"/>
              <w:bottom w:val="nil"/>
              <w:right w:val="nil"/>
            </w:tcBorders>
            <w:vAlign w:val="center"/>
          </w:tcPr>
          <w:p w14:paraId="67767B7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11</w:t>
            </w:r>
          </w:p>
        </w:tc>
        <w:tc>
          <w:tcPr>
            <w:tcW w:w="788" w:type="dxa"/>
            <w:tcBorders>
              <w:top w:val="nil"/>
              <w:left w:val="nil"/>
              <w:bottom w:val="nil"/>
              <w:right w:val="single" w:sz="4" w:space="0" w:color="auto"/>
            </w:tcBorders>
            <w:vAlign w:val="center"/>
          </w:tcPr>
          <w:p w14:paraId="476B095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4.6</w:t>
            </w:r>
          </w:p>
        </w:tc>
        <w:tc>
          <w:tcPr>
            <w:tcW w:w="1170" w:type="dxa"/>
            <w:tcBorders>
              <w:top w:val="nil"/>
              <w:left w:val="single" w:sz="4" w:space="0" w:color="auto"/>
              <w:bottom w:val="nil"/>
              <w:right w:val="nil"/>
            </w:tcBorders>
            <w:vAlign w:val="center"/>
          </w:tcPr>
          <w:p w14:paraId="70519C7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43.5</w:t>
            </w:r>
          </w:p>
        </w:tc>
        <w:tc>
          <w:tcPr>
            <w:tcW w:w="1170" w:type="dxa"/>
            <w:tcBorders>
              <w:top w:val="nil"/>
              <w:left w:val="nil"/>
              <w:bottom w:val="nil"/>
              <w:right w:val="nil"/>
            </w:tcBorders>
            <w:vAlign w:val="center"/>
          </w:tcPr>
          <w:p w14:paraId="05ECE0A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41.0</w:t>
            </w:r>
          </w:p>
        </w:tc>
        <w:tc>
          <w:tcPr>
            <w:tcW w:w="1170" w:type="dxa"/>
            <w:tcBorders>
              <w:top w:val="nil"/>
              <w:left w:val="nil"/>
              <w:bottom w:val="nil"/>
              <w:right w:val="single" w:sz="4" w:space="0" w:color="auto"/>
            </w:tcBorders>
            <w:vAlign w:val="center"/>
          </w:tcPr>
          <w:p w14:paraId="6B73CCC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41</w:t>
            </w:r>
            <w:r>
              <w:rPr>
                <w:rFonts w:ascii="Calibri" w:eastAsia="Calibri" w:hAnsi="Calibri" w:cs="Times New Roman"/>
              </w:rPr>
              <w:t>.0</w:t>
            </w:r>
          </w:p>
        </w:tc>
      </w:tr>
      <w:tr w:rsidR="008754E0" w:rsidRPr="00436EAB" w14:paraId="41B99BEF" w14:textId="77777777" w:rsidTr="00FE4BD4">
        <w:tc>
          <w:tcPr>
            <w:tcW w:w="3168" w:type="dxa"/>
            <w:tcBorders>
              <w:top w:val="nil"/>
              <w:left w:val="single" w:sz="4" w:space="0" w:color="auto"/>
              <w:bottom w:val="single" w:sz="4" w:space="0" w:color="auto"/>
              <w:right w:val="single" w:sz="4" w:space="0" w:color="auto"/>
            </w:tcBorders>
          </w:tcPr>
          <w:p w14:paraId="57D6806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5B09497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0.002</w:t>
            </w:r>
          </w:p>
        </w:tc>
        <w:tc>
          <w:tcPr>
            <w:tcW w:w="1170" w:type="dxa"/>
            <w:tcBorders>
              <w:top w:val="nil"/>
              <w:left w:val="single" w:sz="4" w:space="0" w:color="auto"/>
              <w:bottom w:val="single" w:sz="4" w:space="0" w:color="auto"/>
              <w:right w:val="nil"/>
            </w:tcBorders>
            <w:vAlign w:val="center"/>
          </w:tcPr>
          <w:p w14:paraId="0E53FD6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0.001</w:t>
            </w:r>
          </w:p>
        </w:tc>
        <w:tc>
          <w:tcPr>
            <w:tcW w:w="1170" w:type="dxa"/>
            <w:tcBorders>
              <w:top w:val="nil"/>
              <w:left w:val="nil"/>
              <w:bottom w:val="single" w:sz="4" w:space="0" w:color="auto"/>
              <w:right w:val="nil"/>
            </w:tcBorders>
            <w:vAlign w:val="center"/>
          </w:tcPr>
          <w:p w14:paraId="472C069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0.017</w:t>
            </w:r>
          </w:p>
        </w:tc>
        <w:tc>
          <w:tcPr>
            <w:tcW w:w="1170" w:type="dxa"/>
            <w:tcBorders>
              <w:top w:val="nil"/>
              <w:left w:val="nil"/>
              <w:bottom w:val="single" w:sz="4" w:space="0" w:color="auto"/>
              <w:right w:val="single" w:sz="4" w:space="0" w:color="auto"/>
            </w:tcBorders>
            <w:vAlign w:val="center"/>
          </w:tcPr>
          <w:p w14:paraId="7F06C4D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r>
      <w:tr w:rsidR="008754E0" w:rsidRPr="00436EAB" w14:paraId="5E7CE7A2" w14:textId="77777777" w:rsidTr="00FE4BD4">
        <w:tc>
          <w:tcPr>
            <w:tcW w:w="3168" w:type="dxa"/>
            <w:tcBorders>
              <w:top w:val="single" w:sz="4" w:space="0" w:color="auto"/>
              <w:left w:val="single" w:sz="4" w:space="0" w:color="auto"/>
              <w:bottom w:val="single" w:sz="4" w:space="0" w:color="auto"/>
              <w:right w:val="single" w:sz="4" w:space="0" w:color="auto"/>
            </w:tcBorders>
          </w:tcPr>
          <w:p w14:paraId="089FEC2E"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87" w:type="dxa"/>
            <w:tcBorders>
              <w:top w:val="single" w:sz="4" w:space="0" w:color="auto"/>
              <w:left w:val="single" w:sz="4" w:space="0" w:color="auto"/>
              <w:bottom w:val="single" w:sz="4" w:space="0" w:color="auto"/>
              <w:right w:val="nil"/>
            </w:tcBorders>
            <w:vAlign w:val="center"/>
          </w:tcPr>
          <w:p w14:paraId="7A3457B5"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single" w:sz="4" w:space="0" w:color="auto"/>
              <w:left w:val="nil"/>
              <w:bottom w:val="single" w:sz="4" w:space="0" w:color="auto"/>
              <w:right w:val="nil"/>
            </w:tcBorders>
            <w:vAlign w:val="center"/>
          </w:tcPr>
          <w:p w14:paraId="4515A10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787" w:type="dxa"/>
            <w:gridSpan w:val="2"/>
            <w:tcBorders>
              <w:top w:val="single" w:sz="4" w:space="0" w:color="auto"/>
              <w:left w:val="nil"/>
              <w:bottom w:val="single" w:sz="4" w:space="0" w:color="auto"/>
              <w:right w:val="nil"/>
            </w:tcBorders>
            <w:vAlign w:val="center"/>
          </w:tcPr>
          <w:p w14:paraId="69CF877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single" w:sz="4" w:space="0" w:color="auto"/>
              <w:left w:val="nil"/>
              <w:bottom w:val="single" w:sz="4" w:space="0" w:color="auto"/>
              <w:right w:val="single" w:sz="4" w:space="0" w:color="auto"/>
            </w:tcBorders>
            <w:vAlign w:val="center"/>
          </w:tcPr>
          <w:p w14:paraId="598DF9F0"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1170" w:type="dxa"/>
            <w:tcBorders>
              <w:top w:val="single" w:sz="4" w:space="0" w:color="auto"/>
              <w:left w:val="single" w:sz="4" w:space="0" w:color="auto"/>
              <w:bottom w:val="single" w:sz="4" w:space="0" w:color="auto"/>
              <w:right w:val="nil"/>
            </w:tcBorders>
            <w:vAlign w:val="center"/>
          </w:tcPr>
          <w:p w14:paraId="36BA4E1F"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22</w:t>
            </w:r>
            <w:r w:rsidRPr="00436EAB">
              <w:rPr>
                <w:rFonts w:ascii="Calibri" w:eastAsia="Calibri" w:hAnsi="Calibri" w:cs="Times New Roman"/>
                <w:b/>
              </w:rPr>
              <w:t>.0</w:t>
            </w:r>
          </w:p>
        </w:tc>
        <w:tc>
          <w:tcPr>
            <w:tcW w:w="1170" w:type="dxa"/>
            <w:tcBorders>
              <w:top w:val="single" w:sz="4" w:space="0" w:color="auto"/>
              <w:left w:val="nil"/>
              <w:bottom w:val="single" w:sz="4" w:space="0" w:color="auto"/>
              <w:right w:val="nil"/>
            </w:tcBorders>
            <w:vAlign w:val="center"/>
          </w:tcPr>
          <w:p w14:paraId="2453BE40"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single" w:sz="4" w:space="0" w:color="auto"/>
              <w:left w:val="nil"/>
              <w:bottom w:val="single" w:sz="4" w:space="0" w:color="auto"/>
              <w:right w:val="single" w:sz="4" w:space="0" w:color="auto"/>
            </w:tcBorders>
            <w:vAlign w:val="center"/>
          </w:tcPr>
          <w:p w14:paraId="3BB65F90"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bl>
    <w:p w14:paraId="3E222762" w14:textId="77777777" w:rsidR="008754E0" w:rsidRPr="00CC6419" w:rsidRDefault="008754E0" w:rsidP="008754E0">
      <w:pPr>
        <w:rPr>
          <w:lang w:val="en-US"/>
        </w:rPr>
      </w:pPr>
      <w:r w:rsidRPr="00CC6419">
        <w:rPr>
          <w:lang w:val="en-US"/>
        </w:rPr>
        <w:t xml:space="preserve">* Difference overall in median </w:t>
      </w:r>
      <w:r>
        <w:rPr>
          <w:lang w:val="en-US"/>
        </w:rPr>
        <w:t xml:space="preserve">disability </w:t>
      </w:r>
      <w:r w:rsidRPr="00CC6419">
        <w:rPr>
          <w:lang w:val="en-US"/>
        </w:rPr>
        <w:t>d</w:t>
      </w:r>
      <w:r>
        <w:rPr>
          <w:lang w:val="en-US"/>
        </w:rPr>
        <w:t>ays</w:t>
      </w:r>
      <w:r w:rsidRPr="00CC6419">
        <w:rPr>
          <w:lang w:val="en-US"/>
        </w:rPr>
        <w:t xml:space="preserve"> between Alberta and Atlantic χ</w:t>
      </w:r>
      <w:r w:rsidRPr="00CC6419">
        <w:rPr>
          <w:vertAlign w:val="superscript"/>
          <w:lang w:val="en-US"/>
        </w:rPr>
        <w:t xml:space="preserve">2 </w:t>
      </w:r>
      <w:r w:rsidRPr="00CC6419">
        <w:rPr>
          <w:lang w:val="en-US"/>
        </w:rPr>
        <w:t>=37.4 p&lt; 0.001</w:t>
      </w:r>
    </w:p>
    <w:p w14:paraId="4AC4864E" w14:textId="44C1A103" w:rsidR="00F109AF" w:rsidRDefault="004968BA">
      <w:r>
        <w:lastRenderedPageBreak/>
        <w:t>The distribution by work factors</w:t>
      </w:r>
      <w:r w:rsidR="000F3AC8">
        <w:t xml:space="preserve"> at the time of the injury </w:t>
      </w:r>
      <w:r>
        <w:t xml:space="preserve">are shown in </w:t>
      </w:r>
      <w:r w:rsidR="00C34CB5">
        <w:t>T</w:t>
      </w:r>
      <w:r>
        <w:t xml:space="preserve">able 2. </w:t>
      </w:r>
      <w:r w:rsidR="00B42E9D">
        <w:t xml:space="preserve">Workers from the </w:t>
      </w:r>
      <w:r w:rsidR="00125D39">
        <w:t>Atlantic</w:t>
      </w:r>
      <w:r w:rsidR="009C4E17">
        <w:t xml:space="preserve"> provinces</w:t>
      </w:r>
      <w:r w:rsidR="00B42E9D">
        <w:t xml:space="preserve"> were much more likely to be in trade jobs, to work in construction and somewhat more likely to work for large companies. Not</w:t>
      </w:r>
      <w:r w:rsidR="009C4E17">
        <w:t xml:space="preserve">ably they were much more likely than workers from Alberta </w:t>
      </w:r>
      <w:r w:rsidR="00B42E9D">
        <w:t xml:space="preserve">to be earning at least $80,000. The median </w:t>
      </w:r>
      <w:r w:rsidR="00D36850">
        <w:t xml:space="preserve">disability days </w:t>
      </w:r>
      <w:r w:rsidR="00B42E9D">
        <w:t>was related to all these employment factors, other tha</w:t>
      </w:r>
      <w:r w:rsidR="00F109AF">
        <w:t xml:space="preserve">n the size of the company, but </w:t>
      </w:r>
      <w:r w:rsidR="00B42E9D">
        <w:t xml:space="preserve">this </w:t>
      </w:r>
      <w:r w:rsidR="00F109AF">
        <w:t xml:space="preserve">relation between work factors and time loss </w:t>
      </w:r>
      <w:r w:rsidR="00B42E9D">
        <w:t xml:space="preserve">was largely confined to those from the </w:t>
      </w:r>
      <w:r w:rsidR="00125D39">
        <w:t>Atlantic</w:t>
      </w:r>
      <w:r w:rsidR="00E15AEC">
        <w:t xml:space="preserve"> provinces</w:t>
      </w:r>
      <w:r w:rsidR="00B42E9D">
        <w:t>. Again</w:t>
      </w:r>
      <w:r w:rsidR="00E70881">
        <w:t>,</w:t>
      </w:r>
      <w:r w:rsidR="00B42E9D">
        <w:t xml:space="preserve"> </w:t>
      </w:r>
      <w:r w:rsidR="00D36850">
        <w:t xml:space="preserve">median of disability days </w:t>
      </w:r>
      <w:r w:rsidR="00B42E9D">
        <w:t>was consistently lower in those from Alberta.</w:t>
      </w:r>
    </w:p>
    <w:p w14:paraId="3A7BBC20" w14:textId="318E303A" w:rsidR="008754E0" w:rsidRPr="008754E0" w:rsidRDefault="008754E0" w:rsidP="008754E0">
      <w:pPr>
        <w:spacing w:after="200" w:line="276" w:lineRule="auto"/>
        <w:rPr>
          <w:rFonts w:ascii="Calibri" w:eastAsia="Calibri" w:hAnsi="Calibri" w:cs="Times New Roman"/>
          <w:b/>
          <w:bCs/>
          <w:lang w:val="en-US"/>
        </w:rPr>
      </w:pPr>
      <w:r w:rsidRPr="008754E0">
        <w:rPr>
          <w:rFonts w:ascii="Calibri" w:eastAsia="Calibri" w:hAnsi="Calibri" w:cs="Times New Roman"/>
          <w:b/>
          <w:bCs/>
          <w:lang w:val="en-US"/>
        </w:rPr>
        <w:t>Table 2:</w:t>
      </w:r>
      <w:r>
        <w:rPr>
          <w:rFonts w:ascii="Calibri" w:eastAsia="Calibri" w:hAnsi="Calibri" w:cs="Times New Roman"/>
          <w:b/>
          <w:bCs/>
          <w:lang w:val="en-US"/>
        </w:rPr>
        <w:t xml:space="preserve"> </w:t>
      </w:r>
      <w:r w:rsidRPr="008754E0">
        <w:rPr>
          <w:rFonts w:ascii="Calibri" w:eastAsia="Calibri" w:hAnsi="Calibri" w:cs="Times New Roman"/>
          <w:b/>
          <w:bCs/>
          <w:lang w:val="en-US"/>
        </w:rPr>
        <w:t xml:space="preserve">Distribution by occupation, industry, company size and income by province with median disability days </w:t>
      </w:r>
      <w:r w:rsidRPr="008754E0">
        <w:rPr>
          <w:rFonts w:ascii="Calibri" w:eastAsia="Calibri" w:hAnsi="Calibri" w:cs="Times New Roman"/>
          <w:b/>
          <w:bCs/>
          <w:lang w:val="en-US"/>
        </w:rPr>
        <w:tab/>
      </w:r>
    </w:p>
    <w:tbl>
      <w:tblPr>
        <w:tblStyle w:val="TableGrid"/>
        <w:tblW w:w="9828" w:type="dxa"/>
        <w:tblLayout w:type="fixed"/>
        <w:tblLook w:val="04A0" w:firstRow="1" w:lastRow="0" w:firstColumn="1" w:lastColumn="0" w:noHBand="0" w:noVBand="1"/>
      </w:tblPr>
      <w:tblGrid>
        <w:gridCol w:w="3168"/>
        <w:gridCol w:w="787"/>
        <w:gridCol w:w="788"/>
        <w:gridCol w:w="45"/>
        <w:gridCol w:w="742"/>
        <w:gridCol w:w="788"/>
        <w:gridCol w:w="1170"/>
        <w:gridCol w:w="1170"/>
        <w:gridCol w:w="1170"/>
      </w:tblGrid>
      <w:tr w:rsidR="008754E0" w:rsidRPr="00436EAB" w14:paraId="0538E132" w14:textId="77777777" w:rsidTr="00FE4BD4">
        <w:tc>
          <w:tcPr>
            <w:tcW w:w="3168" w:type="dxa"/>
            <w:tcBorders>
              <w:top w:val="single" w:sz="4" w:space="0" w:color="auto"/>
              <w:left w:val="single" w:sz="4" w:space="0" w:color="auto"/>
              <w:bottom w:val="nil"/>
              <w:right w:val="nil"/>
            </w:tcBorders>
          </w:tcPr>
          <w:p w14:paraId="37ECEDDE" w14:textId="77777777" w:rsidR="008754E0" w:rsidRPr="00436EAB" w:rsidRDefault="008754E0" w:rsidP="00FE4BD4">
            <w:pPr>
              <w:ind w:firstLine="720"/>
              <w:rPr>
                <w:rFonts w:ascii="Calibri" w:eastAsia="Calibri" w:hAnsi="Calibri" w:cs="Times New Roman"/>
              </w:rPr>
            </w:pPr>
          </w:p>
        </w:tc>
        <w:tc>
          <w:tcPr>
            <w:tcW w:w="3150" w:type="dxa"/>
            <w:gridSpan w:val="5"/>
            <w:tcBorders>
              <w:top w:val="single" w:sz="4" w:space="0" w:color="auto"/>
              <w:left w:val="nil"/>
              <w:bottom w:val="nil"/>
              <w:right w:val="nil"/>
            </w:tcBorders>
          </w:tcPr>
          <w:p w14:paraId="176E3A1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Distribution</w:t>
            </w:r>
          </w:p>
        </w:tc>
        <w:tc>
          <w:tcPr>
            <w:tcW w:w="3510" w:type="dxa"/>
            <w:gridSpan w:val="3"/>
            <w:tcBorders>
              <w:top w:val="single" w:sz="4" w:space="0" w:color="auto"/>
              <w:left w:val="nil"/>
              <w:bottom w:val="nil"/>
              <w:right w:val="single" w:sz="4" w:space="0" w:color="auto"/>
            </w:tcBorders>
          </w:tcPr>
          <w:p w14:paraId="7AB8238D"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Disability d</w:t>
            </w:r>
            <w:r w:rsidRPr="00436EAB">
              <w:rPr>
                <w:rFonts w:ascii="Calibri" w:eastAsia="Calibri" w:hAnsi="Calibri" w:cs="Times New Roman"/>
                <w:b/>
              </w:rPr>
              <w:t xml:space="preserve">ays </w:t>
            </w:r>
          </w:p>
        </w:tc>
      </w:tr>
      <w:tr w:rsidR="008754E0" w:rsidRPr="00436EAB" w14:paraId="594F4816" w14:textId="77777777" w:rsidTr="00FE4BD4">
        <w:tc>
          <w:tcPr>
            <w:tcW w:w="3168" w:type="dxa"/>
            <w:tcBorders>
              <w:top w:val="nil"/>
              <w:left w:val="single" w:sz="4" w:space="0" w:color="auto"/>
              <w:bottom w:val="nil"/>
              <w:right w:val="nil"/>
            </w:tcBorders>
          </w:tcPr>
          <w:p w14:paraId="7223F023" w14:textId="77777777" w:rsidR="008754E0" w:rsidRPr="00436EAB" w:rsidRDefault="008754E0" w:rsidP="00FE4BD4">
            <w:pPr>
              <w:rPr>
                <w:rFonts w:ascii="Calibri" w:eastAsia="Calibri" w:hAnsi="Calibri" w:cs="Times New Roman"/>
                <w:b/>
              </w:rPr>
            </w:pPr>
          </w:p>
        </w:tc>
        <w:tc>
          <w:tcPr>
            <w:tcW w:w="1620" w:type="dxa"/>
            <w:gridSpan w:val="3"/>
            <w:tcBorders>
              <w:top w:val="nil"/>
              <w:left w:val="nil"/>
              <w:bottom w:val="nil"/>
              <w:right w:val="nil"/>
            </w:tcBorders>
          </w:tcPr>
          <w:p w14:paraId="67C058A9"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530" w:type="dxa"/>
            <w:gridSpan w:val="2"/>
            <w:tcBorders>
              <w:top w:val="nil"/>
              <w:left w:val="nil"/>
              <w:bottom w:val="nil"/>
              <w:right w:val="nil"/>
            </w:tcBorders>
          </w:tcPr>
          <w:p w14:paraId="5916459A"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nil"/>
              <w:bottom w:val="nil"/>
              <w:right w:val="nil"/>
            </w:tcBorders>
            <w:vAlign w:val="center"/>
          </w:tcPr>
          <w:p w14:paraId="4679089A"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170" w:type="dxa"/>
            <w:tcBorders>
              <w:top w:val="nil"/>
              <w:left w:val="nil"/>
              <w:bottom w:val="nil"/>
              <w:right w:val="nil"/>
            </w:tcBorders>
            <w:vAlign w:val="center"/>
          </w:tcPr>
          <w:p w14:paraId="2C4BC5C0"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nil"/>
              <w:bottom w:val="nil"/>
              <w:right w:val="single" w:sz="4" w:space="0" w:color="auto"/>
            </w:tcBorders>
            <w:vAlign w:val="center"/>
          </w:tcPr>
          <w:p w14:paraId="71EE2D5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All</w:t>
            </w:r>
          </w:p>
        </w:tc>
      </w:tr>
      <w:tr w:rsidR="008754E0" w:rsidRPr="00436EAB" w14:paraId="0025D083" w14:textId="77777777" w:rsidTr="00FE4BD4">
        <w:tc>
          <w:tcPr>
            <w:tcW w:w="3168" w:type="dxa"/>
            <w:tcBorders>
              <w:top w:val="nil"/>
              <w:left w:val="single" w:sz="4" w:space="0" w:color="auto"/>
              <w:bottom w:val="single" w:sz="4" w:space="0" w:color="auto"/>
              <w:right w:val="nil"/>
            </w:tcBorders>
          </w:tcPr>
          <w:p w14:paraId="518D6535" w14:textId="77777777" w:rsidR="008754E0" w:rsidRPr="00436EAB" w:rsidRDefault="008754E0" w:rsidP="00FE4BD4">
            <w:pPr>
              <w:rPr>
                <w:rFonts w:ascii="Calibri" w:eastAsia="Calibri" w:hAnsi="Calibri" w:cs="Times New Roman"/>
              </w:rPr>
            </w:pPr>
          </w:p>
        </w:tc>
        <w:tc>
          <w:tcPr>
            <w:tcW w:w="787" w:type="dxa"/>
            <w:tcBorders>
              <w:top w:val="nil"/>
              <w:left w:val="nil"/>
              <w:bottom w:val="single" w:sz="4" w:space="0" w:color="auto"/>
              <w:right w:val="nil"/>
            </w:tcBorders>
            <w:vAlign w:val="center"/>
          </w:tcPr>
          <w:p w14:paraId="38708DB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88" w:type="dxa"/>
            <w:tcBorders>
              <w:top w:val="nil"/>
              <w:left w:val="nil"/>
              <w:bottom w:val="single" w:sz="4" w:space="0" w:color="auto"/>
              <w:right w:val="nil"/>
            </w:tcBorders>
            <w:vAlign w:val="center"/>
          </w:tcPr>
          <w:p w14:paraId="50F8F80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787" w:type="dxa"/>
            <w:gridSpan w:val="2"/>
            <w:tcBorders>
              <w:top w:val="nil"/>
              <w:left w:val="nil"/>
              <w:bottom w:val="single" w:sz="4" w:space="0" w:color="auto"/>
              <w:right w:val="nil"/>
            </w:tcBorders>
            <w:vAlign w:val="center"/>
          </w:tcPr>
          <w:p w14:paraId="7A4EE80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88" w:type="dxa"/>
            <w:tcBorders>
              <w:top w:val="nil"/>
              <w:left w:val="nil"/>
              <w:bottom w:val="single" w:sz="4" w:space="0" w:color="auto"/>
              <w:right w:val="nil"/>
            </w:tcBorders>
            <w:vAlign w:val="center"/>
          </w:tcPr>
          <w:p w14:paraId="402807B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1170" w:type="dxa"/>
            <w:tcBorders>
              <w:top w:val="nil"/>
              <w:left w:val="nil"/>
              <w:bottom w:val="single" w:sz="4" w:space="0" w:color="auto"/>
              <w:right w:val="nil"/>
            </w:tcBorders>
            <w:vAlign w:val="center"/>
          </w:tcPr>
          <w:p w14:paraId="5ABCFA1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nil"/>
            </w:tcBorders>
            <w:vAlign w:val="center"/>
          </w:tcPr>
          <w:p w14:paraId="1ED2C21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single" w:sz="4" w:space="0" w:color="auto"/>
            </w:tcBorders>
            <w:vAlign w:val="center"/>
          </w:tcPr>
          <w:p w14:paraId="166D74C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r>
      <w:tr w:rsidR="008754E0" w:rsidRPr="00436EAB" w14:paraId="0AA9CE0E" w14:textId="77777777" w:rsidTr="00FE4BD4">
        <w:tc>
          <w:tcPr>
            <w:tcW w:w="3168" w:type="dxa"/>
            <w:tcBorders>
              <w:top w:val="nil"/>
              <w:left w:val="single" w:sz="4" w:space="0" w:color="auto"/>
              <w:bottom w:val="nil"/>
              <w:right w:val="single" w:sz="4" w:space="0" w:color="auto"/>
            </w:tcBorders>
          </w:tcPr>
          <w:p w14:paraId="45BCD960" w14:textId="77777777" w:rsidR="008754E0" w:rsidRPr="00436EAB" w:rsidRDefault="008754E0" w:rsidP="00FE4BD4">
            <w:pPr>
              <w:rPr>
                <w:rFonts w:ascii="Calibri" w:eastAsia="Calibri" w:hAnsi="Calibri" w:cs="Times New Roman"/>
              </w:rPr>
            </w:pPr>
            <w:r w:rsidRPr="00436EAB">
              <w:rPr>
                <w:rFonts w:ascii="Calibri" w:eastAsia="Calibri" w:hAnsi="Calibri" w:cs="Times New Roman"/>
                <w:b/>
              </w:rPr>
              <w:t>Occupation</w:t>
            </w:r>
          </w:p>
        </w:tc>
        <w:tc>
          <w:tcPr>
            <w:tcW w:w="787" w:type="dxa"/>
            <w:tcBorders>
              <w:top w:val="single" w:sz="4" w:space="0" w:color="auto"/>
              <w:left w:val="single" w:sz="4" w:space="0" w:color="auto"/>
              <w:bottom w:val="nil"/>
              <w:right w:val="nil"/>
            </w:tcBorders>
            <w:vAlign w:val="center"/>
          </w:tcPr>
          <w:p w14:paraId="78EC2305" w14:textId="77777777" w:rsidR="008754E0" w:rsidRPr="00436EAB" w:rsidRDefault="008754E0" w:rsidP="00FE4BD4">
            <w:pPr>
              <w:jc w:val="center"/>
              <w:rPr>
                <w:rFonts w:ascii="Calibri" w:eastAsia="Calibri" w:hAnsi="Calibri" w:cs="Times New Roman"/>
              </w:rPr>
            </w:pPr>
          </w:p>
        </w:tc>
        <w:tc>
          <w:tcPr>
            <w:tcW w:w="788" w:type="dxa"/>
            <w:tcBorders>
              <w:top w:val="nil"/>
              <w:left w:val="nil"/>
              <w:bottom w:val="nil"/>
              <w:right w:val="nil"/>
            </w:tcBorders>
            <w:vAlign w:val="center"/>
          </w:tcPr>
          <w:p w14:paraId="16087BAB" w14:textId="77777777" w:rsidR="008754E0" w:rsidRPr="00436EAB" w:rsidRDefault="008754E0" w:rsidP="00FE4BD4">
            <w:pPr>
              <w:jc w:val="center"/>
              <w:rPr>
                <w:rFonts w:ascii="Calibri" w:eastAsia="Calibri" w:hAnsi="Calibri" w:cs="Times New Roman"/>
              </w:rPr>
            </w:pPr>
          </w:p>
        </w:tc>
        <w:tc>
          <w:tcPr>
            <w:tcW w:w="787" w:type="dxa"/>
            <w:gridSpan w:val="2"/>
            <w:tcBorders>
              <w:top w:val="nil"/>
              <w:left w:val="nil"/>
              <w:bottom w:val="nil"/>
              <w:right w:val="nil"/>
            </w:tcBorders>
            <w:vAlign w:val="center"/>
          </w:tcPr>
          <w:p w14:paraId="5E7D048B" w14:textId="77777777" w:rsidR="008754E0" w:rsidRPr="00436EAB" w:rsidRDefault="008754E0" w:rsidP="00FE4BD4">
            <w:pPr>
              <w:jc w:val="center"/>
              <w:rPr>
                <w:rFonts w:ascii="Calibri" w:eastAsia="Calibri" w:hAnsi="Calibri" w:cs="Times New Roman"/>
              </w:rPr>
            </w:pPr>
          </w:p>
        </w:tc>
        <w:tc>
          <w:tcPr>
            <w:tcW w:w="788" w:type="dxa"/>
            <w:tcBorders>
              <w:top w:val="nil"/>
              <w:left w:val="nil"/>
              <w:bottom w:val="nil"/>
              <w:right w:val="single" w:sz="4" w:space="0" w:color="auto"/>
            </w:tcBorders>
            <w:vAlign w:val="center"/>
          </w:tcPr>
          <w:p w14:paraId="7D2435E3"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single" w:sz="4" w:space="0" w:color="auto"/>
              <w:bottom w:val="nil"/>
              <w:right w:val="nil"/>
            </w:tcBorders>
            <w:vAlign w:val="center"/>
          </w:tcPr>
          <w:p w14:paraId="71344D28" w14:textId="77777777" w:rsidR="008754E0" w:rsidRPr="00436EAB" w:rsidRDefault="008754E0" w:rsidP="00FE4BD4">
            <w:pPr>
              <w:jc w:val="center"/>
              <w:rPr>
                <w:rFonts w:ascii="Calibri" w:eastAsia="Calibri" w:hAnsi="Calibri" w:cs="Times New Roman"/>
              </w:rPr>
            </w:pPr>
          </w:p>
        </w:tc>
        <w:tc>
          <w:tcPr>
            <w:tcW w:w="1170" w:type="dxa"/>
            <w:tcBorders>
              <w:top w:val="nil"/>
              <w:left w:val="nil"/>
              <w:bottom w:val="nil"/>
              <w:right w:val="nil"/>
            </w:tcBorders>
            <w:vAlign w:val="center"/>
          </w:tcPr>
          <w:p w14:paraId="7E80F5EF" w14:textId="77777777" w:rsidR="008754E0" w:rsidRPr="00436EAB" w:rsidRDefault="008754E0" w:rsidP="00FE4BD4">
            <w:pPr>
              <w:jc w:val="center"/>
              <w:rPr>
                <w:rFonts w:ascii="Calibri" w:eastAsia="Calibri" w:hAnsi="Calibri" w:cs="Times New Roman"/>
              </w:rPr>
            </w:pPr>
          </w:p>
        </w:tc>
        <w:tc>
          <w:tcPr>
            <w:tcW w:w="1170" w:type="dxa"/>
            <w:tcBorders>
              <w:top w:val="nil"/>
              <w:left w:val="nil"/>
              <w:bottom w:val="nil"/>
              <w:right w:val="single" w:sz="4" w:space="0" w:color="auto"/>
            </w:tcBorders>
            <w:vAlign w:val="center"/>
          </w:tcPr>
          <w:p w14:paraId="3467BC26" w14:textId="77777777" w:rsidR="008754E0" w:rsidRPr="00436EAB" w:rsidRDefault="008754E0" w:rsidP="00FE4BD4">
            <w:pPr>
              <w:jc w:val="center"/>
              <w:rPr>
                <w:rFonts w:ascii="Calibri" w:eastAsia="Calibri" w:hAnsi="Calibri" w:cs="Times New Roman"/>
              </w:rPr>
            </w:pPr>
          </w:p>
        </w:tc>
      </w:tr>
      <w:tr w:rsidR="008754E0" w:rsidRPr="00436EAB" w14:paraId="0A075B65" w14:textId="77777777" w:rsidTr="00FE4BD4">
        <w:tc>
          <w:tcPr>
            <w:tcW w:w="3168" w:type="dxa"/>
            <w:tcBorders>
              <w:top w:val="nil"/>
              <w:left w:val="single" w:sz="4" w:space="0" w:color="auto"/>
              <w:bottom w:val="nil"/>
              <w:right w:val="single" w:sz="4" w:space="0" w:color="auto"/>
            </w:tcBorders>
          </w:tcPr>
          <w:p w14:paraId="2F52B72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Business &amp; finance</w:t>
            </w:r>
          </w:p>
        </w:tc>
        <w:tc>
          <w:tcPr>
            <w:tcW w:w="787" w:type="dxa"/>
            <w:tcBorders>
              <w:top w:val="nil"/>
              <w:left w:val="single" w:sz="4" w:space="0" w:color="auto"/>
              <w:bottom w:val="nil"/>
              <w:right w:val="nil"/>
            </w:tcBorders>
            <w:vAlign w:val="center"/>
          </w:tcPr>
          <w:p w14:paraId="1349BC6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18</w:t>
            </w:r>
          </w:p>
        </w:tc>
        <w:tc>
          <w:tcPr>
            <w:tcW w:w="788" w:type="dxa"/>
            <w:tcBorders>
              <w:top w:val="nil"/>
              <w:left w:val="nil"/>
              <w:bottom w:val="nil"/>
              <w:right w:val="nil"/>
            </w:tcBorders>
            <w:vAlign w:val="center"/>
          </w:tcPr>
          <w:p w14:paraId="0ECE3FD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7.5</w:t>
            </w:r>
          </w:p>
        </w:tc>
        <w:tc>
          <w:tcPr>
            <w:tcW w:w="787" w:type="dxa"/>
            <w:gridSpan w:val="2"/>
            <w:tcBorders>
              <w:top w:val="nil"/>
              <w:left w:val="nil"/>
              <w:bottom w:val="nil"/>
              <w:right w:val="nil"/>
            </w:tcBorders>
            <w:vAlign w:val="center"/>
          </w:tcPr>
          <w:p w14:paraId="1975102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w:t>
            </w:r>
          </w:p>
        </w:tc>
        <w:tc>
          <w:tcPr>
            <w:tcW w:w="788" w:type="dxa"/>
            <w:tcBorders>
              <w:top w:val="nil"/>
              <w:left w:val="nil"/>
              <w:bottom w:val="nil"/>
              <w:right w:val="single" w:sz="4" w:space="0" w:color="auto"/>
            </w:tcBorders>
            <w:vAlign w:val="center"/>
          </w:tcPr>
          <w:p w14:paraId="3AFA50B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w:t>
            </w:r>
          </w:p>
        </w:tc>
        <w:tc>
          <w:tcPr>
            <w:tcW w:w="1170" w:type="dxa"/>
            <w:tcBorders>
              <w:top w:val="nil"/>
              <w:left w:val="single" w:sz="4" w:space="0" w:color="auto"/>
              <w:bottom w:val="nil"/>
              <w:right w:val="nil"/>
            </w:tcBorders>
            <w:vAlign w:val="center"/>
          </w:tcPr>
          <w:p w14:paraId="2FF8139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27.5</w:t>
            </w:r>
          </w:p>
        </w:tc>
        <w:tc>
          <w:tcPr>
            <w:tcW w:w="1170" w:type="dxa"/>
            <w:tcBorders>
              <w:top w:val="nil"/>
              <w:left w:val="nil"/>
              <w:bottom w:val="nil"/>
              <w:right w:val="nil"/>
            </w:tcBorders>
            <w:vAlign w:val="center"/>
          </w:tcPr>
          <w:p w14:paraId="5B1452C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19.5</w:t>
            </w:r>
          </w:p>
        </w:tc>
        <w:tc>
          <w:tcPr>
            <w:tcW w:w="1170" w:type="dxa"/>
            <w:tcBorders>
              <w:top w:val="nil"/>
              <w:left w:val="nil"/>
              <w:bottom w:val="nil"/>
              <w:right w:val="single" w:sz="4" w:space="0" w:color="auto"/>
            </w:tcBorders>
            <w:vAlign w:val="center"/>
          </w:tcPr>
          <w:p w14:paraId="35B8B51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1D5EA08D" w14:textId="77777777" w:rsidTr="00FE4BD4">
        <w:tc>
          <w:tcPr>
            <w:tcW w:w="3168" w:type="dxa"/>
            <w:tcBorders>
              <w:top w:val="nil"/>
              <w:left w:val="single" w:sz="4" w:space="0" w:color="auto"/>
              <w:bottom w:val="nil"/>
              <w:right w:val="single" w:sz="4" w:space="0" w:color="auto"/>
            </w:tcBorders>
          </w:tcPr>
          <w:p w14:paraId="5749DBB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Sales &amp; services</w:t>
            </w:r>
          </w:p>
        </w:tc>
        <w:tc>
          <w:tcPr>
            <w:tcW w:w="787" w:type="dxa"/>
            <w:tcBorders>
              <w:top w:val="nil"/>
              <w:left w:val="single" w:sz="4" w:space="0" w:color="auto"/>
              <w:bottom w:val="nil"/>
              <w:right w:val="nil"/>
            </w:tcBorders>
            <w:vAlign w:val="center"/>
          </w:tcPr>
          <w:p w14:paraId="477F449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44</w:t>
            </w:r>
          </w:p>
        </w:tc>
        <w:tc>
          <w:tcPr>
            <w:tcW w:w="788" w:type="dxa"/>
            <w:tcBorders>
              <w:top w:val="nil"/>
              <w:left w:val="nil"/>
              <w:bottom w:val="nil"/>
              <w:right w:val="nil"/>
            </w:tcBorders>
            <w:vAlign w:val="center"/>
          </w:tcPr>
          <w:p w14:paraId="78771C6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18.3</w:t>
            </w:r>
          </w:p>
        </w:tc>
        <w:tc>
          <w:tcPr>
            <w:tcW w:w="787" w:type="dxa"/>
            <w:gridSpan w:val="2"/>
            <w:tcBorders>
              <w:top w:val="nil"/>
              <w:left w:val="nil"/>
              <w:bottom w:val="nil"/>
              <w:right w:val="nil"/>
            </w:tcBorders>
            <w:vAlign w:val="center"/>
          </w:tcPr>
          <w:p w14:paraId="0C89D3E5"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28</w:t>
            </w:r>
          </w:p>
        </w:tc>
        <w:tc>
          <w:tcPr>
            <w:tcW w:w="788" w:type="dxa"/>
            <w:tcBorders>
              <w:top w:val="nil"/>
              <w:left w:val="nil"/>
              <w:bottom w:val="nil"/>
              <w:right w:val="single" w:sz="4" w:space="0" w:color="auto"/>
            </w:tcBorders>
            <w:vAlign w:val="center"/>
          </w:tcPr>
          <w:p w14:paraId="1E92B37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11.7</w:t>
            </w:r>
          </w:p>
        </w:tc>
        <w:tc>
          <w:tcPr>
            <w:tcW w:w="1170" w:type="dxa"/>
            <w:tcBorders>
              <w:top w:val="nil"/>
              <w:left w:val="single" w:sz="4" w:space="0" w:color="auto"/>
              <w:bottom w:val="nil"/>
              <w:right w:val="nil"/>
            </w:tcBorders>
            <w:vAlign w:val="center"/>
          </w:tcPr>
          <w:p w14:paraId="7CFB835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15.0</w:t>
            </w:r>
          </w:p>
        </w:tc>
        <w:tc>
          <w:tcPr>
            <w:tcW w:w="1170" w:type="dxa"/>
            <w:tcBorders>
              <w:top w:val="nil"/>
              <w:left w:val="nil"/>
              <w:bottom w:val="nil"/>
              <w:right w:val="nil"/>
            </w:tcBorders>
            <w:vAlign w:val="center"/>
          </w:tcPr>
          <w:p w14:paraId="57EA99C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28.0</w:t>
            </w:r>
          </w:p>
        </w:tc>
        <w:tc>
          <w:tcPr>
            <w:tcW w:w="1170" w:type="dxa"/>
            <w:tcBorders>
              <w:top w:val="nil"/>
              <w:left w:val="nil"/>
              <w:bottom w:val="nil"/>
              <w:right w:val="single" w:sz="4" w:space="0" w:color="auto"/>
            </w:tcBorders>
            <w:vAlign w:val="center"/>
          </w:tcPr>
          <w:p w14:paraId="5E19C31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r>
      <w:tr w:rsidR="008754E0" w:rsidRPr="00436EAB" w14:paraId="3D9F4CA0" w14:textId="77777777" w:rsidTr="00FE4BD4">
        <w:tc>
          <w:tcPr>
            <w:tcW w:w="3168" w:type="dxa"/>
            <w:tcBorders>
              <w:top w:val="nil"/>
              <w:left w:val="single" w:sz="4" w:space="0" w:color="auto"/>
              <w:bottom w:val="nil"/>
              <w:right w:val="single" w:sz="4" w:space="0" w:color="auto"/>
            </w:tcBorders>
          </w:tcPr>
          <w:p w14:paraId="52420E79"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Trade, transport</w:t>
            </w:r>
          </w:p>
        </w:tc>
        <w:tc>
          <w:tcPr>
            <w:tcW w:w="787" w:type="dxa"/>
            <w:tcBorders>
              <w:top w:val="nil"/>
              <w:left w:val="single" w:sz="4" w:space="0" w:color="auto"/>
              <w:bottom w:val="nil"/>
              <w:right w:val="nil"/>
            </w:tcBorders>
            <w:vAlign w:val="center"/>
          </w:tcPr>
          <w:p w14:paraId="4B321C3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121</w:t>
            </w:r>
          </w:p>
        </w:tc>
        <w:tc>
          <w:tcPr>
            <w:tcW w:w="788" w:type="dxa"/>
            <w:tcBorders>
              <w:top w:val="nil"/>
              <w:left w:val="nil"/>
              <w:bottom w:val="nil"/>
              <w:right w:val="nil"/>
            </w:tcBorders>
            <w:vAlign w:val="center"/>
          </w:tcPr>
          <w:p w14:paraId="5C711EC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50.4</w:t>
            </w:r>
          </w:p>
        </w:tc>
        <w:tc>
          <w:tcPr>
            <w:tcW w:w="787" w:type="dxa"/>
            <w:gridSpan w:val="2"/>
            <w:tcBorders>
              <w:top w:val="nil"/>
              <w:left w:val="nil"/>
              <w:bottom w:val="nil"/>
              <w:right w:val="nil"/>
            </w:tcBorders>
            <w:vAlign w:val="center"/>
          </w:tcPr>
          <w:p w14:paraId="7AB7A0D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165</w:t>
            </w:r>
          </w:p>
        </w:tc>
        <w:tc>
          <w:tcPr>
            <w:tcW w:w="788" w:type="dxa"/>
            <w:tcBorders>
              <w:top w:val="nil"/>
              <w:left w:val="nil"/>
              <w:bottom w:val="nil"/>
              <w:right w:val="single" w:sz="4" w:space="0" w:color="auto"/>
            </w:tcBorders>
            <w:vAlign w:val="center"/>
          </w:tcPr>
          <w:p w14:paraId="71A280C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68.8</w:t>
            </w:r>
          </w:p>
        </w:tc>
        <w:tc>
          <w:tcPr>
            <w:tcW w:w="1170" w:type="dxa"/>
            <w:tcBorders>
              <w:top w:val="nil"/>
              <w:left w:val="single" w:sz="4" w:space="0" w:color="auto"/>
              <w:bottom w:val="nil"/>
              <w:right w:val="nil"/>
            </w:tcBorders>
            <w:vAlign w:val="center"/>
          </w:tcPr>
          <w:p w14:paraId="0232DA9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c>
          <w:tcPr>
            <w:tcW w:w="1170" w:type="dxa"/>
            <w:tcBorders>
              <w:top w:val="nil"/>
              <w:left w:val="nil"/>
              <w:bottom w:val="nil"/>
              <w:right w:val="nil"/>
            </w:tcBorders>
            <w:vAlign w:val="center"/>
          </w:tcPr>
          <w:p w14:paraId="73F972C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78.0</w:t>
            </w:r>
          </w:p>
        </w:tc>
        <w:tc>
          <w:tcPr>
            <w:tcW w:w="1170" w:type="dxa"/>
            <w:tcBorders>
              <w:top w:val="nil"/>
              <w:left w:val="nil"/>
              <w:bottom w:val="nil"/>
              <w:right w:val="single" w:sz="4" w:space="0" w:color="auto"/>
            </w:tcBorders>
            <w:vAlign w:val="center"/>
          </w:tcPr>
          <w:p w14:paraId="43B6246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51.5</w:t>
            </w:r>
          </w:p>
        </w:tc>
      </w:tr>
      <w:tr w:rsidR="008754E0" w:rsidRPr="00436EAB" w14:paraId="710E7C1A" w14:textId="77777777" w:rsidTr="00FE4BD4">
        <w:tc>
          <w:tcPr>
            <w:tcW w:w="3168" w:type="dxa"/>
            <w:tcBorders>
              <w:top w:val="nil"/>
              <w:left w:val="single" w:sz="4" w:space="0" w:color="auto"/>
              <w:bottom w:val="nil"/>
              <w:right w:val="single" w:sz="4" w:space="0" w:color="auto"/>
            </w:tcBorders>
          </w:tcPr>
          <w:p w14:paraId="234B5B5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Natural resources</w:t>
            </w:r>
          </w:p>
        </w:tc>
        <w:tc>
          <w:tcPr>
            <w:tcW w:w="787" w:type="dxa"/>
            <w:tcBorders>
              <w:top w:val="nil"/>
              <w:left w:val="single" w:sz="4" w:space="0" w:color="auto"/>
              <w:bottom w:val="nil"/>
              <w:right w:val="nil"/>
            </w:tcBorders>
            <w:vAlign w:val="center"/>
          </w:tcPr>
          <w:p w14:paraId="1CFCABF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w:t>
            </w:r>
          </w:p>
        </w:tc>
        <w:tc>
          <w:tcPr>
            <w:tcW w:w="788" w:type="dxa"/>
            <w:tcBorders>
              <w:top w:val="nil"/>
              <w:left w:val="nil"/>
              <w:bottom w:val="nil"/>
              <w:right w:val="nil"/>
            </w:tcBorders>
            <w:vAlign w:val="center"/>
          </w:tcPr>
          <w:p w14:paraId="245E10E1"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4.2</w:t>
            </w:r>
          </w:p>
        </w:tc>
        <w:tc>
          <w:tcPr>
            <w:tcW w:w="787" w:type="dxa"/>
            <w:gridSpan w:val="2"/>
            <w:tcBorders>
              <w:top w:val="nil"/>
              <w:left w:val="nil"/>
              <w:bottom w:val="nil"/>
              <w:right w:val="nil"/>
            </w:tcBorders>
            <w:vAlign w:val="center"/>
          </w:tcPr>
          <w:p w14:paraId="47BA3BAA"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11</w:t>
            </w:r>
          </w:p>
        </w:tc>
        <w:tc>
          <w:tcPr>
            <w:tcW w:w="788" w:type="dxa"/>
            <w:tcBorders>
              <w:top w:val="nil"/>
              <w:left w:val="nil"/>
              <w:bottom w:val="nil"/>
              <w:right w:val="single" w:sz="4" w:space="0" w:color="auto"/>
            </w:tcBorders>
            <w:vAlign w:val="center"/>
          </w:tcPr>
          <w:p w14:paraId="4E8FBDE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4.6</w:t>
            </w:r>
          </w:p>
        </w:tc>
        <w:tc>
          <w:tcPr>
            <w:tcW w:w="1170" w:type="dxa"/>
            <w:tcBorders>
              <w:top w:val="nil"/>
              <w:left w:val="single" w:sz="4" w:space="0" w:color="auto"/>
              <w:bottom w:val="nil"/>
              <w:right w:val="nil"/>
            </w:tcBorders>
            <w:vAlign w:val="center"/>
          </w:tcPr>
          <w:p w14:paraId="7B74216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53.5</w:t>
            </w:r>
          </w:p>
        </w:tc>
        <w:tc>
          <w:tcPr>
            <w:tcW w:w="1170" w:type="dxa"/>
            <w:tcBorders>
              <w:top w:val="nil"/>
              <w:left w:val="nil"/>
              <w:bottom w:val="nil"/>
              <w:right w:val="nil"/>
            </w:tcBorders>
            <w:vAlign w:val="center"/>
          </w:tcPr>
          <w:p w14:paraId="31323CE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63.0</w:t>
            </w:r>
          </w:p>
        </w:tc>
        <w:tc>
          <w:tcPr>
            <w:tcW w:w="1170" w:type="dxa"/>
            <w:tcBorders>
              <w:top w:val="nil"/>
              <w:left w:val="nil"/>
              <w:bottom w:val="nil"/>
              <w:right w:val="single" w:sz="4" w:space="0" w:color="auto"/>
            </w:tcBorders>
            <w:vAlign w:val="center"/>
          </w:tcPr>
          <w:p w14:paraId="6F56D3F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62.0</w:t>
            </w:r>
          </w:p>
        </w:tc>
      </w:tr>
      <w:tr w:rsidR="008754E0" w:rsidRPr="00436EAB" w14:paraId="38BF4086" w14:textId="77777777" w:rsidTr="00FE4BD4">
        <w:tc>
          <w:tcPr>
            <w:tcW w:w="3168" w:type="dxa"/>
            <w:tcBorders>
              <w:top w:val="nil"/>
              <w:left w:val="single" w:sz="4" w:space="0" w:color="auto"/>
              <w:bottom w:val="nil"/>
              <w:right w:val="single" w:sz="4" w:space="0" w:color="auto"/>
            </w:tcBorders>
          </w:tcPr>
          <w:p w14:paraId="53BBD579"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87" w:type="dxa"/>
            <w:tcBorders>
              <w:top w:val="nil"/>
              <w:left w:val="single" w:sz="4" w:space="0" w:color="auto"/>
              <w:bottom w:val="nil"/>
              <w:right w:val="nil"/>
            </w:tcBorders>
            <w:vAlign w:val="center"/>
          </w:tcPr>
          <w:p w14:paraId="67F96FA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47</w:t>
            </w:r>
          </w:p>
        </w:tc>
        <w:tc>
          <w:tcPr>
            <w:tcW w:w="788" w:type="dxa"/>
            <w:tcBorders>
              <w:top w:val="nil"/>
              <w:left w:val="nil"/>
              <w:bottom w:val="nil"/>
              <w:right w:val="nil"/>
            </w:tcBorders>
            <w:vAlign w:val="center"/>
          </w:tcPr>
          <w:p w14:paraId="673E2F3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19.6</w:t>
            </w:r>
          </w:p>
        </w:tc>
        <w:tc>
          <w:tcPr>
            <w:tcW w:w="787" w:type="dxa"/>
            <w:gridSpan w:val="2"/>
            <w:tcBorders>
              <w:top w:val="nil"/>
              <w:left w:val="nil"/>
              <w:bottom w:val="nil"/>
              <w:right w:val="nil"/>
            </w:tcBorders>
            <w:vAlign w:val="center"/>
          </w:tcPr>
          <w:p w14:paraId="57A5417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32</w:t>
            </w:r>
          </w:p>
        </w:tc>
        <w:tc>
          <w:tcPr>
            <w:tcW w:w="788" w:type="dxa"/>
            <w:tcBorders>
              <w:top w:val="nil"/>
              <w:left w:val="nil"/>
              <w:bottom w:val="nil"/>
              <w:right w:val="single" w:sz="4" w:space="0" w:color="auto"/>
            </w:tcBorders>
            <w:vAlign w:val="center"/>
          </w:tcPr>
          <w:p w14:paraId="79CE5EA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13.3</w:t>
            </w:r>
          </w:p>
        </w:tc>
        <w:tc>
          <w:tcPr>
            <w:tcW w:w="1170" w:type="dxa"/>
            <w:tcBorders>
              <w:top w:val="nil"/>
              <w:left w:val="single" w:sz="4" w:space="0" w:color="auto"/>
              <w:bottom w:val="nil"/>
              <w:right w:val="nil"/>
            </w:tcBorders>
            <w:vAlign w:val="center"/>
          </w:tcPr>
          <w:p w14:paraId="7D13263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62AE8A5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48.0</w:t>
            </w:r>
          </w:p>
        </w:tc>
        <w:tc>
          <w:tcPr>
            <w:tcW w:w="1170" w:type="dxa"/>
            <w:tcBorders>
              <w:top w:val="nil"/>
              <w:left w:val="nil"/>
              <w:bottom w:val="nil"/>
              <w:right w:val="single" w:sz="4" w:space="0" w:color="auto"/>
            </w:tcBorders>
            <w:vAlign w:val="center"/>
          </w:tcPr>
          <w:p w14:paraId="5CFEDF0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0B74B6A3" w14:textId="77777777" w:rsidTr="00FE4BD4">
        <w:tc>
          <w:tcPr>
            <w:tcW w:w="3168" w:type="dxa"/>
            <w:tcBorders>
              <w:top w:val="nil"/>
              <w:left w:val="single" w:sz="4" w:space="0" w:color="auto"/>
              <w:bottom w:val="nil"/>
              <w:right w:val="single" w:sz="4" w:space="0" w:color="auto"/>
            </w:tcBorders>
          </w:tcPr>
          <w:p w14:paraId="1C1B2FDF"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87" w:type="dxa"/>
            <w:tcBorders>
              <w:top w:val="nil"/>
              <w:left w:val="single" w:sz="4" w:space="0" w:color="auto"/>
              <w:bottom w:val="nil"/>
              <w:right w:val="nil"/>
            </w:tcBorders>
            <w:vAlign w:val="center"/>
          </w:tcPr>
          <w:p w14:paraId="5A0833A9"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nil"/>
            </w:tcBorders>
            <w:vAlign w:val="center"/>
          </w:tcPr>
          <w:p w14:paraId="07B2B656"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787" w:type="dxa"/>
            <w:gridSpan w:val="2"/>
            <w:tcBorders>
              <w:top w:val="nil"/>
              <w:left w:val="nil"/>
              <w:bottom w:val="nil"/>
              <w:right w:val="nil"/>
            </w:tcBorders>
            <w:vAlign w:val="center"/>
          </w:tcPr>
          <w:p w14:paraId="6E09AFD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single" w:sz="4" w:space="0" w:color="auto"/>
            </w:tcBorders>
            <w:vAlign w:val="center"/>
          </w:tcPr>
          <w:p w14:paraId="04ABF0E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53466686"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4ED805E2"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50669BD2"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79D06AAF" w14:textId="77777777" w:rsidTr="00FE4BD4">
        <w:tc>
          <w:tcPr>
            <w:tcW w:w="3168" w:type="dxa"/>
            <w:tcBorders>
              <w:top w:val="nil"/>
              <w:left w:val="single" w:sz="4" w:space="0" w:color="auto"/>
              <w:bottom w:val="single" w:sz="4" w:space="0" w:color="auto"/>
              <w:right w:val="single" w:sz="4" w:space="0" w:color="auto"/>
            </w:tcBorders>
          </w:tcPr>
          <w:p w14:paraId="178F3B8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6CEC236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170" w:type="dxa"/>
            <w:tcBorders>
              <w:top w:val="nil"/>
              <w:left w:val="single" w:sz="4" w:space="0" w:color="auto"/>
              <w:bottom w:val="single" w:sz="4" w:space="0" w:color="auto"/>
              <w:right w:val="nil"/>
            </w:tcBorders>
            <w:vAlign w:val="center"/>
          </w:tcPr>
          <w:p w14:paraId="3A17137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0.230</w:t>
            </w:r>
          </w:p>
        </w:tc>
        <w:tc>
          <w:tcPr>
            <w:tcW w:w="1170" w:type="dxa"/>
            <w:tcBorders>
              <w:top w:val="nil"/>
              <w:left w:val="nil"/>
              <w:bottom w:val="single" w:sz="4" w:space="0" w:color="auto"/>
              <w:right w:val="nil"/>
            </w:tcBorders>
            <w:vAlign w:val="center"/>
          </w:tcPr>
          <w:p w14:paraId="2251949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0.004</w:t>
            </w:r>
          </w:p>
        </w:tc>
        <w:tc>
          <w:tcPr>
            <w:tcW w:w="1170" w:type="dxa"/>
            <w:tcBorders>
              <w:top w:val="nil"/>
              <w:left w:val="nil"/>
              <w:bottom w:val="single" w:sz="4" w:space="0" w:color="auto"/>
              <w:right w:val="single" w:sz="4" w:space="0" w:color="auto"/>
            </w:tcBorders>
            <w:vAlign w:val="center"/>
          </w:tcPr>
          <w:p w14:paraId="2EBF3E9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03D64BD2" w14:textId="77777777" w:rsidTr="00FE4BD4">
        <w:tc>
          <w:tcPr>
            <w:tcW w:w="3168" w:type="dxa"/>
            <w:tcBorders>
              <w:top w:val="single" w:sz="4" w:space="0" w:color="auto"/>
              <w:left w:val="single" w:sz="4" w:space="0" w:color="auto"/>
              <w:bottom w:val="nil"/>
              <w:right w:val="single" w:sz="4" w:space="0" w:color="auto"/>
            </w:tcBorders>
          </w:tcPr>
          <w:p w14:paraId="4B99C13F"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Industry</w:t>
            </w:r>
          </w:p>
        </w:tc>
        <w:tc>
          <w:tcPr>
            <w:tcW w:w="787" w:type="dxa"/>
            <w:tcBorders>
              <w:top w:val="single" w:sz="4" w:space="0" w:color="auto"/>
              <w:left w:val="single" w:sz="4" w:space="0" w:color="auto"/>
              <w:bottom w:val="nil"/>
              <w:right w:val="nil"/>
            </w:tcBorders>
            <w:vAlign w:val="center"/>
          </w:tcPr>
          <w:p w14:paraId="64976986"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nil"/>
            </w:tcBorders>
            <w:vAlign w:val="center"/>
          </w:tcPr>
          <w:p w14:paraId="1FB81924" w14:textId="77777777" w:rsidR="008754E0" w:rsidRPr="00436EAB" w:rsidRDefault="008754E0" w:rsidP="00FE4BD4">
            <w:pPr>
              <w:jc w:val="center"/>
              <w:rPr>
                <w:rFonts w:ascii="Calibri" w:eastAsia="Calibri" w:hAnsi="Calibri" w:cs="Times New Roman"/>
                <w:highlight w:val="yellow"/>
              </w:rPr>
            </w:pPr>
          </w:p>
        </w:tc>
        <w:tc>
          <w:tcPr>
            <w:tcW w:w="787" w:type="dxa"/>
            <w:gridSpan w:val="2"/>
            <w:tcBorders>
              <w:top w:val="single" w:sz="4" w:space="0" w:color="auto"/>
              <w:left w:val="nil"/>
              <w:bottom w:val="nil"/>
              <w:right w:val="nil"/>
            </w:tcBorders>
            <w:vAlign w:val="center"/>
          </w:tcPr>
          <w:p w14:paraId="74A93D49"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single" w:sz="4" w:space="0" w:color="auto"/>
            </w:tcBorders>
            <w:vAlign w:val="center"/>
          </w:tcPr>
          <w:p w14:paraId="1BA1171A"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0E000469"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31B5D9F5"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28774D1E" w14:textId="77777777" w:rsidR="008754E0" w:rsidRPr="00436EAB" w:rsidRDefault="008754E0" w:rsidP="00FE4BD4">
            <w:pPr>
              <w:jc w:val="center"/>
              <w:rPr>
                <w:rFonts w:ascii="Calibri" w:eastAsia="Calibri" w:hAnsi="Calibri" w:cs="Times New Roman"/>
                <w:highlight w:val="yellow"/>
              </w:rPr>
            </w:pPr>
          </w:p>
        </w:tc>
      </w:tr>
      <w:tr w:rsidR="008754E0" w:rsidRPr="00436EAB" w14:paraId="26C9D4B4" w14:textId="77777777" w:rsidTr="00FE4BD4">
        <w:tc>
          <w:tcPr>
            <w:tcW w:w="3168" w:type="dxa"/>
            <w:tcBorders>
              <w:top w:val="nil"/>
              <w:left w:val="single" w:sz="4" w:space="0" w:color="auto"/>
              <w:bottom w:val="nil"/>
              <w:right w:val="single" w:sz="4" w:space="0" w:color="auto"/>
            </w:tcBorders>
          </w:tcPr>
          <w:p w14:paraId="4F277B8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Construction</w:t>
            </w:r>
          </w:p>
        </w:tc>
        <w:tc>
          <w:tcPr>
            <w:tcW w:w="787" w:type="dxa"/>
            <w:tcBorders>
              <w:top w:val="nil"/>
              <w:left w:val="single" w:sz="4" w:space="0" w:color="auto"/>
              <w:bottom w:val="nil"/>
              <w:right w:val="nil"/>
            </w:tcBorders>
            <w:vAlign w:val="center"/>
          </w:tcPr>
          <w:p w14:paraId="38BB95E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55</w:t>
            </w:r>
          </w:p>
        </w:tc>
        <w:tc>
          <w:tcPr>
            <w:tcW w:w="788" w:type="dxa"/>
            <w:tcBorders>
              <w:top w:val="nil"/>
              <w:left w:val="nil"/>
              <w:bottom w:val="nil"/>
              <w:right w:val="nil"/>
            </w:tcBorders>
            <w:vAlign w:val="center"/>
          </w:tcPr>
          <w:p w14:paraId="0F72BC4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22.9</w:t>
            </w:r>
          </w:p>
        </w:tc>
        <w:tc>
          <w:tcPr>
            <w:tcW w:w="787" w:type="dxa"/>
            <w:gridSpan w:val="2"/>
            <w:tcBorders>
              <w:top w:val="nil"/>
              <w:left w:val="nil"/>
              <w:bottom w:val="nil"/>
              <w:right w:val="nil"/>
            </w:tcBorders>
            <w:vAlign w:val="center"/>
          </w:tcPr>
          <w:p w14:paraId="3FAD9ED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115</w:t>
            </w:r>
          </w:p>
        </w:tc>
        <w:tc>
          <w:tcPr>
            <w:tcW w:w="788" w:type="dxa"/>
            <w:tcBorders>
              <w:top w:val="nil"/>
              <w:left w:val="nil"/>
              <w:bottom w:val="nil"/>
              <w:right w:val="single" w:sz="4" w:space="0" w:color="auto"/>
            </w:tcBorders>
            <w:vAlign w:val="center"/>
          </w:tcPr>
          <w:p w14:paraId="02B3C75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47.9</w:t>
            </w:r>
          </w:p>
        </w:tc>
        <w:tc>
          <w:tcPr>
            <w:tcW w:w="1170" w:type="dxa"/>
            <w:tcBorders>
              <w:top w:val="nil"/>
              <w:left w:val="single" w:sz="4" w:space="0" w:color="auto"/>
              <w:bottom w:val="nil"/>
              <w:right w:val="nil"/>
            </w:tcBorders>
            <w:vAlign w:val="center"/>
          </w:tcPr>
          <w:p w14:paraId="45F4478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31.0</w:t>
            </w:r>
          </w:p>
        </w:tc>
        <w:tc>
          <w:tcPr>
            <w:tcW w:w="1170" w:type="dxa"/>
            <w:tcBorders>
              <w:top w:val="nil"/>
              <w:left w:val="nil"/>
              <w:bottom w:val="nil"/>
              <w:right w:val="nil"/>
            </w:tcBorders>
            <w:vAlign w:val="center"/>
          </w:tcPr>
          <w:p w14:paraId="4767D7F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88.0</w:t>
            </w:r>
          </w:p>
        </w:tc>
        <w:tc>
          <w:tcPr>
            <w:tcW w:w="1170" w:type="dxa"/>
            <w:tcBorders>
              <w:top w:val="nil"/>
              <w:left w:val="nil"/>
              <w:bottom w:val="nil"/>
              <w:right w:val="single" w:sz="4" w:space="0" w:color="auto"/>
            </w:tcBorders>
            <w:vAlign w:val="center"/>
          </w:tcPr>
          <w:p w14:paraId="75D5D14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65.5</w:t>
            </w:r>
          </w:p>
        </w:tc>
      </w:tr>
      <w:tr w:rsidR="008754E0" w:rsidRPr="00436EAB" w14:paraId="1ED160FC" w14:textId="77777777" w:rsidTr="00FE4BD4">
        <w:tc>
          <w:tcPr>
            <w:tcW w:w="3168" w:type="dxa"/>
            <w:tcBorders>
              <w:top w:val="nil"/>
              <w:left w:val="single" w:sz="4" w:space="0" w:color="auto"/>
              <w:bottom w:val="nil"/>
              <w:right w:val="single" w:sz="4" w:space="0" w:color="auto"/>
            </w:tcBorders>
          </w:tcPr>
          <w:p w14:paraId="27F1BD7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Manufacturing</w:t>
            </w:r>
          </w:p>
        </w:tc>
        <w:tc>
          <w:tcPr>
            <w:tcW w:w="787" w:type="dxa"/>
            <w:tcBorders>
              <w:top w:val="nil"/>
              <w:left w:val="single" w:sz="4" w:space="0" w:color="auto"/>
              <w:bottom w:val="nil"/>
              <w:right w:val="nil"/>
            </w:tcBorders>
            <w:vAlign w:val="center"/>
          </w:tcPr>
          <w:p w14:paraId="7FFDF09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w:t>
            </w:r>
          </w:p>
        </w:tc>
        <w:tc>
          <w:tcPr>
            <w:tcW w:w="788" w:type="dxa"/>
            <w:tcBorders>
              <w:top w:val="nil"/>
              <w:left w:val="nil"/>
              <w:bottom w:val="nil"/>
              <w:right w:val="nil"/>
            </w:tcBorders>
            <w:vAlign w:val="center"/>
          </w:tcPr>
          <w:p w14:paraId="4C03CEC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7.1</w:t>
            </w:r>
          </w:p>
        </w:tc>
        <w:tc>
          <w:tcPr>
            <w:tcW w:w="787" w:type="dxa"/>
            <w:gridSpan w:val="2"/>
            <w:tcBorders>
              <w:top w:val="nil"/>
              <w:left w:val="nil"/>
              <w:bottom w:val="nil"/>
              <w:right w:val="nil"/>
            </w:tcBorders>
            <w:vAlign w:val="center"/>
          </w:tcPr>
          <w:p w14:paraId="4921C21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w:t>
            </w:r>
          </w:p>
        </w:tc>
        <w:tc>
          <w:tcPr>
            <w:tcW w:w="788" w:type="dxa"/>
            <w:tcBorders>
              <w:top w:val="nil"/>
              <w:left w:val="nil"/>
              <w:bottom w:val="nil"/>
              <w:right w:val="single" w:sz="4" w:space="0" w:color="auto"/>
            </w:tcBorders>
            <w:vAlign w:val="center"/>
          </w:tcPr>
          <w:p w14:paraId="2F1F3BC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4.2</w:t>
            </w:r>
          </w:p>
        </w:tc>
        <w:tc>
          <w:tcPr>
            <w:tcW w:w="1170" w:type="dxa"/>
            <w:tcBorders>
              <w:top w:val="nil"/>
              <w:left w:val="single" w:sz="4" w:space="0" w:color="auto"/>
              <w:bottom w:val="nil"/>
              <w:right w:val="nil"/>
            </w:tcBorders>
            <w:vAlign w:val="center"/>
          </w:tcPr>
          <w:p w14:paraId="5C460CB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c>
          <w:tcPr>
            <w:tcW w:w="1170" w:type="dxa"/>
            <w:tcBorders>
              <w:top w:val="nil"/>
              <w:left w:val="nil"/>
              <w:bottom w:val="nil"/>
              <w:right w:val="nil"/>
            </w:tcBorders>
            <w:vAlign w:val="center"/>
          </w:tcPr>
          <w:p w14:paraId="0662181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99.5</w:t>
            </w:r>
          </w:p>
        </w:tc>
        <w:tc>
          <w:tcPr>
            <w:tcW w:w="1170" w:type="dxa"/>
            <w:tcBorders>
              <w:top w:val="nil"/>
              <w:left w:val="nil"/>
              <w:bottom w:val="nil"/>
              <w:right w:val="single" w:sz="4" w:space="0" w:color="auto"/>
            </w:tcBorders>
            <w:vAlign w:val="center"/>
          </w:tcPr>
          <w:p w14:paraId="7C42841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53D1D0B6" w14:textId="77777777" w:rsidTr="00FE4BD4">
        <w:tc>
          <w:tcPr>
            <w:tcW w:w="3168" w:type="dxa"/>
            <w:tcBorders>
              <w:top w:val="nil"/>
              <w:left w:val="single" w:sz="4" w:space="0" w:color="auto"/>
              <w:bottom w:val="nil"/>
              <w:right w:val="single" w:sz="4" w:space="0" w:color="auto"/>
            </w:tcBorders>
          </w:tcPr>
          <w:p w14:paraId="61827119"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Retail</w:t>
            </w:r>
          </w:p>
        </w:tc>
        <w:tc>
          <w:tcPr>
            <w:tcW w:w="787" w:type="dxa"/>
            <w:tcBorders>
              <w:top w:val="nil"/>
              <w:left w:val="single" w:sz="4" w:space="0" w:color="auto"/>
              <w:bottom w:val="nil"/>
              <w:right w:val="nil"/>
            </w:tcBorders>
            <w:vAlign w:val="center"/>
          </w:tcPr>
          <w:p w14:paraId="6439A5D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22</w:t>
            </w:r>
          </w:p>
        </w:tc>
        <w:tc>
          <w:tcPr>
            <w:tcW w:w="788" w:type="dxa"/>
            <w:tcBorders>
              <w:top w:val="nil"/>
              <w:left w:val="nil"/>
              <w:bottom w:val="nil"/>
              <w:right w:val="nil"/>
            </w:tcBorders>
            <w:vAlign w:val="center"/>
          </w:tcPr>
          <w:p w14:paraId="129C408A"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9.2</w:t>
            </w:r>
          </w:p>
        </w:tc>
        <w:tc>
          <w:tcPr>
            <w:tcW w:w="787" w:type="dxa"/>
            <w:gridSpan w:val="2"/>
            <w:tcBorders>
              <w:top w:val="nil"/>
              <w:left w:val="nil"/>
              <w:bottom w:val="nil"/>
              <w:right w:val="nil"/>
            </w:tcBorders>
            <w:vAlign w:val="center"/>
          </w:tcPr>
          <w:p w14:paraId="0F64A54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w:t>
            </w:r>
          </w:p>
        </w:tc>
        <w:tc>
          <w:tcPr>
            <w:tcW w:w="788" w:type="dxa"/>
            <w:tcBorders>
              <w:top w:val="nil"/>
              <w:left w:val="nil"/>
              <w:bottom w:val="nil"/>
              <w:right w:val="single" w:sz="4" w:space="0" w:color="auto"/>
            </w:tcBorders>
            <w:vAlign w:val="center"/>
          </w:tcPr>
          <w:p w14:paraId="2325890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2.1</w:t>
            </w:r>
          </w:p>
        </w:tc>
        <w:tc>
          <w:tcPr>
            <w:tcW w:w="1170" w:type="dxa"/>
            <w:tcBorders>
              <w:top w:val="nil"/>
              <w:left w:val="single" w:sz="4" w:space="0" w:color="auto"/>
              <w:bottom w:val="nil"/>
              <w:right w:val="nil"/>
            </w:tcBorders>
            <w:vAlign w:val="center"/>
          </w:tcPr>
          <w:p w14:paraId="7205E0F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66959D9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41.0</w:t>
            </w:r>
          </w:p>
        </w:tc>
        <w:tc>
          <w:tcPr>
            <w:tcW w:w="1170" w:type="dxa"/>
            <w:tcBorders>
              <w:top w:val="nil"/>
              <w:left w:val="nil"/>
              <w:bottom w:val="nil"/>
              <w:right w:val="single" w:sz="4" w:space="0" w:color="auto"/>
            </w:tcBorders>
            <w:vAlign w:val="center"/>
          </w:tcPr>
          <w:p w14:paraId="14CB3C3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r>
      <w:tr w:rsidR="008754E0" w:rsidRPr="00436EAB" w14:paraId="6FC6A4ED" w14:textId="77777777" w:rsidTr="00FE4BD4">
        <w:tc>
          <w:tcPr>
            <w:tcW w:w="3168" w:type="dxa"/>
            <w:tcBorders>
              <w:top w:val="nil"/>
              <w:left w:val="single" w:sz="4" w:space="0" w:color="auto"/>
              <w:bottom w:val="nil"/>
              <w:right w:val="single" w:sz="4" w:space="0" w:color="auto"/>
            </w:tcBorders>
          </w:tcPr>
          <w:p w14:paraId="3340C1F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Transport</w:t>
            </w:r>
          </w:p>
        </w:tc>
        <w:tc>
          <w:tcPr>
            <w:tcW w:w="787" w:type="dxa"/>
            <w:tcBorders>
              <w:top w:val="nil"/>
              <w:left w:val="single" w:sz="4" w:space="0" w:color="auto"/>
              <w:bottom w:val="nil"/>
              <w:right w:val="nil"/>
            </w:tcBorders>
            <w:vAlign w:val="center"/>
          </w:tcPr>
          <w:p w14:paraId="565CFCA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36</w:t>
            </w:r>
          </w:p>
        </w:tc>
        <w:tc>
          <w:tcPr>
            <w:tcW w:w="788" w:type="dxa"/>
            <w:tcBorders>
              <w:top w:val="nil"/>
              <w:left w:val="nil"/>
              <w:bottom w:val="nil"/>
              <w:right w:val="nil"/>
            </w:tcBorders>
            <w:vAlign w:val="center"/>
          </w:tcPr>
          <w:p w14:paraId="4854DAF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15.0</w:t>
            </w:r>
          </w:p>
        </w:tc>
        <w:tc>
          <w:tcPr>
            <w:tcW w:w="787" w:type="dxa"/>
            <w:gridSpan w:val="2"/>
            <w:tcBorders>
              <w:top w:val="nil"/>
              <w:left w:val="nil"/>
              <w:bottom w:val="nil"/>
              <w:right w:val="nil"/>
            </w:tcBorders>
            <w:vAlign w:val="center"/>
          </w:tcPr>
          <w:p w14:paraId="7A62440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28</w:t>
            </w:r>
          </w:p>
        </w:tc>
        <w:tc>
          <w:tcPr>
            <w:tcW w:w="788" w:type="dxa"/>
            <w:tcBorders>
              <w:top w:val="nil"/>
              <w:left w:val="nil"/>
              <w:bottom w:val="nil"/>
              <w:right w:val="single" w:sz="4" w:space="0" w:color="auto"/>
            </w:tcBorders>
            <w:vAlign w:val="center"/>
          </w:tcPr>
          <w:p w14:paraId="26D9714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11.7</w:t>
            </w:r>
          </w:p>
        </w:tc>
        <w:tc>
          <w:tcPr>
            <w:tcW w:w="1170" w:type="dxa"/>
            <w:tcBorders>
              <w:top w:val="nil"/>
              <w:left w:val="single" w:sz="4" w:space="0" w:color="auto"/>
              <w:bottom w:val="nil"/>
              <w:right w:val="nil"/>
            </w:tcBorders>
            <w:vAlign w:val="center"/>
          </w:tcPr>
          <w:p w14:paraId="7EDB807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36.5</w:t>
            </w:r>
          </w:p>
        </w:tc>
        <w:tc>
          <w:tcPr>
            <w:tcW w:w="1170" w:type="dxa"/>
            <w:tcBorders>
              <w:top w:val="nil"/>
              <w:left w:val="nil"/>
              <w:bottom w:val="nil"/>
              <w:right w:val="nil"/>
            </w:tcBorders>
            <w:vAlign w:val="center"/>
          </w:tcPr>
          <w:p w14:paraId="45DB4C1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74.5</w:t>
            </w:r>
          </w:p>
        </w:tc>
        <w:tc>
          <w:tcPr>
            <w:tcW w:w="1170" w:type="dxa"/>
            <w:tcBorders>
              <w:top w:val="nil"/>
              <w:left w:val="nil"/>
              <w:bottom w:val="nil"/>
              <w:right w:val="single" w:sz="4" w:space="0" w:color="auto"/>
            </w:tcBorders>
            <w:vAlign w:val="center"/>
          </w:tcPr>
          <w:p w14:paraId="0903BF1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50.0</w:t>
            </w:r>
          </w:p>
        </w:tc>
      </w:tr>
      <w:tr w:rsidR="008754E0" w:rsidRPr="00436EAB" w14:paraId="633CCFE1" w14:textId="77777777" w:rsidTr="00FE4BD4">
        <w:tc>
          <w:tcPr>
            <w:tcW w:w="3168" w:type="dxa"/>
            <w:tcBorders>
              <w:top w:val="nil"/>
              <w:left w:val="single" w:sz="4" w:space="0" w:color="auto"/>
              <w:bottom w:val="nil"/>
              <w:right w:val="single" w:sz="4" w:space="0" w:color="auto"/>
            </w:tcBorders>
          </w:tcPr>
          <w:p w14:paraId="32B2148E"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Health</w:t>
            </w:r>
          </w:p>
        </w:tc>
        <w:tc>
          <w:tcPr>
            <w:tcW w:w="787" w:type="dxa"/>
            <w:tcBorders>
              <w:top w:val="nil"/>
              <w:left w:val="single" w:sz="4" w:space="0" w:color="auto"/>
              <w:bottom w:val="nil"/>
              <w:right w:val="nil"/>
            </w:tcBorders>
            <w:vAlign w:val="center"/>
          </w:tcPr>
          <w:p w14:paraId="74CB5A2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21</w:t>
            </w:r>
          </w:p>
        </w:tc>
        <w:tc>
          <w:tcPr>
            <w:tcW w:w="788" w:type="dxa"/>
            <w:tcBorders>
              <w:top w:val="nil"/>
              <w:left w:val="nil"/>
              <w:bottom w:val="nil"/>
              <w:right w:val="nil"/>
            </w:tcBorders>
            <w:vAlign w:val="center"/>
          </w:tcPr>
          <w:p w14:paraId="384FABA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8.8</w:t>
            </w:r>
          </w:p>
        </w:tc>
        <w:tc>
          <w:tcPr>
            <w:tcW w:w="787" w:type="dxa"/>
            <w:gridSpan w:val="2"/>
            <w:tcBorders>
              <w:top w:val="nil"/>
              <w:left w:val="nil"/>
              <w:bottom w:val="nil"/>
              <w:right w:val="nil"/>
            </w:tcBorders>
            <w:vAlign w:val="center"/>
          </w:tcPr>
          <w:p w14:paraId="63799CD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w:t>
            </w:r>
          </w:p>
        </w:tc>
        <w:tc>
          <w:tcPr>
            <w:tcW w:w="788" w:type="dxa"/>
            <w:tcBorders>
              <w:top w:val="nil"/>
              <w:left w:val="nil"/>
              <w:bottom w:val="nil"/>
              <w:right w:val="single" w:sz="4" w:space="0" w:color="auto"/>
            </w:tcBorders>
            <w:vAlign w:val="center"/>
          </w:tcPr>
          <w:p w14:paraId="4B83605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3.3</w:t>
            </w:r>
          </w:p>
        </w:tc>
        <w:tc>
          <w:tcPr>
            <w:tcW w:w="1170" w:type="dxa"/>
            <w:tcBorders>
              <w:top w:val="nil"/>
              <w:left w:val="single" w:sz="4" w:space="0" w:color="auto"/>
              <w:bottom w:val="nil"/>
              <w:right w:val="nil"/>
            </w:tcBorders>
            <w:vAlign w:val="center"/>
          </w:tcPr>
          <w:p w14:paraId="0A12C65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0D4FB2F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46.0</w:t>
            </w:r>
          </w:p>
        </w:tc>
        <w:tc>
          <w:tcPr>
            <w:tcW w:w="1170" w:type="dxa"/>
            <w:tcBorders>
              <w:top w:val="nil"/>
              <w:left w:val="nil"/>
              <w:bottom w:val="nil"/>
              <w:right w:val="single" w:sz="4" w:space="0" w:color="auto"/>
            </w:tcBorders>
            <w:vAlign w:val="center"/>
          </w:tcPr>
          <w:p w14:paraId="4590E8B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3D1655B9" w14:textId="77777777" w:rsidTr="00FE4BD4">
        <w:tc>
          <w:tcPr>
            <w:tcW w:w="3168" w:type="dxa"/>
            <w:tcBorders>
              <w:top w:val="nil"/>
              <w:left w:val="single" w:sz="4" w:space="0" w:color="auto"/>
              <w:bottom w:val="nil"/>
              <w:right w:val="single" w:sz="4" w:space="0" w:color="auto"/>
            </w:tcBorders>
          </w:tcPr>
          <w:p w14:paraId="2EFFE04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Accommodation</w:t>
            </w:r>
          </w:p>
        </w:tc>
        <w:tc>
          <w:tcPr>
            <w:tcW w:w="787" w:type="dxa"/>
            <w:tcBorders>
              <w:top w:val="nil"/>
              <w:left w:val="single" w:sz="4" w:space="0" w:color="auto"/>
              <w:bottom w:val="nil"/>
              <w:right w:val="nil"/>
            </w:tcBorders>
            <w:vAlign w:val="center"/>
          </w:tcPr>
          <w:p w14:paraId="294CC39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15</w:t>
            </w:r>
          </w:p>
        </w:tc>
        <w:tc>
          <w:tcPr>
            <w:tcW w:w="788" w:type="dxa"/>
            <w:tcBorders>
              <w:top w:val="nil"/>
              <w:left w:val="nil"/>
              <w:bottom w:val="nil"/>
              <w:right w:val="nil"/>
            </w:tcBorders>
            <w:vAlign w:val="center"/>
          </w:tcPr>
          <w:p w14:paraId="00F834A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6.3</w:t>
            </w:r>
          </w:p>
        </w:tc>
        <w:tc>
          <w:tcPr>
            <w:tcW w:w="787" w:type="dxa"/>
            <w:gridSpan w:val="2"/>
            <w:tcBorders>
              <w:top w:val="nil"/>
              <w:left w:val="nil"/>
              <w:bottom w:val="nil"/>
              <w:right w:val="nil"/>
            </w:tcBorders>
            <w:vAlign w:val="center"/>
          </w:tcPr>
          <w:p w14:paraId="4D079D8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24</w:t>
            </w:r>
          </w:p>
        </w:tc>
        <w:tc>
          <w:tcPr>
            <w:tcW w:w="788" w:type="dxa"/>
            <w:tcBorders>
              <w:top w:val="nil"/>
              <w:left w:val="nil"/>
              <w:bottom w:val="nil"/>
              <w:right w:val="single" w:sz="4" w:space="0" w:color="auto"/>
            </w:tcBorders>
            <w:vAlign w:val="center"/>
          </w:tcPr>
          <w:p w14:paraId="38329E0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10.0</w:t>
            </w:r>
          </w:p>
        </w:tc>
        <w:tc>
          <w:tcPr>
            <w:tcW w:w="1170" w:type="dxa"/>
            <w:tcBorders>
              <w:top w:val="nil"/>
              <w:left w:val="single" w:sz="4" w:space="0" w:color="auto"/>
              <w:bottom w:val="nil"/>
              <w:right w:val="nil"/>
            </w:tcBorders>
            <w:vAlign w:val="center"/>
          </w:tcPr>
          <w:p w14:paraId="08E660D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11.0</w:t>
            </w:r>
          </w:p>
        </w:tc>
        <w:tc>
          <w:tcPr>
            <w:tcW w:w="1170" w:type="dxa"/>
            <w:tcBorders>
              <w:top w:val="nil"/>
              <w:left w:val="nil"/>
              <w:bottom w:val="nil"/>
              <w:right w:val="nil"/>
            </w:tcBorders>
            <w:vAlign w:val="center"/>
          </w:tcPr>
          <w:p w14:paraId="091F001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28.5</w:t>
            </w:r>
          </w:p>
        </w:tc>
        <w:tc>
          <w:tcPr>
            <w:tcW w:w="1170" w:type="dxa"/>
            <w:tcBorders>
              <w:top w:val="nil"/>
              <w:left w:val="nil"/>
              <w:bottom w:val="nil"/>
              <w:right w:val="single" w:sz="4" w:space="0" w:color="auto"/>
            </w:tcBorders>
            <w:vAlign w:val="center"/>
          </w:tcPr>
          <w:p w14:paraId="0552305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r>
      <w:tr w:rsidR="008754E0" w:rsidRPr="00436EAB" w14:paraId="0D0ADDF4" w14:textId="77777777" w:rsidTr="00FE4BD4">
        <w:tc>
          <w:tcPr>
            <w:tcW w:w="3168" w:type="dxa"/>
            <w:tcBorders>
              <w:top w:val="nil"/>
              <w:left w:val="single" w:sz="4" w:space="0" w:color="auto"/>
              <w:bottom w:val="nil"/>
              <w:right w:val="single" w:sz="4" w:space="0" w:color="auto"/>
            </w:tcBorders>
          </w:tcPr>
          <w:p w14:paraId="1CE3704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Public Admin</w:t>
            </w:r>
          </w:p>
        </w:tc>
        <w:tc>
          <w:tcPr>
            <w:tcW w:w="787" w:type="dxa"/>
            <w:tcBorders>
              <w:top w:val="nil"/>
              <w:left w:val="single" w:sz="4" w:space="0" w:color="auto"/>
              <w:bottom w:val="nil"/>
              <w:right w:val="nil"/>
            </w:tcBorders>
            <w:vAlign w:val="center"/>
          </w:tcPr>
          <w:p w14:paraId="5C58087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25</w:t>
            </w:r>
          </w:p>
        </w:tc>
        <w:tc>
          <w:tcPr>
            <w:tcW w:w="788" w:type="dxa"/>
            <w:tcBorders>
              <w:top w:val="nil"/>
              <w:left w:val="nil"/>
              <w:bottom w:val="nil"/>
              <w:right w:val="nil"/>
            </w:tcBorders>
            <w:vAlign w:val="center"/>
          </w:tcPr>
          <w:p w14:paraId="384AD7C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10.4</w:t>
            </w:r>
          </w:p>
        </w:tc>
        <w:tc>
          <w:tcPr>
            <w:tcW w:w="787" w:type="dxa"/>
            <w:gridSpan w:val="2"/>
            <w:tcBorders>
              <w:top w:val="nil"/>
              <w:left w:val="nil"/>
              <w:bottom w:val="nil"/>
              <w:right w:val="nil"/>
            </w:tcBorders>
            <w:vAlign w:val="center"/>
          </w:tcPr>
          <w:p w14:paraId="2A4435B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w:t>
            </w:r>
          </w:p>
        </w:tc>
        <w:tc>
          <w:tcPr>
            <w:tcW w:w="788" w:type="dxa"/>
            <w:tcBorders>
              <w:top w:val="nil"/>
              <w:left w:val="nil"/>
              <w:bottom w:val="nil"/>
              <w:right w:val="single" w:sz="4" w:space="0" w:color="auto"/>
            </w:tcBorders>
            <w:vAlign w:val="center"/>
          </w:tcPr>
          <w:p w14:paraId="15CCD00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w:t>
            </w:r>
          </w:p>
        </w:tc>
        <w:tc>
          <w:tcPr>
            <w:tcW w:w="1170" w:type="dxa"/>
            <w:tcBorders>
              <w:top w:val="nil"/>
              <w:left w:val="single" w:sz="4" w:space="0" w:color="auto"/>
              <w:bottom w:val="nil"/>
              <w:right w:val="nil"/>
            </w:tcBorders>
            <w:vAlign w:val="center"/>
          </w:tcPr>
          <w:p w14:paraId="6D5622C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nil"/>
            </w:tcBorders>
            <w:vAlign w:val="center"/>
          </w:tcPr>
          <w:p w14:paraId="1C8195B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170" w:type="dxa"/>
            <w:tcBorders>
              <w:top w:val="nil"/>
              <w:left w:val="nil"/>
              <w:bottom w:val="nil"/>
              <w:right w:val="single" w:sz="4" w:space="0" w:color="auto"/>
            </w:tcBorders>
            <w:vAlign w:val="center"/>
          </w:tcPr>
          <w:p w14:paraId="3258A05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r>
      <w:tr w:rsidR="008754E0" w:rsidRPr="00436EAB" w14:paraId="6ABC5410" w14:textId="77777777" w:rsidTr="00FE4BD4">
        <w:tc>
          <w:tcPr>
            <w:tcW w:w="3168" w:type="dxa"/>
            <w:tcBorders>
              <w:top w:val="nil"/>
              <w:left w:val="single" w:sz="4" w:space="0" w:color="auto"/>
              <w:bottom w:val="nil"/>
              <w:right w:val="single" w:sz="4" w:space="0" w:color="auto"/>
            </w:tcBorders>
          </w:tcPr>
          <w:p w14:paraId="74F198A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87" w:type="dxa"/>
            <w:tcBorders>
              <w:top w:val="nil"/>
              <w:left w:val="single" w:sz="4" w:space="0" w:color="auto"/>
              <w:bottom w:val="nil"/>
              <w:right w:val="nil"/>
            </w:tcBorders>
            <w:vAlign w:val="center"/>
          </w:tcPr>
          <w:p w14:paraId="737A35A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49</w:t>
            </w:r>
          </w:p>
        </w:tc>
        <w:tc>
          <w:tcPr>
            <w:tcW w:w="788" w:type="dxa"/>
            <w:tcBorders>
              <w:top w:val="nil"/>
              <w:left w:val="nil"/>
              <w:bottom w:val="nil"/>
              <w:right w:val="nil"/>
            </w:tcBorders>
            <w:vAlign w:val="center"/>
          </w:tcPr>
          <w:p w14:paraId="3269329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20.4</w:t>
            </w:r>
          </w:p>
        </w:tc>
        <w:tc>
          <w:tcPr>
            <w:tcW w:w="787" w:type="dxa"/>
            <w:gridSpan w:val="2"/>
            <w:tcBorders>
              <w:top w:val="nil"/>
              <w:left w:val="nil"/>
              <w:bottom w:val="nil"/>
              <w:right w:val="nil"/>
            </w:tcBorders>
            <w:vAlign w:val="center"/>
          </w:tcPr>
          <w:p w14:paraId="08C6AC7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46</w:t>
            </w:r>
          </w:p>
        </w:tc>
        <w:tc>
          <w:tcPr>
            <w:tcW w:w="788" w:type="dxa"/>
            <w:tcBorders>
              <w:top w:val="nil"/>
              <w:left w:val="nil"/>
              <w:bottom w:val="nil"/>
              <w:right w:val="single" w:sz="4" w:space="0" w:color="auto"/>
            </w:tcBorders>
            <w:vAlign w:val="center"/>
          </w:tcPr>
          <w:p w14:paraId="48D404E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19.2</w:t>
            </w:r>
          </w:p>
        </w:tc>
        <w:tc>
          <w:tcPr>
            <w:tcW w:w="1170" w:type="dxa"/>
            <w:tcBorders>
              <w:top w:val="nil"/>
              <w:left w:val="single" w:sz="4" w:space="0" w:color="auto"/>
              <w:bottom w:val="nil"/>
              <w:right w:val="nil"/>
            </w:tcBorders>
            <w:vAlign w:val="center"/>
          </w:tcPr>
          <w:p w14:paraId="08CC4B4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18.0</w:t>
            </w:r>
          </w:p>
        </w:tc>
        <w:tc>
          <w:tcPr>
            <w:tcW w:w="1170" w:type="dxa"/>
            <w:tcBorders>
              <w:top w:val="nil"/>
              <w:left w:val="nil"/>
              <w:bottom w:val="nil"/>
              <w:right w:val="nil"/>
            </w:tcBorders>
            <w:vAlign w:val="center"/>
          </w:tcPr>
          <w:p w14:paraId="2070182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50.5</w:t>
            </w:r>
          </w:p>
        </w:tc>
        <w:tc>
          <w:tcPr>
            <w:tcW w:w="1170" w:type="dxa"/>
            <w:tcBorders>
              <w:top w:val="nil"/>
              <w:left w:val="nil"/>
              <w:bottom w:val="nil"/>
              <w:right w:val="single" w:sz="4" w:space="0" w:color="auto"/>
            </w:tcBorders>
            <w:vAlign w:val="center"/>
          </w:tcPr>
          <w:p w14:paraId="075BE06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r>
      <w:tr w:rsidR="008754E0" w:rsidRPr="00436EAB" w14:paraId="76DB015C" w14:textId="77777777" w:rsidTr="00FE4BD4">
        <w:tc>
          <w:tcPr>
            <w:tcW w:w="3168" w:type="dxa"/>
            <w:tcBorders>
              <w:top w:val="nil"/>
              <w:left w:val="single" w:sz="4" w:space="0" w:color="auto"/>
              <w:bottom w:val="nil"/>
              <w:right w:val="single" w:sz="4" w:space="0" w:color="auto"/>
            </w:tcBorders>
          </w:tcPr>
          <w:p w14:paraId="55F1CDB1"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87" w:type="dxa"/>
            <w:tcBorders>
              <w:top w:val="nil"/>
              <w:left w:val="single" w:sz="4" w:space="0" w:color="auto"/>
              <w:bottom w:val="nil"/>
              <w:right w:val="nil"/>
            </w:tcBorders>
            <w:vAlign w:val="center"/>
          </w:tcPr>
          <w:p w14:paraId="386CDE03"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nil"/>
            </w:tcBorders>
            <w:vAlign w:val="center"/>
          </w:tcPr>
          <w:p w14:paraId="438DE35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787" w:type="dxa"/>
            <w:gridSpan w:val="2"/>
            <w:tcBorders>
              <w:top w:val="nil"/>
              <w:left w:val="nil"/>
              <w:bottom w:val="nil"/>
              <w:right w:val="nil"/>
            </w:tcBorders>
            <w:vAlign w:val="center"/>
          </w:tcPr>
          <w:p w14:paraId="35578109"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single" w:sz="4" w:space="0" w:color="auto"/>
            </w:tcBorders>
            <w:vAlign w:val="center"/>
          </w:tcPr>
          <w:p w14:paraId="78FDF67B"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41E5C013"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26066841"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5EDA46C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5C2C7217" w14:textId="77777777" w:rsidTr="00FE4BD4">
        <w:tc>
          <w:tcPr>
            <w:tcW w:w="3168" w:type="dxa"/>
            <w:tcBorders>
              <w:top w:val="nil"/>
              <w:left w:val="single" w:sz="4" w:space="0" w:color="auto"/>
              <w:bottom w:val="single" w:sz="4" w:space="0" w:color="auto"/>
              <w:right w:val="single" w:sz="4" w:space="0" w:color="auto"/>
            </w:tcBorders>
          </w:tcPr>
          <w:p w14:paraId="4AD00CE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2A8CA62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c>
          <w:tcPr>
            <w:tcW w:w="1170" w:type="dxa"/>
            <w:tcBorders>
              <w:top w:val="nil"/>
              <w:left w:val="single" w:sz="4" w:space="0" w:color="auto"/>
              <w:bottom w:val="single" w:sz="4" w:space="0" w:color="auto"/>
              <w:right w:val="nil"/>
            </w:tcBorders>
            <w:vAlign w:val="center"/>
          </w:tcPr>
          <w:p w14:paraId="70CF200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0.277</w:t>
            </w:r>
          </w:p>
        </w:tc>
        <w:tc>
          <w:tcPr>
            <w:tcW w:w="1170" w:type="dxa"/>
            <w:tcBorders>
              <w:top w:val="nil"/>
              <w:left w:val="nil"/>
              <w:bottom w:val="single" w:sz="4" w:space="0" w:color="auto"/>
              <w:right w:val="nil"/>
            </w:tcBorders>
            <w:vAlign w:val="center"/>
          </w:tcPr>
          <w:p w14:paraId="550B872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0.003</w:t>
            </w:r>
          </w:p>
        </w:tc>
        <w:tc>
          <w:tcPr>
            <w:tcW w:w="1170" w:type="dxa"/>
            <w:tcBorders>
              <w:top w:val="nil"/>
              <w:left w:val="nil"/>
              <w:bottom w:val="single" w:sz="4" w:space="0" w:color="auto"/>
              <w:right w:val="single" w:sz="4" w:space="0" w:color="auto"/>
            </w:tcBorders>
            <w:vAlign w:val="center"/>
          </w:tcPr>
          <w:p w14:paraId="364DA7D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075157E9" w14:textId="77777777" w:rsidTr="00FE4BD4">
        <w:tc>
          <w:tcPr>
            <w:tcW w:w="3168" w:type="dxa"/>
            <w:tcBorders>
              <w:top w:val="single" w:sz="4" w:space="0" w:color="auto"/>
              <w:left w:val="single" w:sz="4" w:space="0" w:color="auto"/>
              <w:bottom w:val="nil"/>
              <w:right w:val="single" w:sz="4" w:space="0" w:color="auto"/>
            </w:tcBorders>
          </w:tcPr>
          <w:p w14:paraId="3021C2C9"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Size of Company</w:t>
            </w:r>
          </w:p>
        </w:tc>
        <w:tc>
          <w:tcPr>
            <w:tcW w:w="787" w:type="dxa"/>
            <w:tcBorders>
              <w:top w:val="single" w:sz="4" w:space="0" w:color="auto"/>
              <w:left w:val="single" w:sz="4" w:space="0" w:color="auto"/>
              <w:bottom w:val="nil"/>
              <w:right w:val="nil"/>
            </w:tcBorders>
            <w:vAlign w:val="center"/>
          </w:tcPr>
          <w:p w14:paraId="1A3A581D"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nil"/>
            </w:tcBorders>
            <w:vAlign w:val="center"/>
          </w:tcPr>
          <w:p w14:paraId="4B5301C3" w14:textId="77777777" w:rsidR="008754E0" w:rsidRPr="00436EAB" w:rsidRDefault="008754E0" w:rsidP="00FE4BD4">
            <w:pPr>
              <w:jc w:val="center"/>
              <w:rPr>
                <w:rFonts w:ascii="Calibri" w:eastAsia="Calibri" w:hAnsi="Calibri" w:cs="Times New Roman"/>
                <w:highlight w:val="yellow"/>
              </w:rPr>
            </w:pPr>
          </w:p>
        </w:tc>
        <w:tc>
          <w:tcPr>
            <w:tcW w:w="787" w:type="dxa"/>
            <w:gridSpan w:val="2"/>
            <w:tcBorders>
              <w:top w:val="single" w:sz="4" w:space="0" w:color="auto"/>
              <w:left w:val="nil"/>
              <w:bottom w:val="nil"/>
              <w:right w:val="nil"/>
            </w:tcBorders>
            <w:vAlign w:val="center"/>
          </w:tcPr>
          <w:p w14:paraId="4A777CA4"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single" w:sz="4" w:space="0" w:color="auto"/>
            </w:tcBorders>
            <w:vAlign w:val="center"/>
          </w:tcPr>
          <w:p w14:paraId="64F58182"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39764194"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08BE8D15"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11370898" w14:textId="77777777" w:rsidR="008754E0" w:rsidRPr="00436EAB" w:rsidRDefault="008754E0" w:rsidP="00FE4BD4">
            <w:pPr>
              <w:jc w:val="center"/>
              <w:rPr>
                <w:rFonts w:ascii="Calibri" w:eastAsia="Calibri" w:hAnsi="Calibri" w:cs="Times New Roman"/>
                <w:highlight w:val="yellow"/>
              </w:rPr>
            </w:pPr>
          </w:p>
        </w:tc>
      </w:tr>
      <w:tr w:rsidR="008754E0" w:rsidRPr="00436EAB" w14:paraId="41D73B6D" w14:textId="77777777" w:rsidTr="00FE4BD4">
        <w:tc>
          <w:tcPr>
            <w:tcW w:w="3168" w:type="dxa"/>
            <w:tcBorders>
              <w:top w:val="nil"/>
              <w:left w:val="single" w:sz="4" w:space="0" w:color="auto"/>
              <w:bottom w:val="nil"/>
              <w:right w:val="single" w:sz="4" w:space="0" w:color="auto"/>
            </w:tcBorders>
          </w:tcPr>
          <w:p w14:paraId="56A62AF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Small</w:t>
            </w:r>
          </w:p>
        </w:tc>
        <w:tc>
          <w:tcPr>
            <w:tcW w:w="787" w:type="dxa"/>
            <w:tcBorders>
              <w:top w:val="nil"/>
              <w:left w:val="single" w:sz="4" w:space="0" w:color="auto"/>
              <w:bottom w:val="nil"/>
              <w:right w:val="nil"/>
            </w:tcBorders>
            <w:vAlign w:val="center"/>
          </w:tcPr>
          <w:p w14:paraId="3FCAE46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166</w:t>
            </w:r>
          </w:p>
        </w:tc>
        <w:tc>
          <w:tcPr>
            <w:tcW w:w="788" w:type="dxa"/>
            <w:tcBorders>
              <w:top w:val="nil"/>
              <w:left w:val="nil"/>
              <w:bottom w:val="nil"/>
              <w:right w:val="nil"/>
            </w:tcBorders>
            <w:vAlign w:val="center"/>
          </w:tcPr>
          <w:p w14:paraId="65A81BE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69.2</w:t>
            </w:r>
          </w:p>
        </w:tc>
        <w:tc>
          <w:tcPr>
            <w:tcW w:w="787" w:type="dxa"/>
            <w:gridSpan w:val="2"/>
            <w:tcBorders>
              <w:top w:val="nil"/>
              <w:left w:val="nil"/>
              <w:bottom w:val="nil"/>
              <w:right w:val="nil"/>
            </w:tcBorders>
            <w:vAlign w:val="center"/>
          </w:tcPr>
          <w:p w14:paraId="7D425AE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138</w:t>
            </w:r>
          </w:p>
        </w:tc>
        <w:tc>
          <w:tcPr>
            <w:tcW w:w="788" w:type="dxa"/>
            <w:tcBorders>
              <w:top w:val="nil"/>
              <w:left w:val="nil"/>
              <w:bottom w:val="nil"/>
              <w:right w:val="single" w:sz="4" w:space="0" w:color="auto"/>
            </w:tcBorders>
            <w:vAlign w:val="center"/>
          </w:tcPr>
          <w:p w14:paraId="75A5694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57.5</w:t>
            </w:r>
          </w:p>
        </w:tc>
        <w:tc>
          <w:tcPr>
            <w:tcW w:w="1170" w:type="dxa"/>
            <w:tcBorders>
              <w:top w:val="nil"/>
              <w:left w:val="single" w:sz="4" w:space="0" w:color="auto"/>
              <w:bottom w:val="nil"/>
              <w:right w:val="nil"/>
            </w:tcBorders>
            <w:vAlign w:val="center"/>
          </w:tcPr>
          <w:p w14:paraId="65C4358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3346AEE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55.5</w:t>
            </w:r>
          </w:p>
        </w:tc>
        <w:tc>
          <w:tcPr>
            <w:tcW w:w="1170" w:type="dxa"/>
            <w:tcBorders>
              <w:top w:val="nil"/>
              <w:left w:val="nil"/>
              <w:bottom w:val="nil"/>
              <w:right w:val="single" w:sz="4" w:space="0" w:color="auto"/>
            </w:tcBorders>
            <w:vAlign w:val="center"/>
          </w:tcPr>
          <w:p w14:paraId="39B0772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34.0</w:t>
            </w:r>
          </w:p>
        </w:tc>
      </w:tr>
      <w:tr w:rsidR="008754E0" w:rsidRPr="00436EAB" w14:paraId="6E160015" w14:textId="77777777" w:rsidTr="00FE4BD4">
        <w:tc>
          <w:tcPr>
            <w:tcW w:w="3168" w:type="dxa"/>
            <w:tcBorders>
              <w:top w:val="nil"/>
              <w:left w:val="single" w:sz="4" w:space="0" w:color="auto"/>
              <w:bottom w:val="nil"/>
              <w:right w:val="single" w:sz="4" w:space="0" w:color="auto"/>
            </w:tcBorders>
          </w:tcPr>
          <w:p w14:paraId="790FA9E6"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Medium</w:t>
            </w:r>
          </w:p>
        </w:tc>
        <w:tc>
          <w:tcPr>
            <w:tcW w:w="787" w:type="dxa"/>
            <w:tcBorders>
              <w:top w:val="nil"/>
              <w:left w:val="single" w:sz="4" w:space="0" w:color="auto"/>
              <w:bottom w:val="nil"/>
              <w:right w:val="nil"/>
            </w:tcBorders>
            <w:vAlign w:val="center"/>
          </w:tcPr>
          <w:p w14:paraId="68F5CC9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22</w:t>
            </w:r>
          </w:p>
        </w:tc>
        <w:tc>
          <w:tcPr>
            <w:tcW w:w="788" w:type="dxa"/>
            <w:tcBorders>
              <w:top w:val="nil"/>
              <w:left w:val="nil"/>
              <w:bottom w:val="nil"/>
              <w:right w:val="nil"/>
            </w:tcBorders>
            <w:vAlign w:val="center"/>
          </w:tcPr>
          <w:p w14:paraId="38B5EC2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9.2</w:t>
            </w:r>
          </w:p>
        </w:tc>
        <w:tc>
          <w:tcPr>
            <w:tcW w:w="787" w:type="dxa"/>
            <w:gridSpan w:val="2"/>
            <w:tcBorders>
              <w:top w:val="nil"/>
              <w:left w:val="nil"/>
              <w:bottom w:val="nil"/>
              <w:right w:val="nil"/>
            </w:tcBorders>
            <w:vAlign w:val="center"/>
          </w:tcPr>
          <w:p w14:paraId="3631A2A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14</w:t>
            </w:r>
          </w:p>
        </w:tc>
        <w:tc>
          <w:tcPr>
            <w:tcW w:w="788" w:type="dxa"/>
            <w:tcBorders>
              <w:top w:val="nil"/>
              <w:left w:val="nil"/>
              <w:bottom w:val="nil"/>
              <w:right w:val="single" w:sz="4" w:space="0" w:color="auto"/>
            </w:tcBorders>
            <w:vAlign w:val="center"/>
          </w:tcPr>
          <w:p w14:paraId="293AD97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5.8</w:t>
            </w:r>
          </w:p>
        </w:tc>
        <w:tc>
          <w:tcPr>
            <w:tcW w:w="1170" w:type="dxa"/>
            <w:tcBorders>
              <w:top w:val="nil"/>
              <w:left w:val="single" w:sz="4" w:space="0" w:color="auto"/>
              <w:bottom w:val="nil"/>
              <w:right w:val="nil"/>
            </w:tcBorders>
            <w:vAlign w:val="center"/>
          </w:tcPr>
          <w:p w14:paraId="51B62F9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13.5</w:t>
            </w:r>
          </w:p>
        </w:tc>
        <w:tc>
          <w:tcPr>
            <w:tcW w:w="1170" w:type="dxa"/>
            <w:tcBorders>
              <w:top w:val="nil"/>
              <w:left w:val="nil"/>
              <w:bottom w:val="nil"/>
              <w:right w:val="nil"/>
            </w:tcBorders>
            <w:vAlign w:val="center"/>
          </w:tcPr>
          <w:p w14:paraId="554C302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95.5</w:t>
            </w:r>
          </w:p>
        </w:tc>
        <w:tc>
          <w:tcPr>
            <w:tcW w:w="1170" w:type="dxa"/>
            <w:tcBorders>
              <w:top w:val="nil"/>
              <w:left w:val="nil"/>
              <w:bottom w:val="nil"/>
              <w:right w:val="single" w:sz="4" w:space="0" w:color="auto"/>
            </w:tcBorders>
            <w:vAlign w:val="center"/>
          </w:tcPr>
          <w:p w14:paraId="66E158B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45.0</w:t>
            </w:r>
          </w:p>
        </w:tc>
      </w:tr>
      <w:tr w:rsidR="008754E0" w:rsidRPr="00436EAB" w14:paraId="03A07E05" w14:textId="77777777" w:rsidTr="00FE4BD4">
        <w:tc>
          <w:tcPr>
            <w:tcW w:w="3168" w:type="dxa"/>
            <w:tcBorders>
              <w:top w:val="nil"/>
              <w:left w:val="single" w:sz="4" w:space="0" w:color="auto"/>
              <w:bottom w:val="nil"/>
              <w:right w:val="single" w:sz="4" w:space="0" w:color="auto"/>
            </w:tcBorders>
          </w:tcPr>
          <w:p w14:paraId="5D0E1306"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Large</w:t>
            </w:r>
          </w:p>
        </w:tc>
        <w:tc>
          <w:tcPr>
            <w:tcW w:w="787" w:type="dxa"/>
            <w:tcBorders>
              <w:top w:val="nil"/>
              <w:left w:val="single" w:sz="4" w:space="0" w:color="auto"/>
              <w:bottom w:val="nil"/>
              <w:right w:val="nil"/>
            </w:tcBorders>
            <w:vAlign w:val="center"/>
          </w:tcPr>
          <w:p w14:paraId="7FFCAE8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52</w:t>
            </w:r>
          </w:p>
        </w:tc>
        <w:tc>
          <w:tcPr>
            <w:tcW w:w="788" w:type="dxa"/>
            <w:tcBorders>
              <w:top w:val="nil"/>
              <w:left w:val="nil"/>
              <w:bottom w:val="nil"/>
              <w:right w:val="nil"/>
            </w:tcBorders>
            <w:vAlign w:val="center"/>
          </w:tcPr>
          <w:p w14:paraId="1BBFAF8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21.7</w:t>
            </w:r>
          </w:p>
        </w:tc>
        <w:tc>
          <w:tcPr>
            <w:tcW w:w="787" w:type="dxa"/>
            <w:gridSpan w:val="2"/>
            <w:tcBorders>
              <w:top w:val="nil"/>
              <w:left w:val="nil"/>
              <w:bottom w:val="nil"/>
              <w:right w:val="nil"/>
            </w:tcBorders>
            <w:vAlign w:val="center"/>
          </w:tcPr>
          <w:p w14:paraId="23BEBE05"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88</w:t>
            </w:r>
          </w:p>
        </w:tc>
        <w:tc>
          <w:tcPr>
            <w:tcW w:w="788" w:type="dxa"/>
            <w:tcBorders>
              <w:top w:val="nil"/>
              <w:left w:val="nil"/>
              <w:bottom w:val="nil"/>
              <w:right w:val="single" w:sz="4" w:space="0" w:color="auto"/>
            </w:tcBorders>
            <w:vAlign w:val="center"/>
          </w:tcPr>
          <w:p w14:paraId="678C7AB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36.7</w:t>
            </w:r>
          </w:p>
        </w:tc>
        <w:tc>
          <w:tcPr>
            <w:tcW w:w="1170" w:type="dxa"/>
            <w:tcBorders>
              <w:top w:val="nil"/>
              <w:left w:val="single" w:sz="4" w:space="0" w:color="auto"/>
              <w:bottom w:val="nil"/>
              <w:right w:val="nil"/>
            </w:tcBorders>
            <w:vAlign w:val="center"/>
          </w:tcPr>
          <w:p w14:paraId="134CA17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26.0</w:t>
            </w:r>
          </w:p>
        </w:tc>
        <w:tc>
          <w:tcPr>
            <w:tcW w:w="1170" w:type="dxa"/>
            <w:tcBorders>
              <w:top w:val="nil"/>
              <w:left w:val="nil"/>
              <w:bottom w:val="nil"/>
              <w:right w:val="nil"/>
            </w:tcBorders>
            <w:vAlign w:val="center"/>
          </w:tcPr>
          <w:p w14:paraId="7DDB03A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70.0</w:t>
            </w:r>
          </w:p>
        </w:tc>
        <w:tc>
          <w:tcPr>
            <w:tcW w:w="1170" w:type="dxa"/>
            <w:tcBorders>
              <w:top w:val="nil"/>
              <w:left w:val="nil"/>
              <w:bottom w:val="nil"/>
              <w:right w:val="single" w:sz="4" w:space="0" w:color="auto"/>
            </w:tcBorders>
            <w:vAlign w:val="center"/>
          </w:tcPr>
          <w:p w14:paraId="562925E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42.5</w:t>
            </w:r>
          </w:p>
        </w:tc>
      </w:tr>
      <w:tr w:rsidR="008754E0" w:rsidRPr="00436EAB" w14:paraId="12B8E9B9" w14:textId="77777777" w:rsidTr="00FE4BD4">
        <w:tc>
          <w:tcPr>
            <w:tcW w:w="3168" w:type="dxa"/>
            <w:tcBorders>
              <w:top w:val="nil"/>
              <w:left w:val="single" w:sz="4" w:space="0" w:color="auto"/>
              <w:bottom w:val="nil"/>
              <w:right w:val="single" w:sz="4" w:space="0" w:color="auto"/>
            </w:tcBorders>
          </w:tcPr>
          <w:p w14:paraId="3F0F2A88"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87" w:type="dxa"/>
            <w:tcBorders>
              <w:top w:val="nil"/>
              <w:left w:val="single" w:sz="4" w:space="0" w:color="auto"/>
              <w:bottom w:val="nil"/>
              <w:right w:val="nil"/>
            </w:tcBorders>
            <w:vAlign w:val="center"/>
          </w:tcPr>
          <w:p w14:paraId="43DF7D65"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nil"/>
            </w:tcBorders>
            <w:vAlign w:val="center"/>
          </w:tcPr>
          <w:p w14:paraId="6FDA6B4C"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787" w:type="dxa"/>
            <w:gridSpan w:val="2"/>
            <w:tcBorders>
              <w:top w:val="nil"/>
              <w:left w:val="nil"/>
              <w:bottom w:val="nil"/>
              <w:right w:val="nil"/>
            </w:tcBorders>
            <w:vAlign w:val="center"/>
          </w:tcPr>
          <w:p w14:paraId="29533A1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single" w:sz="4" w:space="0" w:color="auto"/>
            </w:tcBorders>
            <w:vAlign w:val="center"/>
          </w:tcPr>
          <w:p w14:paraId="78E9864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31D276BE"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72221C2E"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21A003A7"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009F9778" w14:textId="77777777" w:rsidTr="00FE4BD4">
        <w:tc>
          <w:tcPr>
            <w:tcW w:w="3168" w:type="dxa"/>
            <w:tcBorders>
              <w:top w:val="nil"/>
              <w:left w:val="single" w:sz="4" w:space="0" w:color="auto"/>
              <w:bottom w:val="single" w:sz="4" w:space="0" w:color="auto"/>
              <w:right w:val="single" w:sz="4" w:space="0" w:color="auto"/>
            </w:tcBorders>
          </w:tcPr>
          <w:p w14:paraId="5AEB1FB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150" w:type="dxa"/>
            <w:gridSpan w:val="5"/>
            <w:tcBorders>
              <w:top w:val="nil"/>
              <w:left w:val="single" w:sz="4" w:space="0" w:color="auto"/>
              <w:bottom w:val="single" w:sz="4" w:space="0" w:color="auto"/>
              <w:right w:val="single" w:sz="4" w:space="0" w:color="auto"/>
            </w:tcBorders>
            <w:vAlign w:val="center"/>
          </w:tcPr>
          <w:p w14:paraId="092BC01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0.001</w:t>
            </w:r>
          </w:p>
        </w:tc>
        <w:tc>
          <w:tcPr>
            <w:tcW w:w="1170" w:type="dxa"/>
            <w:tcBorders>
              <w:top w:val="nil"/>
              <w:left w:val="single" w:sz="4" w:space="0" w:color="auto"/>
              <w:bottom w:val="single" w:sz="4" w:space="0" w:color="auto"/>
              <w:right w:val="nil"/>
            </w:tcBorders>
            <w:vAlign w:val="center"/>
          </w:tcPr>
          <w:p w14:paraId="6E73FBD4"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0.591</w:t>
            </w:r>
          </w:p>
        </w:tc>
        <w:tc>
          <w:tcPr>
            <w:tcW w:w="1170" w:type="dxa"/>
            <w:tcBorders>
              <w:top w:val="nil"/>
              <w:left w:val="nil"/>
              <w:bottom w:val="single" w:sz="4" w:space="0" w:color="auto"/>
              <w:right w:val="nil"/>
            </w:tcBorders>
            <w:vAlign w:val="center"/>
          </w:tcPr>
          <w:p w14:paraId="7290E1EF"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0.157</w:t>
            </w:r>
          </w:p>
        </w:tc>
        <w:tc>
          <w:tcPr>
            <w:tcW w:w="1170" w:type="dxa"/>
            <w:tcBorders>
              <w:top w:val="nil"/>
              <w:left w:val="nil"/>
              <w:bottom w:val="single" w:sz="4" w:space="0" w:color="auto"/>
              <w:right w:val="single" w:sz="4" w:space="0" w:color="auto"/>
            </w:tcBorders>
            <w:vAlign w:val="center"/>
          </w:tcPr>
          <w:p w14:paraId="3B3879A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0.308</w:t>
            </w:r>
          </w:p>
        </w:tc>
      </w:tr>
      <w:tr w:rsidR="008754E0" w:rsidRPr="00436EAB" w14:paraId="74010BDC" w14:textId="77777777" w:rsidTr="00FE4BD4">
        <w:tc>
          <w:tcPr>
            <w:tcW w:w="3168" w:type="dxa"/>
            <w:tcBorders>
              <w:top w:val="single" w:sz="4" w:space="0" w:color="auto"/>
              <w:left w:val="single" w:sz="4" w:space="0" w:color="auto"/>
              <w:bottom w:val="nil"/>
              <w:right w:val="single" w:sz="4" w:space="0" w:color="auto"/>
            </w:tcBorders>
          </w:tcPr>
          <w:p w14:paraId="058298FC"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Income before injury ($ x 1000)</w:t>
            </w:r>
          </w:p>
        </w:tc>
        <w:tc>
          <w:tcPr>
            <w:tcW w:w="787" w:type="dxa"/>
            <w:tcBorders>
              <w:top w:val="single" w:sz="4" w:space="0" w:color="auto"/>
              <w:left w:val="single" w:sz="4" w:space="0" w:color="auto"/>
              <w:bottom w:val="nil"/>
              <w:right w:val="nil"/>
            </w:tcBorders>
            <w:vAlign w:val="center"/>
          </w:tcPr>
          <w:p w14:paraId="7E33AC79"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nil"/>
            </w:tcBorders>
            <w:vAlign w:val="center"/>
          </w:tcPr>
          <w:p w14:paraId="1F6C9ABF" w14:textId="77777777" w:rsidR="008754E0" w:rsidRPr="00436EAB" w:rsidRDefault="008754E0" w:rsidP="00FE4BD4">
            <w:pPr>
              <w:jc w:val="center"/>
              <w:rPr>
                <w:rFonts w:ascii="Calibri" w:eastAsia="Calibri" w:hAnsi="Calibri" w:cs="Times New Roman"/>
                <w:highlight w:val="yellow"/>
              </w:rPr>
            </w:pPr>
          </w:p>
        </w:tc>
        <w:tc>
          <w:tcPr>
            <w:tcW w:w="787" w:type="dxa"/>
            <w:gridSpan w:val="2"/>
            <w:tcBorders>
              <w:top w:val="single" w:sz="4" w:space="0" w:color="auto"/>
              <w:left w:val="nil"/>
              <w:bottom w:val="nil"/>
              <w:right w:val="nil"/>
            </w:tcBorders>
            <w:vAlign w:val="center"/>
          </w:tcPr>
          <w:p w14:paraId="2479647C" w14:textId="77777777" w:rsidR="008754E0" w:rsidRPr="00436EAB" w:rsidRDefault="008754E0" w:rsidP="00FE4BD4">
            <w:pPr>
              <w:jc w:val="center"/>
              <w:rPr>
                <w:rFonts w:ascii="Calibri" w:eastAsia="Calibri" w:hAnsi="Calibri" w:cs="Times New Roman"/>
                <w:highlight w:val="yellow"/>
              </w:rPr>
            </w:pPr>
          </w:p>
        </w:tc>
        <w:tc>
          <w:tcPr>
            <w:tcW w:w="788" w:type="dxa"/>
            <w:tcBorders>
              <w:top w:val="single" w:sz="4" w:space="0" w:color="auto"/>
              <w:left w:val="nil"/>
              <w:bottom w:val="nil"/>
              <w:right w:val="single" w:sz="4" w:space="0" w:color="auto"/>
            </w:tcBorders>
            <w:vAlign w:val="center"/>
          </w:tcPr>
          <w:p w14:paraId="6010AD61"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7AD85540"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584B717C"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614D77FD" w14:textId="77777777" w:rsidR="008754E0" w:rsidRPr="00436EAB" w:rsidRDefault="008754E0" w:rsidP="00FE4BD4">
            <w:pPr>
              <w:jc w:val="center"/>
              <w:rPr>
                <w:rFonts w:ascii="Calibri" w:eastAsia="Calibri" w:hAnsi="Calibri" w:cs="Times New Roman"/>
                <w:highlight w:val="yellow"/>
              </w:rPr>
            </w:pPr>
          </w:p>
        </w:tc>
      </w:tr>
      <w:tr w:rsidR="008754E0" w:rsidRPr="00436EAB" w14:paraId="7A6D2C8B" w14:textId="77777777" w:rsidTr="00FE4BD4">
        <w:tc>
          <w:tcPr>
            <w:tcW w:w="3168" w:type="dxa"/>
            <w:tcBorders>
              <w:top w:val="nil"/>
              <w:left w:val="single" w:sz="4" w:space="0" w:color="auto"/>
              <w:bottom w:val="nil"/>
              <w:right w:val="single" w:sz="4" w:space="0" w:color="auto"/>
            </w:tcBorders>
          </w:tcPr>
          <w:p w14:paraId="6730E6C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&lt;</w:t>
            </w:r>
            <w:r>
              <w:rPr>
                <w:rFonts w:ascii="Calibri" w:eastAsia="Calibri" w:hAnsi="Calibri" w:cs="Times New Roman"/>
              </w:rPr>
              <w:t xml:space="preserve"> </w:t>
            </w:r>
            <w:r w:rsidRPr="00436EAB">
              <w:rPr>
                <w:rFonts w:ascii="Calibri" w:eastAsia="Calibri" w:hAnsi="Calibri" w:cs="Times New Roman"/>
              </w:rPr>
              <w:t>40</w:t>
            </w:r>
          </w:p>
        </w:tc>
        <w:tc>
          <w:tcPr>
            <w:tcW w:w="787" w:type="dxa"/>
            <w:tcBorders>
              <w:top w:val="nil"/>
              <w:left w:val="single" w:sz="4" w:space="0" w:color="auto"/>
              <w:bottom w:val="nil"/>
              <w:right w:val="nil"/>
            </w:tcBorders>
            <w:vAlign w:val="center"/>
          </w:tcPr>
          <w:p w14:paraId="5A12B49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80</w:t>
            </w:r>
          </w:p>
        </w:tc>
        <w:tc>
          <w:tcPr>
            <w:tcW w:w="788" w:type="dxa"/>
            <w:tcBorders>
              <w:top w:val="nil"/>
              <w:left w:val="nil"/>
              <w:bottom w:val="nil"/>
              <w:right w:val="nil"/>
            </w:tcBorders>
            <w:vAlign w:val="center"/>
          </w:tcPr>
          <w:p w14:paraId="1AA5E8B5"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33.3</w:t>
            </w:r>
          </w:p>
        </w:tc>
        <w:tc>
          <w:tcPr>
            <w:tcW w:w="787" w:type="dxa"/>
            <w:gridSpan w:val="2"/>
            <w:tcBorders>
              <w:top w:val="nil"/>
              <w:left w:val="nil"/>
              <w:bottom w:val="nil"/>
              <w:right w:val="nil"/>
            </w:tcBorders>
            <w:vAlign w:val="center"/>
          </w:tcPr>
          <w:p w14:paraId="69DD2CE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39</w:t>
            </w:r>
          </w:p>
        </w:tc>
        <w:tc>
          <w:tcPr>
            <w:tcW w:w="788" w:type="dxa"/>
            <w:tcBorders>
              <w:top w:val="nil"/>
              <w:left w:val="nil"/>
              <w:bottom w:val="nil"/>
              <w:right w:val="single" w:sz="4" w:space="0" w:color="auto"/>
            </w:tcBorders>
            <w:vAlign w:val="center"/>
          </w:tcPr>
          <w:p w14:paraId="6510D995"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16.3</w:t>
            </w:r>
          </w:p>
        </w:tc>
        <w:tc>
          <w:tcPr>
            <w:tcW w:w="1170" w:type="dxa"/>
            <w:tcBorders>
              <w:top w:val="nil"/>
              <w:left w:val="single" w:sz="4" w:space="0" w:color="auto"/>
              <w:bottom w:val="nil"/>
              <w:right w:val="nil"/>
            </w:tcBorders>
            <w:vAlign w:val="center"/>
          </w:tcPr>
          <w:p w14:paraId="52781B6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20.5</w:t>
            </w:r>
          </w:p>
        </w:tc>
        <w:tc>
          <w:tcPr>
            <w:tcW w:w="1170" w:type="dxa"/>
            <w:tcBorders>
              <w:top w:val="nil"/>
              <w:left w:val="nil"/>
              <w:bottom w:val="nil"/>
              <w:right w:val="nil"/>
            </w:tcBorders>
            <w:vAlign w:val="center"/>
          </w:tcPr>
          <w:p w14:paraId="64BFCB9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29.0</w:t>
            </w:r>
          </w:p>
        </w:tc>
        <w:tc>
          <w:tcPr>
            <w:tcW w:w="1170" w:type="dxa"/>
            <w:tcBorders>
              <w:top w:val="nil"/>
              <w:left w:val="nil"/>
              <w:bottom w:val="nil"/>
              <w:right w:val="single" w:sz="4" w:space="0" w:color="auto"/>
            </w:tcBorders>
            <w:vAlign w:val="center"/>
          </w:tcPr>
          <w:p w14:paraId="2CF2D1F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r>
      <w:tr w:rsidR="008754E0" w:rsidRPr="00436EAB" w14:paraId="2B131440" w14:textId="77777777" w:rsidTr="00FE4BD4">
        <w:tc>
          <w:tcPr>
            <w:tcW w:w="3168" w:type="dxa"/>
            <w:tcBorders>
              <w:top w:val="nil"/>
              <w:left w:val="single" w:sz="4" w:space="0" w:color="auto"/>
              <w:bottom w:val="nil"/>
              <w:right w:val="single" w:sz="4" w:space="0" w:color="auto"/>
            </w:tcBorders>
          </w:tcPr>
          <w:p w14:paraId="4952C57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40 &lt; 60</w:t>
            </w:r>
          </w:p>
        </w:tc>
        <w:tc>
          <w:tcPr>
            <w:tcW w:w="787" w:type="dxa"/>
            <w:tcBorders>
              <w:top w:val="nil"/>
              <w:left w:val="single" w:sz="4" w:space="0" w:color="auto"/>
              <w:bottom w:val="nil"/>
              <w:right w:val="nil"/>
            </w:tcBorders>
            <w:vAlign w:val="center"/>
          </w:tcPr>
          <w:p w14:paraId="076E082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70</w:t>
            </w:r>
          </w:p>
        </w:tc>
        <w:tc>
          <w:tcPr>
            <w:tcW w:w="788" w:type="dxa"/>
            <w:tcBorders>
              <w:top w:val="nil"/>
              <w:left w:val="nil"/>
              <w:bottom w:val="nil"/>
              <w:right w:val="nil"/>
            </w:tcBorders>
            <w:vAlign w:val="center"/>
          </w:tcPr>
          <w:p w14:paraId="233C64B1"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29.2</w:t>
            </w:r>
          </w:p>
        </w:tc>
        <w:tc>
          <w:tcPr>
            <w:tcW w:w="787" w:type="dxa"/>
            <w:gridSpan w:val="2"/>
            <w:tcBorders>
              <w:top w:val="nil"/>
              <w:left w:val="nil"/>
              <w:bottom w:val="nil"/>
              <w:right w:val="nil"/>
            </w:tcBorders>
            <w:vAlign w:val="center"/>
          </w:tcPr>
          <w:p w14:paraId="5EEF929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27</w:t>
            </w:r>
          </w:p>
        </w:tc>
        <w:tc>
          <w:tcPr>
            <w:tcW w:w="788" w:type="dxa"/>
            <w:tcBorders>
              <w:top w:val="nil"/>
              <w:left w:val="nil"/>
              <w:bottom w:val="nil"/>
              <w:right w:val="single" w:sz="4" w:space="0" w:color="auto"/>
            </w:tcBorders>
            <w:vAlign w:val="center"/>
          </w:tcPr>
          <w:p w14:paraId="27D6D4B1"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11.3</w:t>
            </w:r>
          </w:p>
        </w:tc>
        <w:tc>
          <w:tcPr>
            <w:tcW w:w="1170" w:type="dxa"/>
            <w:tcBorders>
              <w:top w:val="nil"/>
              <w:left w:val="single" w:sz="4" w:space="0" w:color="auto"/>
              <w:bottom w:val="nil"/>
              <w:right w:val="nil"/>
            </w:tcBorders>
            <w:vAlign w:val="center"/>
          </w:tcPr>
          <w:p w14:paraId="77AA421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c>
          <w:tcPr>
            <w:tcW w:w="1170" w:type="dxa"/>
            <w:tcBorders>
              <w:top w:val="nil"/>
              <w:left w:val="nil"/>
              <w:bottom w:val="nil"/>
              <w:right w:val="nil"/>
            </w:tcBorders>
            <w:vAlign w:val="center"/>
          </w:tcPr>
          <w:p w14:paraId="59B7857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138.0</w:t>
            </w:r>
          </w:p>
        </w:tc>
        <w:tc>
          <w:tcPr>
            <w:tcW w:w="1170" w:type="dxa"/>
            <w:tcBorders>
              <w:top w:val="nil"/>
              <w:left w:val="nil"/>
              <w:bottom w:val="nil"/>
              <w:right w:val="single" w:sz="4" w:space="0" w:color="auto"/>
            </w:tcBorders>
            <w:vAlign w:val="center"/>
          </w:tcPr>
          <w:p w14:paraId="7087F6C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33.0</w:t>
            </w:r>
          </w:p>
        </w:tc>
      </w:tr>
      <w:tr w:rsidR="008754E0" w:rsidRPr="00436EAB" w14:paraId="2A99D126" w14:textId="77777777" w:rsidTr="00FE4BD4">
        <w:tc>
          <w:tcPr>
            <w:tcW w:w="3168" w:type="dxa"/>
            <w:tcBorders>
              <w:top w:val="nil"/>
              <w:left w:val="single" w:sz="4" w:space="0" w:color="auto"/>
              <w:bottom w:val="nil"/>
              <w:right w:val="single" w:sz="4" w:space="0" w:color="auto"/>
            </w:tcBorders>
          </w:tcPr>
          <w:p w14:paraId="15FC9AB8"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60 &lt; 80</w:t>
            </w:r>
          </w:p>
        </w:tc>
        <w:tc>
          <w:tcPr>
            <w:tcW w:w="787" w:type="dxa"/>
            <w:tcBorders>
              <w:top w:val="nil"/>
              <w:left w:val="single" w:sz="4" w:space="0" w:color="auto"/>
              <w:bottom w:val="nil"/>
              <w:right w:val="nil"/>
            </w:tcBorders>
            <w:vAlign w:val="center"/>
          </w:tcPr>
          <w:p w14:paraId="16C8328E"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48</w:t>
            </w:r>
          </w:p>
        </w:tc>
        <w:tc>
          <w:tcPr>
            <w:tcW w:w="788" w:type="dxa"/>
            <w:tcBorders>
              <w:top w:val="nil"/>
              <w:left w:val="nil"/>
              <w:bottom w:val="nil"/>
              <w:right w:val="nil"/>
            </w:tcBorders>
            <w:vAlign w:val="center"/>
          </w:tcPr>
          <w:p w14:paraId="19481D6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20.0</w:t>
            </w:r>
          </w:p>
        </w:tc>
        <w:tc>
          <w:tcPr>
            <w:tcW w:w="787" w:type="dxa"/>
            <w:gridSpan w:val="2"/>
            <w:tcBorders>
              <w:top w:val="nil"/>
              <w:left w:val="nil"/>
              <w:bottom w:val="nil"/>
              <w:right w:val="nil"/>
            </w:tcBorders>
            <w:vAlign w:val="center"/>
          </w:tcPr>
          <w:p w14:paraId="7E9D75AC"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49</w:t>
            </w:r>
          </w:p>
        </w:tc>
        <w:tc>
          <w:tcPr>
            <w:tcW w:w="788" w:type="dxa"/>
            <w:tcBorders>
              <w:top w:val="nil"/>
              <w:left w:val="nil"/>
              <w:bottom w:val="nil"/>
              <w:right w:val="single" w:sz="4" w:space="0" w:color="auto"/>
            </w:tcBorders>
            <w:vAlign w:val="center"/>
          </w:tcPr>
          <w:p w14:paraId="79B8459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20.4</w:t>
            </w:r>
          </w:p>
        </w:tc>
        <w:tc>
          <w:tcPr>
            <w:tcW w:w="1170" w:type="dxa"/>
            <w:tcBorders>
              <w:top w:val="nil"/>
              <w:left w:val="single" w:sz="4" w:space="0" w:color="auto"/>
              <w:bottom w:val="nil"/>
              <w:right w:val="nil"/>
            </w:tcBorders>
            <w:vAlign w:val="center"/>
          </w:tcPr>
          <w:p w14:paraId="2D52804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c>
          <w:tcPr>
            <w:tcW w:w="1170" w:type="dxa"/>
            <w:tcBorders>
              <w:top w:val="nil"/>
              <w:left w:val="nil"/>
              <w:bottom w:val="nil"/>
              <w:right w:val="nil"/>
            </w:tcBorders>
            <w:vAlign w:val="center"/>
          </w:tcPr>
          <w:p w14:paraId="5111111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56.0</w:t>
            </w:r>
          </w:p>
        </w:tc>
        <w:tc>
          <w:tcPr>
            <w:tcW w:w="1170" w:type="dxa"/>
            <w:tcBorders>
              <w:top w:val="nil"/>
              <w:left w:val="nil"/>
              <w:bottom w:val="nil"/>
              <w:right w:val="single" w:sz="4" w:space="0" w:color="auto"/>
            </w:tcBorders>
            <w:vAlign w:val="center"/>
          </w:tcPr>
          <w:p w14:paraId="16C8A62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r>
      <w:tr w:rsidR="008754E0" w:rsidRPr="00436EAB" w14:paraId="4AFA0C0B" w14:textId="77777777" w:rsidTr="00FE4BD4">
        <w:tc>
          <w:tcPr>
            <w:tcW w:w="3168" w:type="dxa"/>
            <w:tcBorders>
              <w:top w:val="nil"/>
              <w:left w:val="single" w:sz="4" w:space="0" w:color="auto"/>
              <w:bottom w:val="nil"/>
              <w:right w:val="single" w:sz="4" w:space="0" w:color="auto"/>
            </w:tcBorders>
          </w:tcPr>
          <w:p w14:paraId="69F9692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w:t>
            </w:r>
            <w:r>
              <w:rPr>
                <w:rFonts w:ascii="Calibri" w:eastAsia="Calibri" w:hAnsi="Calibri" w:cs="Times New Roman"/>
              </w:rPr>
              <w:t xml:space="preserve"> </w:t>
            </w:r>
            <w:r w:rsidRPr="00436EAB">
              <w:rPr>
                <w:rFonts w:ascii="Calibri" w:eastAsia="Calibri" w:hAnsi="Calibri" w:cs="Times New Roman"/>
              </w:rPr>
              <w:t>80</w:t>
            </w:r>
          </w:p>
        </w:tc>
        <w:tc>
          <w:tcPr>
            <w:tcW w:w="787" w:type="dxa"/>
            <w:tcBorders>
              <w:top w:val="nil"/>
              <w:left w:val="single" w:sz="4" w:space="0" w:color="auto"/>
              <w:bottom w:val="nil"/>
              <w:right w:val="nil"/>
            </w:tcBorders>
            <w:vAlign w:val="center"/>
          </w:tcPr>
          <w:p w14:paraId="20431E6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42</w:t>
            </w:r>
          </w:p>
        </w:tc>
        <w:tc>
          <w:tcPr>
            <w:tcW w:w="788" w:type="dxa"/>
            <w:tcBorders>
              <w:top w:val="nil"/>
              <w:left w:val="nil"/>
              <w:bottom w:val="nil"/>
              <w:right w:val="nil"/>
            </w:tcBorders>
            <w:vAlign w:val="center"/>
          </w:tcPr>
          <w:p w14:paraId="49F1780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17.5</w:t>
            </w:r>
          </w:p>
        </w:tc>
        <w:tc>
          <w:tcPr>
            <w:tcW w:w="787" w:type="dxa"/>
            <w:gridSpan w:val="2"/>
            <w:tcBorders>
              <w:top w:val="nil"/>
              <w:left w:val="nil"/>
              <w:bottom w:val="nil"/>
              <w:right w:val="nil"/>
            </w:tcBorders>
            <w:vAlign w:val="center"/>
          </w:tcPr>
          <w:p w14:paraId="4F97A4D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125</w:t>
            </w:r>
          </w:p>
        </w:tc>
        <w:tc>
          <w:tcPr>
            <w:tcW w:w="788" w:type="dxa"/>
            <w:tcBorders>
              <w:top w:val="nil"/>
              <w:left w:val="nil"/>
              <w:bottom w:val="nil"/>
              <w:right w:val="single" w:sz="4" w:space="0" w:color="auto"/>
            </w:tcBorders>
            <w:vAlign w:val="center"/>
          </w:tcPr>
          <w:p w14:paraId="079C0B0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52.1</w:t>
            </w:r>
          </w:p>
        </w:tc>
        <w:tc>
          <w:tcPr>
            <w:tcW w:w="1170" w:type="dxa"/>
            <w:tcBorders>
              <w:top w:val="nil"/>
              <w:left w:val="single" w:sz="4" w:space="0" w:color="auto"/>
              <w:bottom w:val="nil"/>
              <w:right w:val="nil"/>
            </w:tcBorders>
            <w:vAlign w:val="center"/>
          </w:tcPr>
          <w:p w14:paraId="085FB82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c>
          <w:tcPr>
            <w:tcW w:w="1170" w:type="dxa"/>
            <w:tcBorders>
              <w:top w:val="nil"/>
              <w:left w:val="nil"/>
              <w:bottom w:val="nil"/>
              <w:right w:val="nil"/>
            </w:tcBorders>
            <w:vAlign w:val="center"/>
          </w:tcPr>
          <w:p w14:paraId="5B27806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78.0</w:t>
            </w:r>
          </w:p>
        </w:tc>
        <w:tc>
          <w:tcPr>
            <w:tcW w:w="1170" w:type="dxa"/>
            <w:tcBorders>
              <w:top w:val="nil"/>
              <w:left w:val="nil"/>
              <w:bottom w:val="nil"/>
              <w:right w:val="single" w:sz="4" w:space="0" w:color="auto"/>
            </w:tcBorders>
            <w:vAlign w:val="center"/>
          </w:tcPr>
          <w:p w14:paraId="15752AD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65.0</w:t>
            </w:r>
          </w:p>
        </w:tc>
      </w:tr>
      <w:tr w:rsidR="008754E0" w:rsidRPr="00436EAB" w14:paraId="689D4E6F" w14:textId="77777777" w:rsidTr="00FE4BD4">
        <w:tc>
          <w:tcPr>
            <w:tcW w:w="3168" w:type="dxa"/>
            <w:tcBorders>
              <w:top w:val="nil"/>
              <w:left w:val="single" w:sz="4" w:space="0" w:color="auto"/>
              <w:bottom w:val="nil"/>
              <w:right w:val="single" w:sz="4" w:space="0" w:color="auto"/>
            </w:tcBorders>
          </w:tcPr>
          <w:p w14:paraId="75ACDED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87" w:type="dxa"/>
            <w:tcBorders>
              <w:top w:val="nil"/>
              <w:left w:val="single" w:sz="4" w:space="0" w:color="auto"/>
              <w:bottom w:val="nil"/>
              <w:right w:val="nil"/>
            </w:tcBorders>
            <w:vAlign w:val="center"/>
          </w:tcPr>
          <w:p w14:paraId="03ED6D3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nil"/>
            </w:tcBorders>
            <w:vAlign w:val="center"/>
          </w:tcPr>
          <w:p w14:paraId="4684B1AC"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787" w:type="dxa"/>
            <w:gridSpan w:val="2"/>
            <w:tcBorders>
              <w:top w:val="nil"/>
              <w:left w:val="nil"/>
              <w:bottom w:val="nil"/>
              <w:right w:val="nil"/>
            </w:tcBorders>
            <w:vAlign w:val="center"/>
          </w:tcPr>
          <w:p w14:paraId="6BA0FEA1"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88" w:type="dxa"/>
            <w:tcBorders>
              <w:top w:val="nil"/>
              <w:left w:val="nil"/>
              <w:bottom w:val="nil"/>
              <w:right w:val="single" w:sz="4" w:space="0" w:color="auto"/>
            </w:tcBorders>
            <w:vAlign w:val="center"/>
          </w:tcPr>
          <w:p w14:paraId="1A555CF4"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57DBB6DC"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2302F4E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437B3497"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760AC5D9" w14:textId="77777777" w:rsidTr="00FE4BD4">
        <w:tc>
          <w:tcPr>
            <w:tcW w:w="3168" w:type="dxa"/>
            <w:tcBorders>
              <w:top w:val="nil"/>
              <w:left w:val="single" w:sz="4" w:space="0" w:color="auto"/>
              <w:bottom w:val="single" w:sz="4" w:space="0" w:color="auto"/>
              <w:right w:val="single" w:sz="4" w:space="0" w:color="auto"/>
            </w:tcBorders>
          </w:tcPr>
          <w:p w14:paraId="75D6E066"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r>
              <w:rPr>
                <w:rFonts w:ascii="Calibri" w:eastAsia="Calibri" w:hAnsi="Calibri" w:cs="Times New Roman"/>
              </w:rPr>
              <w:t>=</w:t>
            </w:r>
          </w:p>
        </w:tc>
        <w:tc>
          <w:tcPr>
            <w:tcW w:w="3150" w:type="dxa"/>
            <w:gridSpan w:val="5"/>
            <w:tcBorders>
              <w:top w:val="nil"/>
              <w:left w:val="single" w:sz="4" w:space="0" w:color="auto"/>
              <w:bottom w:val="single" w:sz="4" w:space="0" w:color="auto"/>
              <w:right w:val="single" w:sz="4" w:space="0" w:color="auto"/>
            </w:tcBorders>
            <w:vAlign w:val="center"/>
          </w:tcPr>
          <w:p w14:paraId="4F6B8E5B"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&lt;0.001</w:t>
            </w:r>
          </w:p>
        </w:tc>
        <w:tc>
          <w:tcPr>
            <w:tcW w:w="1170" w:type="dxa"/>
            <w:tcBorders>
              <w:top w:val="nil"/>
              <w:left w:val="single" w:sz="4" w:space="0" w:color="auto"/>
              <w:bottom w:val="single" w:sz="4" w:space="0" w:color="auto"/>
              <w:right w:val="nil"/>
            </w:tcBorders>
            <w:vAlign w:val="center"/>
          </w:tcPr>
          <w:p w14:paraId="6C412913"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0.940</w:t>
            </w:r>
          </w:p>
        </w:tc>
        <w:tc>
          <w:tcPr>
            <w:tcW w:w="1170" w:type="dxa"/>
            <w:tcBorders>
              <w:top w:val="nil"/>
              <w:left w:val="nil"/>
              <w:bottom w:val="single" w:sz="4" w:space="0" w:color="auto"/>
              <w:right w:val="nil"/>
            </w:tcBorders>
            <w:vAlign w:val="center"/>
          </w:tcPr>
          <w:p w14:paraId="1AD1ACF3"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&lt;0.001</w:t>
            </w:r>
          </w:p>
        </w:tc>
        <w:tc>
          <w:tcPr>
            <w:tcW w:w="1170" w:type="dxa"/>
            <w:tcBorders>
              <w:top w:val="nil"/>
              <w:left w:val="nil"/>
              <w:bottom w:val="single" w:sz="4" w:space="0" w:color="auto"/>
              <w:right w:val="single" w:sz="4" w:space="0" w:color="auto"/>
            </w:tcBorders>
            <w:vAlign w:val="center"/>
          </w:tcPr>
          <w:p w14:paraId="78E4A13E"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&lt;0.001</w:t>
            </w:r>
          </w:p>
        </w:tc>
      </w:tr>
    </w:tbl>
    <w:p w14:paraId="16551FA1" w14:textId="77777777" w:rsidR="008754E0" w:rsidRDefault="008754E0" w:rsidP="008754E0">
      <w:r>
        <w:br w:type="page"/>
      </w:r>
    </w:p>
    <w:p w14:paraId="50887C7D" w14:textId="3FE95ABF" w:rsidR="00A3372E" w:rsidRDefault="00F109AF">
      <w:r>
        <w:lastRenderedPageBreak/>
        <w:t xml:space="preserve">There was rather little difference between </w:t>
      </w:r>
      <w:r w:rsidR="00CF23F3">
        <w:t xml:space="preserve">Alberta and </w:t>
      </w:r>
      <w:r>
        <w:t xml:space="preserve">the </w:t>
      </w:r>
      <w:r w:rsidR="00CF23F3">
        <w:t xml:space="preserve">Atlantic </w:t>
      </w:r>
      <w:r>
        <w:t xml:space="preserve">provinces in the type of injury recorded and of the relation of </w:t>
      </w:r>
      <w:r w:rsidR="00D36850">
        <w:t xml:space="preserve">disability days </w:t>
      </w:r>
      <w:r>
        <w:t>to the injury (Table 3). Difference in the type and nature o</w:t>
      </w:r>
      <w:r w:rsidR="00E70881">
        <w:t>f</w:t>
      </w:r>
      <w:r>
        <w:t xml:space="preserve"> injury seemed to be related to </w:t>
      </w:r>
      <w:r w:rsidR="00D36850">
        <w:t xml:space="preserve">disability days </w:t>
      </w:r>
      <w:r>
        <w:t>more importantly for those from Alberta.</w:t>
      </w:r>
    </w:p>
    <w:p w14:paraId="6ACD359E" w14:textId="79F9C2C5" w:rsidR="008754E0" w:rsidRPr="008754E0" w:rsidRDefault="008754E0" w:rsidP="008754E0">
      <w:pPr>
        <w:spacing w:after="200" w:line="276" w:lineRule="auto"/>
        <w:rPr>
          <w:rFonts w:ascii="Calibri" w:eastAsia="Calibri" w:hAnsi="Calibri" w:cs="Times New Roman"/>
          <w:b/>
          <w:bCs/>
          <w:lang w:val="en-US"/>
        </w:rPr>
      </w:pPr>
      <w:r w:rsidRPr="008754E0">
        <w:rPr>
          <w:rFonts w:ascii="Calibri" w:eastAsia="Calibri" w:hAnsi="Calibri" w:cs="Times New Roman"/>
          <w:b/>
          <w:bCs/>
          <w:lang w:val="en-US"/>
        </w:rPr>
        <w:t>Table 3:</w:t>
      </w:r>
      <w:r>
        <w:rPr>
          <w:rFonts w:ascii="Calibri" w:eastAsia="Calibri" w:hAnsi="Calibri" w:cs="Times New Roman"/>
          <w:b/>
          <w:bCs/>
          <w:lang w:val="en-US"/>
        </w:rPr>
        <w:t xml:space="preserve"> </w:t>
      </w:r>
      <w:r w:rsidRPr="008754E0">
        <w:rPr>
          <w:rFonts w:ascii="Calibri" w:eastAsia="Calibri" w:hAnsi="Calibri" w:cs="Times New Roman"/>
          <w:b/>
          <w:bCs/>
          <w:lang w:val="en-US"/>
        </w:rPr>
        <w:t xml:space="preserve">Distribution by injury type, source, body part, </w:t>
      </w:r>
      <w:proofErr w:type="gramStart"/>
      <w:r w:rsidRPr="008754E0">
        <w:rPr>
          <w:rFonts w:ascii="Calibri" w:eastAsia="Calibri" w:hAnsi="Calibri" w:cs="Times New Roman"/>
          <w:b/>
          <w:bCs/>
          <w:lang w:val="en-US"/>
        </w:rPr>
        <w:t>nature</w:t>
      </w:r>
      <w:proofErr w:type="gramEnd"/>
      <w:r w:rsidRPr="008754E0">
        <w:rPr>
          <w:rFonts w:ascii="Calibri" w:eastAsia="Calibri" w:hAnsi="Calibri" w:cs="Times New Roman"/>
          <w:b/>
          <w:bCs/>
          <w:lang w:val="en-US"/>
        </w:rPr>
        <w:t xml:space="preserve"> and distribution by province with median disability days </w:t>
      </w:r>
    </w:p>
    <w:tbl>
      <w:tblPr>
        <w:tblStyle w:val="TableGrid"/>
        <w:tblW w:w="9828" w:type="dxa"/>
        <w:tblLayout w:type="fixed"/>
        <w:tblLook w:val="04A0" w:firstRow="1" w:lastRow="0" w:firstColumn="1" w:lastColumn="0" w:noHBand="0" w:noVBand="1"/>
      </w:tblPr>
      <w:tblGrid>
        <w:gridCol w:w="3258"/>
        <w:gridCol w:w="765"/>
        <w:gridCol w:w="765"/>
        <w:gridCol w:w="765"/>
        <w:gridCol w:w="765"/>
        <w:gridCol w:w="1170"/>
        <w:gridCol w:w="1170"/>
        <w:gridCol w:w="1170"/>
      </w:tblGrid>
      <w:tr w:rsidR="008754E0" w:rsidRPr="00436EAB" w14:paraId="6B0E4BCE" w14:textId="77777777" w:rsidTr="00FE4BD4">
        <w:tc>
          <w:tcPr>
            <w:tcW w:w="3258" w:type="dxa"/>
            <w:tcBorders>
              <w:top w:val="single" w:sz="4" w:space="0" w:color="auto"/>
              <w:left w:val="single" w:sz="4" w:space="0" w:color="auto"/>
              <w:bottom w:val="nil"/>
              <w:right w:val="nil"/>
            </w:tcBorders>
          </w:tcPr>
          <w:p w14:paraId="5D8EDBDE" w14:textId="77777777" w:rsidR="008754E0" w:rsidRPr="00436EAB" w:rsidRDefault="008754E0" w:rsidP="00FE4BD4">
            <w:pPr>
              <w:rPr>
                <w:rFonts w:ascii="Calibri" w:eastAsia="Calibri" w:hAnsi="Calibri" w:cs="Times New Roman"/>
              </w:rPr>
            </w:pPr>
          </w:p>
        </w:tc>
        <w:tc>
          <w:tcPr>
            <w:tcW w:w="3060" w:type="dxa"/>
            <w:gridSpan w:val="4"/>
            <w:tcBorders>
              <w:top w:val="single" w:sz="4" w:space="0" w:color="auto"/>
              <w:left w:val="nil"/>
              <w:bottom w:val="nil"/>
              <w:right w:val="single" w:sz="4" w:space="0" w:color="auto"/>
            </w:tcBorders>
          </w:tcPr>
          <w:p w14:paraId="4C95BC06"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Distribution</w:t>
            </w:r>
          </w:p>
        </w:tc>
        <w:tc>
          <w:tcPr>
            <w:tcW w:w="3510" w:type="dxa"/>
            <w:gridSpan w:val="3"/>
            <w:tcBorders>
              <w:top w:val="single" w:sz="4" w:space="0" w:color="auto"/>
              <w:left w:val="single" w:sz="4" w:space="0" w:color="auto"/>
              <w:bottom w:val="nil"/>
              <w:right w:val="single" w:sz="4" w:space="0" w:color="auto"/>
            </w:tcBorders>
          </w:tcPr>
          <w:p w14:paraId="275B0CFF"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Disability d</w:t>
            </w:r>
            <w:r w:rsidRPr="00436EAB">
              <w:rPr>
                <w:rFonts w:ascii="Calibri" w:eastAsia="Calibri" w:hAnsi="Calibri" w:cs="Times New Roman"/>
                <w:b/>
              </w:rPr>
              <w:t xml:space="preserve">ays </w:t>
            </w:r>
          </w:p>
        </w:tc>
      </w:tr>
      <w:tr w:rsidR="008754E0" w:rsidRPr="00436EAB" w14:paraId="16B2BCD5" w14:textId="77777777" w:rsidTr="00FE4BD4">
        <w:tc>
          <w:tcPr>
            <w:tcW w:w="3258" w:type="dxa"/>
            <w:tcBorders>
              <w:top w:val="nil"/>
              <w:left w:val="single" w:sz="4" w:space="0" w:color="auto"/>
              <w:bottom w:val="nil"/>
              <w:right w:val="nil"/>
            </w:tcBorders>
          </w:tcPr>
          <w:p w14:paraId="1E7F0E61" w14:textId="77777777" w:rsidR="008754E0" w:rsidRPr="00436EAB" w:rsidRDefault="008754E0" w:rsidP="00FE4BD4">
            <w:pPr>
              <w:rPr>
                <w:rFonts w:ascii="Calibri" w:eastAsia="Calibri" w:hAnsi="Calibri" w:cs="Times New Roman"/>
                <w:b/>
              </w:rPr>
            </w:pPr>
          </w:p>
        </w:tc>
        <w:tc>
          <w:tcPr>
            <w:tcW w:w="1530" w:type="dxa"/>
            <w:gridSpan w:val="2"/>
            <w:tcBorders>
              <w:top w:val="nil"/>
              <w:left w:val="nil"/>
              <w:bottom w:val="nil"/>
              <w:right w:val="nil"/>
            </w:tcBorders>
          </w:tcPr>
          <w:p w14:paraId="0B57727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530" w:type="dxa"/>
            <w:gridSpan w:val="2"/>
            <w:tcBorders>
              <w:top w:val="nil"/>
              <w:left w:val="nil"/>
              <w:bottom w:val="nil"/>
              <w:right w:val="single" w:sz="4" w:space="0" w:color="auto"/>
            </w:tcBorders>
          </w:tcPr>
          <w:p w14:paraId="34CFD152"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single" w:sz="4" w:space="0" w:color="auto"/>
              <w:bottom w:val="nil"/>
              <w:right w:val="nil"/>
            </w:tcBorders>
            <w:vAlign w:val="center"/>
          </w:tcPr>
          <w:p w14:paraId="239DFB33"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170" w:type="dxa"/>
            <w:tcBorders>
              <w:top w:val="nil"/>
              <w:left w:val="nil"/>
              <w:bottom w:val="nil"/>
              <w:right w:val="nil"/>
            </w:tcBorders>
            <w:vAlign w:val="center"/>
          </w:tcPr>
          <w:p w14:paraId="7EBAA725"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170" w:type="dxa"/>
            <w:tcBorders>
              <w:top w:val="nil"/>
              <w:left w:val="nil"/>
              <w:bottom w:val="nil"/>
              <w:right w:val="single" w:sz="4" w:space="0" w:color="auto"/>
            </w:tcBorders>
            <w:vAlign w:val="center"/>
          </w:tcPr>
          <w:p w14:paraId="59AB2B8E"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All</w:t>
            </w:r>
          </w:p>
        </w:tc>
      </w:tr>
      <w:tr w:rsidR="008754E0" w:rsidRPr="00436EAB" w14:paraId="07DFAB28" w14:textId="77777777" w:rsidTr="00FE4BD4">
        <w:tc>
          <w:tcPr>
            <w:tcW w:w="3258" w:type="dxa"/>
            <w:tcBorders>
              <w:top w:val="nil"/>
              <w:left w:val="single" w:sz="4" w:space="0" w:color="auto"/>
              <w:bottom w:val="single" w:sz="4" w:space="0" w:color="auto"/>
              <w:right w:val="nil"/>
            </w:tcBorders>
          </w:tcPr>
          <w:p w14:paraId="6202ED7A" w14:textId="77777777" w:rsidR="008754E0" w:rsidRPr="00436EAB" w:rsidRDefault="008754E0" w:rsidP="00FE4BD4">
            <w:pPr>
              <w:rPr>
                <w:rFonts w:ascii="Calibri" w:eastAsia="Calibri" w:hAnsi="Calibri" w:cs="Times New Roman"/>
                <w:b/>
              </w:rPr>
            </w:pPr>
          </w:p>
        </w:tc>
        <w:tc>
          <w:tcPr>
            <w:tcW w:w="765" w:type="dxa"/>
            <w:tcBorders>
              <w:top w:val="nil"/>
              <w:left w:val="nil"/>
              <w:bottom w:val="single" w:sz="4" w:space="0" w:color="auto"/>
              <w:right w:val="nil"/>
            </w:tcBorders>
          </w:tcPr>
          <w:p w14:paraId="255D40B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65" w:type="dxa"/>
            <w:tcBorders>
              <w:top w:val="nil"/>
              <w:left w:val="nil"/>
              <w:bottom w:val="single" w:sz="4" w:space="0" w:color="auto"/>
              <w:right w:val="nil"/>
            </w:tcBorders>
          </w:tcPr>
          <w:p w14:paraId="05881C0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765" w:type="dxa"/>
            <w:tcBorders>
              <w:top w:val="nil"/>
              <w:left w:val="nil"/>
              <w:bottom w:val="single" w:sz="4" w:space="0" w:color="auto"/>
              <w:right w:val="nil"/>
            </w:tcBorders>
          </w:tcPr>
          <w:p w14:paraId="51A6E0F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65" w:type="dxa"/>
            <w:tcBorders>
              <w:top w:val="nil"/>
              <w:left w:val="nil"/>
              <w:bottom w:val="single" w:sz="4" w:space="0" w:color="auto"/>
              <w:right w:val="single" w:sz="4" w:space="0" w:color="auto"/>
            </w:tcBorders>
          </w:tcPr>
          <w:p w14:paraId="0A119A6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1170" w:type="dxa"/>
            <w:tcBorders>
              <w:top w:val="nil"/>
              <w:left w:val="single" w:sz="4" w:space="0" w:color="auto"/>
              <w:bottom w:val="single" w:sz="4" w:space="0" w:color="auto"/>
              <w:right w:val="nil"/>
            </w:tcBorders>
            <w:vAlign w:val="center"/>
          </w:tcPr>
          <w:p w14:paraId="605D5B7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nil"/>
            </w:tcBorders>
            <w:vAlign w:val="center"/>
          </w:tcPr>
          <w:p w14:paraId="788B2D0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170" w:type="dxa"/>
            <w:tcBorders>
              <w:top w:val="nil"/>
              <w:left w:val="nil"/>
              <w:bottom w:val="single" w:sz="4" w:space="0" w:color="auto"/>
              <w:right w:val="single" w:sz="4" w:space="0" w:color="auto"/>
            </w:tcBorders>
            <w:vAlign w:val="center"/>
          </w:tcPr>
          <w:p w14:paraId="0E4BAAA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r>
      <w:tr w:rsidR="008754E0" w:rsidRPr="00436EAB" w14:paraId="25208853" w14:textId="77777777" w:rsidTr="00FE4BD4">
        <w:tc>
          <w:tcPr>
            <w:tcW w:w="3258" w:type="dxa"/>
            <w:tcBorders>
              <w:top w:val="single" w:sz="4" w:space="0" w:color="auto"/>
              <w:bottom w:val="nil"/>
              <w:right w:val="nil"/>
            </w:tcBorders>
          </w:tcPr>
          <w:p w14:paraId="2AB5DE1F"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Injury: type</w:t>
            </w:r>
          </w:p>
        </w:tc>
        <w:tc>
          <w:tcPr>
            <w:tcW w:w="765" w:type="dxa"/>
            <w:tcBorders>
              <w:top w:val="single" w:sz="4" w:space="0" w:color="auto"/>
              <w:left w:val="nil"/>
              <w:bottom w:val="nil"/>
              <w:right w:val="nil"/>
            </w:tcBorders>
          </w:tcPr>
          <w:p w14:paraId="1E1714C5"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nil"/>
            </w:tcBorders>
          </w:tcPr>
          <w:p w14:paraId="7684844F"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nil"/>
            </w:tcBorders>
          </w:tcPr>
          <w:p w14:paraId="54D4B41F"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single" w:sz="4" w:space="0" w:color="auto"/>
            </w:tcBorders>
          </w:tcPr>
          <w:p w14:paraId="7F0EF8FA" w14:textId="77777777" w:rsidR="008754E0" w:rsidRPr="00436EAB" w:rsidRDefault="008754E0" w:rsidP="00FE4BD4">
            <w:pPr>
              <w:rPr>
                <w:rFonts w:ascii="Calibri" w:eastAsia="Calibri" w:hAnsi="Calibri" w:cs="Times New Roman"/>
              </w:rPr>
            </w:pPr>
          </w:p>
        </w:tc>
        <w:tc>
          <w:tcPr>
            <w:tcW w:w="1170" w:type="dxa"/>
            <w:tcBorders>
              <w:top w:val="single" w:sz="4" w:space="0" w:color="auto"/>
              <w:left w:val="single" w:sz="4" w:space="0" w:color="auto"/>
              <w:bottom w:val="nil"/>
              <w:right w:val="nil"/>
            </w:tcBorders>
            <w:vAlign w:val="center"/>
          </w:tcPr>
          <w:p w14:paraId="7C72885A"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nil"/>
              <w:bottom w:val="nil"/>
              <w:right w:val="nil"/>
            </w:tcBorders>
            <w:vAlign w:val="center"/>
          </w:tcPr>
          <w:p w14:paraId="50E5D683" w14:textId="77777777" w:rsidR="008754E0" w:rsidRPr="00436EAB" w:rsidRDefault="008754E0" w:rsidP="00FE4BD4">
            <w:pPr>
              <w:jc w:val="center"/>
              <w:rPr>
                <w:rFonts w:ascii="Calibri" w:eastAsia="Calibri" w:hAnsi="Calibri" w:cs="Times New Roman"/>
              </w:rPr>
            </w:pPr>
          </w:p>
        </w:tc>
        <w:tc>
          <w:tcPr>
            <w:tcW w:w="1170" w:type="dxa"/>
            <w:tcBorders>
              <w:top w:val="single" w:sz="4" w:space="0" w:color="auto"/>
              <w:left w:val="nil"/>
              <w:bottom w:val="nil"/>
              <w:right w:val="single" w:sz="4" w:space="0" w:color="auto"/>
            </w:tcBorders>
            <w:vAlign w:val="center"/>
          </w:tcPr>
          <w:p w14:paraId="1C633622" w14:textId="77777777" w:rsidR="008754E0" w:rsidRPr="00436EAB" w:rsidRDefault="008754E0" w:rsidP="00FE4BD4">
            <w:pPr>
              <w:jc w:val="center"/>
              <w:rPr>
                <w:rFonts w:ascii="Calibri" w:eastAsia="Calibri" w:hAnsi="Calibri" w:cs="Times New Roman"/>
              </w:rPr>
            </w:pPr>
          </w:p>
        </w:tc>
      </w:tr>
      <w:tr w:rsidR="008754E0" w:rsidRPr="00436EAB" w14:paraId="2F55F6AF" w14:textId="77777777" w:rsidTr="00FE4BD4">
        <w:tc>
          <w:tcPr>
            <w:tcW w:w="3258" w:type="dxa"/>
            <w:tcBorders>
              <w:top w:val="nil"/>
              <w:bottom w:val="nil"/>
              <w:right w:val="nil"/>
            </w:tcBorders>
          </w:tcPr>
          <w:p w14:paraId="6C1AA70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Contact with object</w:t>
            </w:r>
          </w:p>
        </w:tc>
        <w:tc>
          <w:tcPr>
            <w:tcW w:w="765" w:type="dxa"/>
            <w:tcBorders>
              <w:top w:val="nil"/>
              <w:left w:val="nil"/>
              <w:bottom w:val="nil"/>
              <w:right w:val="nil"/>
            </w:tcBorders>
          </w:tcPr>
          <w:p w14:paraId="558781D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57</w:t>
            </w:r>
          </w:p>
        </w:tc>
        <w:tc>
          <w:tcPr>
            <w:tcW w:w="765" w:type="dxa"/>
            <w:tcBorders>
              <w:top w:val="nil"/>
              <w:left w:val="nil"/>
              <w:bottom w:val="nil"/>
              <w:right w:val="nil"/>
            </w:tcBorders>
          </w:tcPr>
          <w:p w14:paraId="4A8C6F4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23.8</w:t>
            </w:r>
          </w:p>
        </w:tc>
        <w:tc>
          <w:tcPr>
            <w:tcW w:w="765" w:type="dxa"/>
            <w:tcBorders>
              <w:top w:val="nil"/>
              <w:left w:val="nil"/>
              <w:bottom w:val="nil"/>
              <w:right w:val="nil"/>
            </w:tcBorders>
          </w:tcPr>
          <w:p w14:paraId="089567F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37</w:t>
            </w:r>
          </w:p>
        </w:tc>
        <w:tc>
          <w:tcPr>
            <w:tcW w:w="765" w:type="dxa"/>
            <w:tcBorders>
              <w:top w:val="nil"/>
              <w:left w:val="nil"/>
              <w:bottom w:val="nil"/>
              <w:right w:val="single" w:sz="4" w:space="0" w:color="auto"/>
            </w:tcBorders>
          </w:tcPr>
          <w:p w14:paraId="66C1FD3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15.4</w:t>
            </w:r>
          </w:p>
        </w:tc>
        <w:tc>
          <w:tcPr>
            <w:tcW w:w="1170" w:type="dxa"/>
            <w:tcBorders>
              <w:top w:val="nil"/>
              <w:left w:val="single" w:sz="4" w:space="0" w:color="auto"/>
              <w:bottom w:val="nil"/>
              <w:right w:val="nil"/>
            </w:tcBorders>
            <w:vAlign w:val="center"/>
          </w:tcPr>
          <w:p w14:paraId="3B1B1CD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14.0</w:t>
            </w:r>
          </w:p>
        </w:tc>
        <w:tc>
          <w:tcPr>
            <w:tcW w:w="1170" w:type="dxa"/>
            <w:tcBorders>
              <w:top w:val="nil"/>
              <w:left w:val="nil"/>
              <w:bottom w:val="nil"/>
              <w:right w:val="nil"/>
            </w:tcBorders>
            <w:vAlign w:val="center"/>
          </w:tcPr>
          <w:p w14:paraId="1A2D338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56.0</w:t>
            </w:r>
          </w:p>
        </w:tc>
        <w:tc>
          <w:tcPr>
            <w:tcW w:w="1170" w:type="dxa"/>
            <w:tcBorders>
              <w:top w:val="nil"/>
              <w:left w:val="nil"/>
              <w:bottom w:val="nil"/>
              <w:right w:val="single" w:sz="4" w:space="0" w:color="auto"/>
            </w:tcBorders>
            <w:vAlign w:val="center"/>
          </w:tcPr>
          <w:p w14:paraId="531D8A7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r>
      <w:tr w:rsidR="008754E0" w:rsidRPr="00436EAB" w14:paraId="72DE6E4D" w14:textId="77777777" w:rsidTr="00FE4BD4">
        <w:tc>
          <w:tcPr>
            <w:tcW w:w="3258" w:type="dxa"/>
            <w:tcBorders>
              <w:top w:val="nil"/>
              <w:bottom w:val="nil"/>
              <w:right w:val="nil"/>
            </w:tcBorders>
          </w:tcPr>
          <w:p w14:paraId="0FE5704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Fall</w:t>
            </w:r>
          </w:p>
        </w:tc>
        <w:tc>
          <w:tcPr>
            <w:tcW w:w="765" w:type="dxa"/>
            <w:tcBorders>
              <w:top w:val="nil"/>
              <w:left w:val="nil"/>
              <w:bottom w:val="nil"/>
              <w:right w:val="nil"/>
            </w:tcBorders>
          </w:tcPr>
          <w:p w14:paraId="7011A31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58</w:t>
            </w:r>
          </w:p>
        </w:tc>
        <w:tc>
          <w:tcPr>
            <w:tcW w:w="765" w:type="dxa"/>
            <w:tcBorders>
              <w:top w:val="nil"/>
              <w:left w:val="nil"/>
              <w:bottom w:val="nil"/>
              <w:right w:val="nil"/>
            </w:tcBorders>
          </w:tcPr>
          <w:p w14:paraId="6FABA6B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24.2</w:t>
            </w:r>
          </w:p>
        </w:tc>
        <w:tc>
          <w:tcPr>
            <w:tcW w:w="765" w:type="dxa"/>
            <w:tcBorders>
              <w:top w:val="nil"/>
              <w:left w:val="nil"/>
              <w:bottom w:val="nil"/>
              <w:right w:val="nil"/>
            </w:tcBorders>
          </w:tcPr>
          <w:p w14:paraId="27288FC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64</w:t>
            </w:r>
          </w:p>
        </w:tc>
        <w:tc>
          <w:tcPr>
            <w:tcW w:w="765" w:type="dxa"/>
            <w:tcBorders>
              <w:top w:val="nil"/>
              <w:left w:val="nil"/>
              <w:bottom w:val="nil"/>
              <w:right w:val="single" w:sz="4" w:space="0" w:color="auto"/>
            </w:tcBorders>
          </w:tcPr>
          <w:p w14:paraId="5A20AD8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26.7</w:t>
            </w:r>
          </w:p>
        </w:tc>
        <w:tc>
          <w:tcPr>
            <w:tcW w:w="1170" w:type="dxa"/>
            <w:tcBorders>
              <w:top w:val="nil"/>
              <w:left w:val="single" w:sz="4" w:space="0" w:color="auto"/>
              <w:bottom w:val="nil"/>
              <w:right w:val="nil"/>
            </w:tcBorders>
            <w:vAlign w:val="center"/>
          </w:tcPr>
          <w:p w14:paraId="32AD943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37.0</w:t>
            </w:r>
          </w:p>
        </w:tc>
        <w:tc>
          <w:tcPr>
            <w:tcW w:w="1170" w:type="dxa"/>
            <w:tcBorders>
              <w:top w:val="nil"/>
              <w:left w:val="nil"/>
              <w:bottom w:val="nil"/>
              <w:right w:val="nil"/>
            </w:tcBorders>
            <w:vAlign w:val="center"/>
          </w:tcPr>
          <w:p w14:paraId="481B039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70.0</w:t>
            </w:r>
          </w:p>
        </w:tc>
        <w:tc>
          <w:tcPr>
            <w:tcW w:w="1170" w:type="dxa"/>
            <w:tcBorders>
              <w:top w:val="nil"/>
              <w:left w:val="nil"/>
              <w:bottom w:val="nil"/>
              <w:right w:val="single" w:sz="4" w:space="0" w:color="auto"/>
            </w:tcBorders>
            <w:vAlign w:val="center"/>
          </w:tcPr>
          <w:p w14:paraId="4F650E3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55.0</w:t>
            </w:r>
          </w:p>
        </w:tc>
      </w:tr>
      <w:tr w:rsidR="008754E0" w:rsidRPr="00436EAB" w14:paraId="6F642EE9" w14:textId="77777777" w:rsidTr="00FE4BD4">
        <w:tc>
          <w:tcPr>
            <w:tcW w:w="3258" w:type="dxa"/>
            <w:tcBorders>
              <w:top w:val="nil"/>
              <w:bottom w:val="nil"/>
              <w:right w:val="nil"/>
            </w:tcBorders>
          </w:tcPr>
          <w:p w14:paraId="5A3A6D8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Bodily exertion</w:t>
            </w:r>
          </w:p>
        </w:tc>
        <w:tc>
          <w:tcPr>
            <w:tcW w:w="765" w:type="dxa"/>
            <w:tcBorders>
              <w:top w:val="nil"/>
              <w:left w:val="nil"/>
              <w:bottom w:val="nil"/>
              <w:right w:val="nil"/>
            </w:tcBorders>
          </w:tcPr>
          <w:p w14:paraId="0E88506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92</w:t>
            </w:r>
          </w:p>
        </w:tc>
        <w:tc>
          <w:tcPr>
            <w:tcW w:w="765" w:type="dxa"/>
            <w:tcBorders>
              <w:top w:val="nil"/>
              <w:left w:val="nil"/>
              <w:bottom w:val="nil"/>
              <w:right w:val="nil"/>
            </w:tcBorders>
          </w:tcPr>
          <w:p w14:paraId="1E802A2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38.3</w:t>
            </w:r>
          </w:p>
        </w:tc>
        <w:tc>
          <w:tcPr>
            <w:tcW w:w="765" w:type="dxa"/>
            <w:tcBorders>
              <w:top w:val="nil"/>
              <w:left w:val="nil"/>
              <w:bottom w:val="nil"/>
              <w:right w:val="nil"/>
            </w:tcBorders>
          </w:tcPr>
          <w:p w14:paraId="35DEB5C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109</w:t>
            </w:r>
          </w:p>
        </w:tc>
        <w:tc>
          <w:tcPr>
            <w:tcW w:w="765" w:type="dxa"/>
            <w:tcBorders>
              <w:top w:val="nil"/>
              <w:left w:val="nil"/>
              <w:bottom w:val="nil"/>
              <w:right w:val="single" w:sz="4" w:space="0" w:color="auto"/>
            </w:tcBorders>
          </w:tcPr>
          <w:p w14:paraId="3BF033F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45.4</w:t>
            </w:r>
          </w:p>
        </w:tc>
        <w:tc>
          <w:tcPr>
            <w:tcW w:w="1170" w:type="dxa"/>
            <w:tcBorders>
              <w:top w:val="nil"/>
              <w:left w:val="single" w:sz="4" w:space="0" w:color="auto"/>
              <w:bottom w:val="nil"/>
              <w:right w:val="nil"/>
            </w:tcBorders>
            <w:vAlign w:val="center"/>
          </w:tcPr>
          <w:p w14:paraId="090645B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c>
          <w:tcPr>
            <w:tcW w:w="1170" w:type="dxa"/>
            <w:tcBorders>
              <w:top w:val="nil"/>
              <w:left w:val="nil"/>
              <w:bottom w:val="nil"/>
              <w:right w:val="nil"/>
            </w:tcBorders>
            <w:vAlign w:val="center"/>
          </w:tcPr>
          <w:p w14:paraId="50ACBBF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54.0</w:t>
            </w:r>
          </w:p>
        </w:tc>
        <w:tc>
          <w:tcPr>
            <w:tcW w:w="1170" w:type="dxa"/>
            <w:tcBorders>
              <w:top w:val="nil"/>
              <w:left w:val="nil"/>
              <w:bottom w:val="nil"/>
              <w:right w:val="single" w:sz="4" w:space="0" w:color="auto"/>
            </w:tcBorders>
            <w:vAlign w:val="center"/>
          </w:tcPr>
          <w:p w14:paraId="0DB4E28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35.0</w:t>
            </w:r>
          </w:p>
        </w:tc>
      </w:tr>
      <w:tr w:rsidR="008754E0" w:rsidRPr="00436EAB" w14:paraId="5B8BFA87" w14:textId="77777777" w:rsidTr="00FE4BD4">
        <w:tc>
          <w:tcPr>
            <w:tcW w:w="3258" w:type="dxa"/>
            <w:tcBorders>
              <w:top w:val="nil"/>
              <w:bottom w:val="nil"/>
              <w:right w:val="nil"/>
            </w:tcBorders>
          </w:tcPr>
          <w:p w14:paraId="71688BD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Transport</w:t>
            </w:r>
          </w:p>
        </w:tc>
        <w:tc>
          <w:tcPr>
            <w:tcW w:w="765" w:type="dxa"/>
            <w:tcBorders>
              <w:top w:val="nil"/>
              <w:left w:val="nil"/>
              <w:bottom w:val="nil"/>
              <w:right w:val="nil"/>
            </w:tcBorders>
          </w:tcPr>
          <w:p w14:paraId="52CA9AC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w:t>
            </w:r>
          </w:p>
        </w:tc>
        <w:tc>
          <w:tcPr>
            <w:tcW w:w="765" w:type="dxa"/>
            <w:tcBorders>
              <w:top w:val="nil"/>
              <w:left w:val="nil"/>
              <w:bottom w:val="nil"/>
              <w:right w:val="nil"/>
            </w:tcBorders>
          </w:tcPr>
          <w:p w14:paraId="41A11AD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6.3</w:t>
            </w:r>
          </w:p>
        </w:tc>
        <w:tc>
          <w:tcPr>
            <w:tcW w:w="765" w:type="dxa"/>
            <w:tcBorders>
              <w:top w:val="nil"/>
              <w:left w:val="nil"/>
              <w:bottom w:val="nil"/>
              <w:right w:val="nil"/>
            </w:tcBorders>
          </w:tcPr>
          <w:p w14:paraId="5C8E78D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16</w:t>
            </w:r>
          </w:p>
        </w:tc>
        <w:tc>
          <w:tcPr>
            <w:tcW w:w="765" w:type="dxa"/>
            <w:tcBorders>
              <w:top w:val="nil"/>
              <w:left w:val="nil"/>
              <w:bottom w:val="nil"/>
              <w:right w:val="single" w:sz="4" w:space="0" w:color="auto"/>
            </w:tcBorders>
          </w:tcPr>
          <w:p w14:paraId="60BE19A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6.7</w:t>
            </w:r>
          </w:p>
        </w:tc>
        <w:tc>
          <w:tcPr>
            <w:tcW w:w="1170" w:type="dxa"/>
            <w:tcBorders>
              <w:top w:val="nil"/>
              <w:left w:val="single" w:sz="4" w:space="0" w:color="auto"/>
              <w:bottom w:val="nil"/>
              <w:right w:val="nil"/>
            </w:tcBorders>
            <w:vAlign w:val="center"/>
          </w:tcPr>
          <w:p w14:paraId="77EA33A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23.0</w:t>
            </w:r>
          </w:p>
        </w:tc>
        <w:tc>
          <w:tcPr>
            <w:tcW w:w="1170" w:type="dxa"/>
            <w:tcBorders>
              <w:top w:val="nil"/>
              <w:left w:val="nil"/>
              <w:bottom w:val="nil"/>
              <w:right w:val="nil"/>
            </w:tcBorders>
            <w:vAlign w:val="center"/>
          </w:tcPr>
          <w:p w14:paraId="6ECCFC7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160.0</w:t>
            </w:r>
          </w:p>
        </w:tc>
        <w:tc>
          <w:tcPr>
            <w:tcW w:w="1170" w:type="dxa"/>
            <w:tcBorders>
              <w:top w:val="nil"/>
              <w:left w:val="nil"/>
              <w:bottom w:val="nil"/>
              <w:right w:val="single" w:sz="4" w:space="0" w:color="auto"/>
            </w:tcBorders>
            <w:vAlign w:val="center"/>
          </w:tcPr>
          <w:p w14:paraId="48FE36E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55.0</w:t>
            </w:r>
          </w:p>
        </w:tc>
      </w:tr>
      <w:tr w:rsidR="008754E0" w:rsidRPr="00436EAB" w14:paraId="204BEF5A" w14:textId="77777777" w:rsidTr="00FE4BD4">
        <w:tc>
          <w:tcPr>
            <w:tcW w:w="3258" w:type="dxa"/>
            <w:tcBorders>
              <w:top w:val="nil"/>
              <w:bottom w:val="nil"/>
              <w:right w:val="nil"/>
            </w:tcBorders>
          </w:tcPr>
          <w:p w14:paraId="2416EE0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65" w:type="dxa"/>
            <w:tcBorders>
              <w:top w:val="nil"/>
              <w:left w:val="nil"/>
              <w:bottom w:val="nil"/>
              <w:right w:val="nil"/>
            </w:tcBorders>
          </w:tcPr>
          <w:p w14:paraId="1EB5517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18</w:t>
            </w:r>
          </w:p>
        </w:tc>
        <w:tc>
          <w:tcPr>
            <w:tcW w:w="765" w:type="dxa"/>
            <w:tcBorders>
              <w:top w:val="nil"/>
              <w:left w:val="nil"/>
              <w:bottom w:val="nil"/>
              <w:right w:val="nil"/>
            </w:tcBorders>
          </w:tcPr>
          <w:p w14:paraId="2D03F9EF"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7.5</w:t>
            </w:r>
          </w:p>
        </w:tc>
        <w:tc>
          <w:tcPr>
            <w:tcW w:w="765" w:type="dxa"/>
            <w:tcBorders>
              <w:top w:val="nil"/>
              <w:left w:val="nil"/>
              <w:bottom w:val="nil"/>
              <w:right w:val="nil"/>
            </w:tcBorders>
          </w:tcPr>
          <w:p w14:paraId="0C98114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14</w:t>
            </w:r>
          </w:p>
        </w:tc>
        <w:tc>
          <w:tcPr>
            <w:tcW w:w="765" w:type="dxa"/>
            <w:tcBorders>
              <w:top w:val="nil"/>
              <w:left w:val="nil"/>
              <w:bottom w:val="nil"/>
              <w:right w:val="single" w:sz="4" w:space="0" w:color="auto"/>
            </w:tcBorders>
          </w:tcPr>
          <w:p w14:paraId="40DBA74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5.8</w:t>
            </w:r>
          </w:p>
        </w:tc>
        <w:tc>
          <w:tcPr>
            <w:tcW w:w="1170" w:type="dxa"/>
            <w:tcBorders>
              <w:top w:val="nil"/>
              <w:left w:val="single" w:sz="4" w:space="0" w:color="auto"/>
              <w:bottom w:val="nil"/>
              <w:right w:val="nil"/>
            </w:tcBorders>
            <w:vAlign w:val="center"/>
          </w:tcPr>
          <w:p w14:paraId="45AC805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44.0</w:t>
            </w:r>
          </w:p>
        </w:tc>
        <w:tc>
          <w:tcPr>
            <w:tcW w:w="1170" w:type="dxa"/>
            <w:tcBorders>
              <w:top w:val="nil"/>
              <w:left w:val="nil"/>
              <w:bottom w:val="nil"/>
              <w:right w:val="nil"/>
            </w:tcBorders>
            <w:vAlign w:val="center"/>
          </w:tcPr>
          <w:p w14:paraId="05C482F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59.5</w:t>
            </w:r>
          </w:p>
        </w:tc>
        <w:tc>
          <w:tcPr>
            <w:tcW w:w="1170" w:type="dxa"/>
            <w:tcBorders>
              <w:top w:val="nil"/>
              <w:left w:val="nil"/>
              <w:bottom w:val="nil"/>
              <w:right w:val="single" w:sz="4" w:space="0" w:color="auto"/>
            </w:tcBorders>
            <w:vAlign w:val="center"/>
          </w:tcPr>
          <w:p w14:paraId="5EE207A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54.5</w:t>
            </w:r>
          </w:p>
        </w:tc>
      </w:tr>
      <w:tr w:rsidR="008754E0" w:rsidRPr="00436EAB" w14:paraId="6BAB8365" w14:textId="77777777" w:rsidTr="00FE4BD4">
        <w:tc>
          <w:tcPr>
            <w:tcW w:w="3258" w:type="dxa"/>
            <w:tcBorders>
              <w:top w:val="nil"/>
              <w:bottom w:val="nil"/>
              <w:right w:val="nil"/>
            </w:tcBorders>
          </w:tcPr>
          <w:p w14:paraId="1C2A2232"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nil"/>
              <w:bottom w:val="nil"/>
              <w:right w:val="nil"/>
            </w:tcBorders>
          </w:tcPr>
          <w:p w14:paraId="176E8B1E"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06DBC529"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38275F68"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5983E462"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100.1</w:t>
            </w:r>
          </w:p>
        </w:tc>
        <w:tc>
          <w:tcPr>
            <w:tcW w:w="1170" w:type="dxa"/>
            <w:tcBorders>
              <w:top w:val="nil"/>
              <w:left w:val="single" w:sz="4" w:space="0" w:color="auto"/>
              <w:bottom w:val="nil"/>
              <w:right w:val="nil"/>
            </w:tcBorders>
            <w:vAlign w:val="center"/>
          </w:tcPr>
          <w:p w14:paraId="33DD6802"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4FEBD77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25B6AA2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725D8BC1" w14:textId="77777777" w:rsidTr="00FE4BD4">
        <w:tc>
          <w:tcPr>
            <w:tcW w:w="3258" w:type="dxa"/>
            <w:tcBorders>
              <w:top w:val="nil"/>
              <w:bottom w:val="single" w:sz="4" w:space="0" w:color="auto"/>
              <w:right w:val="nil"/>
            </w:tcBorders>
          </w:tcPr>
          <w:p w14:paraId="2DDCADF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nil"/>
              <w:bottom w:val="single" w:sz="4" w:space="0" w:color="auto"/>
              <w:right w:val="single" w:sz="4" w:space="0" w:color="auto"/>
            </w:tcBorders>
          </w:tcPr>
          <w:p w14:paraId="060B4C6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0.161</w:t>
            </w:r>
          </w:p>
        </w:tc>
        <w:tc>
          <w:tcPr>
            <w:tcW w:w="1170" w:type="dxa"/>
            <w:tcBorders>
              <w:top w:val="nil"/>
              <w:left w:val="single" w:sz="4" w:space="0" w:color="auto"/>
              <w:bottom w:val="single" w:sz="4" w:space="0" w:color="auto"/>
              <w:right w:val="nil"/>
            </w:tcBorders>
            <w:vAlign w:val="center"/>
          </w:tcPr>
          <w:p w14:paraId="7A7FCE0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0.005</w:t>
            </w:r>
          </w:p>
        </w:tc>
        <w:tc>
          <w:tcPr>
            <w:tcW w:w="1170" w:type="dxa"/>
            <w:tcBorders>
              <w:top w:val="nil"/>
              <w:left w:val="nil"/>
              <w:bottom w:val="single" w:sz="4" w:space="0" w:color="auto"/>
              <w:right w:val="nil"/>
            </w:tcBorders>
            <w:vAlign w:val="center"/>
          </w:tcPr>
          <w:p w14:paraId="1410F4D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0.415</w:t>
            </w:r>
          </w:p>
        </w:tc>
        <w:tc>
          <w:tcPr>
            <w:tcW w:w="1170" w:type="dxa"/>
            <w:tcBorders>
              <w:top w:val="nil"/>
              <w:left w:val="nil"/>
              <w:bottom w:val="single" w:sz="4" w:space="0" w:color="auto"/>
              <w:right w:val="single" w:sz="4" w:space="0" w:color="auto"/>
            </w:tcBorders>
            <w:vAlign w:val="center"/>
          </w:tcPr>
          <w:p w14:paraId="698D720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0.050</w:t>
            </w:r>
          </w:p>
        </w:tc>
      </w:tr>
      <w:tr w:rsidR="008754E0" w:rsidRPr="00436EAB" w14:paraId="407E4E74" w14:textId="77777777" w:rsidTr="00FE4BD4">
        <w:tc>
          <w:tcPr>
            <w:tcW w:w="3258" w:type="dxa"/>
            <w:tcBorders>
              <w:bottom w:val="nil"/>
              <w:right w:val="nil"/>
            </w:tcBorders>
          </w:tcPr>
          <w:p w14:paraId="09C750F2"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Injury: source</w:t>
            </w:r>
          </w:p>
        </w:tc>
        <w:tc>
          <w:tcPr>
            <w:tcW w:w="765" w:type="dxa"/>
            <w:tcBorders>
              <w:left w:val="nil"/>
              <w:bottom w:val="nil"/>
              <w:right w:val="nil"/>
            </w:tcBorders>
          </w:tcPr>
          <w:p w14:paraId="3E7901B2"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4342E2D4"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7804BEB2"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single" w:sz="4" w:space="0" w:color="auto"/>
            </w:tcBorders>
          </w:tcPr>
          <w:p w14:paraId="6914B124" w14:textId="77777777" w:rsidR="008754E0" w:rsidRPr="00436EAB" w:rsidRDefault="008754E0" w:rsidP="00FE4BD4">
            <w:pP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59DCA34B"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00715FB3"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1870F546" w14:textId="77777777" w:rsidR="008754E0" w:rsidRPr="00436EAB" w:rsidRDefault="008754E0" w:rsidP="00FE4BD4">
            <w:pPr>
              <w:jc w:val="center"/>
              <w:rPr>
                <w:rFonts w:ascii="Calibri" w:eastAsia="Calibri" w:hAnsi="Calibri" w:cs="Times New Roman"/>
                <w:highlight w:val="yellow"/>
              </w:rPr>
            </w:pPr>
          </w:p>
        </w:tc>
      </w:tr>
      <w:tr w:rsidR="008754E0" w:rsidRPr="00436EAB" w14:paraId="33B16485" w14:textId="77777777" w:rsidTr="00FE4BD4">
        <w:tc>
          <w:tcPr>
            <w:tcW w:w="3258" w:type="dxa"/>
            <w:tcBorders>
              <w:top w:val="nil"/>
              <w:bottom w:val="nil"/>
              <w:right w:val="nil"/>
            </w:tcBorders>
          </w:tcPr>
          <w:p w14:paraId="48949D2E"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Container</w:t>
            </w:r>
          </w:p>
        </w:tc>
        <w:tc>
          <w:tcPr>
            <w:tcW w:w="765" w:type="dxa"/>
            <w:tcBorders>
              <w:top w:val="nil"/>
              <w:left w:val="nil"/>
              <w:bottom w:val="nil"/>
              <w:right w:val="nil"/>
            </w:tcBorders>
          </w:tcPr>
          <w:p w14:paraId="085ED89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25</w:t>
            </w:r>
          </w:p>
        </w:tc>
        <w:tc>
          <w:tcPr>
            <w:tcW w:w="765" w:type="dxa"/>
            <w:tcBorders>
              <w:top w:val="nil"/>
              <w:left w:val="nil"/>
              <w:bottom w:val="nil"/>
              <w:right w:val="nil"/>
            </w:tcBorders>
          </w:tcPr>
          <w:p w14:paraId="39A6C08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10.4</w:t>
            </w:r>
          </w:p>
        </w:tc>
        <w:tc>
          <w:tcPr>
            <w:tcW w:w="765" w:type="dxa"/>
            <w:tcBorders>
              <w:top w:val="nil"/>
              <w:left w:val="nil"/>
              <w:bottom w:val="nil"/>
              <w:right w:val="nil"/>
            </w:tcBorders>
          </w:tcPr>
          <w:p w14:paraId="4D3538C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20</w:t>
            </w:r>
          </w:p>
        </w:tc>
        <w:tc>
          <w:tcPr>
            <w:tcW w:w="765" w:type="dxa"/>
            <w:tcBorders>
              <w:top w:val="nil"/>
              <w:left w:val="nil"/>
              <w:bottom w:val="nil"/>
              <w:right w:val="single" w:sz="4" w:space="0" w:color="auto"/>
            </w:tcBorders>
          </w:tcPr>
          <w:p w14:paraId="0DCF676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8.3</w:t>
            </w:r>
          </w:p>
        </w:tc>
        <w:tc>
          <w:tcPr>
            <w:tcW w:w="1170" w:type="dxa"/>
            <w:tcBorders>
              <w:top w:val="nil"/>
              <w:left w:val="single" w:sz="4" w:space="0" w:color="auto"/>
              <w:bottom w:val="nil"/>
              <w:right w:val="nil"/>
            </w:tcBorders>
            <w:vAlign w:val="center"/>
          </w:tcPr>
          <w:p w14:paraId="68BDEC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c>
          <w:tcPr>
            <w:tcW w:w="1170" w:type="dxa"/>
            <w:tcBorders>
              <w:top w:val="nil"/>
              <w:left w:val="nil"/>
              <w:bottom w:val="nil"/>
              <w:right w:val="nil"/>
            </w:tcBorders>
            <w:vAlign w:val="center"/>
          </w:tcPr>
          <w:p w14:paraId="5929924D"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40.5</w:t>
            </w:r>
          </w:p>
        </w:tc>
        <w:tc>
          <w:tcPr>
            <w:tcW w:w="1170" w:type="dxa"/>
            <w:tcBorders>
              <w:top w:val="nil"/>
              <w:left w:val="nil"/>
              <w:bottom w:val="nil"/>
              <w:right w:val="single" w:sz="4" w:space="0" w:color="auto"/>
            </w:tcBorders>
            <w:vAlign w:val="center"/>
          </w:tcPr>
          <w:p w14:paraId="2ADE781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72156710" w14:textId="77777777" w:rsidTr="00FE4BD4">
        <w:tc>
          <w:tcPr>
            <w:tcW w:w="3258" w:type="dxa"/>
            <w:tcBorders>
              <w:top w:val="nil"/>
              <w:bottom w:val="nil"/>
              <w:right w:val="nil"/>
            </w:tcBorders>
          </w:tcPr>
          <w:p w14:paraId="376A003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Machinery</w:t>
            </w:r>
          </w:p>
        </w:tc>
        <w:tc>
          <w:tcPr>
            <w:tcW w:w="765" w:type="dxa"/>
            <w:tcBorders>
              <w:top w:val="nil"/>
              <w:left w:val="nil"/>
              <w:bottom w:val="nil"/>
              <w:right w:val="nil"/>
            </w:tcBorders>
          </w:tcPr>
          <w:p w14:paraId="7896CC7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18</w:t>
            </w:r>
          </w:p>
        </w:tc>
        <w:tc>
          <w:tcPr>
            <w:tcW w:w="765" w:type="dxa"/>
            <w:tcBorders>
              <w:top w:val="nil"/>
              <w:left w:val="nil"/>
              <w:bottom w:val="nil"/>
              <w:right w:val="nil"/>
            </w:tcBorders>
          </w:tcPr>
          <w:p w14:paraId="4C2DE71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7.5</w:t>
            </w:r>
          </w:p>
        </w:tc>
        <w:tc>
          <w:tcPr>
            <w:tcW w:w="765" w:type="dxa"/>
            <w:tcBorders>
              <w:top w:val="nil"/>
              <w:left w:val="nil"/>
              <w:bottom w:val="nil"/>
              <w:right w:val="nil"/>
            </w:tcBorders>
          </w:tcPr>
          <w:p w14:paraId="18062CC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w:t>
            </w:r>
          </w:p>
        </w:tc>
        <w:tc>
          <w:tcPr>
            <w:tcW w:w="765" w:type="dxa"/>
            <w:tcBorders>
              <w:top w:val="nil"/>
              <w:left w:val="nil"/>
              <w:bottom w:val="nil"/>
              <w:right w:val="single" w:sz="4" w:space="0" w:color="auto"/>
            </w:tcBorders>
          </w:tcPr>
          <w:p w14:paraId="3FEF96B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3.3</w:t>
            </w:r>
          </w:p>
        </w:tc>
        <w:tc>
          <w:tcPr>
            <w:tcW w:w="1170" w:type="dxa"/>
            <w:tcBorders>
              <w:top w:val="nil"/>
              <w:left w:val="single" w:sz="4" w:space="0" w:color="auto"/>
              <w:bottom w:val="nil"/>
              <w:right w:val="nil"/>
            </w:tcBorders>
            <w:vAlign w:val="center"/>
          </w:tcPr>
          <w:p w14:paraId="6575E9E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22.5</w:t>
            </w:r>
          </w:p>
        </w:tc>
        <w:tc>
          <w:tcPr>
            <w:tcW w:w="1170" w:type="dxa"/>
            <w:tcBorders>
              <w:top w:val="nil"/>
              <w:left w:val="nil"/>
              <w:bottom w:val="nil"/>
              <w:right w:val="nil"/>
            </w:tcBorders>
            <w:vAlign w:val="center"/>
          </w:tcPr>
          <w:p w14:paraId="779C4E8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175.0</w:t>
            </w:r>
          </w:p>
        </w:tc>
        <w:tc>
          <w:tcPr>
            <w:tcW w:w="1170" w:type="dxa"/>
            <w:tcBorders>
              <w:top w:val="nil"/>
              <w:left w:val="nil"/>
              <w:bottom w:val="nil"/>
              <w:right w:val="single" w:sz="4" w:space="0" w:color="auto"/>
            </w:tcBorders>
            <w:vAlign w:val="center"/>
          </w:tcPr>
          <w:p w14:paraId="427DE05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35.0</w:t>
            </w:r>
          </w:p>
        </w:tc>
      </w:tr>
      <w:tr w:rsidR="008754E0" w:rsidRPr="00436EAB" w14:paraId="1EA254AB" w14:textId="77777777" w:rsidTr="00FE4BD4">
        <w:tc>
          <w:tcPr>
            <w:tcW w:w="3258" w:type="dxa"/>
            <w:tcBorders>
              <w:top w:val="nil"/>
              <w:bottom w:val="nil"/>
              <w:right w:val="nil"/>
            </w:tcBorders>
          </w:tcPr>
          <w:p w14:paraId="3A1FC6C0"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Parts/material</w:t>
            </w:r>
          </w:p>
        </w:tc>
        <w:tc>
          <w:tcPr>
            <w:tcW w:w="765" w:type="dxa"/>
            <w:tcBorders>
              <w:top w:val="nil"/>
              <w:left w:val="nil"/>
              <w:bottom w:val="nil"/>
              <w:right w:val="nil"/>
            </w:tcBorders>
          </w:tcPr>
          <w:p w14:paraId="701889F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34</w:t>
            </w:r>
          </w:p>
        </w:tc>
        <w:tc>
          <w:tcPr>
            <w:tcW w:w="765" w:type="dxa"/>
            <w:tcBorders>
              <w:top w:val="nil"/>
              <w:left w:val="nil"/>
              <w:bottom w:val="nil"/>
              <w:right w:val="nil"/>
            </w:tcBorders>
          </w:tcPr>
          <w:p w14:paraId="7872B1B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14.2</w:t>
            </w:r>
          </w:p>
        </w:tc>
        <w:tc>
          <w:tcPr>
            <w:tcW w:w="765" w:type="dxa"/>
            <w:tcBorders>
              <w:top w:val="nil"/>
              <w:left w:val="nil"/>
              <w:bottom w:val="nil"/>
              <w:right w:val="nil"/>
            </w:tcBorders>
          </w:tcPr>
          <w:p w14:paraId="631958D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29</w:t>
            </w:r>
          </w:p>
        </w:tc>
        <w:tc>
          <w:tcPr>
            <w:tcW w:w="765" w:type="dxa"/>
            <w:tcBorders>
              <w:top w:val="nil"/>
              <w:left w:val="nil"/>
              <w:bottom w:val="nil"/>
              <w:right w:val="single" w:sz="4" w:space="0" w:color="auto"/>
            </w:tcBorders>
          </w:tcPr>
          <w:p w14:paraId="5E71ADA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12.1</w:t>
            </w:r>
          </w:p>
        </w:tc>
        <w:tc>
          <w:tcPr>
            <w:tcW w:w="1170" w:type="dxa"/>
            <w:tcBorders>
              <w:top w:val="nil"/>
              <w:left w:val="single" w:sz="4" w:space="0" w:color="auto"/>
              <w:bottom w:val="nil"/>
              <w:right w:val="nil"/>
            </w:tcBorders>
            <w:vAlign w:val="center"/>
          </w:tcPr>
          <w:p w14:paraId="4A1EF9E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14.0</w:t>
            </w:r>
          </w:p>
        </w:tc>
        <w:tc>
          <w:tcPr>
            <w:tcW w:w="1170" w:type="dxa"/>
            <w:tcBorders>
              <w:top w:val="nil"/>
              <w:left w:val="nil"/>
              <w:bottom w:val="nil"/>
              <w:right w:val="nil"/>
            </w:tcBorders>
            <w:vAlign w:val="center"/>
          </w:tcPr>
          <w:p w14:paraId="21666C9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39.0</w:t>
            </w:r>
          </w:p>
        </w:tc>
        <w:tc>
          <w:tcPr>
            <w:tcW w:w="1170" w:type="dxa"/>
            <w:tcBorders>
              <w:top w:val="nil"/>
              <w:left w:val="nil"/>
              <w:bottom w:val="nil"/>
              <w:right w:val="single" w:sz="4" w:space="0" w:color="auto"/>
            </w:tcBorders>
            <w:vAlign w:val="center"/>
          </w:tcPr>
          <w:p w14:paraId="7160838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r>
      <w:tr w:rsidR="008754E0" w:rsidRPr="00436EAB" w14:paraId="64C79E72" w14:textId="77777777" w:rsidTr="00FE4BD4">
        <w:tc>
          <w:tcPr>
            <w:tcW w:w="3258" w:type="dxa"/>
            <w:tcBorders>
              <w:top w:val="nil"/>
              <w:bottom w:val="nil"/>
              <w:right w:val="nil"/>
            </w:tcBorders>
          </w:tcPr>
          <w:p w14:paraId="5496E56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Person etc.</w:t>
            </w:r>
          </w:p>
        </w:tc>
        <w:tc>
          <w:tcPr>
            <w:tcW w:w="765" w:type="dxa"/>
            <w:tcBorders>
              <w:top w:val="nil"/>
              <w:left w:val="nil"/>
              <w:bottom w:val="nil"/>
              <w:right w:val="nil"/>
            </w:tcBorders>
          </w:tcPr>
          <w:p w14:paraId="3BEAC275"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50</w:t>
            </w:r>
          </w:p>
        </w:tc>
        <w:tc>
          <w:tcPr>
            <w:tcW w:w="765" w:type="dxa"/>
            <w:tcBorders>
              <w:top w:val="nil"/>
              <w:left w:val="nil"/>
              <w:bottom w:val="nil"/>
              <w:right w:val="nil"/>
            </w:tcBorders>
          </w:tcPr>
          <w:p w14:paraId="3832E4E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20.8</w:t>
            </w:r>
          </w:p>
        </w:tc>
        <w:tc>
          <w:tcPr>
            <w:tcW w:w="765" w:type="dxa"/>
            <w:tcBorders>
              <w:top w:val="nil"/>
              <w:left w:val="nil"/>
              <w:bottom w:val="nil"/>
              <w:right w:val="nil"/>
            </w:tcBorders>
          </w:tcPr>
          <w:p w14:paraId="13839EE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64</w:t>
            </w:r>
          </w:p>
        </w:tc>
        <w:tc>
          <w:tcPr>
            <w:tcW w:w="765" w:type="dxa"/>
            <w:tcBorders>
              <w:top w:val="nil"/>
              <w:left w:val="nil"/>
              <w:bottom w:val="nil"/>
              <w:right w:val="single" w:sz="4" w:space="0" w:color="auto"/>
            </w:tcBorders>
          </w:tcPr>
          <w:p w14:paraId="3B73AD8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26.7</w:t>
            </w:r>
          </w:p>
        </w:tc>
        <w:tc>
          <w:tcPr>
            <w:tcW w:w="1170" w:type="dxa"/>
            <w:tcBorders>
              <w:top w:val="nil"/>
              <w:left w:val="single" w:sz="4" w:space="0" w:color="auto"/>
              <w:bottom w:val="nil"/>
              <w:right w:val="nil"/>
            </w:tcBorders>
            <w:vAlign w:val="center"/>
          </w:tcPr>
          <w:p w14:paraId="5FD4006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34.0</w:t>
            </w:r>
          </w:p>
        </w:tc>
        <w:tc>
          <w:tcPr>
            <w:tcW w:w="1170" w:type="dxa"/>
            <w:tcBorders>
              <w:top w:val="nil"/>
              <w:left w:val="nil"/>
              <w:bottom w:val="nil"/>
              <w:right w:val="nil"/>
            </w:tcBorders>
            <w:vAlign w:val="center"/>
          </w:tcPr>
          <w:p w14:paraId="6321829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67.0</w:t>
            </w:r>
          </w:p>
        </w:tc>
        <w:tc>
          <w:tcPr>
            <w:tcW w:w="1170" w:type="dxa"/>
            <w:tcBorders>
              <w:top w:val="nil"/>
              <w:left w:val="nil"/>
              <w:bottom w:val="nil"/>
              <w:right w:val="single" w:sz="4" w:space="0" w:color="auto"/>
            </w:tcBorders>
            <w:vAlign w:val="center"/>
          </w:tcPr>
          <w:p w14:paraId="179C5DC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57.0</w:t>
            </w:r>
          </w:p>
        </w:tc>
      </w:tr>
      <w:tr w:rsidR="008754E0" w:rsidRPr="00436EAB" w14:paraId="7B6914B4" w14:textId="77777777" w:rsidTr="00FE4BD4">
        <w:tc>
          <w:tcPr>
            <w:tcW w:w="3258" w:type="dxa"/>
            <w:tcBorders>
              <w:top w:val="nil"/>
              <w:bottom w:val="nil"/>
              <w:right w:val="nil"/>
            </w:tcBorders>
          </w:tcPr>
          <w:p w14:paraId="591669D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Structure/surface</w:t>
            </w:r>
          </w:p>
        </w:tc>
        <w:tc>
          <w:tcPr>
            <w:tcW w:w="765" w:type="dxa"/>
            <w:tcBorders>
              <w:top w:val="nil"/>
              <w:left w:val="nil"/>
              <w:bottom w:val="nil"/>
              <w:right w:val="nil"/>
            </w:tcBorders>
          </w:tcPr>
          <w:p w14:paraId="4BE7ECB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62</w:t>
            </w:r>
          </w:p>
        </w:tc>
        <w:tc>
          <w:tcPr>
            <w:tcW w:w="765" w:type="dxa"/>
            <w:tcBorders>
              <w:top w:val="nil"/>
              <w:left w:val="nil"/>
              <w:bottom w:val="nil"/>
              <w:right w:val="nil"/>
            </w:tcBorders>
          </w:tcPr>
          <w:p w14:paraId="1B7139D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25.8</w:t>
            </w:r>
          </w:p>
        </w:tc>
        <w:tc>
          <w:tcPr>
            <w:tcW w:w="765" w:type="dxa"/>
            <w:tcBorders>
              <w:top w:val="nil"/>
              <w:left w:val="nil"/>
              <w:bottom w:val="nil"/>
              <w:right w:val="nil"/>
            </w:tcBorders>
          </w:tcPr>
          <w:p w14:paraId="61C4D5A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68</w:t>
            </w:r>
          </w:p>
        </w:tc>
        <w:tc>
          <w:tcPr>
            <w:tcW w:w="765" w:type="dxa"/>
            <w:tcBorders>
              <w:top w:val="nil"/>
              <w:left w:val="nil"/>
              <w:bottom w:val="nil"/>
              <w:right w:val="single" w:sz="4" w:space="0" w:color="auto"/>
            </w:tcBorders>
          </w:tcPr>
          <w:p w14:paraId="57446A3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28.3</w:t>
            </w:r>
          </w:p>
        </w:tc>
        <w:tc>
          <w:tcPr>
            <w:tcW w:w="1170" w:type="dxa"/>
            <w:tcBorders>
              <w:top w:val="nil"/>
              <w:left w:val="single" w:sz="4" w:space="0" w:color="auto"/>
              <w:bottom w:val="nil"/>
              <w:right w:val="nil"/>
            </w:tcBorders>
            <w:vAlign w:val="center"/>
          </w:tcPr>
          <w:p w14:paraId="76AC7D7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37.0</w:t>
            </w:r>
          </w:p>
        </w:tc>
        <w:tc>
          <w:tcPr>
            <w:tcW w:w="1170" w:type="dxa"/>
            <w:tcBorders>
              <w:top w:val="nil"/>
              <w:left w:val="nil"/>
              <w:bottom w:val="nil"/>
              <w:right w:val="nil"/>
            </w:tcBorders>
            <w:vAlign w:val="center"/>
          </w:tcPr>
          <w:p w14:paraId="52559611"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69.0</w:t>
            </w:r>
          </w:p>
        </w:tc>
        <w:tc>
          <w:tcPr>
            <w:tcW w:w="1170" w:type="dxa"/>
            <w:tcBorders>
              <w:top w:val="nil"/>
              <w:left w:val="nil"/>
              <w:bottom w:val="nil"/>
              <w:right w:val="single" w:sz="4" w:space="0" w:color="auto"/>
            </w:tcBorders>
            <w:vAlign w:val="center"/>
          </w:tcPr>
          <w:p w14:paraId="386AFC9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53.0</w:t>
            </w:r>
          </w:p>
        </w:tc>
      </w:tr>
      <w:tr w:rsidR="008754E0" w:rsidRPr="00436EAB" w14:paraId="3A24536A" w14:textId="77777777" w:rsidTr="00FE4BD4">
        <w:tc>
          <w:tcPr>
            <w:tcW w:w="3258" w:type="dxa"/>
            <w:tcBorders>
              <w:top w:val="nil"/>
              <w:bottom w:val="nil"/>
              <w:right w:val="nil"/>
            </w:tcBorders>
          </w:tcPr>
          <w:p w14:paraId="094C3428"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Tools, equipment</w:t>
            </w:r>
          </w:p>
        </w:tc>
        <w:tc>
          <w:tcPr>
            <w:tcW w:w="765" w:type="dxa"/>
            <w:tcBorders>
              <w:top w:val="nil"/>
              <w:left w:val="nil"/>
              <w:bottom w:val="nil"/>
              <w:right w:val="nil"/>
            </w:tcBorders>
          </w:tcPr>
          <w:p w14:paraId="4B79924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16</w:t>
            </w:r>
          </w:p>
        </w:tc>
        <w:tc>
          <w:tcPr>
            <w:tcW w:w="765" w:type="dxa"/>
            <w:tcBorders>
              <w:top w:val="nil"/>
              <w:left w:val="nil"/>
              <w:bottom w:val="nil"/>
              <w:right w:val="nil"/>
            </w:tcBorders>
          </w:tcPr>
          <w:p w14:paraId="11ECE2D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6.7</w:t>
            </w:r>
          </w:p>
        </w:tc>
        <w:tc>
          <w:tcPr>
            <w:tcW w:w="765" w:type="dxa"/>
            <w:tcBorders>
              <w:top w:val="nil"/>
              <w:left w:val="nil"/>
              <w:bottom w:val="nil"/>
              <w:right w:val="nil"/>
            </w:tcBorders>
          </w:tcPr>
          <w:p w14:paraId="47C81FE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12</w:t>
            </w:r>
          </w:p>
        </w:tc>
        <w:tc>
          <w:tcPr>
            <w:tcW w:w="765" w:type="dxa"/>
            <w:tcBorders>
              <w:top w:val="nil"/>
              <w:left w:val="nil"/>
              <w:bottom w:val="nil"/>
              <w:right w:val="single" w:sz="4" w:space="0" w:color="auto"/>
            </w:tcBorders>
          </w:tcPr>
          <w:p w14:paraId="637D0F8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5.0</w:t>
            </w:r>
          </w:p>
        </w:tc>
        <w:tc>
          <w:tcPr>
            <w:tcW w:w="1170" w:type="dxa"/>
            <w:tcBorders>
              <w:top w:val="nil"/>
              <w:left w:val="single" w:sz="4" w:space="0" w:color="auto"/>
              <w:bottom w:val="nil"/>
              <w:right w:val="nil"/>
            </w:tcBorders>
            <w:vAlign w:val="center"/>
          </w:tcPr>
          <w:p w14:paraId="4FC883E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15.0</w:t>
            </w:r>
          </w:p>
        </w:tc>
        <w:tc>
          <w:tcPr>
            <w:tcW w:w="1170" w:type="dxa"/>
            <w:tcBorders>
              <w:top w:val="nil"/>
              <w:left w:val="nil"/>
              <w:bottom w:val="nil"/>
              <w:right w:val="nil"/>
            </w:tcBorders>
            <w:vAlign w:val="center"/>
          </w:tcPr>
          <w:p w14:paraId="5A783B8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62.5</w:t>
            </w:r>
          </w:p>
        </w:tc>
        <w:tc>
          <w:tcPr>
            <w:tcW w:w="1170" w:type="dxa"/>
            <w:tcBorders>
              <w:top w:val="nil"/>
              <w:left w:val="nil"/>
              <w:bottom w:val="nil"/>
              <w:right w:val="single" w:sz="4" w:space="0" w:color="auto"/>
            </w:tcBorders>
            <w:vAlign w:val="center"/>
          </w:tcPr>
          <w:p w14:paraId="5190C6B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r>
      <w:tr w:rsidR="008754E0" w:rsidRPr="00436EAB" w14:paraId="71330A02" w14:textId="77777777" w:rsidTr="00FE4BD4">
        <w:tc>
          <w:tcPr>
            <w:tcW w:w="3258" w:type="dxa"/>
            <w:tcBorders>
              <w:top w:val="nil"/>
              <w:bottom w:val="nil"/>
              <w:right w:val="nil"/>
            </w:tcBorders>
          </w:tcPr>
          <w:p w14:paraId="1EA0E9C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Vehicle</w:t>
            </w:r>
          </w:p>
        </w:tc>
        <w:tc>
          <w:tcPr>
            <w:tcW w:w="765" w:type="dxa"/>
            <w:tcBorders>
              <w:top w:val="nil"/>
              <w:left w:val="nil"/>
              <w:bottom w:val="nil"/>
              <w:right w:val="nil"/>
            </w:tcBorders>
          </w:tcPr>
          <w:p w14:paraId="1E35D3E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17</w:t>
            </w:r>
          </w:p>
        </w:tc>
        <w:tc>
          <w:tcPr>
            <w:tcW w:w="765" w:type="dxa"/>
            <w:tcBorders>
              <w:top w:val="nil"/>
              <w:left w:val="nil"/>
              <w:bottom w:val="nil"/>
              <w:right w:val="nil"/>
            </w:tcBorders>
          </w:tcPr>
          <w:p w14:paraId="120E555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7.1</w:t>
            </w:r>
          </w:p>
        </w:tc>
        <w:tc>
          <w:tcPr>
            <w:tcW w:w="765" w:type="dxa"/>
            <w:tcBorders>
              <w:top w:val="nil"/>
              <w:left w:val="nil"/>
              <w:bottom w:val="nil"/>
              <w:right w:val="nil"/>
            </w:tcBorders>
          </w:tcPr>
          <w:p w14:paraId="4AED25C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19</w:t>
            </w:r>
          </w:p>
        </w:tc>
        <w:tc>
          <w:tcPr>
            <w:tcW w:w="765" w:type="dxa"/>
            <w:tcBorders>
              <w:top w:val="nil"/>
              <w:left w:val="nil"/>
              <w:bottom w:val="nil"/>
              <w:right w:val="single" w:sz="4" w:space="0" w:color="auto"/>
            </w:tcBorders>
          </w:tcPr>
          <w:p w14:paraId="06CF131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7.9</w:t>
            </w:r>
          </w:p>
        </w:tc>
        <w:tc>
          <w:tcPr>
            <w:tcW w:w="1170" w:type="dxa"/>
            <w:tcBorders>
              <w:top w:val="nil"/>
              <w:left w:val="single" w:sz="4" w:space="0" w:color="auto"/>
              <w:bottom w:val="nil"/>
              <w:right w:val="nil"/>
            </w:tcBorders>
            <w:vAlign w:val="center"/>
          </w:tcPr>
          <w:p w14:paraId="511C445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18.0</w:t>
            </w:r>
          </w:p>
        </w:tc>
        <w:tc>
          <w:tcPr>
            <w:tcW w:w="1170" w:type="dxa"/>
            <w:tcBorders>
              <w:top w:val="nil"/>
              <w:left w:val="nil"/>
              <w:bottom w:val="nil"/>
              <w:right w:val="nil"/>
            </w:tcBorders>
            <w:vAlign w:val="center"/>
          </w:tcPr>
          <w:p w14:paraId="44771938"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94.0</w:t>
            </w:r>
          </w:p>
        </w:tc>
        <w:tc>
          <w:tcPr>
            <w:tcW w:w="1170" w:type="dxa"/>
            <w:tcBorders>
              <w:top w:val="nil"/>
              <w:left w:val="nil"/>
              <w:bottom w:val="nil"/>
              <w:right w:val="single" w:sz="4" w:space="0" w:color="auto"/>
            </w:tcBorders>
            <w:vAlign w:val="center"/>
          </w:tcPr>
          <w:p w14:paraId="280F621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44.0</w:t>
            </w:r>
          </w:p>
        </w:tc>
      </w:tr>
      <w:tr w:rsidR="008754E0" w:rsidRPr="00436EAB" w14:paraId="64195C8D" w14:textId="77777777" w:rsidTr="00FE4BD4">
        <w:tc>
          <w:tcPr>
            <w:tcW w:w="3258" w:type="dxa"/>
            <w:tcBorders>
              <w:top w:val="nil"/>
              <w:bottom w:val="nil"/>
              <w:right w:val="nil"/>
            </w:tcBorders>
          </w:tcPr>
          <w:p w14:paraId="4E13E005"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65" w:type="dxa"/>
            <w:tcBorders>
              <w:top w:val="nil"/>
              <w:left w:val="nil"/>
              <w:bottom w:val="nil"/>
              <w:right w:val="nil"/>
            </w:tcBorders>
          </w:tcPr>
          <w:p w14:paraId="6B85EBD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18</w:t>
            </w:r>
          </w:p>
        </w:tc>
        <w:tc>
          <w:tcPr>
            <w:tcW w:w="765" w:type="dxa"/>
            <w:tcBorders>
              <w:top w:val="nil"/>
              <w:left w:val="nil"/>
              <w:bottom w:val="nil"/>
              <w:right w:val="nil"/>
            </w:tcBorders>
          </w:tcPr>
          <w:p w14:paraId="0BB68B8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7.5</w:t>
            </w:r>
          </w:p>
        </w:tc>
        <w:tc>
          <w:tcPr>
            <w:tcW w:w="765" w:type="dxa"/>
            <w:tcBorders>
              <w:top w:val="nil"/>
              <w:left w:val="nil"/>
              <w:bottom w:val="nil"/>
              <w:right w:val="nil"/>
            </w:tcBorders>
          </w:tcPr>
          <w:p w14:paraId="75127E0C"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20</w:t>
            </w:r>
          </w:p>
        </w:tc>
        <w:tc>
          <w:tcPr>
            <w:tcW w:w="765" w:type="dxa"/>
            <w:tcBorders>
              <w:top w:val="nil"/>
              <w:left w:val="nil"/>
              <w:bottom w:val="nil"/>
              <w:right w:val="single" w:sz="4" w:space="0" w:color="auto"/>
            </w:tcBorders>
          </w:tcPr>
          <w:p w14:paraId="617A765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8.3</w:t>
            </w:r>
          </w:p>
        </w:tc>
        <w:tc>
          <w:tcPr>
            <w:tcW w:w="1170" w:type="dxa"/>
            <w:tcBorders>
              <w:top w:val="nil"/>
              <w:left w:val="single" w:sz="4" w:space="0" w:color="auto"/>
              <w:bottom w:val="nil"/>
              <w:right w:val="nil"/>
            </w:tcBorders>
            <w:vAlign w:val="center"/>
          </w:tcPr>
          <w:p w14:paraId="3219C0E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17.5</w:t>
            </w:r>
          </w:p>
        </w:tc>
        <w:tc>
          <w:tcPr>
            <w:tcW w:w="1170" w:type="dxa"/>
            <w:tcBorders>
              <w:top w:val="nil"/>
              <w:left w:val="nil"/>
              <w:bottom w:val="nil"/>
              <w:right w:val="nil"/>
            </w:tcBorders>
            <w:vAlign w:val="center"/>
          </w:tcPr>
          <w:p w14:paraId="2109BEE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44.5</w:t>
            </w:r>
          </w:p>
        </w:tc>
        <w:tc>
          <w:tcPr>
            <w:tcW w:w="1170" w:type="dxa"/>
            <w:tcBorders>
              <w:top w:val="nil"/>
              <w:left w:val="nil"/>
              <w:bottom w:val="nil"/>
              <w:right w:val="single" w:sz="4" w:space="0" w:color="auto"/>
            </w:tcBorders>
            <w:vAlign w:val="center"/>
          </w:tcPr>
          <w:p w14:paraId="0DED4FC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25.0</w:t>
            </w:r>
          </w:p>
        </w:tc>
      </w:tr>
      <w:tr w:rsidR="008754E0" w:rsidRPr="00436EAB" w14:paraId="247AA5EA" w14:textId="77777777" w:rsidTr="00FE4BD4">
        <w:tc>
          <w:tcPr>
            <w:tcW w:w="3258" w:type="dxa"/>
            <w:tcBorders>
              <w:top w:val="nil"/>
              <w:bottom w:val="nil"/>
              <w:right w:val="nil"/>
            </w:tcBorders>
          </w:tcPr>
          <w:p w14:paraId="3C008B5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nil"/>
              <w:bottom w:val="nil"/>
              <w:right w:val="nil"/>
            </w:tcBorders>
          </w:tcPr>
          <w:p w14:paraId="7BEDE3E3"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704C7B8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412B6120"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3839F14D"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21EAE74C"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4BB81DA9"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 xml:space="preserve">  </w:t>
            </w: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7156A812"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27.5</w:t>
            </w:r>
          </w:p>
        </w:tc>
      </w:tr>
      <w:tr w:rsidR="008754E0" w:rsidRPr="00436EAB" w14:paraId="001D3CC6" w14:textId="77777777" w:rsidTr="00FE4BD4">
        <w:tc>
          <w:tcPr>
            <w:tcW w:w="3258" w:type="dxa"/>
            <w:tcBorders>
              <w:top w:val="nil"/>
              <w:bottom w:val="single" w:sz="4" w:space="0" w:color="auto"/>
              <w:right w:val="nil"/>
            </w:tcBorders>
          </w:tcPr>
          <w:p w14:paraId="103BC0B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nil"/>
              <w:bottom w:val="single" w:sz="4" w:space="0" w:color="auto"/>
              <w:right w:val="single" w:sz="4" w:space="0" w:color="auto"/>
            </w:tcBorders>
          </w:tcPr>
          <w:p w14:paraId="5F5D545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0.361</w:t>
            </w:r>
          </w:p>
        </w:tc>
        <w:tc>
          <w:tcPr>
            <w:tcW w:w="1170" w:type="dxa"/>
            <w:tcBorders>
              <w:top w:val="nil"/>
              <w:left w:val="single" w:sz="4" w:space="0" w:color="auto"/>
              <w:bottom w:val="single" w:sz="4" w:space="0" w:color="auto"/>
              <w:right w:val="nil"/>
            </w:tcBorders>
            <w:vAlign w:val="center"/>
          </w:tcPr>
          <w:p w14:paraId="1A78A2D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0.013</w:t>
            </w:r>
          </w:p>
        </w:tc>
        <w:tc>
          <w:tcPr>
            <w:tcW w:w="1170" w:type="dxa"/>
            <w:tcBorders>
              <w:top w:val="nil"/>
              <w:left w:val="nil"/>
              <w:bottom w:val="single" w:sz="4" w:space="0" w:color="auto"/>
              <w:right w:val="nil"/>
            </w:tcBorders>
            <w:vAlign w:val="center"/>
          </w:tcPr>
          <w:p w14:paraId="210BA57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0.081</w:t>
            </w:r>
          </w:p>
        </w:tc>
        <w:tc>
          <w:tcPr>
            <w:tcW w:w="1170" w:type="dxa"/>
            <w:tcBorders>
              <w:top w:val="nil"/>
              <w:left w:val="nil"/>
              <w:bottom w:val="single" w:sz="4" w:space="0" w:color="auto"/>
              <w:right w:val="single" w:sz="4" w:space="0" w:color="auto"/>
            </w:tcBorders>
            <w:vAlign w:val="center"/>
          </w:tcPr>
          <w:p w14:paraId="56D68E4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0.028</w:t>
            </w:r>
          </w:p>
        </w:tc>
      </w:tr>
      <w:tr w:rsidR="008754E0" w:rsidRPr="00436EAB" w14:paraId="595CB96F" w14:textId="77777777" w:rsidTr="00FE4BD4">
        <w:tc>
          <w:tcPr>
            <w:tcW w:w="3258" w:type="dxa"/>
            <w:tcBorders>
              <w:bottom w:val="nil"/>
              <w:right w:val="nil"/>
            </w:tcBorders>
          </w:tcPr>
          <w:p w14:paraId="7CB11885"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Injury: body part</w:t>
            </w:r>
          </w:p>
        </w:tc>
        <w:tc>
          <w:tcPr>
            <w:tcW w:w="765" w:type="dxa"/>
            <w:tcBorders>
              <w:left w:val="nil"/>
              <w:bottom w:val="nil"/>
              <w:right w:val="nil"/>
            </w:tcBorders>
          </w:tcPr>
          <w:p w14:paraId="3106A70C"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67433B78"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194D48B5"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single" w:sz="4" w:space="0" w:color="auto"/>
            </w:tcBorders>
          </w:tcPr>
          <w:p w14:paraId="44EB00A0" w14:textId="77777777" w:rsidR="008754E0" w:rsidRPr="00436EAB" w:rsidRDefault="008754E0" w:rsidP="00FE4BD4">
            <w:pP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0683CECC"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09A12554"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0621CA5B" w14:textId="77777777" w:rsidR="008754E0" w:rsidRPr="00436EAB" w:rsidRDefault="008754E0" w:rsidP="00FE4BD4">
            <w:pPr>
              <w:jc w:val="center"/>
              <w:rPr>
                <w:rFonts w:ascii="Calibri" w:eastAsia="Calibri" w:hAnsi="Calibri" w:cs="Times New Roman"/>
                <w:highlight w:val="yellow"/>
              </w:rPr>
            </w:pPr>
          </w:p>
        </w:tc>
      </w:tr>
      <w:tr w:rsidR="008754E0" w:rsidRPr="00436EAB" w14:paraId="61E65D46" w14:textId="77777777" w:rsidTr="00FE4BD4">
        <w:tc>
          <w:tcPr>
            <w:tcW w:w="3258" w:type="dxa"/>
            <w:tcBorders>
              <w:top w:val="nil"/>
              <w:bottom w:val="nil"/>
              <w:right w:val="nil"/>
            </w:tcBorders>
          </w:tcPr>
          <w:p w14:paraId="5542AFE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Head</w:t>
            </w:r>
          </w:p>
        </w:tc>
        <w:tc>
          <w:tcPr>
            <w:tcW w:w="765" w:type="dxa"/>
            <w:tcBorders>
              <w:top w:val="nil"/>
              <w:left w:val="nil"/>
              <w:bottom w:val="nil"/>
              <w:right w:val="nil"/>
            </w:tcBorders>
          </w:tcPr>
          <w:p w14:paraId="7A628C2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19</w:t>
            </w:r>
          </w:p>
        </w:tc>
        <w:tc>
          <w:tcPr>
            <w:tcW w:w="765" w:type="dxa"/>
            <w:tcBorders>
              <w:top w:val="nil"/>
              <w:left w:val="nil"/>
              <w:bottom w:val="nil"/>
              <w:right w:val="nil"/>
            </w:tcBorders>
          </w:tcPr>
          <w:p w14:paraId="31A6A0B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7.9</w:t>
            </w:r>
          </w:p>
        </w:tc>
        <w:tc>
          <w:tcPr>
            <w:tcW w:w="765" w:type="dxa"/>
            <w:tcBorders>
              <w:top w:val="nil"/>
              <w:left w:val="nil"/>
              <w:bottom w:val="nil"/>
              <w:right w:val="nil"/>
            </w:tcBorders>
          </w:tcPr>
          <w:p w14:paraId="60702DF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w:t>
            </w:r>
          </w:p>
        </w:tc>
        <w:tc>
          <w:tcPr>
            <w:tcW w:w="765" w:type="dxa"/>
            <w:tcBorders>
              <w:top w:val="nil"/>
              <w:left w:val="nil"/>
              <w:bottom w:val="nil"/>
              <w:right w:val="single" w:sz="4" w:space="0" w:color="auto"/>
            </w:tcBorders>
          </w:tcPr>
          <w:p w14:paraId="4AA08AB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3.8</w:t>
            </w:r>
          </w:p>
        </w:tc>
        <w:tc>
          <w:tcPr>
            <w:tcW w:w="1170" w:type="dxa"/>
            <w:tcBorders>
              <w:top w:val="nil"/>
              <w:left w:val="single" w:sz="4" w:space="0" w:color="auto"/>
              <w:bottom w:val="nil"/>
              <w:right w:val="nil"/>
            </w:tcBorders>
            <w:vAlign w:val="center"/>
          </w:tcPr>
          <w:p w14:paraId="0BF65F7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16.0</w:t>
            </w:r>
          </w:p>
        </w:tc>
        <w:tc>
          <w:tcPr>
            <w:tcW w:w="1170" w:type="dxa"/>
            <w:tcBorders>
              <w:top w:val="nil"/>
              <w:left w:val="nil"/>
              <w:bottom w:val="nil"/>
              <w:right w:val="nil"/>
            </w:tcBorders>
            <w:vAlign w:val="center"/>
          </w:tcPr>
          <w:p w14:paraId="05B9B2B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c>
          <w:tcPr>
            <w:tcW w:w="1170" w:type="dxa"/>
            <w:tcBorders>
              <w:top w:val="nil"/>
              <w:left w:val="nil"/>
              <w:bottom w:val="nil"/>
              <w:right w:val="single" w:sz="4" w:space="0" w:color="auto"/>
            </w:tcBorders>
            <w:vAlign w:val="center"/>
          </w:tcPr>
          <w:p w14:paraId="400A302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r>
      <w:tr w:rsidR="008754E0" w:rsidRPr="00436EAB" w14:paraId="5568EBB3" w14:textId="77777777" w:rsidTr="00FE4BD4">
        <w:tc>
          <w:tcPr>
            <w:tcW w:w="3258" w:type="dxa"/>
            <w:tcBorders>
              <w:top w:val="nil"/>
              <w:bottom w:val="nil"/>
              <w:right w:val="nil"/>
            </w:tcBorders>
          </w:tcPr>
          <w:p w14:paraId="5D95321A"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Trunk</w:t>
            </w:r>
          </w:p>
        </w:tc>
        <w:tc>
          <w:tcPr>
            <w:tcW w:w="765" w:type="dxa"/>
            <w:tcBorders>
              <w:top w:val="nil"/>
              <w:left w:val="nil"/>
              <w:bottom w:val="nil"/>
              <w:right w:val="nil"/>
            </w:tcBorders>
          </w:tcPr>
          <w:p w14:paraId="3FAFE9F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81</w:t>
            </w:r>
          </w:p>
        </w:tc>
        <w:tc>
          <w:tcPr>
            <w:tcW w:w="765" w:type="dxa"/>
            <w:tcBorders>
              <w:top w:val="nil"/>
              <w:left w:val="nil"/>
              <w:bottom w:val="nil"/>
              <w:right w:val="nil"/>
            </w:tcBorders>
          </w:tcPr>
          <w:p w14:paraId="5AAF460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33.8</w:t>
            </w:r>
          </w:p>
        </w:tc>
        <w:tc>
          <w:tcPr>
            <w:tcW w:w="765" w:type="dxa"/>
            <w:tcBorders>
              <w:top w:val="nil"/>
              <w:left w:val="nil"/>
              <w:bottom w:val="nil"/>
              <w:right w:val="nil"/>
            </w:tcBorders>
          </w:tcPr>
          <w:p w14:paraId="111E553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98</w:t>
            </w:r>
          </w:p>
        </w:tc>
        <w:tc>
          <w:tcPr>
            <w:tcW w:w="765" w:type="dxa"/>
            <w:tcBorders>
              <w:top w:val="nil"/>
              <w:left w:val="nil"/>
              <w:bottom w:val="nil"/>
              <w:right w:val="single" w:sz="4" w:space="0" w:color="auto"/>
            </w:tcBorders>
          </w:tcPr>
          <w:p w14:paraId="53B7A3D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40.8</w:t>
            </w:r>
          </w:p>
        </w:tc>
        <w:tc>
          <w:tcPr>
            <w:tcW w:w="1170" w:type="dxa"/>
            <w:tcBorders>
              <w:top w:val="nil"/>
              <w:left w:val="single" w:sz="4" w:space="0" w:color="auto"/>
              <w:bottom w:val="nil"/>
              <w:right w:val="nil"/>
            </w:tcBorders>
            <w:vAlign w:val="center"/>
          </w:tcPr>
          <w:p w14:paraId="4715B49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26.0</w:t>
            </w:r>
          </w:p>
        </w:tc>
        <w:tc>
          <w:tcPr>
            <w:tcW w:w="1170" w:type="dxa"/>
            <w:tcBorders>
              <w:top w:val="nil"/>
              <w:left w:val="nil"/>
              <w:bottom w:val="nil"/>
              <w:right w:val="nil"/>
            </w:tcBorders>
            <w:vAlign w:val="center"/>
          </w:tcPr>
          <w:p w14:paraId="26BEE3B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57.5</w:t>
            </w:r>
          </w:p>
        </w:tc>
        <w:tc>
          <w:tcPr>
            <w:tcW w:w="1170" w:type="dxa"/>
            <w:tcBorders>
              <w:top w:val="nil"/>
              <w:left w:val="nil"/>
              <w:bottom w:val="nil"/>
              <w:right w:val="single" w:sz="4" w:space="0" w:color="auto"/>
            </w:tcBorders>
            <w:vAlign w:val="center"/>
          </w:tcPr>
          <w:p w14:paraId="0433E1C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35.0</w:t>
            </w:r>
          </w:p>
        </w:tc>
      </w:tr>
      <w:tr w:rsidR="008754E0" w:rsidRPr="00436EAB" w14:paraId="6DB1C670" w14:textId="77777777" w:rsidTr="00FE4BD4">
        <w:tc>
          <w:tcPr>
            <w:tcW w:w="3258" w:type="dxa"/>
            <w:tcBorders>
              <w:top w:val="nil"/>
              <w:bottom w:val="nil"/>
              <w:right w:val="nil"/>
            </w:tcBorders>
          </w:tcPr>
          <w:p w14:paraId="3527278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Upper extremity</w:t>
            </w:r>
          </w:p>
        </w:tc>
        <w:tc>
          <w:tcPr>
            <w:tcW w:w="765" w:type="dxa"/>
            <w:tcBorders>
              <w:top w:val="nil"/>
              <w:left w:val="nil"/>
              <w:bottom w:val="nil"/>
              <w:right w:val="nil"/>
            </w:tcBorders>
          </w:tcPr>
          <w:p w14:paraId="3A23C59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57</w:t>
            </w:r>
          </w:p>
        </w:tc>
        <w:tc>
          <w:tcPr>
            <w:tcW w:w="765" w:type="dxa"/>
            <w:tcBorders>
              <w:top w:val="nil"/>
              <w:left w:val="nil"/>
              <w:bottom w:val="nil"/>
              <w:right w:val="nil"/>
            </w:tcBorders>
          </w:tcPr>
          <w:p w14:paraId="096065D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23.8</w:t>
            </w:r>
          </w:p>
        </w:tc>
        <w:tc>
          <w:tcPr>
            <w:tcW w:w="765" w:type="dxa"/>
            <w:tcBorders>
              <w:top w:val="nil"/>
              <w:left w:val="nil"/>
              <w:bottom w:val="nil"/>
              <w:right w:val="nil"/>
            </w:tcBorders>
          </w:tcPr>
          <w:p w14:paraId="522F81C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37</w:t>
            </w:r>
          </w:p>
        </w:tc>
        <w:tc>
          <w:tcPr>
            <w:tcW w:w="765" w:type="dxa"/>
            <w:tcBorders>
              <w:top w:val="nil"/>
              <w:left w:val="nil"/>
              <w:bottom w:val="nil"/>
              <w:right w:val="single" w:sz="4" w:space="0" w:color="auto"/>
            </w:tcBorders>
          </w:tcPr>
          <w:p w14:paraId="0391C01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15.4</w:t>
            </w:r>
          </w:p>
        </w:tc>
        <w:tc>
          <w:tcPr>
            <w:tcW w:w="1170" w:type="dxa"/>
            <w:tcBorders>
              <w:top w:val="nil"/>
              <w:left w:val="single" w:sz="4" w:space="0" w:color="auto"/>
              <w:bottom w:val="nil"/>
              <w:right w:val="nil"/>
            </w:tcBorders>
            <w:vAlign w:val="center"/>
          </w:tcPr>
          <w:p w14:paraId="09836A0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c>
          <w:tcPr>
            <w:tcW w:w="1170" w:type="dxa"/>
            <w:tcBorders>
              <w:top w:val="nil"/>
              <w:left w:val="nil"/>
              <w:bottom w:val="nil"/>
              <w:right w:val="nil"/>
            </w:tcBorders>
            <w:vAlign w:val="center"/>
          </w:tcPr>
          <w:p w14:paraId="118689E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66.0</w:t>
            </w:r>
          </w:p>
        </w:tc>
        <w:tc>
          <w:tcPr>
            <w:tcW w:w="1170" w:type="dxa"/>
            <w:tcBorders>
              <w:top w:val="nil"/>
              <w:left w:val="nil"/>
              <w:bottom w:val="nil"/>
              <w:right w:val="single" w:sz="4" w:space="0" w:color="auto"/>
            </w:tcBorders>
            <w:vAlign w:val="center"/>
          </w:tcPr>
          <w:p w14:paraId="7165E93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r>
      <w:tr w:rsidR="008754E0" w:rsidRPr="00436EAB" w14:paraId="02E2552D" w14:textId="77777777" w:rsidTr="00FE4BD4">
        <w:tc>
          <w:tcPr>
            <w:tcW w:w="3258" w:type="dxa"/>
            <w:tcBorders>
              <w:top w:val="nil"/>
              <w:bottom w:val="nil"/>
              <w:right w:val="nil"/>
            </w:tcBorders>
          </w:tcPr>
          <w:p w14:paraId="5816AB80"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Lower extremity</w:t>
            </w:r>
          </w:p>
        </w:tc>
        <w:tc>
          <w:tcPr>
            <w:tcW w:w="765" w:type="dxa"/>
            <w:tcBorders>
              <w:top w:val="nil"/>
              <w:left w:val="nil"/>
              <w:bottom w:val="nil"/>
              <w:right w:val="nil"/>
            </w:tcBorders>
          </w:tcPr>
          <w:p w14:paraId="78BE2E3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56</w:t>
            </w:r>
          </w:p>
        </w:tc>
        <w:tc>
          <w:tcPr>
            <w:tcW w:w="765" w:type="dxa"/>
            <w:tcBorders>
              <w:top w:val="nil"/>
              <w:left w:val="nil"/>
              <w:bottom w:val="nil"/>
              <w:right w:val="nil"/>
            </w:tcBorders>
          </w:tcPr>
          <w:p w14:paraId="33007A6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23.3</w:t>
            </w:r>
          </w:p>
        </w:tc>
        <w:tc>
          <w:tcPr>
            <w:tcW w:w="765" w:type="dxa"/>
            <w:tcBorders>
              <w:top w:val="nil"/>
              <w:left w:val="nil"/>
              <w:bottom w:val="nil"/>
              <w:right w:val="nil"/>
            </w:tcBorders>
          </w:tcPr>
          <w:p w14:paraId="3463B94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66</w:t>
            </w:r>
          </w:p>
        </w:tc>
        <w:tc>
          <w:tcPr>
            <w:tcW w:w="765" w:type="dxa"/>
            <w:tcBorders>
              <w:top w:val="nil"/>
              <w:left w:val="nil"/>
              <w:bottom w:val="nil"/>
              <w:right w:val="single" w:sz="4" w:space="0" w:color="auto"/>
            </w:tcBorders>
          </w:tcPr>
          <w:p w14:paraId="70C78AB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27.5</w:t>
            </w:r>
          </w:p>
        </w:tc>
        <w:tc>
          <w:tcPr>
            <w:tcW w:w="1170" w:type="dxa"/>
            <w:tcBorders>
              <w:top w:val="nil"/>
              <w:left w:val="single" w:sz="4" w:space="0" w:color="auto"/>
              <w:bottom w:val="nil"/>
              <w:right w:val="nil"/>
            </w:tcBorders>
            <w:vAlign w:val="center"/>
          </w:tcPr>
          <w:p w14:paraId="3220A77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24.5</w:t>
            </w:r>
          </w:p>
        </w:tc>
        <w:tc>
          <w:tcPr>
            <w:tcW w:w="1170" w:type="dxa"/>
            <w:tcBorders>
              <w:top w:val="nil"/>
              <w:left w:val="nil"/>
              <w:bottom w:val="nil"/>
              <w:right w:val="nil"/>
            </w:tcBorders>
            <w:vAlign w:val="center"/>
          </w:tcPr>
          <w:p w14:paraId="29C4F06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72.0</w:t>
            </w:r>
          </w:p>
        </w:tc>
        <w:tc>
          <w:tcPr>
            <w:tcW w:w="1170" w:type="dxa"/>
            <w:tcBorders>
              <w:top w:val="nil"/>
              <w:left w:val="nil"/>
              <w:bottom w:val="nil"/>
              <w:right w:val="single" w:sz="4" w:space="0" w:color="auto"/>
            </w:tcBorders>
            <w:vAlign w:val="center"/>
          </w:tcPr>
          <w:p w14:paraId="03482C9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46.0</w:t>
            </w:r>
          </w:p>
        </w:tc>
      </w:tr>
      <w:tr w:rsidR="008754E0" w:rsidRPr="00436EAB" w14:paraId="33824449" w14:textId="77777777" w:rsidTr="00FE4BD4">
        <w:tc>
          <w:tcPr>
            <w:tcW w:w="3258" w:type="dxa"/>
            <w:tcBorders>
              <w:top w:val="nil"/>
              <w:bottom w:val="nil"/>
              <w:right w:val="nil"/>
            </w:tcBorders>
          </w:tcPr>
          <w:p w14:paraId="3FEA500E"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Multiple</w:t>
            </w:r>
          </w:p>
        </w:tc>
        <w:tc>
          <w:tcPr>
            <w:tcW w:w="765" w:type="dxa"/>
            <w:tcBorders>
              <w:top w:val="nil"/>
              <w:left w:val="nil"/>
              <w:bottom w:val="nil"/>
              <w:right w:val="nil"/>
            </w:tcBorders>
          </w:tcPr>
          <w:p w14:paraId="1B0DF61C"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w:t>
            </w:r>
          </w:p>
        </w:tc>
        <w:tc>
          <w:tcPr>
            <w:tcW w:w="765" w:type="dxa"/>
            <w:tcBorders>
              <w:top w:val="nil"/>
              <w:left w:val="nil"/>
              <w:bottom w:val="nil"/>
              <w:right w:val="nil"/>
            </w:tcBorders>
          </w:tcPr>
          <w:p w14:paraId="01A757E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6.3</w:t>
            </w:r>
          </w:p>
        </w:tc>
        <w:tc>
          <w:tcPr>
            <w:tcW w:w="765" w:type="dxa"/>
            <w:tcBorders>
              <w:top w:val="nil"/>
              <w:left w:val="nil"/>
              <w:bottom w:val="nil"/>
              <w:right w:val="nil"/>
            </w:tcBorders>
          </w:tcPr>
          <w:p w14:paraId="0BE3261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14</w:t>
            </w:r>
          </w:p>
        </w:tc>
        <w:tc>
          <w:tcPr>
            <w:tcW w:w="765" w:type="dxa"/>
            <w:tcBorders>
              <w:top w:val="nil"/>
              <w:left w:val="nil"/>
              <w:bottom w:val="nil"/>
              <w:right w:val="single" w:sz="4" w:space="0" w:color="auto"/>
            </w:tcBorders>
          </w:tcPr>
          <w:p w14:paraId="2437E6B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5.8</w:t>
            </w:r>
          </w:p>
        </w:tc>
        <w:tc>
          <w:tcPr>
            <w:tcW w:w="1170" w:type="dxa"/>
            <w:tcBorders>
              <w:top w:val="nil"/>
              <w:left w:val="single" w:sz="4" w:space="0" w:color="auto"/>
              <w:bottom w:val="nil"/>
              <w:right w:val="nil"/>
            </w:tcBorders>
            <w:vAlign w:val="center"/>
          </w:tcPr>
          <w:p w14:paraId="0F99E01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36.0</w:t>
            </w:r>
          </w:p>
        </w:tc>
        <w:tc>
          <w:tcPr>
            <w:tcW w:w="1170" w:type="dxa"/>
            <w:tcBorders>
              <w:top w:val="nil"/>
              <w:left w:val="nil"/>
              <w:bottom w:val="nil"/>
              <w:right w:val="nil"/>
            </w:tcBorders>
            <w:vAlign w:val="center"/>
          </w:tcPr>
          <w:p w14:paraId="1D36B50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85.5</w:t>
            </w:r>
          </w:p>
        </w:tc>
        <w:tc>
          <w:tcPr>
            <w:tcW w:w="1170" w:type="dxa"/>
            <w:tcBorders>
              <w:top w:val="nil"/>
              <w:left w:val="nil"/>
              <w:bottom w:val="nil"/>
              <w:right w:val="single" w:sz="4" w:space="0" w:color="auto"/>
            </w:tcBorders>
            <w:vAlign w:val="center"/>
          </w:tcPr>
          <w:p w14:paraId="56CA8CA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53.0</w:t>
            </w:r>
          </w:p>
        </w:tc>
      </w:tr>
      <w:tr w:rsidR="008754E0" w:rsidRPr="00436EAB" w14:paraId="5D515C25" w14:textId="77777777" w:rsidTr="00FE4BD4">
        <w:tc>
          <w:tcPr>
            <w:tcW w:w="3258" w:type="dxa"/>
            <w:tcBorders>
              <w:top w:val="nil"/>
              <w:bottom w:val="nil"/>
              <w:right w:val="nil"/>
            </w:tcBorders>
          </w:tcPr>
          <w:p w14:paraId="2782787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65" w:type="dxa"/>
            <w:tcBorders>
              <w:top w:val="nil"/>
              <w:left w:val="nil"/>
              <w:bottom w:val="nil"/>
              <w:right w:val="nil"/>
            </w:tcBorders>
          </w:tcPr>
          <w:p w14:paraId="53534B4F"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12</w:t>
            </w:r>
          </w:p>
        </w:tc>
        <w:tc>
          <w:tcPr>
            <w:tcW w:w="765" w:type="dxa"/>
            <w:tcBorders>
              <w:top w:val="nil"/>
              <w:left w:val="nil"/>
              <w:bottom w:val="nil"/>
              <w:right w:val="nil"/>
            </w:tcBorders>
          </w:tcPr>
          <w:p w14:paraId="3D7D01BF"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5.0</w:t>
            </w:r>
          </w:p>
        </w:tc>
        <w:tc>
          <w:tcPr>
            <w:tcW w:w="765" w:type="dxa"/>
            <w:tcBorders>
              <w:top w:val="nil"/>
              <w:left w:val="nil"/>
              <w:bottom w:val="nil"/>
              <w:right w:val="nil"/>
            </w:tcBorders>
          </w:tcPr>
          <w:p w14:paraId="7FB8D36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16</w:t>
            </w:r>
          </w:p>
        </w:tc>
        <w:tc>
          <w:tcPr>
            <w:tcW w:w="765" w:type="dxa"/>
            <w:tcBorders>
              <w:top w:val="nil"/>
              <w:left w:val="nil"/>
              <w:bottom w:val="nil"/>
              <w:right w:val="single" w:sz="4" w:space="0" w:color="auto"/>
            </w:tcBorders>
          </w:tcPr>
          <w:p w14:paraId="709205A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6.7</w:t>
            </w:r>
          </w:p>
        </w:tc>
        <w:tc>
          <w:tcPr>
            <w:tcW w:w="1170" w:type="dxa"/>
            <w:tcBorders>
              <w:top w:val="nil"/>
              <w:left w:val="single" w:sz="4" w:space="0" w:color="auto"/>
              <w:bottom w:val="nil"/>
              <w:right w:val="nil"/>
            </w:tcBorders>
            <w:vAlign w:val="center"/>
          </w:tcPr>
          <w:p w14:paraId="2CEFDA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16.6</w:t>
            </w:r>
          </w:p>
        </w:tc>
        <w:tc>
          <w:tcPr>
            <w:tcW w:w="1170" w:type="dxa"/>
            <w:tcBorders>
              <w:top w:val="nil"/>
              <w:left w:val="nil"/>
              <w:bottom w:val="nil"/>
              <w:right w:val="nil"/>
            </w:tcBorders>
            <w:vAlign w:val="center"/>
          </w:tcPr>
          <w:p w14:paraId="08A0D31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59.5</w:t>
            </w:r>
          </w:p>
        </w:tc>
        <w:tc>
          <w:tcPr>
            <w:tcW w:w="1170" w:type="dxa"/>
            <w:tcBorders>
              <w:top w:val="nil"/>
              <w:left w:val="nil"/>
              <w:bottom w:val="nil"/>
              <w:right w:val="single" w:sz="4" w:space="0" w:color="auto"/>
            </w:tcBorders>
            <w:vAlign w:val="center"/>
          </w:tcPr>
          <w:p w14:paraId="1CCF71E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55.5</w:t>
            </w:r>
          </w:p>
        </w:tc>
      </w:tr>
      <w:tr w:rsidR="008754E0" w:rsidRPr="00436EAB" w14:paraId="32402D79" w14:textId="77777777" w:rsidTr="00FE4BD4">
        <w:tc>
          <w:tcPr>
            <w:tcW w:w="3258" w:type="dxa"/>
            <w:tcBorders>
              <w:top w:val="nil"/>
              <w:bottom w:val="nil"/>
              <w:right w:val="nil"/>
            </w:tcBorders>
          </w:tcPr>
          <w:p w14:paraId="1548DE3F"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nil"/>
              <w:bottom w:val="nil"/>
              <w:right w:val="nil"/>
            </w:tcBorders>
          </w:tcPr>
          <w:p w14:paraId="2782D275"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60D0957D"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3D03C51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54ACAD50"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7F81CB79"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3167D300"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77166C2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7D3798F7" w14:textId="77777777" w:rsidTr="00FE4BD4">
        <w:tc>
          <w:tcPr>
            <w:tcW w:w="3258" w:type="dxa"/>
            <w:tcBorders>
              <w:top w:val="nil"/>
              <w:bottom w:val="single" w:sz="4" w:space="0" w:color="auto"/>
              <w:right w:val="nil"/>
            </w:tcBorders>
          </w:tcPr>
          <w:p w14:paraId="631D470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nil"/>
              <w:bottom w:val="single" w:sz="4" w:space="0" w:color="auto"/>
              <w:right w:val="single" w:sz="4" w:space="0" w:color="auto"/>
            </w:tcBorders>
          </w:tcPr>
          <w:p w14:paraId="7539FF9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0.052</w:t>
            </w:r>
          </w:p>
        </w:tc>
        <w:tc>
          <w:tcPr>
            <w:tcW w:w="1170" w:type="dxa"/>
            <w:tcBorders>
              <w:top w:val="nil"/>
              <w:left w:val="single" w:sz="4" w:space="0" w:color="auto"/>
              <w:bottom w:val="single" w:sz="4" w:space="0" w:color="auto"/>
              <w:right w:val="nil"/>
            </w:tcBorders>
            <w:vAlign w:val="center"/>
          </w:tcPr>
          <w:p w14:paraId="4D0EA12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0.859</w:t>
            </w:r>
          </w:p>
        </w:tc>
        <w:tc>
          <w:tcPr>
            <w:tcW w:w="1170" w:type="dxa"/>
            <w:tcBorders>
              <w:top w:val="nil"/>
              <w:left w:val="nil"/>
              <w:bottom w:val="single" w:sz="4" w:space="0" w:color="auto"/>
              <w:right w:val="nil"/>
            </w:tcBorders>
            <w:vAlign w:val="center"/>
          </w:tcPr>
          <w:p w14:paraId="45499E5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0.490</w:t>
            </w:r>
          </w:p>
        </w:tc>
        <w:tc>
          <w:tcPr>
            <w:tcW w:w="1170" w:type="dxa"/>
            <w:tcBorders>
              <w:top w:val="nil"/>
              <w:left w:val="nil"/>
              <w:bottom w:val="single" w:sz="4" w:space="0" w:color="auto"/>
              <w:right w:val="single" w:sz="4" w:space="0" w:color="auto"/>
            </w:tcBorders>
            <w:vAlign w:val="center"/>
          </w:tcPr>
          <w:p w14:paraId="344CB13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0.203</w:t>
            </w:r>
          </w:p>
        </w:tc>
      </w:tr>
      <w:tr w:rsidR="008754E0" w:rsidRPr="00436EAB" w14:paraId="04E15B52" w14:textId="77777777" w:rsidTr="00FE4BD4">
        <w:tc>
          <w:tcPr>
            <w:tcW w:w="3258" w:type="dxa"/>
            <w:tcBorders>
              <w:bottom w:val="nil"/>
              <w:right w:val="nil"/>
            </w:tcBorders>
          </w:tcPr>
          <w:p w14:paraId="58F443F3"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Injury: nature</w:t>
            </w:r>
          </w:p>
        </w:tc>
        <w:tc>
          <w:tcPr>
            <w:tcW w:w="765" w:type="dxa"/>
            <w:tcBorders>
              <w:left w:val="nil"/>
              <w:bottom w:val="nil"/>
              <w:right w:val="nil"/>
            </w:tcBorders>
          </w:tcPr>
          <w:p w14:paraId="2DDFA3CF"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779C1091"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393478BF"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single" w:sz="4" w:space="0" w:color="auto"/>
            </w:tcBorders>
          </w:tcPr>
          <w:p w14:paraId="2D090AC9" w14:textId="77777777" w:rsidR="008754E0" w:rsidRPr="00436EAB" w:rsidRDefault="008754E0" w:rsidP="00FE4BD4">
            <w:pPr>
              <w:rPr>
                <w:rFonts w:ascii="Calibri" w:eastAsia="Calibri" w:hAnsi="Calibri" w:cs="Times New Roman"/>
                <w:highlight w:val="yellow"/>
              </w:rPr>
            </w:pPr>
          </w:p>
        </w:tc>
        <w:tc>
          <w:tcPr>
            <w:tcW w:w="1170" w:type="dxa"/>
            <w:tcBorders>
              <w:top w:val="single" w:sz="4" w:space="0" w:color="auto"/>
              <w:left w:val="single" w:sz="4" w:space="0" w:color="auto"/>
              <w:bottom w:val="nil"/>
              <w:right w:val="nil"/>
            </w:tcBorders>
            <w:vAlign w:val="center"/>
          </w:tcPr>
          <w:p w14:paraId="4EEF7ADD"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nil"/>
            </w:tcBorders>
            <w:vAlign w:val="center"/>
          </w:tcPr>
          <w:p w14:paraId="544952D1" w14:textId="77777777" w:rsidR="008754E0" w:rsidRPr="00436EAB" w:rsidRDefault="008754E0" w:rsidP="00FE4BD4">
            <w:pPr>
              <w:jc w:val="center"/>
              <w:rPr>
                <w:rFonts w:ascii="Calibri" w:eastAsia="Calibri" w:hAnsi="Calibri" w:cs="Times New Roman"/>
                <w:highlight w:val="yellow"/>
              </w:rPr>
            </w:pPr>
          </w:p>
        </w:tc>
        <w:tc>
          <w:tcPr>
            <w:tcW w:w="1170" w:type="dxa"/>
            <w:tcBorders>
              <w:top w:val="single" w:sz="4" w:space="0" w:color="auto"/>
              <w:left w:val="nil"/>
              <w:bottom w:val="nil"/>
              <w:right w:val="single" w:sz="4" w:space="0" w:color="auto"/>
            </w:tcBorders>
            <w:vAlign w:val="center"/>
          </w:tcPr>
          <w:p w14:paraId="1BFAF04C" w14:textId="77777777" w:rsidR="008754E0" w:rsidRPr="00436EAB" w:rsidRDefault="008754E0" w:rsidP="00FE4BD4">
            <w:pPr>
              <w:jc w:val="center"/>
              <w:rPr>
                <w:rFonts w:ascii="Calibri" w:eastAsia="Calibri" w:hAnsi="Calibri" w:cs="Times New Roman"/>
                <w:highlight w:val="yellow"/>
              </w:rPr>
            </w:pPr>
          </w:p>
        </w:tc>
      </w:tr>
      <w:tr w:rsidR="008754E0" w:rsidRPr="00436EAB" w14:paraId="689C8285" w14:textId="77777777" w:rsidTr="00FE4BD4">
        <w:tc>
          <w:tcPr>
            <w:tcW w:w="3258" w:type="dxa"/>
            <w:tcBorders>
              <w:top w:val="nil"/>
              <w:bottom w:val="nil"/>
              <w:right w:val="nil"/>
            </w:tcBorders>
          </w:tcPr>
          <w:p w14:paraId="547905BF"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Fracture/dislocation</w:t>
            </w:r>
          </w:p>
        </w:tc>
        <w:tc>
          <w:tcPr>
            <w:tcW w:w="765" w:type="dxa"/>
            <w:tcBorders>
              <w:top w:val="nil"/>
              <w:left w:val="nil"/>
              <w:bottom w:val="nil"/>
              <w:right w:val="nil"/>
            </w:tcBorders>
          </w:tcPr>
          <w:p w14:paraId="41DE49A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43</w:t>
            </w:r>
          </w:p>
        </w:tc>
        <w:tc>
          <w:tcPr>
            <w:tcW w:w="765" w:type="dxa"/>
            <w:tcBorders>
              <w:top w:val="nil"/>
              <w:left w:val="nil"/>
              <w:bottom w:val="nil"/>
              <w:right w:val="nil"/>
            </w:tcBorders>
          </w:tcPr>
          <w:p w14:paraId="07BB65C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17.9</w:t>
            </w:r>
          </w:p>
        </w:tc>
        <w:tc>
          <w:tcPr>
            <w:tcW w:w="765" w:type="dxa"/>
            <w:tcBorders>
              <w:top w:val="nil"/>
              <w:left w:val="nil"/>
              <w:bottom w:val="nil"/>
              <w:right w:val="nil"/>
            </w:tcBorders>
          </w:tcPr>
          <w:p w14:paraId="3B3C574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42</w:t>
            </w:r>
          </w:p>
        </w:tc>
        <w:tc>
          <w:tcPr>
            <w:tcW w:w="765" w:type="dxa"/>
            <w:tcBorders>
              <w:top w:val="nil"/>
              <w:left w:val="nil"/>
              <w:bottom w:val="nil"/>
              <w:right w:val="single" w:sz="4" w:space="0" w:color="auto"/>
            </w:tcBorders>
          </w:tcPr>
          <w:p w14:paraId="14ED7D1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17.5</w:t>
            </w:r>
          </w:p>
        </w:tc>
        <w:tc>
          <w:tcPr>
            <w:tcW w:w="1170" w:type="dxa"/>
            <w:tcBorders>
              <w:top w:val="nil"/>
              <w:left w:val="single" w:sz="4" w:space="0" w:color="auto"/>
              <w:bottom w:val="nil"/>
              <w:right w:val="nil"/>
            </w:tcBorders>
            <w:vAlign w:val="center"/>
          </w:tcPr>
          <w:p w14:paraId="75E5831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39.0</w:t>
            </w:r>
          </w:p>
        </w:tc>
        <w:tc>
          <w:tcPr>
            <w:tcW w:w="1170" w:type="dxa"/>
            <w:tcBorders>
              <w:top w:val="nil"/>
              <w:left w:val="nil"/>
              <w:bottom w:val="nil"/>
              <w:right w:val="nil"/>
            </w:tcBorders>
            <w:vAlign w:val="center"/>
          </w:tcPr>
          <w:p w14:paraId="00E32D7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90.0</w:t>
            </w:r>
          </w:p>
        </w:tc>
        <w:tc>
          <w:tcPr>
            <w:tcW w:w="1170" w:type="dxa"/>
            <w:tcBorders>
              <w:top w:val="nil"/>
              <w:left w:val="nil"/>
              <w:bottom w:val="nil"/>
              <w:right w:val="single" w:sz="4" w:space="0" w:color="auto"/>
            </w:tcBorders>
            <w:vAlign w:val="center"/>
          </w:tcPr>
          <w:p w14:paraId="265366D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65.0</w:t>
            </w:r>
          </w:p>
        </w:tc>
      </w:tr>
      <w:tr w:rsidR="008754E0" w:rsidRPr="00436EAB" w14:paraId="6DED61B6" w14:textId="77777777" w:rsidTr="00FE4BD4">
        <w:tc>
          <w:tcPr>
            <w:tcW w:w="3258" w:type="dxa"/>
            <w:tcBorders>
              <w:top w:val="nil"/>
              <w:bottom w:val="nil"/>
              <w:right w:val="nil"/>
            </w:tcBorders>
          </w:tcPr>
          <w:p w14:paraId="574813C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Sprains/strains/tears</w:t>
            </w:r>
          </w:p>
        </w:tc>
        <w:tc>
          <w:tcPr>
            <w:tcW w:w="765" w:type="dxa"/>
            <w:tcBorders>
              <w:top w:val="nil"/>
              <w:left w:val="nil"/>
              <w:bottom w:val="nil"/>
              <w:right w:val="nil"/>
            </w:tcBorders>
          </w:tcPr>
          <w:p w14:paraId="032C7BC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109</w:t>
            </w:r>
          </w:p>
        </w:tc>
        <w:tc>
          <w:tcPr>
            <w:tcW w:w="765" w:type="dxa"/>
            <w:tcBorders>
              <w:top w:val="nil"/>
              <w:left w:val="nil"/>
              <w:bottom w:val="nil"/>
              <w:right w:val="nil"/>
            </w:tcBorders>
          </w:tcPr>
          <w:p w14:paraId="5C959F7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45.4</w:t>
            </w:r>
          </w:p>
        </w:tc>
        <w:tc>
          <w:tcPr>
            <w:tcW w:w="765" w:type="dxa"/>
            <w:tcBorders>
              <w:top w:val="nil"/>
              <w:left w:val="nil"/>
              <w:bottom w:val="nil"/>
              <w:right w:val="nil"/>
            </w:tcBorders>
          </w:tcPr>
          <w:p w14:paraId="7313831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120</w:t>
            </w:r>
          </w:p>
        </w:tc>
        <w:tc>
          <w:tcPr>
            <w:tcW w:w="765" w:type="dxa"/>
            <w:tcBorders>
              <w:top w:val="nil"/>
              <w:left w:val="nil"/>
              <w:bottom w:val="nil"/>
              <w:right w:val="single" w:sz="4" w:space="0" w:color="auto"/>
            </w:tcBorders>
          </w:tcPr>
          <w:p w14:paraId="4E9887D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50.0</w:t>
            </w:r>
          </w:p>
        </w:tc>
        <w:tc>
          <w:tcPr>
            <w:tcW w:w="1170" w:type="dxa"/>
            <w:tcBorders>
              <w:top w:val="nil"/>
              <w:left w:val="single" w:sz="4" w:space="0" w:color="auto"/>
              <w:bottom w:val="nil"/>
              <w:right w:val="nil"/>
            </w:tcBorders>
            <w:vAlign w:val="center"/>
          </w:tcPr>
          <w:p w14:paraId="4CA0C47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170" w:type="dxa"/>
            <w:tcBorders>
              <w:top w:val="nil"/>
              <w:left w:val="nil"/>
              <w:bottom w:val="nil"/>
              <w:right w:val="nil"/>
            </w:tcBorders>
            <w:vAlign w:val="center"/>
          </w:tcPr>
          <w:p w14:paraId="4E9EA06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55.5</w:t>
            </w:r>
          </w:p>
        </w:tc>
        <w:tc>
          <w:tcPr>
            <w:tcW w:w="1170" w:type="dxa"/>
            <w:tcBorders>
              <w:top w:val="nil"/>
              <w:left w:val="nil"/>
              <w:bottom w:val="nil"/>
              <w:right w:val="single" w:sz="4" w:space="0" w:color="auto"/>
            </w:tcBorders>
            <w:vAlign w:val="center"/>
          </w:tcPr>
          <w:p w14:paraId="367CD46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35.0</w:t>
            </w:r>
          </w:p>
        </w:tc>
      </w:tr>
      <w:tr w:rsidR="008754E0" w:rsidRPr="00436EAB" w14:paraId="3EA6F89D" w14:textId="77777777" w:rsidTr="00FE4BD4">
        <w:tc>
          <w:tcPr>
            <w:tcW w:w="3258" w:type="dxa"/>
            <w:tcBorders>
              <w:top w:val="nil"/>
              <w:bottom w:val="nil"/>
              <w:right w:val="nil"/>
            </w:tcBorders>
          </w:tcPr>
          <w:p w14:paraId="46CA6B58"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Cuts etc.</w:t>
            </w:r>
          </w:p>
        </w:tc>
        <w:tc>
          <w:tcPr>
            <w:tcW w:w="765" w:type="dxa"/>
            <w:tcBorders>
              <w:top w:val="nil"/>
              <w:left w:val="nil"/>
              <w:bottom w:val="nil"/>
              <w:right w:val="nil"/>
            </w:tcBorders>
          </w:tcPr>
          <w:p w14:paraId="5E84DBE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22</w:t>
            </w:r>
          </w:p>
        </w:tc>
        <w:tc>
          <w:tcPr>
            <w:tcW w:w="765" w:type="dxa"/>
            <w:tcBorders>
              <w:top w:val="nil"/>
              <w:left w:val="nil"/>
              <w:bottom w:val="nil"/>
              <w:right w:val="nil"/>
            </w:tcBorders>
          </w:tcPr>
          <w:p w14:paraId="29F5B51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9.2</w:t>
            </w:r>
          </w:p>
        </w:tc>
        <w:tc>
          <w:tcPr>
            <w:tcW w:w="765" w:type="dxa"/>
            <w:tcBorders>
              <w:top w:val="nil"/>
              <w:left w:val="nil"/>
              <w:bottom w:val="nil"/>
              <w:right w:val="nil"/>
            </w:tcBorders>
          </w:tcPr>
          <w:p w14:paraId="52320535"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w:t>
            </w:r>
          </w:p>
        </w:tc>
        <w:tc>
          <w:tcPr>
            <w:tcW w:w="765" w:type="dxa"/>
            <w:tcBorders>
              <w:top w:val="nil"/>
              <w:left w:val="nil"/>
              <w:bottom w:val="nil"/>
              <w:right w:val="single" w:sz="4" w:space="0" w:color="auto"/>
            </w:tcBorders>
          </w:tcPr>
          <w:p w14:paraId="63FE9CC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3.8</w:t>
            </w:r>
          </w:p>
        </w:tc>
        <w:tc>
          <w:tcPr>
            <w:tcW w:w="1170" w:type="dxa"/>
            <w:tcBorders>
              <w:top w:val="nil"/>
              <w:left w:val="single" w:sz="4" w:space="0" w:color="auto"/>
              <w:bottom w:val="nil"/>
              <w:right w:val="nil"/>
            </w:tcBorders>
            <w:vAlign w:val="center"/>
          </w:tcPr>
          <w:p w14:paraId="39D0F53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15.5</w:t>
            </w:r>
          </w:p>
        </w:tc>
        <w:tc>
          <w:tcPr>
            <w:tcW w:w="1170" w:type="dxa"/>
            <w:tcBorders>
              <w:top w:val="nil"/>
              <w:left w:val="nil"/>
              <w:bottom w:val="nil"/>
              <w:right w:val="nil"/>
            </w:tcBorders>
            <w:vAlign w:val="center"/>
          </w:tcPr>
          <w:p w14:paraId="205C8CB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101.0</w:t>
            </w:r>
          </w:p>
        </w:tc>
        <w:tc>
          <w:tcPr>
            <w:tcW w:w="1170" w:type="dxa"/>
            <w:tcBorders>
              <w:top w:val="nil"/>
              <w:left w:val="nil"/>
              <w:bottom w:val="nil"/>
              <w:right w:val="single" w:sz="4" w:space="0" w:color="auto"/>
            </w:tcBorders>
            <w:vAlign w:val="center"/>
          </w:tcPr>
          <w:p w14:paraId="198FD9E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r>
      <w:tr w:rsidR="008754E0" w:rsidRPr="00436EAB" w14:paraId="5E060584" w14:textId="77777777" w:rsidTr="00FE4BD4">
        <w:tc>
          <w:tcPr>
            <w:tcW w:w="3258" w:type="dxa"/>
            <w:tcBorders>
              <w:top w:val="nil"/>
              <w:bottom w:val="nil"/>
              <w:right w:val="nil"/>
            </w:tcBorders>
          </w:tcPr>
          <w:p w14:paraId="269C716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Bruising/laceration</w:t>
            </w:r>
          </w:p>
        </w:tc>
        <w:tc>
          <w:tcPr>
            <w:tcW w:w="765" w:type="dxa"/>
            <w:tcBorders>
              <w:top w:val="nil"/>
              <w:left w:val="nil"/>
              <w:bottom w:val="nil"/>
              <w:right w:val="nil"/>
            </w:tcBorders>
          </w:tcPr>
          <w:p w14:paraId="5AB687FA"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12</w:t>
            </w:r>
          </w:p>
        </w:tc>
        <w:tc>
          <w:tcPr>
            <w:tcW w:w="765" w:type="dxa"/>
            <w:tcBorders>
              <w:top w:val="nil"/>
              <w:left w:val="nil"/>
              <w:bottom w:val="nil"/>
              <w:right w:val="nil"/>
            </w:tcBorders>
          </w:tcPr>
          <w:p w14:paraId="278B77AF"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5.0</w:t>
            </w:r>
          </w:p>
        </w:tc>
        <w:tc>
          <w:tcPr>
            <w:tcW w:w="765" w:type="dxa"/>
            <w:tcBorders>
              <w:top w:val="nil"/>
              <w:left w:val="nil"/>
              <w:bottom w:val="nil"/>
              <w:right w:val="nil"/>
            </w:tcBorders>
          </w:tcPr>
          <w:p w14:paraId="2C7B43B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w:t>
            </w:r>
          </w:p>
        </w:tc>
        <w:tc>
          <w:tcPr>
            <w:tcW w:w="765" w:type="dxa"/>
            <w:tcBorders>
              <w:top w:val="nil"/>
              <w:left w:val="nil"/>
              <w:bottom w:val="nil"/>
              <w:right w:val="single" w:sz="4" w:space="0" w:color="auto"/>
            </w:tcBorders>
          </w:tcPr>
          <w:p w14:paraId="0FE0FCA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6.3</w:t>
            </w:r>
          </w:p>
        </w:tc>
        <w:tc>
          <w:tcPr>
            <w:tcW w:w="1170" w:type="dxa"/>
            <w:tcBorders>
              <w:top w:val="nil"/>
              <w:left w:val="single" w:sz="4" w:space="0" w:color="auto"/>
              <w:bottom w:val="nil"/>
              <w:right w:val="nil"/>
            </w:tcBorders>
            <w:vAlign w:val="center"/>
          </w:tcPr>
          <w:p w14:paraId="454A39B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16.0</w:t>
            </w:r>
          </w:p>
        </w:tc>
        <w:tc>
          <w:tcPr>
            <w:tcW w:w="1170" w:type="dxa"/>
            <w:tcBorders>
              <w:top w:val="nil"/>
              <w:left w:val="nil"/>
              <w:bottom w:val="nil"/>
              <w:right w:val="nil"/>
            </w:tcBorders>
            <w:vAlign w:val="center"/>
          </w:tcPr>
          <w:p w14:paraId="4B95C6A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c>
          <w:tcPr>
            <w:tcW w:w="1170" w:type="dxa"/>
            <w:tcBorders>
              <w:top w:val="nil"/>
              <w:left w:val="nil"/>
              <w:bottom w:val="nil"/>
              <w:right w:val="single" w:sz="4" w:space="0" w:color="auto"/>
            </w:tcBorders>
            <w:vAlign w:val="center"/>
          </w:tcPr>
          <w:p w14:paraId="4BF3AB7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27.0</w:t>
            </w:r>
          </w:p>
        </w:tc>
      </w:tr>
      <w:tr w:rsidR="008754E0" w:rsidRPr="00436EAB" w14:paraId="21908AA4" w14:textId="77777777" w:rsidTr="00FE4BD4">
        <w:tc>
          <w:tcPr>
            <w:tcW w:w="3258" w:type="dxa"/>
            <w:tcBorders>
              <w:top w:val="nil"/>
              <w:bottom w:val="nil"/>
              <w:right w:val="nil"/>
            </w:tcBorders>
          </w:tcPr>
          <w:p w14:paraId="280E7A8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proofErr w:type="spellStart"/>
            <w:r>
              <w:rPr>
                <w:rFonts w:ascii="Calibri" w:eastAsia="Calibri" w:hAnsi="Calibri" w:cs="Times New Roman"/>
              </w:rPr>
              <w:t>I</w:t>
            </w:r>
            <w:r w:rsidRPr="00436EAB">
              <w:rPr>
                <w:rFonts w:ascii="Calibri" w:eastAsia="Calibri" w:hAnsi="Calibri" w:cs="Times New Roman"/>
              </w:rPr>
              <w:t>ll defined</w:t>
            </w:r>
            <w:proofErr w:type="spellEnd"/>
            <w:r w:rsidRPr="00436EAB">
              <w:rPr>
                <w:rFonts w:ascii="Calibri" w:eastAsia="Calibri" w:hAnsi="Calibri" w:cs="Times New Roman"/>
              </w:rPr>
              <w:t>/not elsewhere</w:t>
            </w:r>
          </w:p>
        </w:tc>
        <w:tc>
          <w:tcPr>
            <w:tcW w:w="765" w:type="dxa"/>
            <w:tcBorders>
              <w:top w:val="nil"/>
              <w:left w:val="nil"/>
              <w:bottom w:val="nil"/>
              <w:right w:val="nil"/>
            </w:tcBorders>
          </w:tcPr>
          <w:p w14:paraId="4E7EBA1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23</w:t>
            </w:r>
          </w:p>
        </w:tc>
        <w:tc>
          <w:tcPr>
            <w:tcW w:w="765" w:type="dxa"/>
            <w:tcBorders>
              <w:top w:val="nil"/>
              <w:left w:val="nil"/>
              <w:bottom w:val="nil"/>
              <w:right w:val="nil"/>
            </w:tcBorders>
          </w:tcPr>
          <w:p w14:paraId="6EB627FF"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9.6</w:t>
            </w:r>
          </w:p>
        </w:tc>
        <w:tc>
          <w:tcPr>
            <w:tcW w:w="765" w:type="dxa"/>
            <w:tcBorders>
              <w:top w:val="nil"/>
              <w:left w:val="nil"/>
              <w:bottom w:val="nil"/>
              <w:right w:val="nil"/>
            </w:tcBorders>
          </w:tcPr>
          <w:p w14:paraId="5D29567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23</w:t>
            </w:r>
          </w:p>
        </w:tc>
        <w:tc>
          <w:tcPr>
            <w:tcW w:w="765" w:type="dxa"/>
            <w:tcBorders>
              <w:top w:val="nil"/>
              <w:left w:val="nil"/>
              <w:bottom w:val="nil"/>
              <w:right w:val="single" w:sz="4" w:space="0" w:color="auto"/>
            </w:tcBorders>
          </w:tcPr>
          <w:p w14:paraId="15E65A83"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9.6</w:t>
            </w:r>
          </w:p>
        </w:tc>
        <w:tc>
          <w:tcPr>
            <w:tcW w:w="1170" w:type="dxa"/>
            <w:tcBorders>
              <w:top w:val="nil"/>
              <w:left w:val="single" w:sz="4" w:space="0" w:color="auto"/>
              <w:bottom w:val="nil"/>
              <w:right w:val="nil"/>
            </w:tcBorders>
            <w:vAlign w:val="center"/>
          </w:tcPr>
          <w:p w14:paraId="412B1A2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14.0</w:t>
            </w:r>
          </w:p>
        </w:tc>
        <w:tc>
          <w:tcPr>
            <w:tcW w:w="1170" w:type="dxa"/>
            <w:tcBorders>
              <w:top w:val="nil"/>
              <w:left w:val="nil"/>
              <w:bottom w:val="nil"/>
              <w:right w:val="nil"/>
            </w:tcBorders>
            <w:vAlign w:val="center"/>
          </w:tcPr>
          <w:p w14:paraId="2D97E7D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60.0</w:t>
            </w:r>
          </w:p>
        </w:tc>
        <w:tc>
          <w:tcPr>
            <w:tcW w:w="1170" w:type="dxa"/>
            <w:tcBorders>
              <w:top w:val="nil"/>
              <w:left w:val="nil"/>
              <w:bottom w:val="nil"/>
              <w:right w:val="single" w:sz="4" w:space="0" w:color="auto"/>
            </w:tcBorders>
            <w:vAlign w:val="center"/>
          </w:tcPr>
          <w:p w14:paraId="37A7205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r>
      <w:tr w:rsidR="008754E0" w:rsidRPr="00436EAB" w14:paraId="77DEBD91" w14:textId="77777777" w:rsidTr="00FE4BD4">
        <w:tc>
          <w:tcPr>
            <w:tcW w:w="3258" w:type="dxa"/>
            <w:tcBorders>
              <w:top w:val="nil"/>
              <w:bottom w:val="nil"/>
              <w:right w:val="nil"/>
            </w:tcBorders>
          </w:tcPr>
          <w:p w14:paraId="412371A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Occupational disease</w:t>
            </w:r>
          </w:p>
        </w:tc>
        <w:tc>
          <w:tcPr>
            <w:tcW w:w="765" w:type="dxa"/>
            <w:tcBorders>
              <w:top w:val="nil"/>
              <w:left w:val="nil"/>
              <w:bottom w:val="nil"/>
              <w:right w:val="nil"/>
            </w:tcBorders>
          </w:tcPr>
          <w:p w14:paraId="07CCA0E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w:t>
            </w:r>
          </w:p>
        </w:tc>
        <w:tc>
          <w:tcPr>
            <w:tcW w:w="765" w:type="dxa"/>
            <w:tcBorders>
              <w:top w:val="nil"/>
              <w:left w:val="nil"/>
              <w:bottom w:val="nil"/>
              <w:right w:val="nil"/>
            </w:tcBorders>
          </w:tcPr>
          <w:p w14:paraId="5044F04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2.9</w:t>
            </w:r>
          </w:p>
        </w:tc>
        <w:tc>
          <w:tcPr>
            <w:tcW w:w="765" w:type="dxa"/>
            <w:tcBorders>
              <w:top w:val="nil"/>
              <w:left w:val="nil"/>
              <w:bottom w:val="nil"/>
              <w:right w:val="nil"/>
            </w:tcBorders>
          </w:tcPr>
          <w:p w14:paraId="7FC3403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14</w:t>
            </w:r>
          </w:p>
        </w:tc>
        <w:tc>
          <w:tcPr>
            <w:tcW w:w="765" w:type="dxa"/>
            <w:tcBorders>
              <w:top w:val="nil"/>
              <w:left w:val="nil"/>
              <w:bottom w:val="nil"/>
              <w:right w:val="single" w:sz="4" w:space="0" w:color="auto"/>
            </w:tcBorders>
          </w:tcPr>
          <w:p w14:paraId="0082749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5.8</w:t>
            </w:r>
          </w:p>
        </w:tc>
        <w:tc>
          <w:tcPr>
            <w:tcW w:w="1170" w:type="dxa"/>
            <w:tcBorders>
              <w:top w:val="nil"/>
              <w:left w:val="single" w:sz="4" w:space="0" w:color="auto"/>
              <w:bottom w:val="nil"/>
              <w:right w:val="nil"/>
            </w:tcBorders>
            <w:vAlign w:val="center"/>
          </w:tcPr>
          <w:p w14:paraId="27BE8D5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c>
          <w:tcPr>
            <w:tcW w:w="1170" w:type="dxa"/>
            <w:tcBorders>
              <w:top w:val="nil"/>
              <w:left w:val="nil"/>
              <w:bottom w:val="nil"/>
              <w:right w:val="nil"/>
            </w:tcBorders>
            <w:vAlign w:val="center"/>
          </w:tcPr>
          <w:p w14:paraId="5441BC1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73.5</w:t>
            </w:r>
          </w:p>
        </w:tc>
        <w:tc>
          <w:tcPr>
            <w:tcW w:w="1170" w:type="dxa"/>
            <w:tcBorders>
              <w:top w:val="nil"/>
              <w:left w:val="nil"/>
              <w:bottom w:val="nil"/>
              <w:right w:val="single" w:sz="4" w:space="0" w:color="auto"/>
            </w:tcBorders>
            <w:vAlign w:val="center"/>
          </w:tcPr>
          <w:p w14:paraId="78DAAAF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60.0</w:t>
            </w:r>
          </w:p>
        </w:tc>
      </w:tr>
      <w:tr w:rsidR="008754E0" w:rsidRPr="00436EAB" w14:paraId="4A255E88" w14:textId="77777777" w:rsidTr="00FE4BD4">
        <w:tc>
          <w:tcPr>
            <w:tcW w:w="3258" w:type="dxa"/>
            <w:tcBorders>
              <w:top w:val="nil"/>
              <w:bottom w:val="nil"/>
              <w:right w:val="nil"/>
            </w:tcBorders>
          </w:tcPr>
          <w:p w14:paraId="371B681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Other</w:t>
            </w:r>
          </w:p>
        </w:tc>
        <w:tc>
          <w:tcPr>
            <w:tcW w:w="765" w:type="dxa"/>
            <w:tcBorders>
              <w:top w:val="nil"/>
              <w:left w:val="nil"/>
              <w:bottom w:val="nil"/>
              <w:right w:val="nil"/>
            </w:tcBorders>
          </w:tcPr>
          <w:p w14:paraId="3174793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24</w:t>
            </w:r>
          </w:p>
        </w:tc>
        <w:tc>
          <w:tcPr>
            <w:tcW w:w="765" w:type="dxa"/>
            <w:tcBorders>
              <w:top w:val="nil"/>
              <w:left w:val="nil"/>
              <w:bottom w:val="nil"/>
              <w:right w:val="nil"/>
            </w:tcBorders>
          </w:tcPr>
          <w:p w14:paraId="5C5C1F4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10.0</w:t>
            </w:r>
          </w:p>
        </w:tc>
        <w:tc>
          <w:tcPr>
            <w:tcW w:w="765" w:type="dxa"/>
            <w:tcBorders>
              <w:top w:val="nil"/>
              <w:left w:val="nil"/>
              <w:bottom w:val="nil"/>
              <w:right w:val="nil"/>
            </w:tcBorders>
          </w:tcPr>
          <w:p w14:paraId="5528EC3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17</w:t>
            </w:r>
          </w:p>
        </w:tc>
        <w:tc>
          <w:tcPr>
            <w:tcW w:w="765" w:type="dxa"/>
            <w:tcBorders>
              <w:top w:val="nil"/>
              <w:left w:val="nil"/>
              <w:bottom w:val="nil"/>
              <w:right w:val="single" w:sz="4" w:space="0" w:color="auto"/>
            </w:tcBorders>
          </w:tcPr>
          <w:p w14:paraId="1DFBCD4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7.1</w:t>
            </w:r>
          </w:p>
        </w:tc>
        <w:tc>
          <w:tcPr>
            <w:tcW w:w="1170" w:type="dxa"/>
            <w:tcBorders>
              <w:top w:val="nil"/>
              <w:left w:val="single" w:sz="4" w:space="0" w:color="auto"/>
              <w:bottom w:val="nil"/>
              <w:right w:val="nil"/>
            </w:tcBorders>
            <w:vAlign w:val="center"/>
          </w:tcPr>
          <w:p w14:paraId="5FFE226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40.5</w:t>
            </w:r>
          </w:p>
        </w:tc>
        <w:tc>
          <w:tcPr>
            <w:tcW w:w="1170" w:type="dxa"/>
            <w:tcBorders>
              <w:top w:val="nil"/>
              <w:left w:val="nil"/>
              <w:bottom w:val="nil"/>
              <w:right w:val="nil"/>
            </w:tcBorders>
            <w:vAlign w:val="center"/>
          </w:tcPr>
          <w:p w14:paraId="337BE4C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56.0</w:t>
            </w:r>
          </w:p>
        </w:tc>
        <w:tc>
          <w:tcPr>
            <w:tcW w:w="1170" w:type="dxa"/>
            <w:tcBorders>
              <w:top w:val="nil"/>
              <w:left w:val="nil"/>
              <w:bottom w:val="nil"/>
              <w:right w:val="single" w:sz="4" w:space="0" w:color="auto"/>
            </w:tcBorders>
            <w:vAlign w:val="center"/>
          </w:tcPr>
          <w:p w14:paraId="330461B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50.0</w:t>
            </w:r>
          </w:p>
        </w:tc>
      </w:tr>
      <w:tr w:rsidR="008754E0" w:rsidRPr="00436EAB" w14:paraId="45DCF64A" w14:textId="77777777" w:rsidTr="00FE4BD4">
        <w:tc>
          <w:tcPr>
            <w:tcW w:w="3258" w:type="dxa"/>
            <w:tcBorders>
              <w:top w:val="nil"/>
              <w:bottom w:val="nil"/>
              <w:right w:val="nil"/>
            </w:tcBorders>
          </w:tcPr>
          <w:p w14:paraId="16A851F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nil"/>
              <w:bottom w:val="nil"/>
              <w:right w:val="nil"/>
            </w:tcBorders>
          </w:tcPr>
          <w:p w14:paraId="525D19F1"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58B908A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4D8D7077"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46206CDB"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170" w:type="dxa"/>
            <w:tcBorders>
              <w:top w:val="nil"/>
              <w:left w:val="single" w:sz="4" w:space="0" w:color="auto"/>
              <w:bottom w:val="nil"/>
              <w:right w:val="nil"/>
            </w:tcBorders>
            <w:vAlign w:val="center"/>
          </w:tcPr>
          <w:p w14:paraId="64FCEF6A"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170" w:type="dxa"/>
            <w:tcBorders>
              <w:top w:val="nil"/>
              <w:left w:val="nil"/>
              <w:bottom w:val="nil"/>
              <w:right w:val="nil"/>
            </w:tcBorders>
            <w:vAlign w:val="center"/>
          </w:tcPr>
          <w:p w14:paraId="567997E3"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170" w:type="dxa"/>
            <w:tcBorders>
              <w:top w:val="nil"/>
              <w:left w:val="nil"/>
              <w:bottom w:val="nil"/>
              <w:right w:val="single" w:sz="4" w:space="0" w:color="auto"/>
            </w:tcBorders>
            <w:vAlign w:val="center"/>
          </w:tcPr>
          <w:p w14:paraId="11C4CC44"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57C33838" w14:textId="77777777" w:rsidTr="00FE4BD4">
        <w:tc>
          <w:tcPr>
            <w:tcW w:w="3258" w:type="dxa"/>
            <w:tcBorders>
              <w:top w:val="nil"/>
              <w:right w:val="nil"/>
            </w:tcBorders>
          </w:tcPr>
          <w:p w14:paraId="48E1477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nil"/>
              <w:right w:val="single" w:sz="4" w:space="0" w:color="auto"/>
            </w:tcBorders>
          </w:tcPr>
          <w:p w14:paraId="057F0D6D" w14:textId="77777777" w:rsidR="008754E0" w:rsidRPr="00436EAB" w:rsidRDefault="008754E0" w:rsidP="00FE4BD4">
            <w:pPr>
              <w:jc w:val="center"/>
              <w:rPr>
                <w:rFonts w:ascii="Calibri" w:eastAsia="Calibri" w:hAnsi="Calibri" w:cs="Times New Roman"/>
                <w:highlight w:val="yellow"/>
              </w:rPr>
            </w:pPr>
            <w:r w:rsidRPr="00436EAB">
              <w:rPr>
                <w:rFonts w:ascii="Calibri" w:eastAsia="Calibri" w:hAnsi="Calibri" w:cs="Times New Roman"/>
              </w:rPr>
              <w:t>0.131</w:t>
            </w:r>
          </w:p>
        </w:tc>
        <w:tc>
          <w:tcPr>
            <w:tcW w:w="1170" w:type="dxa"/>
            <w:tcBorders>
              <w:top w:val="nil"/>
              <w:left w:val="single" w:sz="4" w:space="0" w:color="auto"/>
              <w:bottom w:val="single" w:sz="4" w:space="0" w:color="auto"/>
              <w:right w:val="nil"/>
            </w:tcBorders>
            <w:vAlign w:val="center"/>
          </w:tcPr>
          <w:p w14:paraId="7632D1B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0.001</w:t>
            </w:r>
          </w:p>
        </w:tc>
        <w:tc>
          <w:tcPr>
            <w:tcW w:w="1170" w:type="dxa"/>
            <w:tcBorders>
              <w:top w:val="nil"/>
              <w:left w:val="nil"/>
              <w:bottom w:val="single" w:sz="4" w:space="0" w:color="auto"/>
              <w:right w:val="nil"/>
            </w:tcBorders>
            <w:vAlign w:val="center"/>
          </w:tcPr>
          <w:p w14:paraId="16A4E98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0.278</w:t>
            </w:r>
          </w:p>
        </w:tc>
        <w:tc>
          <w:tcPr>
            <w:tcW w:w="1170" w:type="dxa"/>
            <w:tcBorders>
              <w:top w:val="nil"/>
              <w:left w:val="nil"/>
              <w:bottom w:val="single" w:sz="4" w:space="0" w:color="auto"/>
              <w:right w:val="single" w:sz="4" w:space="0" w:color="auto"/>
            </w:tcBorders>
            <w:vAlign w:val="center"/>
          </w:tcPr>
          <w:p w14:paraId="4FA0680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0.005</w:t>
            </w:r>
          </w:p>
        </w:tc>
      </w:tr>
    </w:tbl>
    <w:p w14:paraId="30358B3B" w14:textId="36686028" w:rsidR="00E309D7" w:rsidRDefault="00F109AF">
      <w:r>
        <w:lastRenderedPageBreak/>
        <w:t xml:space="preserve">Table 4 considers factors since the injury. Slightly more of those from the </w:t>
      </w:r>
      <w:r w:rsidR="00125D39">
        <w:t>Atlantic</w:t>
      </w:r>
      <w:r w:rsidR="009C4E17">
        <w:t xml:space="preserve"> provinces</w:t>
      </w:r>
      <w:r>
        <w:t xml:space="preserve"> were f</w:t>
      </w:r>
      <w:r w:rsidR="009A2C0F">
        <w:t>o</w:t>
      </w:r>
      <w:r>
        <w:t>un</w:t>
      </w:r>
      <w:r w:rsidR="009A2C0F">
        <w:t xml:space="preserve">d to have a permanent clinical impairment </w:t>
      </w:r>
      <w:r>
        <w:t xml:space="preserve">arising from the injury. Such disability, expressed as the extent (percentage) to which the </w:t>
      </w:r>
      <w:r w:rsidR="009A2C0F">
        <w:t>damage caused by the injury reduced full functioning, was</w:t>
      </w:r>
      <w:r w:rsidR="00E309D7">
        <w:t xml:space="preserve"> relatively minor, with, among those awarded compensation for such a permanent impairment, a median of 4% in Alberta and 6% in the </w:t>
      </w:r>
      <w:r w:rsidR="00125D39">
        <w:t>Atlantic</w:t>
      </w:r>
      <w:r w:rsidR="009C4E17">
        <w:t xml:space="preserve"> workers</w:t>
      </w:r>
      <w:r w:rsidR="00E309D7">
        <w:t xml:space="preserve">. Those with impairment had greater </w:t>
      </w:r>
      <w:proofErr w:type="spellStart"/>
      <w:r w:rsidR="00E309D7">
        <w:t>TTDDays</w:t>
      </w:r>
      <w:proofErr w:type="spellEnd"/>
      <w:r w:rsidR="00E309D7">
        <w:t xml:space="preserve"> than those without</w:t>
      </w:r>
      <w:r w:rsidR="00B952A9">
        <w:t>,</w:t>
      </w:r>
      <w:r w:rsidR="00E309D7">
        <w:t xml:space="preserve"> with the difference less marked in those from the </w:t>
      </w:r>
      <w:r w:rsidR="00125D39">
        <w:t>Atlantic</w:t>
      </w:r>
      <w:r w:rsidR="009C4E17">
        <w:t xml:space="preserve"> provinces</w:t>
      </w:r>
      <w:r w:rsidR="00E309D7">
        <w:t>.</w:t>
      </w:r>
    </w:p>
    <w:p w14:paraId="217B4158" w14:textId="77777777" w:rsidR="008754E0" w:rsidRPr="008754E0" w:rsidRDefault="008754E0" w:rsidP="008754E0">
      <w:pPr>
        <w:spacing w:after="200" w:line="276" w:lineRule="auto"/>
        <w:ind w:left="720" w:hanging="720"/>
        <w:rPr>
          <w:rFonts w:ascii="Calibri" w:eastAsia="Calibri" w:hAnsi="Calibri" w:cs="Times New Roman"/>
          <w:b/>
          <w:bCs/>
          <w:lang w:val="en-US"/>
        </w:rPr>
      </w:pPr>
      <w:r w:rsidRPr="008754E0">
        <w:rPr>
          <w:rFonts w:ascii="Calibri" w:eastAsia="Calibri" w:hAnsi="Calibri" w:cs="Times New Roman"/>
          <w:b/>
          <w:bCs/>
          <w:lang w:val="en-US"/>
        </w:rPr>
        <w:t>Table 4:</w:t>
      </w:r>
      <w:r w:rsidRPr="008754E0">
        <w:rPr>
          <w:rFonts w:ascii="Calibri" w:eastAsia="Calibri" w:hAnsi="Calibri" w:cs="Times New Roman"/>
          <w:b/>
          <w:bCs/>
          <w:lang w:val="en-US"/>
        </w:rPr>
        <w:tab/>
        <w:t>Distribution by clinical impairment, cost of treatments, treatment in Alberta and modified work by province with median disability days</w:t>
      </w:r>
    </w:p>
    <w:tbl>
      <w:tblPr>
        <w:tblStyle w:val="TableGrid"/>
        <w:tblW w:w="9558" w:type="dxa"/>
        <w:tblLayout w:type="fixed"/>
        <w:tblLook w:val="04A0" w:firstRow="1" w:lastRow="0" w:firstColumn="1" w:lastColumn="0" w:noHBand="0" w:noVBand="1"/>
      </w:tblPr>
      <w:tblGrid>
        <w:gridCol w:w="3258"/>
        <w:gridCol w:w="765"/>
        <w:gridCol w:w="765"/>
        <w:gridCol w:w="765"/>
        <w:gridCol w:w="765"/>
        <w:gridCol w:w="1080"/>
        <w:gridCol w:w="1080"/>
        <w:gridCol w:w="1080"/>
      </w:tblGrid>
      <w:tr w:rsidR="008754E0" w:rsidRPr="00436EAB" w14:paraId="0E94869B" w14:textId="77777777" w:rsidTr="00FE4BD4">
        <w:tc>
          <w:tcPr>
            <w:tcW w:w="3258" w:type="dxa"/>
            <w:tcBorders>
              <w:top w:val="single" w:sz="4" w:space="0" w:color="auto"/>
              <w:left w:val="single" w:sz="4" w:space="0" w:color="auto"/>
              <w:bottom w:val="nil"/>
              <w:right w:val="nil"/>
            </w:tcBorders>
          </w:tcPr>
          <w:p w14:paraId="1086956D" w14:textId="77777777" w:rsidR="008754E0" w:rsidRPr="00436EAB" w:rsidRDefault="008754E0" w:rsidP="00FE4BD4">
            <w:pPr>
              <w:rPr>
                <w:rFonts w:ascii="Calibri" w:eastAsia="Calibri" w:hAnsi="Calibri" w:cs="Times New Roman"/>
              </w:rPr>
            </w:pPr>
          </w:p>
        </w:tc>
        <w:tc>
          <w:tcPr>
            <w:tcW w:w="3060" w:type="dxa"/>
            <w:gridSpan w:val="4"/>
            <w:tcBorders>
              <w:top w:val="single" w:sz="4" w:space="0" w:color="auto"/>
              <w:left w:val="nil"/>
              <w:bottom w:val="nil"/>
              <w:right w:val="single" w:sz="4" w:space="0" w:color="auto"/>
            </w:tcBorders>
          </w:tcPr>
          <w:p w14:paraId="161F42E1"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Distribution</w:t>
            </w:r>
          </w:p>
        </w:tc>
        <w:tc>
          <w:tcPr>
            <w:tcW w:w="3240" w:type="dxa"/>
            <w:gridSpan w:val="3"/>
            <w:tcBorders>
              <w:top w:val="single" w:sz="4" w:space="0" w:color="auto"/>
              <w:left w:val="single" w:sz="4" w:space="0" w:color="auto"/>
              <w:bottom w:val="nil"/>
              <w:right w:val="single" w:sz="4" w:space="0" w:color="auto"/>
            </w:tcBorders>
          </w:tcPr>
          <w:p w14:paraId="485561C4"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Disability d</w:t>
            </w:r>
            <w:r w:rsidRPr="00436EAB">
              <w:rPr>
                <w:rFonts w:ascii="Calibri" w:eastAsia="Calibri" w:hAnsi="Calibri" w:cs="Times New Roman"/>
                <w:b/>
              </w:rPr>
              <w:t xml:space="preserve">ays </w:t>
            </w:r>
          </w:p>
        </w:tc>
      </w:tr>
      <w:tr w:rsidR="008754E0" w:rsidRPr="00436EAB" w14:paraId="7ED5380C" w14:textId="77777777" w:rsidTr="00FE4BD4">
        <w:tc>
          <w:tcPr>
            <w:tcW w:w="3258" w:type="dxa"/>
            <w:tcBorders>
              <w:top w:val="nil"/>
              <w:left w:val="single" w:sz="4" w:space="0" w:color="auto"/>
              <w:bottom w:val="nil"/>
              <w:right w:val="nil"/>
            </w:tcBorders>
          </w:tcPr>
          <w:p w14:paraId="72FC9916" w14:textId="77777777" w:rsidR="008754E0" w:rsidRPr="00436EAB" w:rsidRDefault="008754E0" w:rsidP="00FE4BD4">
            <w:pPr>
              <w:rPr>
                <w:rFonts w:ascii="Calibri" w:eastAsia="Calibri" w:hAnsi="Calibri" w:cs="Times New Roman"/>
                <w:b/>
              </w:rPr>
            </w:pPr>
          </w:p>
        </w:tc>
        <w:tc>
          <w:tcPr>
            <w:tcW w:w="1530" w:type="dxa"/>
            <w:gridSpan w:val="2"/>
            <w:tcBorders>
              <w:top w:val="nil"/>
              <w:left w:val="nil"/>
              <w:bottom w:val="nil"/>
              <w:right w:val="nil"/>
            </w:tcBorders>
          </w:tcPr>
          <w:p w14:paraId="5F89C45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530" w:type="dxa"/>
            <w:gridSpan w:val="2"/>
            <w:tcBorders>
              <w:top w:val="nil"/>
              <w:left w:val="nil"/>
              <w:bottom w:val="nil"/>
              <w:right w:val="single" w:sz="4" w:space="0" w:color="auto"/>
            </w:tcBorders>
          </w:tcPr>
          <w:p w14:paraId="433E5EC7"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080" w:type="dxa"/>
            <w:tcBorders>
              <w:top w:val="nil"/>
              <w:left w:val="single" w:sz="4" w:space="0" w:color="auto"/>
              <w:bottom w:val="nil"/>
              <w:right w:val="nil"/>
            </w:tcBorders>
            <w:vAlign w:val="center"/>
          </w:tcPr>
          <w:p w14:paraId="4AC6C6F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Alberta</w:t>
            </w:r>
          </w:p>
        </w:tc>
        <w:tc>
          <w:tcPr>
            <w:tcW w:w="1080" w:type="dxa"/>
            <w:tcBorders>
              <w:top w:val="nil"/>
              <w:left w:val="nil"/>
              <w:bottom w:val="nil"/>
              <w:right w:val="nil"/>
            </w:tcBorders>
            <w:vAlign w:val="center"/>
          </w:tcPr>
          <w:p w14:paraId="46CBE74B"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Atlantic</w:t>
            </w:r>
          </w:p>
        </w:tc>
        <w:tc>
          <w:tcPr>
            <w:tcW w:w="1080" w:type="dxa"/>
            <w:tcBorders>
              <w:top w:val="nil"/>
              <w:left w:val="nil"/>
              <w:bottom w:val="nil"/>
              <w:right w:val="single" w:sz="4" w:space="0" w:color="auto"/>
            </w:tcBorders>
            <w:vAlign w:val="center"/>
          </w:tcPr>
          <w:p w14:paraId="177501DD"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All</w:t>
            </w:r>
          </w:p>
        </w:tc>
      </w:tr>
      <w:tr w:rsidR="008754E0" w:rsidRPr="00436EAB" w14:paraId="34FDDC80" w14:textId="77777777" w:rsidTr="00FE4BD4">
        <w:tc>
          <w:tcPr>
            <w:tcW w:w="3258" w:type="dxa"/>
            <w:tcBorders>
              <w:top w:val="nil"/>
              <w:left w:val="single" w:sz="4" w:space="0" w:color="auto"/>
              <w:bottom w:val="single" w:sz="4" w:space="0" w:color="auto"/>
              <w:right w:val="nil"/>
            </w:tcBorders>
          </w:tcPr>
          <w:p w14:paraId="54D43079" w14:textId="77777777" w:rsidR="008754E0" w:rsidRPr="00436EAB" w:rsidRDefault="008754E0" w:rsidP="00FE4BD4">
            <w:pPr>
              <w:rPr>
                <w:rFonts w:ascii="Calibri" w:eastAsia="Calibri" w:hAnsi="Calibri" w:cs="Times New Roman"/>
                <w:b/>
              </w:rPr>
            </w:pPr>
          </w:p>
        </w:tc>
        <w:tc>
          <w:tcPr>
            <w:tcW w:w="765" w:type="dxa"/>
            <w:tcBorders>
              <w:top w:val="nil"/>
              <w:left w:val="nil"/>
              <w:bottom w:val="single" w:sz="4" w:space="0" w:color="auto"/>
              <w:right w:val="nil"/>
            </w:tcBorders>
          </w:tcPr>
          <w:p w14:paraId="6B54859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65" w:type="dxa"/>
            <w:tcBorders>
              <w:top w:val="nil"/>
              <w:left w:val="nil"/>
              <w:bottom w:val="single" w:sz="4" w:space="0" w:color="auto"/>
              <w:right w:val="nil"/>
            </w:tcBorders>
          </w:tcPr>
          <w:p w14:paraId="2495164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765" w:type="dxa"/>
            <w:tcBorders>
              <w:top w:val="nil"/>
              <w:left w:val="nil"/>
              <w:bottom w:val="single" w:sz="4" w:space="0" w:color="auto"/>
              <w:right w:val="nil"/>
            </w:tcBorders>
          </w:tcPr>
          <w:p w14:paraId="0685169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N</w:t>
            </w:r>
          </w:p>
        </w:tc>
        <w:tc>
          <w:tcPr>
            <w:tcW w:w="765" w:type="dxa"/>
            <w:tcBorders>
              <w:top w:val="nil"/>
              <w:left w:val="nil"/>
              <w:bottom w:val="single" w:sz="4" w:space="0" w:color="auto"/>
              <w:right w:val="single" w:sz="4" w:space="0" w:color="auto"/>
            </w:tcBorders>
          </w:tcPr>
          <w:p w14:paraId="3AC03C1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1080" w:type="dxa"/>
            <w:tcBorders>
              <w:top w:val="nil"/>
              <w:left w:val="single" w:sz="4" w:space="0" w:color="auto"/>
              <w:bottom w:val="single" w:sz="4" w:space="0" w:color="auto"/>
              <w:right w:val="nil"/>
            </w:tcBorders>
            <w:vAlign w:val="center"/>
          </w:tcPr>
          <w:p w14:paraId="7BCD9EF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080" w:type="dxa"/>
            <w:tcBorders>
              <w:top w:val="nil"/>
              <w:left w:val="nil"/>
              <w:bottom w:val="single" w:sz="4" w:space="0" w:color="auto"/>
              <w:right w:val="nil"/>
            </w:tcBorders>
            <w:vAlign w:val="center"/>
          </w:tcPr>
          <w:p w14:paraId="1A58191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c>
          <w:tcPr>
            <w:tcW w:w="1080" w:type="dxa"/>
            <w:tcBorders>
              <w:top w:val="nil"/>
              <w:left w:val="nil"/>
              <w:bottom w:val="single" w:sz="4" w:space="0" w:color="auto"/>
              <w:right w:val="single" w:sz="4" w:space="0" w:color="auto"/>
            </w:tcBorders>
            <w:vAlign w:val="center"/>
          </w:tcPr>
          <w:p w14:paraId="40C7330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Median</w:t>
            </w:r>
          </w:p>
        </w:tc>
      </w:tr>
      <w:tr w:rsidR="008754E0" w:rsidRPr="00436EAB" w14:paraId="4FCE728F" w14:textId="77777777" w:rsidTr="00FE4BD4">
        <w:tc>
          <w:tcPr>
            <w:tcW w:w="3258" w:type="dxa"/>
            <w:tcBorders>
              <w:top w:val="single" w:sz="4" w:space="0" w:color="auto"/>
              <w:left w:val="single" w:sz="4" w:space="0" w:color="auto"/>
              <w:bottom w:val="nil"/>
              <w:right w:val="single" w:sz="4" w:space="0" w:color="auto"/>
            </w:tcBorders>
          </w:tcPr>
          <w:p w14:paraId="0A00FA7D"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Permanent clinical impairment</w:t>
            </w:r>
          </w:p>
        </w:tc>
        <w:tc>
          <w:tcPr>
            <w:tcW w:w="765" w:type="dxa"/>
            <w:tcBorders>
              <w:top w:val="single" w:sz="4" w:space="0" w:color="auto"/>
              <w:left w:val="single" w:sz="4" w:space="0" w:color="auto"/>
              <w:bottom w:val="nil"/>
              <w:right w:val="nil"/>
            </w:tcBorders>
          </w:tcPr>
          <w:p w14:paraId="629634AC"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nil"/>
            </w:tcBorders>
          </w:tcPr>
          <w:p w14:paraId="376F8B38"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nil"/>
            </w:tcBorders>
          </w:tcPr>
          <w:p w14:paraId="4D3CA9ED" w14:textId="77777777" w:rsidR="008754E0" w:rsidRPr="00436EAB" w:rsidRDefault="008754E0" w:rsidP="00FE4BD4">
            <w:pPr>
              <w:rPr>
                <w:rFonts w:ascii="Calibri" w:eastAsia="Calibri" w:hAnsi="Calibri" w:cs="Times New Roman"/>
              </w:rPr>
            </w:pPr>
          </w:p>
        </w:tc>
        <w:tc>
          <w:tcPr>
            <w:tcW w:w="765" w:type="dxa"/>
            <w:tcBorders>
              <w:top w:val="single" w:sz="4" w:space="0" w:color="auto"/>
              <w:left w:val="nil"/>
              <w:bottom w:val="nil"/>
              <w:right w:val="single" w:sz="4" w:space="0" w:color="auto"/>
            </w:tcBorders>
          </w:tcPr>
          <w:p w14:paraId="2B4FC6FC" w14:textId="77777777" w:rsidR="008754E0" w:rsidRPr="00436EAB" w:rsidRDefault="008754E0" w:rsidP="00FE4BD4">
            <w:pPr>
              <w:rPr>
                <w:rFonts w:ascii="Calibri" w:eastAsia="Calibri" w:hAnsi="Calibri" w:cs="Times New Roman"/>
              </w:rPr>
            </w:pPr>
          </w:p>
        </w:tc>
        <w:tc>
          <w:tcPr>
            <w:tcW w:w="1080" w:type="dxa"/>
            <w:tcBorders>
              <w:top w:val="single" w:sz="4" w:space="0" w:color="auto"/>
              <w:left w:val="single" w:sz="4" w:space="0" w:color="auto"/>
              <w:bottom w:val="nil"/>
              <w:right w:val="nil"/>
            </w:tcBorders>
            <w:vAlign w:val="center"/>
          </w:tcPr>
          <w:p w14:paraId="2E917BE1" w14:textId="77777777" w:rsidR="008754E0" w:rsidRPr="00436EAB" w:rsidRDefault="008754E0" w:rsidP="00FE4BD4">
            <w:pPr>
              <w:jc w:val="center"/>
              <w:rPr>
                <w:rFonts w:ascii="Calibri" w:eastAsia="Calibri" w:hAnsi="Calibri" w:cs="Times New Roman"/>
              </w:rPr>
            </w:pPr>
          </w:p>
        </w:tc>
        <w:tc>
          <w:tcPr>
            <w:tcW w:w="1080" w:type="dxa"/>
            <w:tcBorders>
              <w:top w:val="single" w:sz="4" w:space="0" w:color="auto"/>
              <w:left w:val="nil"/>
              <w:bottom w:val="nil"/>
              <w:right w:val="nil"/>
            </w:tcBorders>
            <w:vAlign w:val="center"/>
          </w:tcPr>
          <w:p w14:paraId="1E4A2169" w14:textId="77777777" w:rsidR="008754E0" w:rsidRPr="00436EAB" w:rsidRDefault="008754E0" w:rsidP="00FE4BD4">
            <w:pPr>
              <w:jc w:val="center"/>
              <w:rPr>
                <w:rFonts w:ascii="Calibri" w:eastAsia="Calibri" w:hAnsi="Calibri" w:cs="Times New Roman"/>
              </w:rPr>
            </w:pPr>
          </w:p>
        </w:tc>
        <w:tc>
          <w:tcPr>
            <w:tcW w:w="1080" w:type="dxa"/>
            <w:tcBorders>
              <w:top w:val="single" w:sz="4" w:space="0" w:color="auto"/>
              <w:left w:val="nil"/>
              <w:bottom w:val="nil"/>
              <w:right w:val="single" w:sz="4" w:space="0" w:color="auto"/>
            </w:tcBorders>
            <w:vAlign w:val="center"/>
          </w:tcPr>
          <w:p w14:paraId="1CF0753D" w14:textId="77777777" w:rsidR="008754E0" w:rsidRPr="00436EAB" w:rsidRDefault="008754E0" w:rsidP="00FE4BD4">
            <w:pPr>
              <w:jc w:val="center"/>
              <w:rPr>
                <w:rFonts w:ascii="Calibri" w:eastAsia="Calibri" w:hAnsi="Calibri" w:cs="Times New Roman"/>
              </w:rPr>
            </w:pPr>
          </w:p>
        </w:tc>
      </w:tr>
      <w:tr w:rsidR="008754E0" w:rsidRPr="00436EAB" w14:paraId="35D3C0D5" w14:textId="77777777" w:rsidTr="00FE4BD4">
        <w:tc>
          <w:tcPr>
            <w:tcW w:w="3258" w:type="dxa"/>
            <w:tcBorders>
              <w:top w:val="nil"/>
              <w:left w:val="single" w:sz="4" w:space="0" w:color="auto"/>
              <w:bottom w:val="nil"/>
              <w:right w:val="single" w:sz="4" w:space="0" w:color="auto"/>
            </w:tcBorders>
          </w:tcPr>
          <w:p w14:paraId="3E0DCA2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No</w:t>
            </w:r>
          </w:p>
        </w:tc>
        <w:tc>
          <w:tcPr>
            <w:tcW w:w="765" w:type="dxa"/>
            <w:tcBorders>
              <w:top w:val="nil"/>
              <w:left w:val="single" w:sz="4" w:space="0" w:color="auto"/>
              <w:bottom w:val="nil"/>
              <w:right w:val="nil"/>
            </w:tcBorders>
          </w:tcPr>
          <w:p w14:paraId="32109A0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216</w:t>
            </w:r>
          </w:p>
        </w:tc>
        <w:tc>
          <w:tcPr>
            <w:tcW w:w="765" w:type="dxa"/>
            <w:tcBorders>
              <w:top w:val="nil"/>
              <w:left w:val="nil"/>
              <w:bottom w:val="nil"/>
              <w:right w:val="nil"/>
            </w:tcBorders>
          </w:tcPr>
          <w:p w14:paraId="41F1B4F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90.0</w:t>
            </w:r>
          </w:p>
        </w:tc>
        <w:tc>
          <w:tcPr>
            <w:tcW w:w="765" w:type="dxa"/>
            <w:tcBorders>
              <w:top w:val="nil"/>
              <w:left w:val="nil"/>
              <w:bottom w:val="nil"/>
              <w:right w:val="nil"/>
            </w:tcBorders>
          </w:tcPr>
          <w:p w14:paraId="70B7567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205</w:t>
            </w:r>
          </w:p>
        </w:tc>
        <w:tc>
          <w:tcPr>
            <w:tcW w:w="765" w:type="dxa"/>
            <w:tcBorders>
              <w:top w:val="nil"/>
              <w:left w:val="nil"/>
              <w:bottom w:val="nil"/>
              <w:right w:val="single" w:sz="4" w:space="0" w:color="auto"/>
            </w:tcBorders>
          </w:tcPr>
          <w:p w14:paraId="447C258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85.4</w:t>
            </w:r>
          </w:p>
        </w:tc>
        <w:tc>
          <w:tcPr>
            <w:tcW w:w="1080" w:type="dxa"/>
            <w:tcBorders>
              <w:top w:val="nil"/>
              <w:left w:val="single" w:sz="4" w:space="0" w:color="auto"/>
              <w:bottom w:val="nil"/>
              <w:right w:val="nil"/>
            </w:tcBorders>
            <w:vAlign w:val="center"/>
          </w:tcPr>
          <w:p w14:paraId="69B8D59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20.0</w:t>
            </w:r>
          </w:p>
        </w:tc>
        <w:tc>
          <w:tcPr>
            <w:tcW w:w="1080" w:type="dxa"/>
            <w:tcBorders>
              <w:top w:val="nil"/>
              <w:left w:val="nil"/>
              <w:bottom w:val="nil"/>
              <w:right w:val="nil"/>
            </w:tcBorders>
            <w:vAlign w:val="center"/>
          </w:tcPr>
          <w:p w14:paraId="72E7772B"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56.0</w:t>
            </w:r>
          </w:p>
        </w:tc>
        <w:tc>
          <w:tcPr>
            <w:tcW w:w="1080" w:type="dxa"/>
            <w:tcBorders>
              <w:top w:val="nil"/>
              <w:left w:val="nil"/>
              <w:bottom w:val="nil"/>
              <w:right w:val="single" w:sz="4" w:space="0" w:color="auto"/>
            </w:tcBorders>
            <w:vAlign w:val="center"/>
          </w:tcPr>
          <w:p w14:paraId="34D3A0F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32.0</w:t>
            </w:r>
          </w:p>
        </w:tc>
      </w:tr>
      <w:tr w:rsidR="008754E0" w:rsidRPr="00436EAB" w14:paraId="69C0D9B2" w14:textId="77777777" w:rsidTr="00FE4BD4">
        <w:tc>
          <w:tcPr>
            <w:tcW w:w="3258" w:type="dxa"/>
            <w:tcBorders>
              <w:top w:val="nil"/>
              <w:left w:val="single" w:sz="4" w:space="0" w:color="auto"/>
              <w:bottom w:val="nil"/>
              <w:right w:val="single" w:sz="4" w:space="0" w:color="auto"/>
            </w:tcBorders>
          </w:tcPr>
          <w:p w14:paraId="17998AB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Yes</w:t>
            </w:r>
          </w:p>
        </w:tc>
        <w:tc>
          <w:tcPr>
            <w:tcW w:w="765" w:type="dxa"/>
            <w:tcBorders>
              <w:top w:val="nil"/>
              <w:left w:val="single" w:sz="4" w:space="0" w:color="auto"/>
              <w:bottom w:val="nil"/>
              <w:right w:val="nil"/>
            </w:tcBorders>
          </w:tcPr>
          <w:p w14:paraId="786A5D9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24</w:t>
            </w:r>
          </w:p>
        </w:tc>
        <w:tc>
          <w:tcPr>
            <w:tcW w:w="765" w:type="dxa"/>
            <w:tcBorders>
              <w:top w:val="nil"/>
              <w:left w:val="nil"/>
              <w:bottom w:val="nil"/>
              <w:right w:val="nil"/>
            </w:tcBorders>
          </w:tcPr>
          <w:p w14:paraId="2394AFD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10.0</w:t>
            </w:r>
          </w:p>
        </w:tc>
        <w:tc>
          <w:tcPr>
            <w:tcW w:w="765" w:type="dxa"/>
            <w:tcBorders>
              <w:top w:val="nil"/>
              <w:left w:val="nil"/>
              <w:bottom w:val="nil"/>
              <w:right w:val="nil"/>
            </w:tcBorders>
          </w:tcPr>
          <w:p w14:paraId="1A2B74A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35</w:t>
            </w:r>
          </w:p>
        </w:tc>
        <w:tc>
          <w:tcPr>
            <w:tcW w:w="765" w:type="dxa"/>
            <w:tcBorders>
              <w:top w:val="nil"/>
              <w:left w:val="nil"/>
              <w:bottom w:val="nil"/>
              <w:right w:val="single" w:sz="4" w:space="0" w:color="auto"/>
            </w:tcBorders>
          </w:tcPr>
          <w:p w14:paraId="1026C31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14.6</w:t>
            </w:r>
          </w:p>
        </w:tc>
        <w:tc>
          <w:tcPr>
            <w:tcW w:w="1080" w:type="dxa"/>
            <w:tcBorders>
              <w:top w:val="nil"/>
              <w:left w:val="single" w:sz="4" w:space="0" w:color="auto"/>
              <w:bottom w:val="nil"/>
              <w:right w:val="nil"/>
            </w:tcBorders>
            <w:vAlign w:val="center"/>
          </w:tcPr>
          <w:p w14:paraId="3A1751C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68.5</w:t>
            </w:r>
          </w:p>
        </w:tc>
        <w:tc>
          <w:tcPr>
            <w:tcW w:w="1080" w:type="dxa"/>
            <w:tcBorders>
              <w:top w:val="nil"/>
              <w:left w:val="nil"/>
              <w:bottom w:val="nil"/>
              <w:right w:val="nil"/>
            </w:tcBorders>
            <w:vAlign w:val="center"/>
          </w:tcPr>
          <w:p w14:paraId="2BA9F66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101.0</w:t>
            </w:r>
          </w:p>
        </w:tc>
        <w:tc>
          <w:tcPr>
            <w:tcW w:w="1080" w:type="dxa"/>
            <w:tcBorders>
              <w:top w:val="nil"/>
              <w:left w:val="nil"/>
              <w:bottom w:val="nil"/>
              <w:right w:val="single" w:sz="4" w:space="0" w:color="auto"/>
            </w:tcBorders>
            <w:vAlign w:val="center"/>
          </w:tcPr>
          <w:p w14:paraId="325E612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93.0</w:t>
            </w:r>
          </w:p>
        </w:tc>
      </w:tr>
      <w:tr w:rsidR="008754E0" w:rsidRPr="00436EAB" w14:paraId="07AEFD08" w14:textId="77777777" w:rsidTr="00FE4BD4">
        <w:tc>
          <w:tcPr>
            <w:tcW w:w="3258" w:type="dxa"/>
            <w:tcBorders>
              <w:top w:val="nil"/>
              <w:left w:val="single" w:sz="4" w:space="0" w:color="auto"/>
              <w:bottom w:val="nil"/>
              <w:right w:val="single" w:sz="4" w:space="0" w:color="auto"/>
            </w:tcBorders>
          </w:tcPr>
          <w:p w14:paraId="266C7009"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single" w:sz="4" w:space="0" w:color="auto"/>
              <w:bottom w:val="nil"/>
              <w:right w:val="nil"/>
            </w:tcBorders>
          </w:tcPr>
          <w:p w14:paraId="2912D21A"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5212F833"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3CC8A4AE"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78626D1E"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080" w:type="dxa"/>
            <w:tcBorders>
              <w:top w:val="nil"/>
              <w:left w:val="single" w:sz="4" w:space="0" w:color="auto"/>
              <w:bottom w:val="nil"/>
              <w:right w:val="nil"/>
            </w:tcBorders>
            <w:vAlign w:val="center"/>
          </w:tcPr>
          <w:p w14:paraId="730103CB"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080" w:type="dxa"/>
            <w:tcBorders>
              <w:top w:val="nil"/>
              <w:left w:val="nil"/>
              <w:bottom w:val="nil"/>
              <w:right w:val="nil"/>
            </w:tcBorders>
            <w:vAlign w:val="center"/>
          </w:tcPr>
          <w:p w14:paraId="08FB722B"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080" w:type="dxa"/>
            <w:tcBorders>
              <w:top w:val="nil"/>
              <w:left w:val="nil"/>
              <w:bottom w:val="nil"/>
              <w:right w:val="single" w:sz="4" w:space="0" w:color="auto"/>
            </w:tcBorders>
            <w:vAlign w:val="center"/>
          </w:tcPr>
          <w:p w14:paraId="315792FF"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263D2B5A" w14:textId="77777777" w:rsidTr="00FE4BD4">
        <w:tc>
          <w:tcPr>
            <w:tcW w:w="3258" w:type="dxa"/>
            <w:tcBorders>
              <w:top w:val="nil"/>
              <w:left w:val="single" w:sz="4" w:space="0" w:color="auto"/>
              <w:bottom w:val="single" w:sz="4" w:space="0" w:color="auto"/>
              <w:right w:val="single" w:sz="4" w:space="0" w:color="auto"/>
            </w:tcBorders>
          </w:tcPr>
          <w:p w14:paraId="5F2DDED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single" w:sz="4" w:space="0" w:color="auto"/>
              <w:bottom w:val="single" w:sz="4" w:space="0" w:color="auto"/>
              <w:right w:val="single" w:sz="4" w:space="0" w:color="auto"/>
            </w:tcBorders>
          </w:tcPr>
          <w:p w14:paraId="7DC9D9A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0.125</w:t>
            </w:r>
          </w:p>
        </w:tc>
        <w:tc>
          <w:tcPr>
            <w:tcW w:w="1080" w:type="dxa"/>
            <w:tcBorders>
              <w:top w:val="nil"/>
              <w:left w:val="single" w:sz="4" w:space="0" w:color="auto"/>
              <w:bottom w:val="single" w:sz="4" w:space="0" w:color="auto"/>
              <w:right w:val="nil"/>
            </w:tcBorders>
            <w:vAlign w:val="center"/>
          </w:tcPr>
          <w:p w14:paraId="43AEF04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nil"/>
            </w:tcBorders>
            <w:vAlign w:val="center"/>
          </w:tcPr>
          <w:p w14:paraId="2945625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0.067</w:t>
            </w:r>
          </w:p>
        </w:tc>
        <w:tc>
          <w:tcPr>
            <w:tcW w:w="1080" w:type="dxa"/>
            <w:tcBorders>
              <w:top w:val="nil"/>
              <w:left w:val="nil"/>
              <w:bottom w:val="single" w:sz="4" w:space="0" w:color="auto"/>
              <w:right w:val="single" w:sz="4" w:space="0" w:color="auto"/>
            </w:tcBorders>
            <w:vAlign w:val="center"/>
          </w:tcPr>
          <w:p w14:paraId="65DB399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02A9FB05" w14:textId="77777777" w:rsidTr="00FE4BD4">
        <w:tc>
          <w:tcPr>
            <w:tcW w:w="3258" w:type="dxa"/>
            <w:tcBorders>
              <w:top w:val="single" w:sz="4" w:space="0" w:color="auto"/>
              <w:left w:val="single" w:sz="4" w:space="0" w:color="auto"/>
              <w:bottom w:val="nil"/>
              <w:right w:val="single" w:sz="4" w:space="0" w:color="auto"/>
            </w:tcBorders>
          </w:tcPr>
          <w:p w14:paraId="13B4D8D7"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Treatment cost quartiles</w:t>
            </w:r>
          </w:p>
        </w:tc>
        <w:tc>
          <w:tcPr>
            <w:tcW w:w="765" w:type="dxa"/>
            <w:tcBorders>
              <w:left w:val="single" w:sz="4" w:space="0" w:color="auto"/>
              <w:bottom w:val="nil"/>
              <w:right w:val="nil"/>
            </w:tcBorders>
          </w:tcPr>
          <w:p w14:paraId="1BEF6BFA"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4B0E0E51"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7548119D"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single" w:sz="4" w:space="0" w:color="auto"/>
            </w:tcBorders>
          </w:tcPr>
          <w:p w14:paraId="68D8AC38" w14:textId="77777777" w:rsidR="008754E0" w:rsidRPr="00436EAB" w:rsidRDefault="008754E0" w:rsidP="00FE4BD4">
            <w:pPr>
              <w:rPr>
                <w:rFonts w:ascii="Calibri" w:eastAsia="Calibri" w:hAnsi="Calibri" w:cs="Times New Roman"/>
                <w:highlight w:val="yellow"/>
              </w:rPr>
            </w:pPr>
          </w:p>
        </w:tc>
        <w:tc>
          <w:tcPr>
            <w:tcW w:w="1080" w:type="dxa"/>
            <w:tcBorders>
              <w:top w:val="single" w:sz="4" w:space="0" w:color="auto"/>
              <w:left w:val="single" w:sz="4" w:space="0" w:color="auto"/>
              <w:bottom w:val="nil"/>
              <w:right w:val="nil"/>
            </w:tcBorders>
            <w:vAlign w:val="center"/>
          </w:tcPr>
          <w:p w14:paraId="5B53C7AB" w14:textId="77777777" w:rsidR="008754E0" w:rsidRPr="00436EAB" w:rsidRDefault="008754E0" w:rsidP="00FE4BD4">
            <w:pPr>
              <w:jc w:val="center"/>
              <w:rPr>
                <w:rFonts w:ascii="Calibri" w:eastAsia="Calibri" w:hAnsi="Calibri" w:cs="Times New Roman"/>
                <w:highlight w:val="yellow"/>
              </w:rPr>
            </w:pPr>
          </w:p>
        </w:tc>
        <w:tc>
          <w:tcPr>
            <w:tcW w:w="1080" w:type="dxa"/>
            <w:tcBorders>
              <w:top w:val="single" w:sz="4" w:space="0" w:color="auto"/>
              <w:left w:val="nil"/>
              <w:bottom w:val="nil"/>
              <w:right w:val="nil"/>
            </w:tcBorders>
            <w:vAlign w:val="center"/>
          </w:tcPr>
          <w:p w14:paraId="381FD778" w14:textId="77777777" w:rsidR="008754E0" w:rsidRPr="00436EAB" w:rsidRDefault="008754E0" w:rsidP="00FE4BD4">
            <w:pPr>
              <w:jc w:val="center"/>
              <w:rPr>
                <w:rFonts w:ascii="Calibri" w:eastAsia="Calibri" w:hAnsi="Calibri" w:cs="Times New Roman"/>
                <w:highlight w:val="yellow"/>
              </w:rPr>
            </w:pPr>
          </w:p>
        </w:tc>
        <w:tc>
          <w:tcPr>
            <w:tcW w:w="1080" w:type="dxa"/>
            <w:tcBorders>
              <w:top w:val="single" w:sz="4" w:space="0" w:color="auto"/>
              <w:left w:val="nil"/>
              <w:bottom w:val="nil"/>
              <w:right w:val="single" w:sz="4" w:space="0" w:color="auto"/>
            </w:tcBorders>
            <w:vAlign w:val="center"/>
          </w:tcPr>
          <w:p w14:paraId="3899E319" w14:textId="77777777" w:rsidR="008754E0" w:rsidRPr="00436EAB" w:rsidRDefault="008754E0" w:rsidP="00FE4BD4">
            <w:pPr>
              <w:jc w:val="center"/>
              <w:rPr>
                <w:rFonts w:ascii="Calibri" w:eastAsia="Calibri" w:hAnsi="Calibri" w:cs="Times New Roman"/>
                <w:highlight w:val="yellow"/>
              </w:rPr>
            </w:pPr>
          </w:p>
        </w:tc>
      </w:tr>
      <w:tr w:rsidR="008754E0" w:rsidRPr="00436EAB" w14:paraId="2616D1C4" w14:textId="77777777" w:rsidTr="00FE4BD4">
        <w:tc>
          <w:tcPr>
            <w:tcW w:w="3258" w:type="dxa"/>
            <w:tcBorders>
              <w:top w:val="nil"/>
              <w:left w:val="single" w:sz="4" w:space="0" w:color="auto"/>
              <w:bottom w:val="nil"/>
              <w:right w:val="single" w:sz="4" w:space="0" w:color="auto"/>
            </w:tcBorders>
          </w:tcPr>
          <w:p w14:paraId="4E0FA67D"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&lt; $1650</w:t>
            </w:r>
          </w:p>
        </w:tc>
        <w:tc>
          <w:tcPr>
            <w:tcW w:w="765" w:type="dxa"/>
            <w:tcBorders>
              <w:top w:val="nil"/>
              <w:left w:val="single" w:sz="4" w:space="0" w:color="auto"/>
              <w:bottom w:val="nil"/>
              <w:right w:val="nil"/>
            </w:tcBorders>
          </w:tcPr>
          <w:p w14:paraId="4972E1A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78</w:t>
            </w:r>
          </w:p>
        </w:tc>
        <w:tc>
          <w:tcPr>
            <w:tcW w:w="765" w:type="dxa"/>
            <w:tcBorders>
              <w:top w:val="nil"/>
              <w:left w:val="nil"/>
              <w:bottom w:val="nil"/>
              <w:right w:val="nil"/>
            </w:tcBorders>
          </w:tcPr>
          <w:p w14:paraId="574899A4"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32.5</w:t>
            </w:r>
          </w:p>
        </w:tc>
        <w:tc>
          <w:tcPr>
            <w:tcW w:w="765" w:type="dxa"/>
            <w:tcBorders>
              <w:top w:val="nil"/>
              <w:left w:val="nil"/>
              <w:bottom w:val="nil"/>
              <w:right w:val="nil"/>
            </w:tcBorders>
          </w:tcPr>
          <w:p w14:paraId="173B02B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42</w:t>
            </w:r>
          </w:p>
        </w:tc>
        <w:tc>
          <w:tcPr>
            <w:tcW w:w="765" w:type="dxa"/>
            <w:tcBorders>
              <w:top w:val="nil"/>
              <w:left w:val="nil"/>
              <w:bottom w:val="nil"/>
              <w:right w:val="single" w:sz="4" w:space="0" w:color="auto"/>
            </w:tcBorders>
          </w:tcPr>
          <w:p w14:paraId="4DE4140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17.5</w:t>
            </w:r>
          </w:p>
        </w:tc>
        <w:tc>
          <w:tcPr>
            <w:tcW w:w="1080" w:type="dxa"/>
            <w:tcBorders>
              <w:top w:val="nil"/>
              <w:left w:val="single" w:sz="4" w:space="0" w:color="auto"/>
              <w:bottom w:val="nil"/>
              <w:right w:val="nil"/>
            </w:tcBorders>
            <w:vAlign w:val="center"/>
          </w:tcPr>
          <w:p w14:paraId="41E11973"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10.0</w:t>
            </w:r>
          </w:p>
        </w:tc>
        <w:tc>
          <w:tcPr>
            <w:tcW w:w="1080" w:type="dxa"/>
            <w:tcBorders>
              <w:top w:val="nil"/>
              <w:left w:val="nil"/>
              <w:bottom w:val="nil"/>
              <w:right w:val="nil"/>
            </w:tcBorders>
            <w:vAlign w:val="center"/>
          </w:tcPr>
          <w:p w14:paraId="739A2080"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17.0</w:t>
            </w:r>
          </w:p>
        </w:tc>
        <w:tc>
          <w:tcPr>
            <w:tcW w:w="1080" w:type="dxa"/>
            <w:tcBorders>
              <w:top w:val="nil"/>
              <w:left w:val="nil"/>
              <w:bottom w:val="nil"/>
              <w:right w:val="single" w:sz="4" w:space="0" w:color="auto"/>
            </w:tcBorders>
            <w:vAlign w:val="center"/>
          </w:tcPr>
          <w:p w14:paraId="7ADDB287"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10.0</w:t>
            </w:r>
          </w:p>
        </w:tc>
      </w:tr>
      <w:tr w:rsidR="008754E0" w:rsidRPr="00436EAB" w14:paraId="5C7FE6A1" w14:textId="77777777" w:rsidTr="00FE4BD4">
        <w:tc>
          <w:tcPr>
            <w:tcW w:w="3258" w:type="dxa"/>
            <w:tcBorders>
              <w:top w:val="nil"/>
              <w:left w:val="single" w:sz="4" w:space="0" w:color="auto"/>
              <w:bottom w:val="nil"/>
              <w:right w:val="single" w:sz="4" w:space="0" w:color="auto"/>
            </w:tcBorders>
          </w:tcPr>
          <w:p w14:paraId="547A1542"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&lt; $6617</w:t>
            </w:r>
          </w:p>
        </w:tc>
        <w:tc>
          <w:tcPr>
            <w:tcW w:w="765" w:type="dxa"/>
            <w:tcBorders>
              <w:top w:val="nil"/>
              <w:left w:val="single" w:sz="4" w:space="0" w:color="auto"/>
              <w:bottom w:val="nil"/>
              <w:right w:val="nil"/>
            </w:tcBorders>
          </w:tcPr>
          <w:p w14:paraId="6A8E62A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68</w:t>
            </w:r>
          </w:p>
        </w:tc>
        <w:tc>
          <w:tcPr>
            <w:tcW w:w="765" w:type="dxa"/>
            <w:tcBorders>
              <w:top w:val="nil"/>
              <w:left w:val="nil"/>
              <w:bottom w:val="nil"/>
              <w:right w:val="nil"/>
            </w:tcBorders>
          </w:tcPr>
          <w:p w14:paraId="736AE30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28.3</w:t>
            </w:r>
          </w:p>
        </w:tc>
        <w:tc>
          <w:tcPr>
            <w:tcW w:w="765" w:type="dxa"/>
            <w:tcBorders>
              <w:top w:val="nil"/>
              <w:left w:val="nil"/>
              <w:bottom w:val="nil"/>
              <w:right w:val="nil"/>
            </w:tcBorders>
          </w:tcPr>
          <w:p w14:paraId="66936465"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52</w:t>
            </w:r>
          </w:p>
        </w:tc>
        <w:tc>
          <w:tcPr>
            <w:tcW w:w="765" w:type="dxa"/>
            <w:tcBorders>
              <w:top w:val="nil"/>
              <w:left w:val="nil"/>
              <w:bottom w:val="nil"/>
              <w:right w:val="single" w:sz="4" w:space="0" w:color="auto"/>
            </w:tcBorders>
          </w:tcPr>
          <w:p w14:paraId="3F7F580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21.7</w:t>
            </w:r>
          </w:p>
        </w:tc>
        <w:tc>
          <w:tcPr>
            <w:tcW w:w="1080" w:type="dxa"/>
            <w:tcBorders>
              <w:top w:val="nil"/>
              <w:left w:val="single" w:sz="4" w:space="0" w:color="auto"/>
              <w:bottom w:val="nil"/>
              <w:right w:val="nil"/>
            </w:tcBorders>
            <w:vAlign w:val="center"/>
          </w:tcPr>
          <w:p w14:paraId="1360B626"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21.0</w:t>
            </w:r>
          </w:p>
        </w:tc>
        <w:tc>
          <w:tcPr>
            <w:tcW w:w="1080" w:type="dxa"/>
            <w:tcBorders>
              <w:top w:val="nil"/>
              <w:left w:val="nil"/>
              <w:bottom w:val="nil"/>
              <w:right w:val="nil"/>
            </w:tcBorders>
            <w:vAlign w:val="center"/>
          </w:tcPr>
          <w:p w14:paraId="00388CBA"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32.5</w:t>
            </w:r>
          </w:p>
        </w:tc>
        <w:tc>
          <w:tcPr>
            <w:tcW w:w="1080" w:type="dxa"/>
            <w:tcBorders>
              <w:top w:val="nil"/>
              <w:left w:val="nil"/>
              <w:bottom w:val="nil"/>
              <w:right w:val="single" w:sz="4" w:space="0" w:color="auto"/>
            </w:tcBorders>
            <w:vAlign w:val="center"/>
          </w:tcPr>
          <w:p w14:paraId="147B6289"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27.0</w:t>
            </w:r>
          </w:p>
        </w:tc>
      </w:tr>
      <w:tr w:rsidR="008754E0" w:rsidRPr="00436EAB" w14:paraId="50A635B2" w14:textId="77777777" w:rsidTr="00FE4BD4">
        <w:tc>
          <w:tcPr>
            <w:tcW w:w="3258" w:type="dxa"/>
            <w:tcBorders>
              <w:top w:val="nil"/>
              <w:left w:val="single" w:sz="4" w:space="0" w:color="auto"/>
              <w:bottom w:val="nil"/>
              <w:right w:val="single" w:sz="4" w:space="0" w:color="auto"/>
            </w:tcBorders>
          </w:tcPr>
          <w:p w14:paraId="31BF93E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&lt; $16794</w:t>
            </w:r>
          </w:p>
        </w:tc>
        <w:tc>
          <w:tcPr>
            <w:tcW w:w="765" w:type="dxa"/>
            <w:tcBorders>
              <w:top w:val="nil"/>
              <w:left w:val="single" w:sz="4" w:space="0" w:color="auto"/>
              <w:bottom w:val="nil"/>
              <w:right w:val="nil"/>
            </w:tcBorders>
          </w:tcPr>
          <w:p w14:paraId="1D9AA43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49</w:t>
            </w:r>
          </w:p>
        </w:tc>
        <w:tc>
          <w:tcPr>
            <w:tcW w:w="765" w:type="dxa"/>
            <w:tcBorders>
              <w:top w:val="nil"/>
              <w:left w:val="nil"/>
              <w:bottom w:val="nil"/>
              <w:right w:val="nil"/>
            </w:tcBorders>
          </w:tcPr>
          <w:p w14:paraId="5099D56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20.4</w:t>
            </w:r>
          </w:p>
        </w:tc>
        <w:tc>
          <w:tcPr>
            <w:tcW w:w="765" w:type="dxa"/>
            <w:tcBorders>
              <w:top w:val="nil"/>
              <w:left w:val="nil"/>
              <w:bottom w:val="nil"/>
              <w:right w:val="nil"/>
            </w:tcBorders>
          </w:tcPr>
          <w:p w14:paraId="389B9B1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71</w:t>
            </w:r>
          </w:p>
        </w:tc>
        <w:tc>
          <w:tcPr>
            <w:tcW w:w="765" w:type="dxa"/>
            <w:tcBorders>
              <w:top w:val="nil"/>
              <w:left w:val="nil"/>
              <w:bottom w:val="nil"/>
              <w:right w:val="single" w:sz="4" w:space="0" w:color="auto"/>
            </w:tcBorders>
          </w:tcPr>
          <w:p w14:paraId="4499ABAE"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29.6</w:t>
            </w:r>
          </w:p>
        </w:tc>
        <w:tc>
          <w:tcPr>
            <w:tcW w:w="1080" w:type="dxa"/>
            <w:tcBorders>
              <w:top w:val="nil"/>
              <w:left w:val="single" w:sz="4" w:space="0" w:color="auto"/>
              <w:bottom w:val="nil"/>
              <w:right w:val="nil"/>
            </w:tcBorders>
            <w:vAlign w:val="center"/>
          </w:tcPr>
          <w:p w14:paraId="565C0262"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53.0</w:t>
            </w:r>
          </w:p>
        </w:tc>
        <w:tc>
          <w:tcPr>
            <w:tcW w:w="1080" w:type="dxa"/>
            <w:tcBorders>
              <w:top w:val="nil"/>
              <w:left w:val="nil"/>
              <w:bottom w:val="nil"/>
              <w:right w:val="nil"/>
            </w:tcBorders>
            <w:vAlign w:val="center"/>
          </w:tcPr>
          <w:p w14:paraId="22D45114"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49.0</w:t>
            </w:r>
          </w:p>
        </w:tc>
        <w:tc>
          <w:tcPr>
            <w:tcW w:w="1080" w:type="dxa"/>
            <w:tcBorders>
              <w:top w:val="nil"/>
              <w:left w:val="nil"/>
              <w:bottom w:val="nil"/>
              <w:right w:val="single" w:sz="4" w:space="0" w:color="auto"/>
            </w:tcBorders>
            <w:vAlign w:val="center"/>
          </w:tcPr>
          <w:p w14:paraId="4637402F" w14:textId="77777777" w:rsidR="008754E0" w:rsidRPr="00436EAB" w:rsidRDefault="008754E0" w:rsidP="00FE4BD4">
            <w:pPr>
              <w:jc w:val="cente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51.0</w:t>
            </w:r>
          </w:p>
        </w:tc>
      </w:tr>
      <w:tr w:rsidR="008754E0" w:rsidRPr="00436EAB" w14:paraId="7BAB0CCB" w14:textId="77777777" w:rsidTr="00FE4BD4">
        <w:tc>
          <w:tcPr>
            <w:tcW w:w="3258" w:type="dxa"/>
            <w:tcBorders>
              <w:top w:val="nil"/>
              <w:left w:val="single" w:sz="4" w:space="0" w:color="auto"/>
              <w:bottom w:val="nil"/>
              <w:right w:val="single" w:sz="4" w:space="0" w:color="auto"/>
            </w:tcBorders>
          </w:tcPr>
          <w:p w14:paraId="1366D9B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 $16794</w:t>
            </w:r>
          </w:p>
        </w:tc>
        <w:tc>
          <w:tcPr>
            <w:tcW w:w="765" w:type="dxa"/>
            <w:tcBorders>
              <w:top w:val="nil"/>
              <w:left w:val="single" w:sz="4" w:space="0" w:color="auto"/>
              <w:bottom w:val="nil"/>
              <w:right w:val="nil"/>
            </w:tcBorders>
          </w:tcPr>
          <w:p w14:paraId="6BBAF21B"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45</w:t>
            </w:r>
          </w:p>
        </w:tc>
        <w:tc>
          <w:tcPr>
            <w:tcW w:w="765" w:type="dxa"/>
            <w:tcBorders>
              <w:top w:val="nil"/>
              <w:left w:val="nil"/>
              <w:bottom w:val="nil"/>
              <w:right w:val="nil"/>
            </w:tcBorders>
          </w:tcPr>
          <w:p w14:paraId="7DE6F19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18.8</w:t>
            </w:r>
          </w:p>
        </w:tc>
        <w:tc>
          <w:tcPr>
            <w:tcW w:w="765" w:type="dxa"/>
            <w:tcBorders>
              <w:top w:val="nil"/>
              <w:left w:val="nil"/>
              <w:bottom w:val="nil"/>
              <w:right w:val="nil"/>
            </w:tcBorders>
          </w:tcPr>
          <w:p w14:paraId="1FCF0A65"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75</w:t>
            </w:r>
          </w:p>
        </w:tc>
        <w:tc>
          <w:tcPr>
            <w:tcW w:w="765" w:type="dxa"/>
            <w:tcBorders>
              <w:top w:val="nil"/>
              <w:left w:val="nil"/>
              <w:bottom w:val="nil"/>
              <w:right w:val="single" w:sz="4" w:space="0" w:color="auto"/>
            </w:tcBorders>
          </w:tcPr>
          <w:p w14:paraId="64CE84C1"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31.3</w:t>
            </w:r>
          </w:p>
        </w:tc>
        <w:tc>
          <w:tcPr>
            <w:tcW w:w="1080" w:type="dxa"/>
            <w:tcBorders>
              <w:top w:val="nil"/>
              <w:left w:val="single" w:sz="4" w:space="0" w:color="auto"/>
              <w:bottom w:val="nil"/>
              <w:right w:val="nil"/>
            </w:tcBorders>
            <w:vAlign w:val="center"/>
          </w:tcPr>
          <w:p w14:paraId="61C7C59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121.0</w:t>
            </w:r>
          </w:p>
        </w:tc>
        <w:tc>
          <w:tcPr>
            <w:tcW w:w="1080" w:type="dxa"/>
            <w:tcBorders>
              <w:top w:val="nil"/>
              <w:left w:val="nil"/>
              <w:bottom w:val="nil"/>
              <w:right w:val="nil"/>
            </w:tcBorders>
            <w:vAlign w:val="center"/>
          </w:tcPr>
          <w:p w14:paraId="47F32344"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197.0</w:t>
            </w:r>
          </w:p>
        </w:tc>
        <w:tc>
          <w:tcPr>
            <w:tcW w:w="1080" w:type="dxa"/>
            <w:tcBorders>
              <w:top w:val="nil"/>
              <w:left w:val="nil"/>
              <w:bottom w:val="nil"/>
              <w:right w:val="single" w:sz="4" w:space="0" w:color="auto"/>
            </w:tcBorders>
            <w:vAlign w:val="center"/>
          </w:tcPr>
          <w:p w14:paraId="559CCE8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164.5</w:t>
            </w:r>
          </w:p>
        </w:tc>
      </w:tr>
      <w:tr w:rsidR="008754E0" w:rsidRPr="00436EAB" w14:paraId="1C14DDEA" w14:textId="77777777" w:rsidTr="00FE4BD4">
        <w:tc>
          <w:tcPr>
            <w:tcW w:w="3258" w:type="dxa"/>
            <w:tcBorders>
              <w:top w:val="nil"/>
              <w:left w:val="single" w:sz="4" w:space="0" w:color="auto"/>
              <w:bottom w:val="nil"/>
              <w:right w:val="single" w:sz="4" w:space="0" w:color="auto"/>
            </w:tcBorders>
          </w:tcPr>
          <w:p w14:paraId="6C16B118"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single" w:sz="4" w:space="0" w:color="auto"/>
              <w:bottom w:val="nil"/>
              <w:right w:val="nil"/>
            </w:tcBorders>
          </w:tcPr>
          <w:p w14:paraId="3D94CE8B"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10C488D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5EC22127"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587EC3D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080" w:type="dxa"/>
            <w:tcBorders>
              <w:top w:val="nil"/>
              <w:left w:val="single" w:sz="4" w:space="0" w:color="auto"/>
              <w:bottom w:val="nil"/>
              <w:right w:val="nil"/>
            </w:tcBorders>
            <w:vAlign w:val="center"/>
          </w:tcPr>
          <w:p w14:paraId="122BCD73"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 xml:space="preserve">  </w:t>
            </w:r>
            <w:r w:rsidRPr="00436EAB">
              <w:rPr>
                <w:rFonts w:ascii="Calibri" w:eastAsia="Calibri" w:hAnsi="Calibri" w:cs="Times New Roman"/>
                <w:b/>
              </w:rPr>
              <w:t>22.0</w:t>
            </w:r>
          </w:p>
        </w:tc>
        <w:tc>
          <w:tcPr>
            <w:tcW w:w="1080" w:type="dxa"/>
            <w:tcBorders>
              <w:top w:val="nil"/>
              <w:left w:val="nil"/>
              <w:bottom w:val="nil"/>
              <w:right w:val="nil"/>
            </w:tcBorders>
            <w:vAlign w:val="center"/>
          </w:tcPr>
          <w:p w14:paraId="35756D0D"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 xml:space="preserve">  </w:t>
            </w:r>
            <w:r w:rsidRPr="00436EAB">
              <w:rPr>
                <w:rFonts w:ascii="Calibri" w:eastAsia="Calibri" w:hAnsi="Calibri" w:cs="Times New Roman"/>
                <w:b/>
              </w:rPr>
              <w:t>63.0</w:t>
            </w:r>
          </w:p>
        </w:tc>
        <w:tc>
          <w:tcPr>
            <w:tcW w:w="1080" w:type="dxa"/>
            <w:tcBorders>
              <w:top w:val="nil"/>
              <w:left w:val="nil"/>
              <w:bottom w:val="nil"/>
              <w:right w:val="single" w:sz="4" w:space="0" w:color="auto"/>
            </w:tcBorders>
            <w:vAlign w:val="center"/>
          </w:tcPr>
          <w:p w14:paraId="74E54F01" w14:textId="77777777" w:rsidR="008754E0" w:rsidRPr="00436EAB" w:rsidRDefault="008754E0" w:rsidP="00FE4BD4">
            <w:pPr>
              <w:jc w:val="center"/>
              <w:rPr>
                <w:rFonts w:ascii="Calibri" w:eastAsia="Calibri" w:hAnsi="Calibri" w:cs="Times New Roman"/>
                <w:b/>
              </w:rPr>
            </w:pPr>
            <w:r>
              <w:rPr>
                <w:rFonts w:ascii="Calibri" w:eastAsia="Calibri" w:hAnsi="Calibri" w:cs="Times New Roman"/>
                <w:b/>
              </w:rPr>
              <w:t xml:space="preserve">  </w:t>
            </w:r>
            <w:r w:rsidRPr="00436EAB">
              <w:rPr>
                <w:rFonts w:ascii="Calibri" w:eastAsia="Calibri" w:hAnsi="Calibri" w:cs="Times New Roman"/>
                <w:b/>
              </w:rPr>
              <w:t>37.5</w:t>
            </w:r>
          </w:p>
        </w:tc>
      </w:tr>
      <w:tr w:rsidR="008754E0" w:rsidRPr="00436EAB" w14:paraId="085A2D09" w14:textId="77777777" w:rsidTr="00FE4BD4">
        <w:tc>
          <w:tcPr>
            <w:tcW w:w="3258" w:type="dxa"/>
            <w:tcBorders>
              <w:top w:val="nil"/>
              <w:left w:val="single" w:sz="4" w:space="0" w:color="auto"/>
              <w:bottom w:val="single" w:sz="4" w:space="0" w:color="auto"/>
              <w:right w:val="single" w:sz="4" w:space="0" w:color="auto"/>
            </w:tcBorders>
          </w:tcPr>
          <w:p w14:paraId="679219E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single" w:sz="4" w:space="0" w:color="auto"/>
              <w:bottom w:val="single" w:sz="4" w:space="0" w:color="auto"/>
              <w:right w:val="single" w:sz="4" w:space="0" w:color="auto"/>
            </w:tcBorders>
          </w:tcPr>
          <w:p w14:paraId="6AF94A40"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c>
          <w:tcPr>
            <w:tcW w:w="1080" w:type="dxa"/>
            <w:tcBorders>
              <w:top w:val="nil"/>
              <w:left w:val="single" w:sz="4" w:space="0" w:color="auto"/>
              <w:bottom w:val="single" w:sz="4" w:space="0" w:color="auto"/>
              <w:right w:val="nil"/>
            </w:tcBorders>
            <w:vAlign w:val="center"/>
          </w:tcPr>
          <w:p w14:paraId="78A2591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nil"/>
            </w:tcBorders>
            <w:vAlign w:val="center"/>
          </w:tcPr>
          <w:p w14:paraId="074060C3"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single" w:sz="4" w:space="0" w:color="auto"/>
            </w:tcBorders>
            <w:vAlign w:val="center"/>
          </w:tcPr>
          <w:p w14:paraId="4BCCBC21"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7D58E1BB" w14:textId="77777777" w:rsidTr="00FE4BD4">
        <w:tc>
          <w:tcPr>
            <w:tcW w:w="3258" w:type="dxa"/>
            <w:tcBorders>
              <w:top w:val="single" w:sz="4" w:space="0" w:color="auto"/>
              <w:left w:val="single" w:sz="4" w:space="0" w:color="auto"/>
              <w:bottom w:val="nil"/>
              <w:right w:val="single" w:sz="4" w:space="0" w:color="auto"/>
            </w:tcBorders>
          </w:tcPr>
          <w:p w14:paraId="067E6D18"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Treatment in Alberta</w:t>
            </w:r>
          </w:p>
        </w:tc>
        <w:tc>
          <w:tcPr>
            <w:tcW w:w="765" w:type="dxa"/>
            <w:tcBorders>
              <w:left w:val="single" w:sz="4" w:space="0" w:color="auto"/>
              <w:bottom w:val="nil"/>
              <w:right w:val="nil"/>
            </w:tcBorders>
          </w:tcPr>
          <w:p w14:paraId="3B2BD563"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1BA5FC20"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nil"/>
            </w:tcBorders>
          </w:tcPr>
          <w:p w14:paraId="49C62434" w14:textId="77777777" w:rsidR="008754E0" w:rsidRPr="00436EAB" w:rsidRDefault="008754E0" w:rsidP="00FE4BD4">
            <w:pPr>
              <w:rPr>
                <w:rFonts w:ascii="Calibri" w:eastAsia="Calibri" w:hAnsi="Calibri" w:cs="Times New Roman"/>
                <w:highlight w:val="yellow"/>
              </w:rPr>
            </w:pPr>
          </w:p>
        </w:tc>
        <w:tc>
          <w:tcPr>
            <w:tcW w:w="765" w:type="dxa"/>
            <w:tcBorders>
              <w:left w:val="nil"/>
              <w:bottom w:val="nil"/>
              <w:right w:val="single" w:sz="4" w:space="0" w:color="auto"/>
            </w:tcBorders>
          </w:tcPr>
          <w:p w14:paraId="5167AACB" w14:textId="77777777" w:rsidR="008754E0" w:rsidRPr="00436EAB" w:rsidRDefault="008754E0" w:rsidP="00FE4BD4">
            <w:pPr>
              <w:rPr>
                <w:rFonts w:ascii="Calibri" w:eastAsia="Calibri" w:hAnsi="Calibri" w:cs="Times New Roman"/>
                <w:highlight w:val="yellow"/>
              </w:rPr>
            </w:pPr>
          </w:p>
        </w:tc>
        <w:tc>
          <w:tcPr>
            <w:tcW w:w="1080" w:type="dxa"/>
            <w:tcBorders>
              <w:top w:val="single" w:sz="4" w:space="0" w:color="auto"/>
              <w:left w:val="single" w:sz="4" w:space="0" w:color="auto"/>
              <w:bottom w:val="nil"/>
              <w:right w:val="nil"/>
            </w:tcBorders>
            <w:vAlign w:val="center"/>
          </w:tcPr>
          <w:p w14:paraId="111007AA" w14:textId="77777777" w:rsidR="008754E0" w:rsidRPr="00436EAB" w:rsidRDefault="008754E0" w:rsidP="00FE4BD4">
            <w:pPr>
              <w:jc w:val="center"/>
              <w:rPr>
                <w:rFonts w:ascii="Calibri" w:eastAsia="Calibri" w:hAnsi="Calibri" w:cs="Times New Roman"/>
                <w:highlight w:val="yellow"/>
              </w:rPr>
            </w:pPr>
          </w:p>
        </w:tc>
        <w:tc>
          <w:tcPr>
            <w:tcW w:w="1080" w:type="dxa"/>
            <w:tcBorders>
              <w:top w:val="single" w:sz="4" w:space="0" w:color="auto"/>
              <w:left w:val="nil"/>
              <w:bottom w:val="nil"/>
              <w:right w:val="nil"/>
            </w:tcBorders>
            <w:vAlign w:val="center"/>
          </w:tcPr>
          <w:p w14:paraId="2F02B709" w14:textId="77777777" w:rsidR="008754E0" w:rsidRPr="00436EAB" w:rsidRDefault="008754E0" w:rsidP="00FE4BD4">
            <w:pPr>
              <w:jc w:val="center"/>
              <w:rPr>
                <w:rFonts w:ascii="Calibri" w:eastAsia="Calibri" w:hAnsi="Calibri" w:cs="Times New Roman"/>
                <w:highlight w:val="yellow"/>
              </w:rPr>
            </w:pPr>
          </w:p>
        </w:tc>
        <w:tc>
          <w:tcPr>
            <w:tcW w:w="1080" w:type="dxa"/>
            <w:tcBorders>
              <w:top w:val="single" w:sz="4" w:space="0" w:color="auto"/>
              <w:left w:val="nil"/>
              <w:bottom w:val="nil"/>
              <w:right w:val="single" w:sz="4" w:space="0" w:color="auto"/>
            </w:tcBorders>
            <w:vAlign w:val="center"/>
          </w:tcPr>
          <w:p w14:paraId="1634A98A" w14:textId="77777777" w:rsidR="008754E0" w:rsidRPr="00436EAB" w:rsidRDefault="008754E0" w:rsidP="00FE4BD4">
            <w:pPr>
              <w:jc w:val="center"/>
              <w:rPr>
                <w:rFonts w:ascii="Calibri" w:eastAsia="Calibri" w:hAnsi="Calibri" w:cs="Times New Roman"/>
                <w:highlight w:val="yellow"/>
              </w:rPr>
            </w:pPr>
          </w:p>
        </w:tc>
      </w:tr>
      <w:tr w:rsidR="008754E0" w:rsidRPr="00436EAB" w14:paraId="17B398D6" w14:textId="77777777" w:rsidTr="00FE4BD4">
        <w:tc>
          <w:tcPr>
            <w:tcW w:w="3258" w:type="dxa"/>
            <w:tcBorders>
              <w:top w:val="nil"/>
              <w:left w:val="single" w:sz="4" w:space="0" w:color="auto"/>
              <w:bottom w:val="nil"/>
              <w:right w:val="single" w:sz="4" w:space="0" w:color="auto"/>
            </w:tcBorders>
          </w:tcPr>
          <w:p w14:paraId="55D8B187"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All</w:t>
            </w:r>
          </w:p>
        </w:tc>
        <w:tc>
          <w:tcPr>
            <w:tcW w:w="765" w:type="dxa"/>
            <w:tcBorders>
              <w:top w:val="nil"/>
              <w:left w:val="single" w:sz="4" w:space="0" w:color="auto"/>
              <w:bottom w:val="nil"/>
              <w:right w:val="nil"/>
            </w:tcBorders>
          </w:tcPr>
          <w:p w14:paraId="751F65C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219</w:t>
            </w:r>
          </w:p>
        </w:tc>
        <w:tc>
          <w:tcPr>
            <w:tcW w:w="765" w:type="dxa"/>
            <w:tcBorders>
              <w:top w:val="nil"/>
              <w:left w:val="nil"/>
              <w:bottom w:val="nil"/>
              <w:right w:val="nil"/>
            </w:tcBorders>
          </w:tcPr>
          <w:p w14:paraId="5090660C"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91.3</w:t>
            </w:r>
          </w:p>
        </w:tc>
        <w:tc>
          <w:tcPr>
            <w:tcW w:w="765" w:type="dxa"/>
            <w:tcBorders>
              <w:top w:val="nil"/>
              <w:left w:val="nil"/>
              <w:bottom w:val="nil"/>
              <w:right w:val="nil"/>
            </w:tcBorders>
          </w:tcPr>
          <w:p w14:paraId="4EA7C3C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61</w:t>
            </w:r>
          </w:p>
        </w:tc>
        <w:tc>
          <w:tcPr>
            <w:tcW w:w="765" w:type="dxa"/>
            <w:tcBorders>
              <w:top w:val="nil"/>
              <w:left w:val="nil"/>
              <w:bottom w:val="nil"/>
              <w:right w:val="single" w:sz="4" w:space="0" w:color="auto"/>
            </w:tcBorders>
          </w:tcPr>
          <w:p w14:paraId="150EBF4D"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25.4</w:t>
            </w:r>
          </w:p>
        </w:tc>
        <w:tc>
          <w:tcPr>
            <w:tcW w:w="1080" w:type="dxa"/>
            <w:tcBorders>
              <w:top w:val="nil"/>
              <w:left w:val="single" w:sz="4" w:space="0" w:color="auto"/>
              <w:bottom w:val="nil"/>
              <w:right w:val="nil"/>
            </w:tcBorders>
            <w:vAlign w:val="center"/>
          </w:tcPr>
          <w:p w14:paraId="71CDB92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21.0</w:t>
            </w:r>
          </w:p>
        </w:tc>
        <w:tc>
          <w:tcPr>
            <w:tcW w:w="1080" w:type="dxa"/>
            <w:tcBorders>
              <w:top w:val="nil"/>
              <w:left w:val="nil"/>
              <w:bottom w:val="nil"/>
              <w:right w:val="nil"/>
            </w:tcBorders>
            <w:vAlign w:val="center"/>
          </w:tcPr>
          <w:p w14:paraId="7C45C2C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28.0</w:t>
            </w:r>
          </w:p>
        </w:tc>
        <w:tc>
          <w:tcPr>
            <w:tcW w:w="1080" w:type="dxa"/>
            <w:tcBorders>
              <w:top w:val="nil"/>
              <w:left w:val="nil"/>
              <w:bottom w:val="nil"/>
              <w:right w:val="single" w:sz="4" w:space="0" w:color="auto"/>
            </w:tcBorders>
            <w:vAlign w:val="center"/>
          </w:tcPr>
          <w:p w14:paraId="1B4DEE1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r>
      <w:tr w:rsidR="008754E0" w:rsidRPr="00436EAB" w14:paraId="49E6F0AA" w14:textId="77777777" w:rsidTr="00FE4BD4">
        <w:tc>
          <w:tcPr>
            <w:tcW w:w="3258" w:type="dxa"/>
            <w:tcBorders>
              <w:top w:val="nil"/>
              <w:left w:val="single" w:sz="4" w:space="0" w:color="auto"/>
              <w:bottom w:val="nil"/>
              <w:right w:val="single" w:sz="4" w:space="0" w:color="auto"/>
            </w:tcBorders>
          </w:tcPr>
          <w:p w14:paraId="5FFB1139"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At least half</w:t>
            </w:r>
          </w:p>
        </w:tc>
        <w:tc>
          <w:tcPr>
            <w:tcW w:w="765" w:type="dxa"/>
            <w:tcBorders>
              <w:top w:val="nil"/>
              <w:left w:val="single" w:sz="4" w:space="0" w:color="auto"/>
              <w:bottom w:val="nil"/>
              <w:right w:val="nil"/>
            </w:tcBorders>
          </w:tcPr>
          <w:p w14:paraId="3DD09C7C"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21</w:t>
            </w:r>
          </w:p>
        </w:tc>
        <w:tc>
          <w:tcPr>
            <w:tcW w:w="765" w:type="dxa"/>
            <w:tcBorders>
              <w:top w:val="nil"/>
              <w:left w:val="nil"/>
              <w:bottom w:val="nil"/>
              <w:right w:val="nil"/>
            </w:tcBorders>
          </w:tcPr>
          <w:p w14:paraId="071026A7"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8.8</w:t>
            </w:r>
          </w:p>
        </w:tc>
        <w:tc>
          <w:tcPr>
            <w:tcW w:w="765" w:type="dxa"/>
            <w:tcBorders>
              <w:top w:val="nil"/>
              <w:left w:val="nil"/>
              <w:bottom w:val="nil"/>
              <w:right w:val="nil"/>
            </w:tcBorders>
          </w:tcPr>
          <w:p w14:paraId="11A793D6"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143</w:t>
            </w:r>
          </w:p>
        </w:tc>
        <w:tc>
          <w:tcPr>
            <w:tcW w:w="765" w:type="dxa"/>
            <w:tcBorders>
              <w:top w:val="nil"/>
              <w:left w:val="nil"/>
              <w:bottom w:val="nil"/>
              <w:right w:val="single" w:sz="4" w:space="0" w:color="auto"/>
            </w:tcBorders>
          </w:tcPr>
          <w:p w14:paraId="64DF30F0"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59.6</w:t>
            </w:r>
          </w:p>
        </w:tc>
        <w:tc>
          <w:tcPr>
            <w:tcW w:w="1080" w:type="dxa"/>
            <w:tcBorders>
              <w:top w:val="nil"/>
              <w:left w:val="single" w:sz="4" w:space="0" w:color="auto"/>
              <w:bottom w:val="nil"/>
              <w:right w:val="nil"/>
            </w:tcBorders>
            <w:vAlign w:val="center"/>
          </w:tcPr>
          <w:p w14:paraId="616549D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63.0</w:t>
            </w:r>
          </w:p>
        </w:tc>
        <w:tc>
          <w:tcPr>
            <w:tcW w:w="1080" w:type="dxa"/>
            <w:tcBorders>
              <w:top w:val="nil"/>
              <w:left w:val="nil"/>
              <w:bottom w:val="nil"/>
              <w:right w:val="nil"/>
            </w:tcBorders>
            <w:vAlign w:val="center"/>
          </w:tcPr>
          <w:p w14:paraId="05CFABF5"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82.0</w:t>
            </w:r>
          </w:p>
        </w:tc>
        <w:tc>
          <w:tcPr>
            <w:tcW w:w="1080" w:type="dxa"/>
            <w:tcBorders>
              <w:top w:val="nil"/>
              <w:left w:val="nil"/>
              <w:bottom w:val="nil"/>
              <w:right w:val="single" w:sz="4" w:space="0" w:color="auto"/>
            </w:tcBorders>
            <w:vAlign w:val="center"/>
          </w:tcPr>
          <w:p w14:paraId="0B04957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77.0</w:t>
            </w:r>
          </w:p>
        </w:tc>
      </w:tr>
      <w:tr w:rsidR="008754E0" w:rsidRPr="00436EAB" w14:paraId="3E1F2746" w14:textId="77777777" w:rsidTr="00FE4BD4">
        <w:tc>
          <w:tcPr>
            <w:tcW w:w="3258" w:type="dxa"/>
            <w:tcBorders>
              <w:top w:val="nil"/>
              <w:left w:val="single" w:sz="4" w:space="0" w:color="auto"/>
              <w:bottom w:val="nil"/>
              <w:right w:val="single" w:sz="4" w:space="0" w:color="auto"/>
            </w:tcBorders>
          </w:tcPr>
          <w:p w14:paraId="3BAB7BF4"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Less than half</w:t>
            </w:r>
          </w:p>
        </w:tc>
        <w:tc>
          <w:tcPr>
            <w:tcW w:w="765" w:type="dxa"/>
            <w:tcBorders>
              <w:top w:val="nil"/>
              <w:left w:val="single" w:sz="4" w:space="0" w:color="auto"/>
              <w:bottom w:val="nil"/>
              <w:right w:val="nil"/>
            </w:tcBorders>
          </w:tcPr>
          <w:p w14:paraId="3CBF237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0</w:t>
            </w:r>
          </w:p>
        </w:tc>
        <w:tc>
          <w:tcPr>
            <w:tcW w:w="765" w:type="dxa"/>
            <w:tcBorders>
              <w:top w:val="nil"/>
              <w:left w:val="nil"/>
              <w:bottom w:val="nil"/>
              <w:right w:val="nil"/>
            </w:tcBorders>
          </w:tcPr>
          <w:p w14:paraId="0BBFA429"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0.0</w:t>
            </w:r>
          </w:p>
        </w:tc>
        <w:tc>
          <w:tcPr>
            <w:tcW w:w="765" w:type="dxa"/>
            <w:tcBorders>
              <w:top w:val="nil"/>
              <w:left w:val="nil"/>
              <w:bottom w:val="nil"/>
              <w:right w:val="nil"/>
            </w:tcBorders>
          </w:tcPr>
          <w:p w14:paraId="520960E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36</w:t>
            </w:r>
          </w:p>
        </w:tc>
        <w:tc>
          <w:tcPr>
            <w:tcW w:w="765" w:type="dxa"/>
            <w:tcBorders>
              <w:top w:val="nil"/>
              <w:left w:val="nil"/>
              <w:bottom w:val="nil"/>
              <w:right w:val="single" w:sz="4" w:space="0" w:color="auto"/>
            </w:tcBorders>
          </w:tcPr>
          <w:p w14:paraId="4CD77DF8"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 xml:space="preserve">  15.0</w:t>
            </w:r>
          </w:p>
        </w:tc>
        <w:tc>
          <w:tcPr>
            <w:tcW w:w="1080" w:type="dxa"/>
            <w:tcBorders>
              <w:top w:val="nil"/>
              <w:left w:val="single" w:sz="4" w:space="0" w:color="auto"/>
              <w:bottom w:val="nil"/>
              <w:right w:val="nil"/>
            </w:tcBorders>
            <w:vAlign w:val="center"/>
          </w:tcPr>
          <w:p w14:paraId="02087D3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w:t>
            </w:r>
          </w:p>
        </w:tc>
        <w:tc>
          <w:tcPr>
            <w:tcW w:w="1080" w:type="dxa"/>
            <w:tcBorders>
              <w:top w:val="nil"/>
              <w:left w:val="nil"/>
              <w:bottom w:val="nil"/>
              <w:right w:val="nil"/>
            </w:tcBorders>
            <w:vAlign w:val="center"/>
          </w:tcPr>
          <w:p w14:paraId="1AB7A26F"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70.5</w:t>
            </w:r>
          </w:p>
        </w:tc>
        <w:tc>
          <w:tcPr>
            <w:tcW w:w="1080" w:type="dxa"/>
            <w:tcBorders>
              <w:top w:val="nil"/>
              <w:left w:val="nil"/>
              <w:bottom w:val="nil"/>
              <w:right w:val="single" w:sz="4" w:space="0" w:color="auto"/>
            </w:tcBorders>
            <w:vAlign w:val="center"/>
          </w:tcPr>
          <w:p w14:paraId="11DF49C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70.5</w:t>
            </w:r>
          </w:p>
        </w:tc>
      </w:tr>
      <w:tr w:rsidR="008754E0" w:rsidRPr="00436EAB" w14:paraId="1EC1A848" w14:textId="77777777" w:rsidTr="00FE4BD4">
        <w:tc>
          <w:tcPr>
            <w:tcW w:w="3258" w:type="dxa"/>
            <w:tcBorders>
              <w:top w:val="nil"/>
              <w:left w:val="single" w:sz="4" w:space="0" w:color="auto"/>
              <w:bottom w:val="nil"/>
              <w:right w:val="single" w:sz="4" w:space="0" w:color="auto"/>
            </w:tcBorders>
          </w:tcPr>
          <w:p w14:paraId="4C326E30"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single" w:sz="4" w:space="0" w:color="auto"/>
              <w:bottom w:val="nil"/>
              <w:right w:val="nil"/>
            </w:tcBorders>
          </w:tcPr>
          <w:p w14:paraId="45BA056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0C6DEB5B"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6FEAB89B"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1AB8F52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080" w:type="dxa"/>
            <w:tcBorders>
              <w:top w:val="nil"/>
              <w:left w:val="single" w:sz="4" w:space="0" w:color="auto"/>
              <w:bottom w:val="nil"/>
              <w:right w:val="nil"/>
            </w:tcBorders>
            <w:vAlign w:val="center"/>
          </w:tcPr>
          <w:p w14:paraId="44A13008"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080" w:type="dxa"/>
            <w:tcBorders>
              <w:top w:val="nil"/>
              <w:left w:val="nil"/>
              <w:bottom w:val="nil"/>
              <w:right w:val="nil"/>
            </w:tcBorders>
            <w:vAlign w:val="center"/>
          </w:tcPr>
          <w:p w14:paraId="76BC8775"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080" w:type="dxa"/>
            <w:tcBorders>
              <w:top w:val="nil"/>
              <w:left w:val="nil"/>
              <w:bottom w:val="nil"/>
              <w:right w:val="single" w:sz="4" w:space="0" w:color="auto"/>
            </w:tcBorders>
            <w:vAlign w:val="center"/>
          </w:tcPr>
          <w:p w14:paraId="39A58A91"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3A395DA9" w14:textId="77777777" w:rsidTr="00FE4BD4">
        <w:tc>
          <w:tcPr>
            <w:tcW w:w="3258" w:type="dxa"/>
            <w:tcBorders>
              <w:top w:val="nil"/>
              <w:left w:val="single" w:sz="4" w:space="0" w:color="auto"/>
              <w:bottom w:val="single" w:sz="4" w:space="0" w:color="auto"/>
              <w:right w:val="single" w:sz="4" w:space="0" w:color="auto"/>
            </w:tcBorders>
          </w:tcPr>
          <w:p w14:paraId="0661903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single" w:sz="4" w:space="0" w:color="auto"/>
              <w:bottom w:val="single" w:sz="4" w:space="0" w:color="auto"/>
              <w:right w:val="single" w:sz="4" w:space="0" w:color="auto"/>
            </w:tcBorders>
          </w:tcPr>
          <w:p w14:paraId="67E5B74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0.052</w:t>
            </w:r>
          </w:p>
        </w:tc>
        <w:tc>
          <w:tcPr>
            <w:tcW w:w="1080" w:type="dxa"/>
            <w:tcBorders>
              <w:top w:val="nil"/>
              <w:left w:val="single" w:sz="4" w:space="0" w:color="auto"/>
              <w:bottom w:val="single" w:sz="4" w:space="0" w:color="auto"/>
              <w:right w:val="nil"/>
            </w:tcBorders>
            <w:vAlign w:val="center"/>
          </w:tcPr>
          <w:p w14:paraId="72B565A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nil"/>
            </w:tcBorders>
            <w:vAlign w:val="center"/>
          </w:tcPr>
          <w:p w14:paraId="3409945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single" w:sz="4" w:space="0" w:color="auto"/>
            </w:tcBorders>
            <w:vAlign w:val="center"/>
          </w:tcPr>
          <w:p w14:paraId="6E8D350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r w:rsidR="008754E0" w:rsidRPr="00436EAB" w14:paraId="0A0F2C14" w14:textId="77777777" w:rsidTr="00FE4BD4">
        <w:tc>
          <w:tcPr>
            <w:tcW w:w="3258" w:type="dxa"/>
            <w:tcBorders>
              <w:top w:val="single" w:sz="4" w:space="0" w:color="auto"/>
              <w:left w:val="single" w:sz="4" w:space="0" w:color="auto"/>
              <w:bottom w:val="nil"/>
              <w:right w:val="single" w:sz="4" w:space="0" w:color="auto"/>
            </w:tcBorders>
          </w:tcPr>
          <w:p w14:paraId="45CAF4BC"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Modified work coded</w:t>
            </w:r>
          </w:p>
        </w:tc>
        <w:tc>
          <w:tcPr>
            <w:tcW w:w="765" w:type="dxa"/>
            <w:tcBorders>
              <w:top w:val="single" w:sz="4" w:space="0" w:color="auto"/>
              <w:left w:val="single" w:sz="4" w:space="0" w:color="auto"/>
              <w:bottom w:val="nil"/>
              <w:right w:val="nil"/>
            </w:tcBorders>
          </w:tcPr>
          <w:p w14:paraId="161BB00F" w14:textId="77777777" w:rsidR="008754E0" w:rsidRPr="00436EAB" w:rsidRDefault="008754E0" w:rsidP="00FE4BD4">
            <w:pPr>
              <w:rPr>
                <w:rFonts w:ascii="Calibri" w:eastAsia="Calibri" w:hAnsi="Calibri" w:cs="Times New Roman"/>
                <w:b/>
              </w:rPr>
            </w:pPr>
          </w:p>
        </w:tc>
        <w:tc>
          <w:tcPr>
            <w:tcW w:w="765" w:type="dxa"/>
            <w:tcBorders>
              <w:top w:val="single" w:sz="4" w:space="0" w:color="auto"/>
              <w:left w:val="nil"/>
              <w:bottom w:val="nil"/>
              <w:right w:val="nil"/>
            </w:tcBorders>
          </w:tcPr>
          <w:p w14:paraId="3F3DE82C" w14:textId="77777777" w:rsidR="008754E0" w:rsidRPr="00436EAB" w:rsidRDefault="008754E0" w:rsidP="00FE4BD4">
            <w:pPr>
              <w:rPr>
                <w:rFonts w:ascii="Calibri" w:eastAsia="Calibri" w:hAnsi="Calibri" w:cs="Times New Roman"/>
                <w:b/>
              </w:rPr>
            </w:pPr>
          </w:p>
        </w:tc>
        <w:tc>
          <w:tcPr>
            <w:tcW w:w="765" w:type="dxa"/>
            <w:tcBorders>
              <w:top w:val="single" w:sz="4" w:space="0" w:color="auto"/>
              <w:left w:val="nil"/>
              <w:bottom w:val="nil"/>
              <w:right w:val="nil"/>
            </w:tcBorders>
          </w:tcPr>
          <w:p w14:paraId="4500A6B7" w14:textId="77777777" w:rsidR="008754E0" w:rsidRPr="00436EAB" w:rsidRDefault="008754E0" w:rsidP="00FE4BD4">
            <w:pPr>
              <w:rPr>
                <w:rFonts w:ascii="Calibri" w:eastAsia="Calibri" w:hAnsi="Calibri" w:cs="Times New Roman"/>
                <w:b/>
              </w:rPr>
            </w:pPr>
          </w:p>
        </w:tc>
        <w:tc>
          <w:tcPr>
            <w:tcW w:w="765" w:type="dxa"/>
            <w:tcBorders>
              <w:top w:val="single" w:sz="4" w:space="0" w:color="auto"/>
              <w:left w:val="nil"/>
              <w:bottom w:val="nil"/>
              <w:right w:val="single" w:sz="4" w:space="0" w:color="auto"/>
            </w:tcBorders>
          </w:tcPr>
          <w:p w14:paraId="4508A64D" w14:textId="77777777" w:rsidR="008754E0" w:rsidRPr="00436EAB" w:rsidRDefault="008754E0" w:rsidP="00FE4BD4">
            <w:pPr>
              <w:rPr>
                <w:rFonts w:ascii="Calibri" w:eastAsia="Calibri" w:hAnsi="Calibri" w:cs="Times New Roman"/>
                <w:b/>
              </w:rPr>
            </w:pPr>
          </w:p>
        </w:tc>
        <w:tc>
          <w:tcPr>
            <w:tcW w:w="1080" w:type="dxa"/>
            <w:tcBorders>
              <w:top w:val="single" w:sz="4" w:space="0" w:color="auto"/>
              <w:left w:val="single" w:sz="4" w:space="0" w:color="auto"/>
              <w:bottom w:val="nil"/>
              <w:right w:val="nil"/>
            </w:tcBorders>
            <w:vAlign w:val="center"/>
          </w:tcPr>
          <w:p w14:paraId="77E0C06B" w14:textId="77777777" w:rsidR="008754E0" w:rsidRPr="00436EAB" w:rsidRDefault="008754E0" w:rsidP="00FE4BD4">
            <w:pPr>
              <w:jc w:val="center"/>
              <w:rPr>
                <w:rFonts w:ascii="Calibri" w:eastAsia="Calibri" w:hAnsi="Calibri" w:cs="Times New Roman"/>
                <w:b/>
              </w:rPr>
            </w:pPr>
          </w:p>
        </w:tc>
        <w:tc>
          <w:tcPr>
            <w:tcW w:w="1080" w:type="dxa"/>
            <w:tcBorders>
              <w:top w:val="single" w:sz="4" w:space="0" w:color="auto"/>
              <w:left w:val="nil"/>
              <w:bottom w:val="nil"/>
              <w:right w:val="nil"/>
            </w:tcBorders>
            <w:vAlign w:val="center"/>
          </w:tcPr>
          <w:p w14:paraId="0442D105" w14:textId="77777777" w:rsidR="008754E0" w:rsidRPr="00436EAB" w:rsidRDefault="008754E0" w:rsidP="00FE4BD4">
            <w:pPr>
              <w:jc w:val="center"/>
              <w:rPr>
                <w:rFonts w:ascii="Calibri" w:eastAsia="Calibri" w:hAnsi="Calibri" w:cs="Times New Roman"/>
                <w:b/>
              </w:rPr>
            </w:pPr>
          </w:p>
        </w:tc>
        <w:tc>
          <w:tcPr>
            <w:tcW w:w="1080" w:type="dxa"/>
            <w:tcBorders>
              <w:top w:val="single" w:sz="4" w:space="0" w:color="auto"/>
              <w:left w:val="nil"/>
              <w:bottom w:val="nil"/>
              <w:right w:val="single" w:sz="4" w:space="0" w:color="auto"/>
            </w:tcBorders>
            <w:vAlign w:val="center"/>
          </w:tcPr>
          <w:p w14:paraId="125961F2" w14:textId="77777777" w:rsidR="008754E0" w:rsidRPr="00436EAB" w:rsidRDefault="008754E0" w:rsidP="00FE4BD4">
            <w:pPr>
              <w:jc w:val="center"/>
              <w:rPr>
                <w:rFonts w:ascii="Calibri" w:eastAsia="Calibri" w:hAnsi="Calibri" w:cs="Times New Roman"/>
                <w:b/>
              </w:rPr>
            </w:pPr>
          </w:p>
        </w:tc>
      </w:tr>
      <w:tr w:rsidR="008754E0" w:rsidRPr="00436EAB" w14:paraId="228D46E7" w14:textId="77777777" w:rsidTr="00FE4BD4">
        <w:tc>
          <w:tcPr>
            <w:tcW w:w="3258" w:type="dxa"/>
            <w:tcBorders>
              <w:top w:val="nil"/>
              <w:left w:val="single" w:sz="4" w:space="0" w:color="auto"/>
              <w:bottom w:val="nil"/>
              <w:right w:val="single" w:sz="4" w:space="0" w:color="auto"/>
            </w:tcBorders>
          </w:tcPr>
          <w:p w14:paraId="031AA05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No</w:t>
            </w:r>
          </w:p>
        </w:tc>
        <w:tc>
          <w:tcPr>
            <w:tcW w:w="765" w:type="dxa"/>
            <w:tcBorders>
              <w:top w:val="nil"/>
              <w:left w:val="single" w:sz="4" w:space="0" w:color="auto"/>
              <w:bottom w:val="nil"/>
              <w:right w:val="nil"/>
            </w:tcBorders>
          </w:tcPr>
          <w:p w14:paraId="2F86998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119</w:t>
            </w:r>
          </w:p>
        </w:tc>
        <w:tc>
          <w:tcPr>
            <w:tcW w:w="765" w:type="dxa"/>
            <w:tcBorders>
              <w:top w:val="nil"/>
              <w:left w:val="nil"/>
              <w:bottom w:val="nil"/>
              <w:right w:val="nil"/>
            </w:tcBorders>
          </w:tcPr>
          <w:p w14:paraId="59BC9B0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49.4</w:t>
            </w:r>
          </w:p>
        </w:tc>
        <w:tc>
          <w:tcPr>
            <w:tcW w:w="765" w:type="dxa"/>
            <w:tcBorders>
              <w:top w:val="nil"/>
              <w:left w:val="nil"/>
              <w:bottom w:val="nil"/>
              <w:right w:val="nil"/>
            </w:tcBorders>
          </w:tcPr>
          <w:p w14:paraId="33950562" w14:textId="77777777" w:rsidR="008754E0" w:rsidRPr="00436EAB" w:rsidRDefault="008754E0" w:rsidP="00FE4BD4">
            <w:pPr>
              <w:rPr>
                <w:rFonts w:ascii="Calibri" w:eastAsia="Calibri" w:hAnsi="Calibri" w:cs="Times New Roman"/>
              </w:rPr>
            </w:pPr>
            <w:r w:rsidRPr="00436EAB">
              <w:rPr>
                <w:rFonts w:ascii="Calibri" w:eastAsia="Calibri" w:hAnsi="Calibri" w:cs="Times New Roman"/>
              </w:rPr>
              <w:t>166</w:t>
            </w:r>
          </w:p>
        </w:tc>
        <w:tc>
          <w:tcPr>
            <w:tcW w:w="765" w:type="dxa"/>
            <w:tcBorders>
              <w:top w:val="nil"/>
              <w:left w:val="nil"/>
              <w:bottom w:val="nil"/>
              <w:right w:val="single" w:sz="4" w:space="0" w:color="auto"/>
            </w:tcBorders>
          </w:tcPr>
          <w:p w14:paraId="76FC5B43"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69.2</w:t>
            </w:r>
          </w:p>
        </w:tc>
        <w:tc>
          <w:tcPr>
            <w:tcW w:w="1080" w:type="dxa"/>
            <w:tcBorders>
              <w:top w:val="nil"/>
              <w:left w:val="single" w:sz="4" w:space="0" w:color="auto"/>
              <w:bottom w:val="nil"/>
              <w:right w:val="nil"/>
            </w:tcBorders>
            <w:vAlign w:val="center"/>
          </w:tcPr>
          <w:p w14:paraId="4A46114D"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080" w:type="dxa"/>
            <w:tcBorders>
              <w:top w:val="nil"/>
              <w:left w:val="nil"/>
              <w:bottom w:val="nil"/>
              <w:right w:val="nil"/>
            </w:tcBorders>
            <w:vAlign w:val="center"/>
          </w:tcPr>
          <w:p w14:paraId="7D12897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83.5</w:t>
            </w:r>
          </w:p>
        </w:tc>
        <w:tc>
          <w:tcPr>
            <w:tcW w:w="1080" w:type="dxa"/>
            <w:tcBorders>
              <w:top w:val="nil"/>
              <w:left w:val="nil"/>
              <w:bottom w:val="nil"/>
              <w:right w:val="single" w:sz="4" w:space="0" w:color="auto"/>
            </w:tcBorders>
            <w:vAlign w:val="center"/>
          </w:tcPr>
          <w:p w14:paraId="4B3099E8"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60.0</w:t>
            </w:r>
          </w:p>
        </w:tc>
      </w:tr>
      <w:tr w:rsidR="008754E0" w:rsidRPr="00436EAB" w14:paraId="4EAA9052" w14:textId="77777777" w:rsidTr="00FE4BD4">
        <w:tc>
          <w:tcPr>
            <w:tcW w:w="3258" w:type="dxa"/>
            <w:tcBorders>
              <w:top w:val="nil"/>
              <w:left w:val="single" w:sz="4" w:space="0" w:color="auto"/>
              <w:bottom w:val="nil"/>
              <w:right w:val="single" w:sz="4" w:space="0" w:color="auto"/>
            </w:tcBorders>
          </w:tcPr>
          <w:p w14:paraId="20E5DBCB"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Yes</w:t>
            </w:r>
          </w:p>
        </w:tc>
        <w:tc>
          <w:tcPr>
            <w:tcW w:w="765" w:type="dxa"/>
            <w:tcBorders>
              <w:top w:val="nil"/>
              <w:left w:val="single" w:sz="4" w:space="0" w:color="auto"/>
              <w:bottom w:val="nil"/>
              <w:right w:val="nil"/>
            </w:tcBorders>
          </w:tcPr>
          <w:p w14:paraId="2D2DC65A"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121</w:t>
            </w:r>
          </w:p>
        </w:tc>
        <w:tc>
          <w:tcPr>
            <w:tcW w:w="765" w:type="dxa"/>
            <w:tcBorders>
              <w:top w:val="nil"/>
              <w:left w:val="nil"/>
              <w:bottom w:val="nil"/>
              <w:right w:val="nil"/>
            </w:tcBorders>
          </w:tcPr>
          <w:p w14:paraId="501F28B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50.4</w:t>
            </w:r>
          </w:p>
        </w:tc>
        <w:tc>
          <w:tcPr>
            <w:tcW w:w="765" w:type="dxa"/>
            <w:tcBorders>
              <w:top w:val="nil"/>
              <w:left w:val="nil"/>
              <w:bottom w:val="nil"/>
              <w:right w:val="nil"/>
            </w:tcBorders>
          </w:tcPr>
          <w:p w14:paraId="566A9D6C"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74</w:t>
            </w:r>
          </w:p>
        </w:tc>
        <w:tc>
          <w:tcPr>
            <w:tcW w:w="765" w:type="dxa"/>
            <w:tcBorders>
              <w:top w:val="nil"/>
              <w:left w:val="nil"/>
              <w:bottom w:val="nil"/>
              <w:right w:val="single" w:sz="4" w:space="0" w:color="auto"/>
            </w:tcBorders>
          </w:tcPr>
          <w:p w14:paraId="53260C01"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w:t>
            </w:r>
            <w:r w:rsidRPr="00436EAB">
              <w:rPr>
                <w:rFonts w:ascii="Calibri" w:eastAsia="Calibri" w:hAnsi="Calibri" w:cs="Times New Roman"/>
              </w:rPr>
              <w:t>30.8</w:t>
            </w:r>
          </w:p>
        </w:tc>
        <w:tc>
          <w:tcPr>
            <w:tcW w:w="1080" w:type="dxa"/>
            <w:tcBorders>
              <w:top w:val="nil"/>
              <w:left w:val="single" w:sz="4" w:space="0" w:color="auto"/>
              <w:bottom w:val="nil"/>
              <w:right w:val="nil"/>
            </w:tcBorders>
            <w:vAlign w:val="center"/>
          </w:tcPr>
          <w:p w14:paraId="75A75F0C"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22.0</w:t>
            </w:r>
          </w:p>
        </w:tc>
        <w:tc>
          <w:tcPr>
            <w:tcW w:w="1080" w:type="dxa"/>
            <w:tcBorders>
              <w:top w:val="nil"/>
              <w:left w:val="nil"/>
              <w:bottom w:val="nil"/>
              <w:right w:val="nil"/>
            </w:tcBorders>
            <w:vAlign w:val="center"/>
          </w:tcPr>
          <w:p w14:paraId="30F643A6"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29.5</w:t>
            </w:r>
          </w:p>
        </w:tc>
        <w:tc>
          <w:tcPr>
            <w:tcW w:w="1080" w:type="dxa"/>
            <w:tcBorders>
              <w:top w:val="nil"/>
              <w:left w:val="nil"/>
              <w:bottom w:val="nil"/>
              <w:right w:val="single" w:sz="4" w:space="0" w:color="auto"/>
            </w:tcBorders>
            <w:vAlign w:val="center"/>
          </w:tcPr>
          <w:p w14:paraId="728E0D8B"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24.0</w:t>
            </w:r>
          </w:p>
        </w:tc>
      </w:tr>
      <w:tr w:rsidR="008754E0" w:rsidRPr="00436EAB" w14:paraId="706349BD" w14:textId="77777777" w:rsidTr="00FE4BD4">
        <w:tc>
          <w:tcPr>
            <w:tcW w:w="3258" w:type="dxa"/>
            <w:tcBorders>
              <w:top w:val="nil"/>
              <w:left w:val="single" w:sz="4" w:space="0" w:color="auto"/>
              <w:bottom w:val="nil"/>
              <w:right w:val="single" w:sz="4" w:space="0" w:color="auto"/>
            </w:tcBorders>
          </w:tcPr>
          <w:p w14:paraId="006F7954"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TOTAL</w:t>
            </w:r>
          </w:p>
        </w:tc>
        <w:tc>
          <w:tcPr>
            <w:tcW w:w="765" w:type="dxa"/>
            <w:tcBorders>
              <w:top w:val="nil"/>
              <w:left w:val="single" w:sz="4" w:space="0" w:color="auto"/>
              <w:bottom w:val="nil"/>
              <w:right w:val="nil"/>
            </w:tcBorders>
          </w:tcPr>
          <w:p w14:paraId="4F8E2F55"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nil"/>
            </w:tcBorders>
          </w:tcPr>
          <w:p w14:paraId="1CBAA2FA"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765" w:type="dxa"/>
            <w:tcBorders>
              <w:top w:val="nil"/>
              <w:left w:val="nil"/>
              <w:bottom w:val="nil"/>
              <w:right w:val="nil"/>
            </w:tcBorders>
          </w:tcPr>
          <w:p w14:paraId="3F0B209F"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240</w:t>
            </w:r>
          </w:p>
        </w:tc>
        <w:tc>
          <w:tcPr>
            <w:tcW w:w="765" w:type="dxa"/>
            <w:tcBorders>
              <w:top w:val="nil"/>
              <w:left w:val="nil"/>
              <w:bottom w:val="nil"/>
              <w:right w:val="single" w:sz="4" w:space="0" w:color="auto"/>
            </w:tcBorders>
          </w:tcPr>
          <w:p w14:paraId="28EF3866" w14:textId="77777777" w:rsidR="008754E0" w:rsidRPr="00436EAB" w:rsidRDefault="008754E0" w:rsidP="00FE4BD4">
            <w:pPr>
              <w:rPr>
                <w:rFonts w:ascii="Calibri" w:eastAsia="Calibri" w:hAnsi="Calibri" w:cs="Times New Roman"/>
                <w:b/>
              </w:rPr>
            </w:pPr>
            <w:r w:rsidRPr="00436EAB">
              <w:rPr>
                <w:rFonts w:ascii="Calibri" w:eastAsia="Calibri" w:hAnsi="Calibri" w:cs="Times New Roman"/>
                <w:b/>
              </w:rPr>
              <w:t>100.0</w:t>
            </w:r>
          </w:p>
        </w:tc>
        <w:tc>
          <w:tcPr>
            <w:tcW w:w="1080" w:type="dxa"/>
            <w:tcBorders>
              <w:top w:val="nil"/>
              <w:left w:val="single" w:sz="4" w:space="0" w:color="auto"/>
              <w:bottom w:val="nil"/>
              <w:right w:val="nil"/>
            </w:tcBorders>
            <w:vAlign w:val="center"/>
          </w:tcPr>
          <w:p w14:paraId="7C536337"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22.0</w:t>
            </w:r>
          </w:p>
        </w:tc>
        <w:tc>
          <w:tcPr>
            <w:tcW w:w="1080" w:type="dxa"/>
            <w:tcBorders>
              <w:top w:val="nil"/>
              <w:left w:val="nil"/>
              <w:bottom w:val="nil"/>
              <w:right w:val="nil"/>
            </w:tcBorders>
            <w:vAlign w:val="center"/>
          </w:tcPr>
          <w:p w14:paraId="26121DBB"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63.0</w:t>
            </w:r>
          </w:p>
        </w:tc>
        <w:tc>
          <w:tcPr>
            <w:tcW w:w="1080" w:type="dxa"/>
            <w:tcBorders>
              <w:top w:val="nil"/>
              <w:left w:val="nil"/>
              <w:bottom w:val="nil"/>
              <w:right w:val="single" w:sz="4" w:space="0" w:color="auto"/>
            </w:tcBorders>
            <w:vAlign w:val="center"/>
          </w:tcPr>
          <w:p w14:paraId="200B6661" w14:textId="77777777" w:rsidR="008754E0" w:rsidRPr="00436EAB" w:rsidRDefault="008754E0" w:rsidP="00FE4BD4">
            <w:pPr>
              <w:jc w:val="center"/>
              <w:rPr>
                <w:rFonts w:ascii="Calibri" w:eastAsia="Calibri" w:hAnsi="Calibri" w:cs="Times New Roman"/>
                <w:b/>
              </w:rPr>
            </w:pPr>
            <w:r w:rsidRPr="00436EAB">
              <w:rPr>
                <w:rFonts w:ascii="Calibri" w:eastAsia="Calibri" w:hAnsi="Calibri" w:cs="Times New Roman"/>
                <w:b/>
              </w:rPr>
              <w:t>37.5</w:t>
            </w:r>
          </w:p>
        </w:tc>
      </w:tr>
      <w:tr w:rsidR="008754E0" w:rsidRPr="00436EAB" w14:paraId="3DE0197A" w14:textId="77777777" w:rsidTr="00FE4BD4">
        <w:tc>
          <w:tcPr>
            <w:tcW w:w="3258" w:type="dxa"/>
            <w:tcBorders>
              <w:top w:val="nil"/>
              <w:left w:val="single" w:sz="4" w:space="0" w:color="auto"/>
              <w:bottom w:val="single" w:sz="4" w:space="0" w:color="auto"/>
              <w:right w:val="single" w:sz="4" w:space="0" w:color="auto"/>
            </w:tcBorders>
          </w:tcPr>
          <w:p w14:paraId="2C10C1D6" w14:textId="77777777" w:rsidR="008754E0" w:rsidRPr="00436EAB" w:rsidRDefault="008754E0" w:rsidP="00FE4BD4">
            <w:pPr>
              <w:rPr>
                <w:rFonts w:ascii="Calibri" w:eastAsia="Calibri" w:hAnsi="Calibri" w:cs="Times New Roman"/>
              </w:rPr>
            </w:pPr>
            <w:r>
              <w:rPr>
                <w:rFonts w:ascii="Calibri" w:eastAsia="Calibri" w:hAnsi="Calibri" w:cs="Times New Roman"/>
              </w:rPr>
              <w:t xml:space="preserve">    p</w:t>
            </w:r>
            <w:r w:rsidRPr="00436EAB">
              <w:rPr>
                <w:rFonts w:ascii="Calibri" w:eastAsia="Calibri" w:hAnsi="Calibri" w:cs="Times New Roman"/>
              </w:rPr>
              <w:t xml:space="preserve"> =</w:t>
            </w:r>
          </w:p>
        </w:tc>
        <w:tc>
          <w:tcPr>
            <w:tcW w:w="3060" w:type="dxa"/>
            <w:gridSpan w:val="4"/>
            <w:tcBorders>
              <w:top w:val="nil"/>
              <w:left w:val="single" w:sz="4" w:space="0" w:color="auto"/>
              <w:bottom w:val="single" w:sz="4" w:space="0" w:color="auto"/>
              <w:right w:val="single" w:sz="4" w:space="0" w:color="auto"/>
            </w:tcBorders>
          </w:tcPr>
          <w:p w14:paraId="19E8F10E"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 0.001</w:t>
            </w:r>
          </w:p>
        </w:tc>
        <w:tc>
          <w:tcPr>
            <w:tcW w:w="1080" w:type="dxa"/>
            <w:tcBorders>
              <w:top w:val="nil"/>
              <w:left w:val="single" w:sz="4" w:space="0" w:color="auto"/>
              <w:bottom w:val="single" w:sz="4" w:space="0" w:color="auto"/>
              <w:right w:val="nil"/>
            </w:tcBorders>
            <w:vAlign w:val="center"/>
          </w:tcPr>
          <w:p w14:paraId="18747669"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0.950</w:t>
            </w:r>
          </w:p>
        </w:tc>
        <w:tc>
          <w:tcPr>
            <w:tcW w:w="1080" w:type="dxa"/>
            <w:tcBorders>
              <w:top w:val="nil"/>
              <w:left w:val="nil"/>
              <w:bottom w:val="single" w:sz="4" w:space="0" w:color="auto"/>
              <w:right w:val="nil"/>
            </w:tcBorders>
            <w:vAlign w:val="center"/>
          </w:tcPr>
          <w:p w14:paraId="46EF6932"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c>
          <w:tcPr>
            <w:tcW w:w="1080" w:type="dxa"/>
            <w:tcBorders>
              <w:top w:val="nil"/>
              <w:left w:val="nil"/>
              <w:bottom w:val="single" w:sz="4" w:space="0" w:color="auto"/>
              <w:right w:val="single" w:sz="4" w:space="0" w:color="auto"/>
            </w:tcBorders>
            <w:vAlign w:val="center"/>
          </w:tcPr>
          <w:p w14:paraId="69A36ED7" w14:textId="77777777" w:rsidR="008754E0" w:rsidRPr="00436EAB" w:rsidRDefault="008754E0" w:rsidP="00FE4BD4">
            <w:pPr>
              <w:jc w:val="center"/>
              <w:rPr>
                <w:rFonts w:ascii="Calibri" w:eastAsia="Calibri" w:hAnsi="Calibri" w:cs="Times New Roman"/>
              </w:rPr>
            </w:pPr>
            <w:r w:rsidRPr="00436EAB">
              <w:rPr>
                <w:rFonts w:ascii="Calibri" w:eastAsia="Calibri" w:hAnsi="Calibri" w:cs="Times New Roman"/>
              </w:rPr>
              <w:t>&lt;0.001</w:t>
            </w:r>
          </w:p>
        </w:tc>
      </w:tr>
    </w:tbl>
    <w:p w14:paraId="5D3DA8A2" w14:textId="77777777" w:rsidR="008754E0" w:rsidRDefault="008754E0"/>
    <w:p w14:paraId="5A93C8C7" w14:textId="03BA27B4" w:rsidR="00A3372E" w:rsidRDefault="002666A6">
      <w:r>
        <w:t>The cost of treatment was</w:t>
      </w:r>
      <w:r w:rsidR="00E309D7">
        <w:t xml:space="preserve"> strongly related to </w:t>
      </w:r>
      <w:r w:rsidR="00FD6F6D">
        <w:t xml:space="preserve">disability days </w:t>
      </w:r>
      <w:r w:rsidR="00E309D7">
        <w:t xml:space="preserve">in both those from Alberta and the </w:t>
      </w:r>
      <w:r w:rsidR="00125D39">
        <w:t>Atlantic</w:t>
      </w:r>
      <w:r w:rsidR="009C4E17">
        <w:t xml:space="preserve"> provinces</w:t>
      </w:r>
      <w:r>
        <w:t>. T</w:t>
      </w:r>
      <w:r w:rsidR="00E309D7">
        <w:t xml:space="preserve">reatment costs were higher for </w:t>
      </w:r>
      <w:r w:rsidR="00125D39">
        <w:t>Atlantic</w:t>
      </w:r>
      <w:r w:rsidR="00E309D7">
        <w:t xml:space="preserve"> workers, with 61% having costs abo</w:t>
      </w:r>
      <w:r>
        <w:t>ve the median (</w:t>
      </w:r>
      <w:r w:rsidR="00E309D7">
        <w:t>Table 4).</w:t>
      </w:r>
      <w:r>
        <w:t xml:space="preserve"> Only 25% of those from the </w:t>
      </w:r>
      <w:r w:rsidR="00125D39">
        <w:t>Atlantic</w:t>
      </w:r>
      <w:r w:rsidR="009C4E17">
        <w:t xml:space="preserve"> provinces</w:t>
      </w:r>
      <w:r>
        <w:t xml:space="preserve"> had all their treatment in Alberta</w:t>
      </w:r>
      <w:r w:rsidR="00A3372E">
        <w:t>, and t</w:t>
      </w:r>
      <w:r>
        <w:t>hose treated outside had</w:t>
      </w:r>
      <w:r w:rsidR="00FD6F6D">
        <w:t xml:space="preserve"> more disability days</w:t>
      </w:r>
      <w:r>
        <w:t xml:space="preserve">. Finally, a code for modified work appeared more frequently for those from Alberta, </w:t>
      </w:r>
      <w:r w:rsidR="00A3372E">
        <w:t xml:space="preserve">with, in both groups, those coded as returning to modified work having fewer </w:t>
      </w:r>
      <w:r w:rsidR="00FD6F6D">
        <w:t xml:space="preserve">disability </w:t>
      </w:r>
      <w:r w:rsidR="00A3372E">
        <w:t>days.</w:t>
      </w:r>
    </w:p>
    <w:p w14:paraId="5FAC517F" w14:textId="064A3B5A" w:rsidR="00824935" w:rsidRDefault="00A3372E">
      <w:r>
        <w:t xml:space="preserve">Table 5 considers, in a </w:t>
      </w:r>
      <w:r w:rsidR="00E15AEC">
        <w:t xml:space="preserve">multivariable </w:t>
      </w:r>
      <w:r>
        <w:t>Cox regression, the hazard ratio (HR) associated with each of the factors found</w:t>
      </w:r>
      <w:r w:rsidR="00E15AEC">
        <w:t xml:space="preserve"> </w:t>
      </w:r>
      <w:r>
        <w:t>to</w:t>
      </w:r>
      <w:r w:rsidR="009C4E17">
        <w:t xml:space="preserve"> relate to </w:t>
      </w:r>
      <w:r w:rsidR="00FD6F6D">
        <w:t xml:space="preserve">disability days. </w:t>
      </w:r>
      <w:r>
        <w:t xml:space="preserve">The unadjusted HR </w:t>
      </w:r>
      <w:r w:rsidR="006A758A">
        <w:t xml:space="preserve">for </w:t>
      </w:r>
      <w:r w:rsidR="00A963AA">
        <w:t>the factor ‘</w:t>
      </w:r>
      <w:r w:rsidR="006A758A">
        <w:t>province</w:t>
      </w:r>
      <w:r w:rsidR="00A963AA">
        <w:t>’</w:t>
      </w:r>
      <w:r w:rsidR="006A758A">
        <w:t xml:space="preserve"> </w:t>
      </w:r>
      <w:r>
        <w:t>was 0.</w:t>
      </w:r>
      <w:r w:rsidR="00FD6F6D">
        <w:t>50</w:t>
      </w:r>
      <w:r>
        <w:t xml:space="preserve">, </w:t>
      </w:r>
      <w:r w:rsidR="00FD6F6D">
        <w:t xml:space="preserve">indicating that, at any given time, the likelihood of an Atlantic worker reaching the end of wage replacement was </w:t>
      </w:r>
      <w:r w:rsidR="00FD6F6D">
        <w:lastRenderedPageBreak/>
        <w:t>half that of an Alberta worker.</w:t>
      </w:r>
      <w:r w:rsidR="000025D8">
        <w:t xml:space="preserve"> </w:t>
      </w:r>
      <w:r>
        <w:t>Adjustment for type of injury, claim status, modified</w:t>
      </w:r>
      <w:r w:rsidR="006365DA">
        <w:t xml:space="preserve"> work and treatment costs brought </w:t>
      </w:r>
      <w:r w:rsidR="00824935">
        <w:t xml:space="preserve">the HR associated with the </w:t>
      </w:r>
      <w:r w:rsidR="00125D39">
        <w:t>Atlantic</w:t>
      </w:r>
      <w:r w:rsidR="009C4E17">
        <w:t xml:space="preserve"> workers</w:t>
      </w:r>
      <w:r w:rsidR="00824935">
        <w:t xml:space="preserve"> closer to</w:t>
      </w:r>
      <w:r w:rsidR="006365DA">
        <w:t xml:space="preserve"> 1.0 but the estimate of 0.6</w:t>
      </w:r>
      <w:r w:rsidR="000025D8">
        <w:t>2</w:t>
      </w:r>
      <w:r w:rsidR="006365DA">
        <w:t xml:space="preserve"> was</w:t>
      </w:r>
      <w:r w:rsidR="00824935">
        <w:t xml:space="preserve"> still significantly below unity</w:t>
      </w:r>
      <w:r w:rsidR="006365DA">
        <w:t xml:space="preserve"> (Figure)</w:t>
      </w:r>
      <w:r w:rsidR="00824935">
        <w:t xml:space="preserve">. Inclusion </w:t>
      </w:r>
      <w:r w:rsidR="006365DA">
        <w:t>of place of treatment</w:t>
      </w:r>
      <w:r w:rsidR="000025D8">
        <w:t xml:space="preserve">, shown in the second model in Table 5, </w:t>
      </w:r>
      <w:r w:rsidR="006365DA">
        <w:t>eliminated</w:t>
      </w:r>
      <w:r w:rsidR="00824935">
        <w:t xml:space="preserve"> this difference. The final two columns show the result</w:t>
      </w:r>
      <w:r w:rsidR="0095701A">
        <w:t>s</w:t>
      </w:r>
      <w:r w:rsidR="00824935">
        <w:t xml:space="preserve"> stratified by province</w:t>
      </w:r>
      <w:r w:rsidR="00A963AA">
        <w:t xml:space="preserve"> (Alberta or Atlantic provinces)</w:t>
      </w:r>
      <w:r w:rsidR="00824935">
        <w:t>. For those from Alberta, time</w:t>
      </w:r>
      <w:r w:rsidR="006365DA">
        <w:t xml:space="preserve"> to </w:t>
      </w:r>
      <w:r w:rsidR="00246AE8">
        <w:t xml:space="preserve">end of wage replacement </w:t>
      </w:r>
      <w:r w:rsidR="006365DA">
        <w:t>was</w:t>
      </w:r>
      <w:r w:rsidR="00824935">
        <w:t xml:space="preserve"> related only to claim status</w:t>
      </w:r>
      <w:r w:rsidR="00316EDA">
        <w:t>,</w:t>
      </w:r>
      <w:r w:rsidR="00824935">
        <w:t xml:space="preserve"> modified work</w:t>
      </w:r>
      <w:r w:rsidR="00316EDA">
        <w:t xml:space="preserve"> and treatment costs</w:t>
      </w:r>
      <w:r w:rsidR="00824935">
        <w:t xml:space="preserve">. In those from the </w:t>
      </w:r>
      <w:r w:rsidR="00125D39">
        <w:t>Atlantic</w:t>
      </w:r>
      <w:r w:rsidR="009C4E17">
        <w:t xml:space="preserve"> provinces</w:t>
      </w:r>
      <w:r w:rsidR="00824935">
        <w:t xml:space="preserve">, injury type and </w:t>
      </w:r>
      <w:r w:rsidR="000025D8">
        <w:t xml:space="preserve">outcome of the claim </w:t>
      </w:r>
      <w:r w:rsidR="00970255">
        <w:t>also contribute</w:t>
      </w:r>
      <w:r w:rsidR="006365DA">
        <w:t>d</w:t>
      </w:r>
      <w:r w:rsidR="00824935">
        <w:t>, with place of treatment</w:t>
      </w:r>
      <w:r w:rsidR="00970255">
        <w:t xml:space="preserve"> again an important factor.</w:t>
      </w:r>
    </w:p>
    <w:p w14:paraId="29DD9E6E" w14:textId="2020A79D" w:rsidR="006365DA" w:rsidRDefault="006365DA">
      <w:r>
        <w:t>The proportional hazards assumption was tested and met for each analysis in table 5.</w:t>
      </w:r>
    </w:p>
    <w:p w14:paraId="4A880E13" w14:textId="77777777" w:rsidR="008754E0" w:rsidRPr="008754E0" w:rsidRDefault="008754E0" w:rsidP="008754E0">
      <w:pPr>
        <w:spacing w:after="200" w:line="276" w:lineRule="auto"/>
        <w:ind w:left="720" w:hanging="720"/>
        <w:rPr>
          <w:rFonts w:ascii="Calibri" w:eastAsia="Calibri" w:hAnsi="Calibri" w:cs="Times New Roman"/>
          <w:b/>
          <w:bCs/>
          <w:lang w:val="en-US"/>
        </w:rPr>
      </w:pPr>
      <w:r w:rsidRPr="008754E0">
        <w:rPr>
          <w:rFonts w:ascii="Calibri" w:eastAsia="Calibri" w:hAnsi="Calibri" w:cs="Times New Roman"/>
          <w:b/>
          <w:bCs/>
          <w:lang w:val="en-US"/>
        </w:rPr>
        <w:t>Table 5: Cox regression showing factors contributing to total disability days</w:t>
      </w:r>
    </w:p>
    <w:tbl>
      <w:tblPr>
        <w:tblStyle w:val="TableGrid1"/>
        <w:tblW w:w="9828" w:type="dxa"/>
        <w:tblLayout w:type="fixed"/>
        <w:tblLook w:val="04A0" w:firstRow="1" w:lastRow="0" w:firstColumn="1" w:lastColumn="0" w:noHBand="0" w:noVBand="1"/>
      </w:tblPr>
      <w:tblGrid>
        <w:gridCol w:w="2628"/>
        <w:gridCol w:w="720"/>
        <w:gridCol w:w="1080"/>
        <w:gridCol w:w="720"/>
        <w:gridCol w:w="1080"/>
        <w:gridCol w:w="720"/>
        <w:gridCol w:w="1080"/>
        <w:gridCol w:w="720"/>
        <w:gridCol w:w="1080"/>
      </w:tblGrid>
      <w:tr w:rsidR="008754E0" w:rsidRPr="00E12908" w14:paraId="0716D8D7" w14:textId="77777777" w:rsidTr="00FE4BD4">
        <w:tc>
          <w:tcPr>
            <w:tcW w:w="2628" w:type="dxa"/>
            <w:tcBorders>
              <w:top w:val="single" w:sz="4" w:space="0" w:color="auto"/>
              <w:left w:val="single" w:sz="4" w:space="0" w:color="auto"/>
              <w:bottom w:val="nil"/>
              <w:right w:val="nil"/>
            </w:tcBorders>
          </w:tcPr>
          <w:p w14:paraId="6090C7EA" w14:textId="77777777" w:rsidR="008754E0" w:rsidRPr="00E12908" w:rsidRDefault="008754E0" w:rsidP="00FE4BD4">
            <w:pPr>
              <w:rPr>
                <w:rFonts w:ascii="Calibri" w:eastAsia="Calibri" w:hAnsi="Calibri" w:cs="Times New Roman"/>
              </w:rPr>
            </w:pPr>
          </w:p>
        </w:tc>
        <w:tc>
          <w:tcPr>
            <w:tcW w:w="3600" w:type="dxa"/>
            <w:gridSpan w:val="4"/>
            <w:tcBorders>
              <w:top w:val="single" w:sz="4" w:space="0" w:color="auto"/>
              <w:left w:val="nil"/>
              <w:bottom w:val="nil"/>
              <w:right w:val="single" w:sz="4" w:space="0" w:color="auto"/>
            </w:tcBorders>
          </w:tcPr>
          <w:p w14:paraId="2D52541F"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 xml:space="preserve">Both provinces </w:t>
            </w:r>
          </w:p>
          <w:p w14:paraId="4A71E342"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Place of treatment</w:t>
            </w:r>
          </w:p>
        </w:tc>
        <w:tc>
          <w:tcPr>
            <w:tcW w:w="1800" w:type="dxa"/>
            <w:gridSpan w:val="2"/>
            <w:tcBorders>
              <w:top w:val="single" w:sz="4" w:space="0" w:color="auto"/>
              <w:left w:val="single" w:sz="4" w:space="0" w:color="auto"/>
              <w:bottom w:val="nil"/>
              <w:right w:val="single" w:sz="4" w:space="0" w:color="auto"/>
            </w:tcBorders>
          </w:tcPr>
          <w:p w14:paraId="0E282516" w14:textId="77777777" w:rsidR="008754E0" w:rsidRPr="00E12908" w:rsidRDefault="008754E0" w:rsidP="00FE4BD4">
            <w:pPr>
              <w:jc w:val="center"/>
              <w:rPr>
                <w:rFonts w:ascii="Calibri" w:eastAsia="Calibri" w:hAnsi="Calibri" w:cs="Times New Roman"/>
                <w:b/>
              </w:rPr>
            </w:pPr>
          </w:p>
          <w:p w14:paraId="352362C2"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Alberta</w:t>
            </w:r>
          </w:p>
        </w:tc>
        <w:tc>
          <w:tcPr>
            <w:tcW w:w="1800" w:type="dxa"/>
            <w:gridSpan w:val="2"/>
            <w:tcBorders>
              <w:top w:val="single" w:sz="4" w:space="0" w:color="auto"/>
              <w:left w:val="single" w:sz="4" w:space="0" w:color="auto"/>
              <w:bottom w:val="nil"/>
              <w:right w:val="single" w:sz="4" w:space="0" w:color="auto"/>
            </w:tcBorders>
          </w:tcPr>
          <w:p w14:paraId="299074EF" w14:textId="77777777" w:rsidR="008754E0" w:rsidRPr="00E12908" w:rsidRDefault="008754E0" w:rsidP="00FE4BD4">
            <w:pPr>
              <w:jc w:val="center"/>
              <w:rPr>
                <w:rFonts w:ascii="Calibri" w:eastAsia="Calibri" w:hAnsi="Calibri" w:cs="Times New Roman"/>
                <w:b/>
              </w:rPr>
            </w:pPr>
          </w:p>
          <w:p w14:paraId="25E2C11A"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Atlantic</w:t>
            </w:r>
          </w:p>
        </w:tc>
      </w:tr>
      <w:tr w:rsidR="008754E0" w:rsidRPr="00E12908" w14:paraId="38FB7B95" w14:textId="77777777" w:rsidTr="00FE4BD4">
        <w:tc>
          <w:tcPr>
            <w:tcW w:w="2628" w:type="dxa"/>
            <w:tcBorders>
              <w:top w:val="nil"/>
              <w:left w:val="single" w:sz="4" w:space="0" w:color="auto"/>
              <w:bottom w:val="nil"/>
              <w:right w:val="nil"/>
            </w:tcBorders>
          </w:tcPr>
          <w:p w14:paraId="12897425" w14:textId="77777777" w:rsidR="008754E0" w:rsidRPr="00E12908" w:rsidRDefault="008754E0" w:rsidP="00FE4BD4">
            <w:pPr>
              <w:rPr>
                <w:rFonts w:ascii="Calibri" w:eastAsia="Calibri" w:hAnsi="Calibri" w:cs="Times New Roman"/>
              </w:rPr>
            </w:pPr>
          </w:p>
        </w:tc>
        <w:tc>
          <w:tcPr>
            <w:tcW w:w="1800" w:type="dxa"/>
            <w:gridSpan w:val="2"/>
            <w:tcBorders>
              <w:top w:val="nil"/>
              <w:left w:val="nil"/>
              <w:bottom w:val="nil"/>
              <w:right w:val="nil"/>
            </w:tcBorders>
          </w:tcPr>
          <w:p w14:paraId="3E396038"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Excluded</w:t>
            </w:r>
          </w:p>
        </w:tc>
        <w:tc>
          <w:tcPr>
            <w:tcW w:w="1800" w:type="dxa"/>
            <w:gridSpan w:val="2"/>
            <w:tcBorders>
              <w:top w:val="nil"/>
              <w:left w:val="nil"/>
              <w:bottom w:val="nil"/>
              <w:right w:val="single" w:sz="4" w:space="0" w:color="auto"/>
            </w:tcBorders>
          </w:tcPr>
          <w:p w14:paraId="3A2D27B3" w14:textId="77777777" w:rsidR="008754E0" w:rsidRPr="00E12908" w:rsidRDefault="008754E0" w:rsidP="00FE4BD4">
            <w:pPr>
              <w:jc w:val="center"/>
              <w:rPr>
                <w:rFonts w:ascii="Calibri" w:eastAsia="Calibri" w:hAnsi="Calibri" w:cs="Times New Roman"/>
                <w:b/>
              </w:rPr>
            </w:pPr>
            <w:r w:rsidRPr="00E12908">
              <w:rPr>
                <w:rFonts w:ascii="Calibri" w:eastAsia="Calibri" w:hAnsi="Calibri" w:cs="Times New Roman"/>
                <w:b/>
              </w:rPr>
              <w:t>Included</w:t>
            </w:r>
          </w:p>
        </w:tc>
        <w:tc>
          <w:tcPr>
            <w:tcW w:w="720" w:type="dxa"/>
            <w:tcBorders>
              <w:top w:val="nil"/>
              <w:left w:val="single" w:sz="4" w:space="0" w:color="auto"/>
              <w:bottom w:val="nil"/>
              <w:right w:val="nil"/>
            </w:tcBorders>
          </w:tcPr>
          <w:p w14:paraId="7158D252" w14:textId="77777777" w:rsidR="008754E0" w:rsidRPr="00E12908" w:rsidRDefault="008754E0" w:rsidP="00FE4BD4">
            <w:pPr>
              <w:jc w:val="center"/>
              <w:rPr>
                <w:rFonts w:ascii="Calibri" w:eastAsia="Calibri" w:hAnsi="Calibri" w:cs="Times New Roman"/>
                <w:b/>
              </w:rPr>
            </w:pPr>
          </w:p>
        </w:tc>
        <w:tc>
          <w:tcPr>
            <w:tcW w:w="1080" w:type="dxa"/>
            <w:tcBorders>
              <w:top w:val="nil"/>
              <w:left w:val="nil"/>
              <w:bottom w:val="nil"/>
              <w:right w:val="single" w:sz="4" w:space="0" w:color="auto"/>
            </w:tcBorders>
          </w:tcPr>
          <w:p w14:paraId="77897AE3" w14:textId="77777777" w:rsidR="008754E0" w:rsidRPr="00E12908" w:rsidRDefault="008754E0" w:rsidP="00FE4BD4">
            <w:pPr>
              <w:jc w:val="center"/>
              <w:rPr>
                <w:rFonts w:ascii="Calibri" w:eastAsia="Calibri" w:hAnsi="Calibri" w:cs="Times New Roman"/>
                <w:b/>
              </w:rPr>
            </w:pPr>
          </w:p>
        </w:tc>
        <w:tc>
          <w:tcPr>
            <w:tcW w:w="720" w:type="dxa"/>
            <w:tcBorders>
              <w:top w:val="nil"/>
              <w:left w:val="single" w:sz="4" w:space="0" w:color="auto"/>
              <w:bottom w:val="nil"/>
              <w:right w:val="nil"/>
            </w:tcBorders>
          </w:tcPr>
          <w:p w14:paraId="703C5444" w14:textId="77777777" w:rsidR="008754E0" w:rsidRPr="00E12908" w:rsidRDefault="008754E0" w:rsidP="00FE4BD4">
            <w:pPr>
              <w:jc w:val="center"/>
              <w:rPr>
                <w:rFonts w:ascii="Calibri" w:eastAsia="Calibri" w:hAnsi="Calibri" w:cs="Times New Roman"/>
                <w:b/>
              </w:rPr>
            </w:pPr>
          </w:p>
        </w:tc>
        <w:tc>
          <w:tcPr>
            <w:tcW w:w="1080" w:type="dxa"/>
            <w:tcBorders>
              <w:top w:val="nil"/>
              <w:left w:val="nil"/>
              <w:bottom w:val="nil"/>
              <w:right w:val="single" w:sz="4" w:space="0" w:color="auto"/>
            </w:tcBorders>
          </w:tcPr>
          <w:p w14:paraId="5579B401" w14:textId="77777777" w:rsidR="008754E0" w:rsidRPr="00E12908" w:rsidRDefault="008754E0" w:rsidP="00FE4BD4">
            <w:pPr>
              <w:jc w:val="center"/>
              <w:rPr>
                <w:rFonts w:ascii="Calibri" w:eastAsia="Calibri" w:hAnsi="Calibri" w:cs="Times New Roman"/>
                <w:b/>
              </w:rPr>
            </w:pPr>
          </w:p>
        </w:tc>
      </w:tr>
      <w:tr w:rsidR="008754E0" w:rsidRPr="00E12908" w14:paraId="4D513A15" w14:textId="77777777" w:rsidTr="00FE4BD4">
        <w:tc>
          <w:tcPr>
            <w:tcW w:w="2628" w:type="dxa"/>
            <w:tcBorders>
              <w:top w:val="nil"/>
              <w:left w:val="single" w:sz="4" w:space="0" w:color="auto"/>
              <w:bottom w:val="single" w:sz="4" w:space="0" w:color="auto"/>
              <w:right w:val="nil"/>
            </w:tcBorders>
          </w:tcPr>
          <w:p w14:paraId="22C0C837" w14:textId="77777777" w:rsidR="008754E0" w:rsidRPr="00E12908" w:rsidRDefault="008754E0" w:rsidP="00FE4BD4">
            <w:pPr>
              <w:rPr>
                <w:rFonts w:ascii="Calibri" w:eastAsia="Calibri" w:hAnsi="Calibri" w:cs="Times New Roman"/>
                <w:b/>
              </w:rPr>
            </w:pPr>
          </w:p>
        </w:tc>
        <w:tc>
          <w:tcPr>
            <w:tcW w:w="720" w:type="dxa"/>
            <w:tcBorders>
              <w:top w:val="nil"/>
              <w:left w:val="nil"/>
              <w:bottom w:val="single" w:sz="4" w:space="0" w:color="auto"/>
              <w:right w:val="nil"/>
            </w:tcBorders>
          </w:tcPr>
          <w:p w14:paraId="58CDAB96"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HR</w:t>
            </w:r>
          </w:p>
        </w:tc>
        <w:tc>
          <w:tcPr>
            <w:tcW w:w="1080" w:type="dxa"/>
            <w:tcBorders>
              <w:top w:val="nil"/>
              <w:left w:val="nil"/>
              <w:bottom w:val="single" w:sz="4" w:space="0" w:color="auto"/>
              <w:right w:val="nil"/>
            </w:tcBorders>
          </w:tcPr>
          <w:p w14:paraId="653C8FE0"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95% CI</w:t>
            </w:r>
          </w:p>
        </w:tc>
        <w:tc>
          <w:tcPr>
            <w:tcW w:w="720" w:type="dxa"/>
            <w:tcBorders>
              <w:top w:val="nil"/>
              <w:left w:val="nil"/>
              <w:bottom w:val="single" w:sz="4" w:space="0" w:color="auto"/>
              <w:right w:val="nil"/>
            </w:tcBorders>
          </w:tcPr>
          <w:p w14:paraId="5F688447"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HR</w:t>
            </w:r>
          </w:p>
        </w:tc>
        <w:tc>
          <w:tcPr>
            <w:tcW w:w="1080" w:type="dxa"/>
            <w:tcBorders>
              <w:top w:val="nil"/>
              <w:left w:val="nil"/>
              <w:bottom w:val="single" w:sz="4" w:space="0" w:color="auto"/>
              <w:right w:val="single" w:sz="4" w:space="0" w:color="auto"/>
            </w:tcBorders>
          </w:tcPr>
          <w:p w14:paraId="47A773F4"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95% CI</w:t>
            </w:r>
          </w:p>
        </w:tc>
        <w:tc>
          <w:tcPr>
            <w:tcW w:w="720" w:type="dxa"/>
            <w:tcBorders>
              <w:top w:val="nil"/>
              <w:left w:val="single" w:sz="4" w:space="0" w:color="auto"/>
              <w:bottom w:val="single" w:sz="4" w:space="0" w:color="auto"/>
              <w:right w:val="nil"/>
            </w:tcBorders>
          </w:tcPr>
          <w:p w14:paraId="7E184183"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HR</w:t>
            </w:r>
          </w:p>
        </w:tc>
        <w:tc>
          <w:tcPr>
            <w:tcW w:w="1080" w:type="dxa"/>
            <w:tcBorders>
              <w:top w:val="nil"/>
              <w:left w:val="nil"/>
              <w:bottom w:val="single" w:sz="4" w:space="0" w:color="auto"/>
              <w:right w:val="single" w:sz="4" w:space="0" w:color="auto"/>
            </w:tcBorders>
          </w:tcPr>
          <w:p w14:paraId="039631AF"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95% CI</w:t>
            </w:r>
          </w:p>
        </w:tc>
        <w:tc>
          <w:tcPr>
            <w:tcW w:w="720" w:type="dxa"/>
            <w:tcBorders>
              <w:top w:val="nil"/>
              <w:left w:val="single" w:sz="4" w:space="0" w:color="auto"/>
              <w:bottom w:val="single" w:sz="4" w:space="0" w:color="auto"/>
              <w:right w:val="nil"/>
            </w:tcBorders>
          </w:tcPr>
          <w:p w14:paraId="33FCBA0D"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HR</w:t>
            </w:r>
          </w:p>
        </w:tc>
        <w:tc>
          <w:tcPr>
            <w:tcW w:w="1080" w:type="dxa"/>
            <w:tcBorders>
              <w:top w:val="nil"/>
              <w:left w:val="nil"/>
              <w:bottom w:val="single" w:sz="4" w:space="0" w:color="auto"/>
              <w:right w:val="single" w:sz="4" w:space="0" w:color="auto"/>
            </w:tcBorders>
          </w:tcPr>
          <w:p w14:paraId="017A5666" w14:textId="77777777" w:rsidR="008754E0" w:rsidRPr="00E12908" w:rsidRDefault="008754E0" w:rsidP="00FE4BD4">
            <w:pPr>
              <w:jc w:val="center"/>
              <w:rPr>
                <w:rFonts w:ascii="Calibri" w:eastAsia="Calibri" w:hAnsi="Calibri" w:cs="Times New Roman"/>
              </w:rPr>
            </w:pPr>
            <w:r w:rsidRPr="00E12908">
              <w:rPr>
                <w:rFonts w:ascii="Calibri" w:eastAsia="Calibri" w:hAnsi="Calibri" w:cs="Times New Roman"/>
              </w:rPr>
              <w:t>95% CI</w:t>
            </w:r>
          </w:p>
        </w:tc>
      </w:tr>
      <w:tr w:rsidR="008754E0" w:rsidRPr="00E12908" w14:paraId="40A379C7" w14:textId="77777777" w:rsidTr="00FE4BD4">
        <w:tc>
          <w:tcPr>
            <w:tcW w:w="9828" w:type="dxa"/>
            <w:gridSpan w:val="9"/>
            <w:tcBorders>
              <w:top w:val="nil"/>
              <w:left w:val="single" w:sz="4" w:space="0" w:color="auto"/>
              <w:bottom w:val="single" w:sz="4" w:space="0" w:color="auto"/>
              <w:right w:val="single" w:sz="4" w:space="0" w:color="auto"/>
            </w:tcBorders>
          </w:tcPr>
          <w:p w14:paraId="402E05DB" w14:textId="77777777" w:rsidR="008754E0" w:rsidRPr="00E12908" w:rsidRDefault="008754E0" w:rsidP="00FE4BD4">
            <w:pPr>
              <w:ind w:left="3600"/>
              <w:rPr>
                <w:rFonts w:ascii="Calibri" w:eastAsia="Calibri" w:hAnsi="Calibri" w:cs="Times New Roman"/>
              </w:rPr>
            </w:pPr>
            <w:r w:rsidRPr="00E12908">
              <w:rPr>
                <w:rFonts w:ascii="Calibri" w:eastAsia="Calibri" w:hAnsi="Calibri" w:cs="Times New Roman"/>
                <w:b/>
              </w:rPr>
              <w:t xml:space="preserve">     Univariate</w:t>
            </w:r>
          </w:p>
        </w:tc>
      </w:tr>
      <w:tr w:rsidR="008754E0" w:rsidRPr="00E12908" w14:paraId="7950F774" w14:textId="77777777" w:rsidTr="00FE4BD4">
        <w:tc>
          <w:tcPr>
            <w:tcW w:w="2628" w:type="dxa"/>
            <w:tcBorders>
              <w:top w:val="single" w:sz="4" w:space="0" w:color="auto"/>
              <w:left w:val="single" w:sz="4" w:space="0" w:color="auto"/>
              <w:bottom w:val="nil"/>
              <w:right w:val="single" w:sz="4" w:space="0" w:color="auto"/>
            </w:tcBorders>
          </w:tcPr>
          <w:p w14:paraId="5A838B40"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Province</w:t>
            </w:r>
          </w:p>
        </w:tc>
        <w:tc>
          <w:tcPr>
            <w:tcW w:w="720" w:type="dxa"/>
            <w:tcBorders>
              <w:top w:val="single" w:sz="4" w:space="0" w:color="auto"/>
              <w:left w:val="single" w:sz="4" w:space="0" w:color="auto"/>
              <w:bottom w:val="nil"/>
              <w:right w:val="nil"/>
            </w:tcBorders>
            <w:vAlign w:val="center"/>
          </w:tcPr>
          <w:p w14:paraId="03820CCA"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2F31627F"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149C760F"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5169E1B5"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6604C8CC"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60983776"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4A94A5A6"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43A3ADD7" w14:textId="77777777" w:rsidR="008754E0" w:rsidRPr="00E12908" w:rsidRDefault="008754E0" w:rsidP="00FE4BD4">
            <w:pPr>
              <w:jc w:val="center"/>
              <w:rPr>
                <w:rFonts w:ascii="Calibri" w:eastAsia="Calibri" w:hAnsi="Calibri" w:cs="Times New Roman"/>
                <w:sz w:val="20"/>
                <w:szCs w:val="20"/>
              </w:rPr>
            </w:pPr>
          </w:p>
        </w:tc>
      </w:tr>
      <w:tr w:rsidR="008754E0" w:rsidRPr="00E12908" w14:paraId="792DEC0E" w14:textId="77777777" w:rsidTr="00FE4BD4">
        <w:tc>
          <w:tcPr>
            <w:tcW w:w="2628" w:type="dxa"/>
            <w:tcBorders>
              <w:top w:val="nil"/>
              <w:left w:val="single" w:sz="4" w:space="0" w:color="auto"/>
              <w:bottom w:val="nil"/>
              <w:right w:val="single" w:sz="4" w:space="0" w:color="auto"/>
            </w:tcBorders>
          </w:tcPr>
          <w:p w14:paraId="323221FD"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Alberta</w:t>
            </w:r>
          </w:p>
        </w:tc>
        <w:tc>
          <w:tcPr>
            <w:tcW w:w="720" w:type="dxa"/>
            <w:tcBorders>
              <w:top w:val="nil"/>
              <w:left w:val="single" w:sz="4" w:space="0" w:color="auto"/>
              <w:bottom w:val="nil"/>
              <w:right w:val="nil"/>
            </w:tcBorders>
            <w:vAlign w:val="center"/>
          </w:tcPr>
          <w:p w14:paraId="484EC2B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1090141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025E64C9"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7A4D249E"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7C82CB0A"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40B44953"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5F6DD76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13ECA977" w14:textId="77777777" w:rsidR="008754E0" w:rsidRPr="00E12908" w:rsidRDefault="008754E0" w:rsidP="00FE4BD4">
            <w:pPr>
              <w:jc w:val="center"/>
              <w:rPr>
                <w:rFonts w:ascii="Calibri" w:eastAsia="Calibri" w:hAnsi="Calibri" w:cs="Times New Roman"/>
                <w:sz w:val="20"/>
                <w:szCs w:val="20"/>
              </w:rPr>
            </w:pPr>
          </w:p>
        </w:tc>
      </w:tr>
      <w:tr w:rsidR="008754E0" w:rsidRPr="00E12908" w14:paraId="61D78ED0" w14:textId="77777777" w:rsidTr="00FE4BD4">
        <w:tc>
          <w:tcPr>
            <w:tcW w:w="2628" w:type="dxa"/>
            <w:tcBorders>
              <w:top w:val="nil"/>
              <w:left w:val="single" w:sz="4" w:space="0" w:color="auto"/>
              <w:bottom w:val="nil"/>
              <w:right w:val="single" w:sz="4" w:space="0" w:color="auto"/>
            </w:tcBorders>
          </w:tcPr>
          <w:p w14:paraId="71C5CD45"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Atlantic</w:t>
            </w:r>
          </w:p>
        </w:tc>
        <w:tc>
          <w:tcPr>
            <w:tcW w:w="720" w:type="dxa"/>
            <w:tcBorders>
              <w:top w:val="nil"/>
              <w:left w:val="single" w:sz="4" w:space="0" w:color="auto"/>
              <w:bottom w:val="nil"/>
              <w:right w:val="nil"/>
            </w:tcBorders>
            <w:vAlign w:val="center"/>
          </w:tcPr>
          <w:p w14:paraId="4C60B76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0.50</w:t>
            </w:r>
          </w:p>
        </w:tc>
        <w:tc>
          <w:tcPr>
            <w:tcW w:w="1080" w:type="dxa"/>
            <w:tcBorders>
              <w:top w:val="nil"/>
              <w:left w:val="nil"/>
              <w:bottom w:val="nil"/>
              <w:right w:val="single" w:sz="4" w:space="0" w:color="auto"/>
            </w:tcBorders>
            <w:vAlign w:val="center"/>
          </w:tcPr>
          <w:p w14:paraId="356863C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0.42-0.61</w:t>
            </w:r>
          </w:p>
        </w:tc>
        <w:tc>
          <w:tcPr>
            <w:tcW w:w="1800" w:type="dxa"/>
            <w:gridSpan w:val="2"/>
            <w:tcBorders>
              <w:top w:val="nil"/>
              <w:left w:val="single" w:sz="4" w:space="0" w:color="auto"/>
              <w:bottom w:val="nil"/>
              <w:right w:val="single" w:sz="4" w:space="0" w:color="auto"/>
            </w:tcBorders>
            <w:vAlign w:val="center"/>
          </w:tcPr>
          <w:p w14:paraId="00C7903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1800" w:type="dxa"/>
            <w:gridSpan w:val="2"/>
            <w:tcBorders>
              <w:top w:val="nil"/>
              <w:left w:val="single" w:sz="4" w:space="0" w:color="auto"/>
              <w:bottom w:val="nil"/>
              <w:right w:val="single" w:sz="4" w:space="0" w:color="auto"/>
            </w:tcBorders>
            <w:vAlign w:val="center"/>
          </w:tcPr>
          <w:p w14:paraId="02F49B8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1800" w:type="dxa"/>
            <w:gridSpan w:val="2"/>
            <w:tcBorders>
              <w:top w:val="nil"/>
              <w:left w:val="single" w:sz="4" w:space="0" w:color="auto"/>
              <w:bottom w:val="nil"/>
              <w:right w:val="single" w:sz="4" w:space="0" w:color="auto"/>
            </w:tcBorders>
            <w:vAlign w:val="center"/>
          </w:tcPr>
          <w:p w14:paraId="7CFF1BB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0094349E" w14:textId="77777777" w:rsidTr="00FE4BD4">
        <w:tc>
          <w:tcPr>
            <w:tcW w:w="2628" w:type="dxa"/>
            <w:tcBorders>
              <w:top w:val="nil"/>
              <w:left w:val="single" w:sz="4" w:space="0" w:color="auto"/>
              <w:bottom w:val="single" w:sz="4" w:space="0" w:color="auto"/>
              <w:right w:val="single" w:sz="4" w:space="0" w:color="auto"/>
            </w:tcBorders>
          </w:tcPr>
          <w:p w14:paraId="258EA3CC"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6C2E819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4F2EEF80"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single" w:sz="4" w:space="0" w:color="auto"/>
              <w:right w:val="nil"/>
            </w:tcBorders>
            <w:vAlign w:val="center"/>
          </w:tcPr>
          <w:p w14:paraId="56A6D365"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5908B7FC"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single" w:sz="4" w:space="0" w:color="auto"/>
              <w:right w:val="nil"/>
            </w:tcBorders>
            <w:vAlign w:val="center"/>
          </w:tcPr>
          <w:p w14:paraId="3E8726C6"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61E746CE" w14:textId="77777777" w:rsidR="008754E0" w:rsidRPr="00E12908" w:rsidRDefault="008754E0" w:rsidP="00FE4BD4">
            <w:pPr>
              <w:jc w:val="center"/>
              <w:rPr>
                <w:rFonts w:ascii="Calibri" w:eastAsia="Calibri" w:hAnsi="Calibri" w:cs="Times New Roman"/>
                <w:sz w:val="20"/>
                <w:szCs w:val="20"/>
              </w:rPr>
            </w:pPr>
          </w:p>
        </w:tc>
      </w:tr>
      <w:tr w:rsidR="008754E0" w:rsidRPr="00E12908" w14:paraId="05F09360" w14:textId="77777777" w:rsidTr="00FE4BD4">
        <w:tc>
          <w:tcPr>
            <w:tcW w:w="9828" w:type="dxa"/>
            <w:gridSpan w:val="9"/>
            <w:tcBorders>
              <w:top w:val="single" w:sz="4" w:space="0" w:color="auto"/>
              <w:left w:val="single" w:sz="4" w:space="0" w:color="auto"/>
              <w:bottom w:val="nil"/>
              <w:right w:val="single" w:sz="4" w:space="0" w:color="auto"/>
            </w:tcBorders>
            <w:vAlign w:val="center"/>
          </w:tcPr>
          <w:p w14:paraId="50B33477" w14:textId="77777777" w:rsidR="008754E0" w:rsidRPr="00E12908" w:rsidRDefault="008754E0" w:rsidP="00FE4BD4">
            <w:pPr>
              <w:ind w:left="3600"/>
              <w:rPr>
                <w:rFonts w:ascii="Calibri" w:eastAsia="Calibri" w:hAnsi="Calibri" w:cs="Times New Roman"/>
                <w:highlight w:val="yellow"/>
              </w:rPr>
            </w:pPr>
            <w:r w:rsidRPr="00E12908">
              <w:rPr>
                <w:rFonts w:ascii="Calibri" w:eastAsia="Calibri" w:hAnsi="Calibri" w:cs="Times New Roman"/>
                <w:b/>
              </w:rPr>
              <w:t xml:space="preserve">   Multivariate</w:t>
            </w:r>
          </w:p>
        </w:tc>
      </w:tr>
      <w:tr w:rsidR="008754E0" w:rsidRPr="00E12908" w14:paraId="43FF8042" w14:textId="77777777" w:rsidTr="00FE4BD4">
        <w:tc>
          <w:tcPr>
            <w:tcW w:w="2628" w:type="dxa"/>
            <w:tcBorders>
              <w:top w:val="single" w:sz="4" w:space="0" w:color="auto"/>
              <w:left w:val="single" w:sz="4" w:space="0" w:color="auto"/>
              <w:bottom w:val="nil"/>
              <w:right w:val="single" w:sz="4" w:space="0" w:color="auto"/>
            </w:tcBorders>
          </w:tcPr>
          <w:p w14:paraId="79527628"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Province</w:t>
            </w:r>
          </w:p>
        </w:tc>
        <w:tc>
          <w:tcPr>
            <w:tcW w:w="720" w:type="dxa"/>
            <w:tcBorders>
              <w:top w:val="single" w:sz="4" w:space="0" w:color="auto"/>
              <w:left w:val="single" w:sz="4" w:space="0" w:color="auto"/>
              <w:bottom w:val="nil"/>
              <w:right w:val="nil"/>
            </w:tcBorders>
            <w:vAlign w:val="center"/>
          </w:tcPr>
          <w:p w14:paraId="6B8BC3C8"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6BE2B52F"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734DAAB5"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059ACB7B"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1E7CEC8D"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398B9FE9"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3C827A72"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74A04838" w14:textId="77777777" w:rsidR="008754E0" w:rsidRPr="00E12908" w:rsidRDefault="008754E0" w:rsidP="00FE4BD4">
            <w:pPr>
              <w:jc w:val="center"/>
              <w:rPr>
                <w:rFonts w:ascii="Calibri" w:eastAsia="Calibri" w:hAnsi="Calibri" w:cs="Times New Roman"/>
                <w:sz w:val="20"/>
                <w:szCs w:val="20"/>
                <w:highlight w:val="yellow"/>
              </w:rPr>
            </w:pPr>
          </w:p>
        </w:tc>
      </w:tr>
      <w:tr w:rsidR="008754E0" w:rsidRPr="00E12908" w14:paraId="4F3A059E" w14:textId="77777777" w:rsidTr="00FE4BD4">
        <w:tc>
          <w:tcPr>
            <w:tcW w:w="2628" w:type="dxa"/>
            <w:tcBorders>
              <w:top w:val="nil"/>
              <w:left w:val="single" w:sz="4" w:space="0" w:color="auto"/>
              <w:bottom w:val="nil"/>
              <w:right w:val="single" w:sz="4" w:space="0" w:color="auto"/>
            </w:tcBorders>
          </w:tcPr>
          <w:p w14:paraId="3BE83DD1"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Alberta</w:t>
            </w:r>
          </w:p>
        </w:tc>
        <w:tc>
          <w:tcPr>
            <w:tcW w:w="720" w:type="dxa"/>
            <w:tcBorders>
              <w:top w:val="nil"/>
              <w:left w:val="single" w:sz="4" w:space="0" w:color="auto"/>
              <w:bottom w:val="nil"/>
              <w:right w:val="nil"/>
            </w:tcBorders>
            <w:vAlign w:val="center"/>
          </w:tcPr>
          <w:p w14:paraId="57984C9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08BF62FA"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3144B8A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346DDD54"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75D0AB7D"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614FE1A7"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5090BEA0"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5BEDDCBC" w14:textId="77777777" w:rsidR="008754E0" w:rsidRPr="00E12908" w:rsidRDefault="008754E0" w:rsidP="00FE4BD4">
            <w:pPr>
              <w:jc w:val="center"/>
              <w:rPr>
                <w:rFonts w:ascii="Calibri" w:eastAsia="Calibri" w:hAnsi="Calibri" w:cs="Times New Roman"/>
                <w:sz w:val="20"/>
                <w:szCs w:val="20"/>
              </w:rPr>
            </w:pPr>
          </w:p>
        </w:tc>
      </w:tr>
      <w:tr w:rsidR="008754E0" w:rsidRPr="00E12908" w14:paraId="05FAA4AC" w14:textId="77777777" w:rsidTr="00FE4BD4">
        <w:tc>
          <w:tcPr>
            <w:tcW w:w="2628" w:type="dxa"/>
            <w:tcBorders>
              <w:top w:val="nil"/>
              <w:left w:val="single" w:sz="4" w:space="0" w:color="auto"/>
              <w:bottom w:val="nil"/>
              <w:right w:val="single" w:sz="4" w:space="0" w:color="auto"/>
            </w:tcBorders>
          </w:tcPr>
          <w:p w14:paraId="7FF658C2"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Atlantic</w:t>
            </w:r>
          </w:p>
        </w:tc>
        <w:tc>
          <w:tcPr>
            <w:tcW w:w="720" w:type="dxa"/>
            <w:tcBorders>
              <w:top w:val="nil"/>
              <w:left w:val="single" w:sz="4" w:space="0" w:color="auto"/>
              <w:bottom w:val="nil"/>
              <w:right w:val="nil"/>
            </w:tcBorders>
            <w:vAlign w:val="center"/>
          </w:tcPr>
          <w:p w14:paraId="28B80CE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0.62</w:t>
            </w:r>
          </w:p>
        </w:tc>
        <w:tc>
          <w:tcPr>
            <w:tcW w:w="1080" w:type="dxa"/>
            <w:tcBorders>
              <w:top w:val="nil"/>
              <w:left w:val="nil"/>
              <w:bottom w:val="nil"/>
              <w:right w:val="single" w:sz="4" w:space="0" w:color="auto"/>
            </w:tcBorders>
            <w:vAlign w:val="center"/>
          </w:tcPr>
          <w:p w14:paraId="37D4C31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0.50-0.76</w:t>
            </w:r>
          </w:p>
        </w:tc>
        <w:tc>
          <w:tcPr>
            <w:tcW w:w="720" w:type="dxa"/>
            <w:tcBorders>
              <w:top w:val="nil"/>
              <w:left w:val="single" w:sz="4" w:space="0" w:color="auto"/>
              <w:bottom w:val="nil"/>
              <w:right w:val="nil"/>
            </w:tcBorders>
            <w:vAlign w:val="center"/>
          </w:tcPr>
          <w:p w14:paraId="784CAE1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0.95</w:t>
            </w:r>
          </w:p>
        </w:tc>
        <w:tc>
          <w:tcPr>
            <w:tcW w:w="1080" w:type="dxa"/>
            <w:tcBorders>
              <w:top w:val="nil"/>
              <w:left w:val="nil"/>
              <w:bottom w:val="nil"/>
              <w:right w:val="single" w:sz="4" w:space="0" w:color="auto"/>
            </w:tcBorders>
            <w:vAlign w:val="center"/>
          </w:tcPr>
          <w:p w14:paraId="30BF30F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0.72-1.25</w:t>
            </w:r>
          </w:p>
        </w:tc>
        <w:tc>
          <w:tcPr>
            <w:tcW w:w="1800" w:type="dxa"/>
            <w:gridSpan w:val="2"/>
            <w:tcBorders>
              <w:top w:val="nil"/>
              <w:left w:val="single" w:sz="4" w:space="0" w:color="auto"/>
              <w:bottom w:val="nil"/>
              <w:right w:val="single" w:sz="4" w:space="0" w:color="auto"/>
            </w:tcBorders>
            <w:vAlign w:val="center"/>
          </w:tcPr>
          <w:p w14:paraId="31C6961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1800" w:type="dxa"/>
            <w:gridSpan w:val="2"/>
            <w:tcBorders>
              <w:top w:val="nil"/>
              <w:left w:val="single" w:sz="4" w:space="0" w:color="auto"/>
              <w:bottom w:val="nil"/>
              <w:right w:val="single" w:sz="4" w:space="0" w:color="auto"/>
            </w:tcBorders>
            <w:vAlign w:val="center"/>
          </w:tcPr>
          <w:p w14:paraId="2A792E8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71D98291" w14:textId="77777777" w:rsidTr="00FE4BD4">
        <w:tc>
          <w:tcPr>
            <w:tcW w:w="2628" w:type="dxa"/>
            <w:tcBorders>
              <w:top w:val="nil"/>
              <w:left w:val="single" w:sz="4" w:space="0" w:color="auto"/>
              <w:bottom w:val="single" w:sz="4" w:space="0" w:color="auto"/>
              <w:right w:val="single" w:sz="4" w:space="0" w:color="auto"/>
            </w:tcBorders>
          </w:tcPr>
          <w:p w14:paraId="7B8C13BA"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47DDBE1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20D1FAA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0.697</w:t>
            </w:r>
          </w:p>
        </w:tc>
        <w:tc>
          <w:tcPr>
            <w:tcW w:w="720" w:type="dxa"/>
            <w:tcBorders>
              <w:top w:val="nil"/>
              <w:left w:val="single" w:sz="4" w:space="0" w:color="auto"/>
              <w:bottom w:val="single" w:sz="4" w:space="0" w:color="auto"/>
              <w:right w:val="nil"/>
            </w:tcBorders>
            <w:vAlign w:val="center"/>
          </w:tcPr>
          <w:p w14:paraId="328AB0E4"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0DB0DFD7"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single" w:sz="4" w:space="0" w:color="auto"/>
              <w:right w:val="nil"/>
            </w:tcBorders>
            <w:vAlign w:val="center"/>
          </w:tcPr>
          <w:p w14:paraId="5587F9BF"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5C84E888" w14:textId="77777777" w:rsidR="008754E0" w:rsidRPr="00E12908" w:rsidRDefault="008754E0" w:rsidP="00FE4BD4">
            <w:pPr>
              <w:jc w:val="center"/>
              <w:rPr>
                <w:rFonts w:ascii="Calibri" w:eastAsia="Calibri" w:hAnsi="Calibri" w:cs="Times New Roman"/>
                <w:sz w:val="20"/>
                <w:szCs w:val="20"/>
              </w:rPr>
            </w:pPr>
          </w:p>
        </w:tc>
      </w:tr>
      <w:tr w:rsidR="008754E0" w:rsidRPr="00E12908" w14:paraId="2A8668E0" w14:textId="77777777" w:rsidTr="00FE4BD4">
        <w:tc>
          <w:tcPr>
            <w:tcW w:w="2628" w:type="dxa"/>
            <w:tcBorders>
              <w:top w:val="single" w:sz="4" w:space="0" w:color="auto"/>
              <w:left w:val="single" w:sz="4" w:space="0" w:color="auto"/>
              <w:bottom w:val="nil"/>
              <w:right w:val="single" w:sz="4" w:space="0" w:color="auto"/>
            </w:tcBorders>
          </w:tcPr>
          <w:p w14:paraId="4072FAB9"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Injury type</w:t>
            </w:r>
          </w:p>
        </w:tc>
        <w:tc>
          <w:tcPr>
            <w:tcW w:w="720" w:type="dxa"/>
            <w:tcBorders>
              <w:top w:val="single" w:sz="4" w:space="0" w:color="auto"/>
              <w:left w:val="single" w:sz="4" w:space="0" w:color="auto"/>
              <w:bottom w:val="nil"/>
              <w:right w:val="nil"/>
            </w:tcBorders>
            <w:vAlign w:val="center"/>
          </w:tcPr>
          <w:p w14:paraId="16096367"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013711E1"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38B5A5B4"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2BA2B060"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1B552AD8"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2D595D63" w14:textId="77777777" w:rsidR="008754E0" w:rsidRPr="00E12908" w:rsidRDefault="008754E0" w:rsidP="00FE4BD4">
            <w:pPr>
              <w:jc w:val="center"/>
              <w:rPr>
                <w:rFonts w:ascii="Calibri" w:eastAsia="Calibri" w:hAnsi="Calibri" w:cs="Times New Roman"/>
                <w:sz w:val="20"/>
                <w:szCs w:val="20"/>
                <w:highlight w:val="yellow"/>
              </w:rPr>
            </w:pPr>
          </w:p>
        </w:tc>
        <w:tc>
          <w:tcPr>
            <w:tcW w:w="720" w:type="dxa"/>
            <w:tcBorders>
              <w:top w:val="single" w:sz="4" w:space="0" w:color="auto"/>
              <w:left w:val="single" w:sz="4" w:space="0" w:color="auto"/>
              <w:bottom w:val="nil"/>
              <w:right w:val="nil"/>
            </w:tcBorders>
            <w:vAlign w:val="center"/>
          </w:tcPr>
          <w:p w14:paraId="58606C4A" w14:textId="77777777" w:rsidR="008754E0" w:rsidRPr="00E12908" w:rsidRDefault="008754E0" w:rsidP="00FE4BD4">
            <w:pPr>
              <w:jc w:val="center"/>
              <w:rPr>
                <w:rFonts w:ascii="Calibri" w:eastAsia="Calibri" w:hAnsi="Calibri" w:cs="Times New Roman"/>
                <w:sz w:val="20"/>
                <w:szCs w:val="20"/>
                <w:highlight w:val="yellow"/>
              </w:rPr>
            </w:pPr>
          </w:p>
        </w:tc>
        <w:tc>
          <w:tcPr>
            <w:tcW w:w="1080" w:type="dxa"/>
            <w:tcBorders>
              <w:top w:val="single" w:sz="4" w:space="0" w:color="auto"/>
              <w:left w:val="nil"/>
              <w:bottom w:val="nil"/>
              <w:right w:val="single" w:sz="4" w:space="0" w:color="auto"/>
            </w:tcBorders>
            <w:vAlign w:val="center"/>
          </w:tcPr>
          <w:p w14:paraId="06273E1C" w14:textId="77777777" w:rsidR="008754E0" w:rsidRPr="00E12908" w:rsidRDefault="008754E0" w:rsidP="00FE4BD4">
            <w:pPr>
              <w:jc w:val="center"/>
              <w:rPr>
                <w:rFonts w:ascii="Calibri" w:eastAsia="Calibri" w:hAnsi="Calibri" w:cs="Times New Roman"/>
                <w:sz w:val="20"/>
                <w:szCs w:val="20"/>
                <w:highlight w:val="yellow"/>
              </w:rPr>
            </w:pPr>
          </w:p>
        </w:tc>
      </w:tr>
      <w:tr w:rsidR="008754E0" w:rsidRPr="00E12908" w14:paraId="78D63CF3" w14:textId="77777777" w:rsidTr="00FE4BD4">
        <w:tc>
          <w:tcPr>
            <w:tcW w:w="2628" w:type="dxa"/>
            <w:tcBorders>
              <w:top w:val="nil"/>
              <w:left w:val="single" w:sz="4" w:space="0" w:color="auto"/>
              <w:bottom w:val="nil"/>
              <w:right w:val="single" w:sz="4" w:space="0" w:color="auto"/>
            </w:tcBorders>
          </w:tcPr>
          <w:p w14:paraId="017235C4"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Contact with object</w:t>
            </w:r>
          </w:p>
        </w:tc>
        <w:tc>
          <w:tcPr>
            <w:tcW w:w="720" w:type="dxa"/>
            <w:tcBorders>
              <w:top w:val="nil"/>
              <w:left w:val="single" w:sz="4" w:space="0" w:color="auto"/>
              <w:bottom w:val="nil"/>
              <w:right w:val="nil"/>
            </w:tcBorders>
            <w:vAlign w:val="center"/>
          </w:tcPr>
          <w:p w14:paraId="1585524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36B16E58"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4FE2E61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4EA1164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14DFB407"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650A200C"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507C4C58"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4B899998"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234BBF0F" w14:textId="77777777" w:rsidTr="00FE4BD4">
        <w:tc>
          <w:tcPr>
            <w:tcW w:w="2628" w:type="dxa"/>
            <w:tcBorders>
              <w:top w:val="nil"/>
              <w:left w:val="single" w:sz="4" w:space="0" w:color="auto"/>
              <w:bottom w:val="nil"/>
              <w:right w:val="single" w:sz="4" w:space="0" w:color="auto"/>
            </w:tcBorders>
          </w:tcPr>
          <w:p w14:paraId="4DED2339"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Fall</w:t>
            </w:r>
          </w:p>
        </w:tc>
        <w:tc>
          <w:tcPr>
            <w:tcW w:w="720" w:type="dxa"/>
            <w:tcBorders>
              <w:top w:val="nil"/>
              <w:left w:val="single" w:sz="4" w:space="0" w:color="auto"/>
              <w:bottom w:val="nil"/>
              <w:right w:val="nil"/>
            </w:tcBorders>
            <w:vAlign w:val="center"/>
          </w:tcPr>
          <w:p w14:paraId="1D6D1FB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0.65</w:t>
            </w:r>
          </w:p>
        </w:tc>
        <w:tc>
          <w:tcPr>
            <w:tcW w:w="1080" w:type="dxa"/>
            <w:tcBorders>
              <w:top w:val="nil"/>
              <w:left w:val="nil"/>
              <w:bottom w:val="nil"/>
              <w:right w:val="single" w:sz="4" w:space="0" w:color="auto"/>
            </w:tcBorders>
            <w:vAlign w:val="center"/>
          </w:tcPr>
          <w:p w14:paraId="7E67944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0.48-0.87</w:t>
            </w:r>
          </w:p>
        </w:tc>
        <w:tc>
          <w:tcPr>
            <w:tcW w:w="720" w:type="dxa"/>
            <w:tcBorders>
              <w:top w:val="nil"/>
              <w:left w:val="single" w:sz="4" w:space="0" w:color="auto"/>
              <w:bottom w:val="nil"/>
              <w:right w:val="nil"/>
            </w:tcBorders>
            <w:vAlign w:val="center"/>
          </w:tcPr>
          <w:p w14:paraId="66B0B3A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0.62</w:t>
            </w:r>
          </w:p>
        </w:tc>
        <w:tc>
          <w:tcPr>
            <w:tcW w:w="1080" w:type="dxa"/>
            <w:tcBorders>
              <w:top w:val="nil"/>
              <w:left w:val="nil"/>
              <w:bottom w:val="nil"/>
              <w:right w:val="single" w:sz="4" w:space="0" w:color="auto"/>
            </w:tcBorders>
            <w:vAlign w:val="center"/>
          </w:tcPr>
          <w:p w14:paraId="23E9B0C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0.46-0.84</w:t>
            </w:r>
          </w:p>
        </w:tc>
        <w:tc>
          <w:tcPr>
            <w:tcW w:w="720" w:type="dxa"/>
            <w:tcBorders>
              <w:top w:val="nil"/>
              <w:left w:val="single" w:sz="4" w:space="0" w:color="auto"/>
              <w:bottom w:val="nil"/>
              <w:right w:val="nil"/>
            </w:tcBorders>
            <w:vAlign w:val="center"/>
          </w:tcPr>
          <w:p w14:paraId="572F1C87"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45665244"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016ED1C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0.67</w:t>
            </w:r>
          </w:p>
        </w:tc>
        <w:tc>
          <w:tcPr>
            <w:tcW w:w="1080" w:type="dxa"/>
            <w:tcBorders>
              <w:top w:val="nil"/>
              <w:left w:val="nil"/>
              <w:bottom w:val="nil"/>
              <w:right w:val="single" w:sz="4" w:space="0" w:color="auto"/>
            </w:tcBorders>
            <w:vAlign w:val="center"/>
          </w:tcPr>
          <w:p w14:paraId="13724EF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0.42-1.08</w:t>
            </w:r>
          </w:p>
        </w:tc>
      </w:tr>
      <w:tr w:rsidR="008754E0" w:rsidRPr="00E12908" w14:paraId="02D06754" w14:textId="77777777" w:rsidTr="00FE4BD4">
        <w:tc>
          <w:tcPr>
            <w:tcW w:w="2628" w:type="dxa"/>
            <w:tcBorders>
              <w:top w:val="nil"/>
              <w:left w:val="single" w:sz="4" w:space="0" w:color="auto"/>
              <w:bottom w:val="nil"/>
              <w:right w:val="single" w:sz="4" w:space="0" w:color="auto"/>
            </w:tcBorders>
          </w:tcPr>
          <w:p w14:paraId="2BED6E51"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Bodily exertion</w:t>
            </w:r>
          </w:p>
        </w:tc>
        <w:tc>
          <w:tcPr>
            <w:tcW w:w="720" w:type="dxa"/>
            <w:tcBorders>
              <w:top w:val="nil"/>
              <w:left w:val="single" w:sz="4" w:space="0" w:color="auto"/>
              <w:bottom w:val="nil"/>
              <w:right w:val="nil"/>
            </w:tcBorders>
            <w:vAlign w:val="center"/>
          </w:tcPr>
          <w:p w14:paraId="4EADDCA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0.57</w:t>
            </w:r>
          </w:p>
        </w:tc>
        <w:tc>
          <w:tcPr>
            <w:tcW w:w="1080" w:type="dxa"/>
            <w:tcBorders>
              <w:top w:val="nil"/>
              <w:left w:val="nil"/>
              <w:bottom w:val="nil"/>
              <w:right w:val="single" w:sz="4" w:space="0" w:color="auto"/>
            </w:tcBorders>
            <w:vAlign w:val="center"/>
          </w:tcPr>
          <w:p w14:paraId="7EF7A05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0.43-0.75</w:t>
            </w:r>
          </w:p>
        </w:tc>
        <w:tc>
          <w:tcPr>
            <w:tcW w:w="720" w:type="dxa"/>
            <w:tcBorders>
              <w:top w:val="nil"/>
              <w:left w:val="single" w:sz="4" w:space="0" w:color="auto"/>
              <w:bottom w:val="nil"/>
              <w:right w:val="nil"/>
            </w:tcBorders>
            <w:vAlign w:val="center"/>
          </w:tcPr>
          <w:p w14:paraId="7CD00B4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0.56</w:t>
            </w:r>
          </w:p>
        </w:tc>
        <w:tc>
          <w:tcPr>
            <w:tcW w:w="1080" w:type="dxa"/>
            <w:tcBorders>
              <w:top w:val="nil"/>
              <w:left w:val="nil"/>
              <w:bottom w:val="nil"/>
              <w:right w:val="single" w:sz="4" w:space="0" w:color="auto"/>
            </w:tcBorders>
            <w:vAlign w:val="center"/>
          </w:tcPr>
          <w:p w14:paraId="544D16B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0.43-0.74</w:t>
            </w:r>
          </w:p>
        </w:tc>
        <w:tc>
          <w:tcPr>
            <w:tcW w:w="1800" w:type="dxa"/>
            <w:gridSpan w:val="2"/>
            <w:tcBorders>
              <w:top w:val="nil"/>
              <w:left w:val="single" w:sz="4" w:space="0" w:color="auto"/>
              <w:bottom w:val="nil"/>
              <w:right w:val="single" w:sz="4" w:space="0" w:color="auto"/>
            </w:tcBorders>
            <w:vAlign w:val="center"/>
          </w:tcPr>
          <w:p w14:paraId="2C6DD47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0C7D56A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0.47</w:t>
            </w:r>
          </w:p>
        </w:tc>
        <w:tc>
          <w:tcPr>
            <w:tcW w:w="1080" w:type="dxa"/>
            <w:tcBorders>
              <w:top w:val="nil"/>
              <w:left w:val="nil"/>
              <w:bottom w:val="nil"/>
              <w:right w:val="single" w:sz="4" w:space="0" w:color="auto"/>
            </w:tcBorders>
            <w:vAlign w:val="center"/>
          </w:tcPr>
          <w:p w14:paraId="3F7190E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0.31-0.73</w:t>
            </w:r>
          </w:p>
        </w:tc>
      </w:tr>
      <w:tr w:rsidR="008754E0" w:rsidRPr="00E12908" w14:paraId="6BBA47E5" w14:textId="77777777" w:rsidTr="00FE4BD4">
        <w:tc>
          <w:tcPr>
            <w:tcW w:w="2628" w:type="dxa"/>
            <w:tcBorders>
              <w:top w:val="nil"/>
              <w:left w:val="single" w:sz="4" w:space="0" w:color="auto"/>
              <w:bottom w:val="nil"/>
              <w:right w:val="single" w:sz="4" w:space="0" w:color="auto"/>
            </w:tcBorders>
          </w:tcPr>
          <w:p w14:paraId="1018B598"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Transport</w:t>
            </w:r>
          </w:p>
        </w:tc>
        <w:tc>
          <w:tcPr>
            <w:tcW w:w="720" w:type="dxa"/>
            <w:tcBorders>
              <w:top w:val="nil"/>
              <w:left w:val="single" w:sz="4" w:space="0" w:color="auto"/>
              <w:bottom w:val="nil"/>
              <w:right w:val="nil"/>
            </w:tcBorders>
            <w:vAlign w:val="center"/>
          </w:tcPr>
          <w:p w14:paraId="1EFB44E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0.74</w:t>
            </w:r>
          </w:p>
        </w:tc>
        <w:tc>
          <w:tcPr>
            <w:tcW w:w="1080" w:type="dxa"/>
            <w:tcBorders>
              <w:top w:val="nil"/>
              <w:left w:val="nil"/>
              <w:bottom w:val="nil"/>
              <w:right w:val="single" w:sz="4" w:space="0" w:color="auto"/>
            </w:tcBorders>
            <w:vAlign w:val="center"/>
          </w:tcPr>
          <w:p w14:paraId="288F946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0.48-1.16</w:t>
            </w:r>
          </w:p>
        </w:tc>
        <w:tc>
          <w:tcPr>
            <w:tcW w:w="720" w:type="dxa"/>
            <w:tcBorders>
              <w:top w:val="nil"/>
              <w:left w:val="single" w:sz="4" w:space="0" w:color="auto"/>
              <w:bottom w:val="nil"/>
              <w:right w:val="nil"/>
            </w:tcBorders>
            <w:vAlign w:val="center"/>
          </w:tcPr>
          <w:p w14:paraId="273E2E7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0.70</w:t>
            </w:r>
          </w:p>
        </w:tc>
        <w:tc>
          <w:tcPr>
            <w:tcW w:w="1080" w:type="dxa"/>
            <w:tcBorders>
              <w:top w:val="nil"/>
              <w:left w:val="nil"/>
              <w:bottom w:val="nil"/>
              <w:right w:val="single" w:sz="4" w:space="0" w:color="auto"/>
            </w:tcBorders>
            <w:vAlign w:val="center"/>
          </w:tcPr>
          <w:p w14:paraId="1789FB7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0.45-1.09</w:t>
            </w:r>
          </w:p>
        </w:tc>
        <w:tc>
          <w:tcPr>
            <w:tcW w:w="720" w:type="dxa"/>
            <w:tcBorders>
              <w:top w:val="nil"/>
              <w:left w:val="single" w:sz="4" w:space="0" w:color="auto"/>
              <w:bottom w:val="nil"/>
              <w:right w:val="nil"/>
            </w:tcBorders>
            <w:vAlign w:val="center"/>
          </w:tcPr>
          <w:p w14:paraId="238051A8"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0CC95C92"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23F10BE8"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0.47</w:t>
            </w:r>
          </w:p>
        </w:tc>
        <w:tc>
          <w:tcPr>
            <w:tcW w:w="1080" w:type="dxa"/>
            <w:tcBorders>
              <w:top w:val="nil"/>
              <w:left w:val="nil"/>
              <w:bottom w:val="nil"/>
              <w:right w:val="single" w:sz="4" w:space="0" w:color="auto"/>
            </w:tcBorders>
            <w:vAlign w:val="center"/>
          </w:tcPr>
          <w:p w14:paraId="716285F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0.23-0.98</w:t>
            </w:r>
          </w:p>
        </w:tc>
      </w:tr>
      <w:tr w:rsidR="008754E0" w:rsidRPr="00E12908" w14:paraId="562ADFCE" w14:textId="77777777" w:rsidTr="00FE4BD4">
        <w:tc>
          <w:tcPr>
            <w:tcW w:w="2628" w:type="dxa"/>
            <w:tcBorders>
              <w:top w:val="nil"/>
              <w:left w:val="single" w:sz="4" w:space="0" w:color="auto"/>
              <w:bottom w:val="nil"/>
              <w:right w:val="single" w:sz="4" w:space="0" w:color="auto"/>
            </w:tcBorders>
          </w:tcPr>
          <w:p w14:paraId="6464FD12"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Other</w:t>
            </w:r>
          </w:p>
        </w:tc>
        <w:tc>
          <w:tcPr>
            <w:tcW w:w="720" w:type="dxa"/>
            <w:tcBorders>
              <w:top w:val="nil"/>
              <w:left w:val="single" w:sz="4" w:space="0" w:color="auto"/>
              <w:bottom w:val="nil"/>
              <w:right w:val="nil"/>
            </w:tcBorders>
            <w:vAlign w:val="center"/>
          </w:tcPr>
          <w:p w14:paraId="114D968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0.47</w:t>
            </w:r>
          </w:p>
        </w:tc>
        <w:tc>
          <w:tcPr>
            <w:tcW w:w="1080" w:type="dxa"/>
            <w:tcBorders>
              <w:top w:val="nil"/>
              <w:left w:val="nil"/>
              <w:bottom w:val="nil"/>
              <w:right w:val="single" w:sz="4" w:space="0" w:color="auto"/>
            </w:tcBorders>
            <w:vAlign w:val="center"/>
          </w:tcPr>
          <w:p w14:paraId="689362B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0.30-0.74</w:t>
            </w:r>
          </w:p>
        </w:tc>
        <w:tc>
          <w:tcPr>
            <w:tcW w:w="720" w:type="dxa"/>
            <w:tcBorders>
              <w:top w:val="nil"/>
              <w:left w:val="single" w:sz="4" w:space="0" w:color="auto"/>
              <w:bottom w:val="nil"/>
              <w:right w:val="nil"/>
            </w:tcBorders>
            <w:vAlign w:val="center"/>
          </w:tcPr>
          <w:p w14:paraId="794026B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0.46</w:t>
            </w:r>
          </w:p>
        </w:tc>
        <w:tc>
          <w:tcPr>
            <w:tcW w:w="1080" w:type="dxa"/>
            <w:tcBorders>
              <w:top w:val="nil"/>
              <w:left w:val="nil"/>
              <w:bottom w:val="nil"/>
              <w:right w:val="single" w:sz="4" w:space="0" w:color="auto"/>
            </w:tcBorders>
            <w:vAlign w:val="center"/>
          </w:tcPr>
          <w:p w14:paraId="2D19C81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0.29-0.72</w:t>
            </w:r>
          </w:p>
        </w:tc>
        <w:tc>
          <w:tcPr>
            <w:tcW w:w="720" w:type="dxa"/>
            <w:tcBorders>
              <w:top w:val="nil"/>
              <w:left w:val="single" w:sz="4" w:space="0" w:color="auto"/>
              <w:bottom w:val="nil"/>
              <w:right w:val="nil"/>
            </w:tcBorders>
            <w:vAlign w:val="center"/>
          </w:tcPr>
          <w:p w14:paraId="511F032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2DC82032"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7187E6C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0.56</w:t>
            </w:r>
          </w:p>
        </w:tc>
        <w:tc>
          <w:tcPr>
            <w:tcW w:w="1080" w:type="dxa"/>
            <w:tcBorders>
              <w:top w:val="nil"/>
              <w:left w:val="nil"/>
              <w:bottom w:val="nil"/>
              <w:right w:val="single" w:sz="4" w:space="0" w:color="auto"/>
            </w:tcBorders>
            <w:vAlign w:val="center"/>
          </w:tcPr>
          <w:p w14:paraId="05ACEDC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0.28-1.10</w:t>
            </w:r>
          </w:p>
        </w:tc>
      </w:tr>
      <w:tr w:rsidR="008754E0" w:rsidRPr="00E12908" w14:paraId="03144FD3" w14:textId="77777777" w:rsidTr="00FE4BD4">
        <w:tc>
          <w:tcPr>
            <w:tcW w:w="2628" w:type="dxa"/>
            <w:tcBorders>
              <w:top w:val="nil"/>
              <w:left w:val="single" w:sz="4" w:space="0" w:color="auto"/>
              <w:bottom w:val="single" w:sz="4" w:space="0" w:color="auto"/>
              <w:right w:val="single" w:sz="4" w:space="0" w:color="auto"/>
            </w:tcBorders>
          </w:tcPr>
          <w:p w14:paraId="45D8CCFC"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293CAFA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0.001</w:t>
            </w:r>
          </w:p>
        </w:tc>
        <w:tc>
          <w:tcPr>
            <w:tcW w:w="1800" w:type="dxa"/>
            <w:gridSpan w:val="2"/>
            <w:tcBorders>
              <w:top w:val="nil"/>
              <w:left w:val="single" w:sz="4" w:space="0" w:color="auto"/>
              <w:bottom w:val="single" w:sz="4" w:space="0" w:color="auto"/>
              <w:right w:val="single" w:sz="4" w:space="0" w:color="auto"/>
            </w:tcBorders>
            <w:vAlign w:val="center"/>
          </w:tcPr>
          <w:p w14:paraId="182B2D7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720" w:type="dxa"/>
            <w:tcBorders>
              <w:top w:val="nil"/>
              <w:left w:val="single" w:sz="4" w:space="0" w:color="auto"/>
              <w:bottom w:val="single" w:sz="4" w:space="0" w:color="auto"/>
              <w:right w:val="nil"/>
            </w:tcBorders>
            <w:vAlign w:val="center"/>
          </w:tcPr>
          <w:p w14:paraId="4B7B6CD1"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590A782C"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nil"/>
              <w:left w:val="single" w:sz="4" w:space="0" w:color="auto"/>
              <w:bottom w:val="single" w:sz="4" w:space="0" w:color="auto"/>
              <w:right w:val="single" w:sz="4" w:space="0" w:color="auto"/>
            </w:tcBorders>
            <w:vAlign w:val="center"/>
          </w:tcPr>
          <w:p w14:paraId="01B11F8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0.017</w:t>
            </w:r>
          </w:p>
        </w:tc>
      </w:tr>
      <w:tr w:rsidR="008754E0" w:rsidRPr="00E12908" w14:paraId="1AB22B01" w14:textId="77777777" w:rsidTr="00FE4BD4">
        <w:tc>
          <w:tcPr>
            <w:tcW w:w="2628" w:type="dxa"/>
            <w:tcBorders>
              <w:top w:val="single" w:sz="4" w:space="0" w:color="auto"/>
              <w:left w:val="single" w:sz="4" w:space="0" w:color="auto"/>
              <w:bottom w:val="nil"/>
              <w:right w:val="single" w:sz="4" w:space="0" w:color="auto"/>
            </w:tcBorders>
          </w:tcPr>
          <w:p w14:paraId="3D46FED6"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Outcome</w:t>
            </w:r>
          </w:p>
        </w:tc>
        <w:tc>
          <w:tcPr>
            <w:tcW w:w="720" w:type="dxa"/>
            <w:tcBorders>
              <w:top w:val="single" w:sz="4" w:space="0" w:color="auto"/>
              <w:left w:val="single" w:sz="4" w:space="0" w:color="auto"/>
              <w:bottom w:val="nil"/>
              <w:right w:val="nil"/>
            </w:tcBorders>
            <w:vAlign w:val="center"/>
          </w:tcPr>
          <w:p w14:paraId="67AB3685"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2E577C43"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6D46D80D"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51DB5006"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6599E632"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5C20FB35"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7852016F"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7D0DEFB7" w14:textId="77777777" w:rsidR="008754E0" w:rsidRPr="00E12908" w:rsidRDefault="008754E0" w:rsidP="00FE4BD4">
            <w:pPr>
              <w:jc w:val="center"/>
              <w:rPr>
                <w:rFonts w:ascii="Calibri" w:eastAsia="Calibri" w:hAnsi="Calibri" w:cs="Times New Roman"/>
                <w:sz w:val="20"/>
                <w:szCs w:val="20"/>
              </w:rPr>
            </w:pPr>
          </w:p>
        </w:tc>
      </w:tr>
      <w:tr w:rsidR="008754E0" w:rsidRPr="00E12908" w14:paraId="46B1FD6C" w14:textId="77777777" w:rsidTr="00FE4BD4">
        <w:tc>
          <w:tcPr>
            <w:tcW w:w="2628" w:type="dxa"/>
            <w:tcBorders>
              <w:top w:val="nil"/>
              <w:left w:val="single" w:sz="4" w:space="0" w:color="auto"/>
              <w:bottom w:val="nil"/>
              <w:right w:val="single" w:sz="4" w:space="0" w:color="auto"/>
            </w:tcBorders>
          </w:tcPr>
          <w:p w14:paraId="40289204"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Return to work</w:t>
            </w:r>
          </w:p>
        </w:tc>
        <w:tc>
          <w:tcPr>
            <w:tcW w:w="720" w:type="dxa"/>
            <w:tcBorders>
              <w:top w:val="nil"/>
              <w:left w:val="single" w:sz="4" w:space="0" w:color="auto"/>
              <w:bottom w:val="nil"/>
              <w:right w:val="nil"/>
            </w:tcBorders>
            <w:vAlign w:val="center"/>
          </w:tcPr>
          <w:p w14:paraId="6F76765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2EA623F2"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36BDD401"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2B7B0314"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2931F281"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7C310957"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00403D9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3B870AB1"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45345610" w14:textId="77777777" w:rsidTr="00FE4BD4">
        <w:tc>
          <w:tcPr>
            <w:tcW w:w="2628" w:type="dxa"/>
            <w:tcBorders>
              <w:top w:val="nil"/>
              <w:left w:val="single" w:sz="4" w:space="0" w:color="auto"/>
              <w:bottom w:val="nil"/>
              <w:right w:val="single" w:sz="4" w:space="0" w:color="auto"/>
            </w:tcBorders>
          </w:tcPr>
          <w:p w14:paraId="3553E749"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Fit for work</w:t>
            </w:r>
          </w:p>
        </w:tc>
        <w:tc>
          <w:tcPr>
            <w:tcW w:w="1800" w:type="dxa"/>
            <w:gridSpan w:val="2"/>
            <w:tcBorders>
              <w:top w:val="nil"/>
              <w:left w:val="single" w:sz="4" w:space="0" w:color="auto"/>
              <w:bottom w:val="nil"/>
              <w:right w:val="single" w:sz="4" w:space="0" w:color="auto"/>
            </w:tcBorders>
            <w:vAlign w:val="center"/>
          </w:tcPr>
          <w:p w14:paraId="6EDCA73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1800" w:type="dxa"/>
            <w:gridSpan w:val="2"/>
            <w:tcBorders>
              <w:top w:val="nil"/>
              <w:left w:val="single" w:sz="4" w:space="0" w:color="auto"/>
              <w:bottom w:val="nil"/>
              <w:right w:val="single" w:sz="4" w:space="0" w:color="auto"/>
            </w:tcBorders>
            <w:vAlign w:val="center"/>
          </w:tcPr>
          <w:p w14:paraId="2207148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1800" w:type="dxa"/>
            <w:gridSpan w:val="2"/>
            <w:tcBorders>
              <w:top w:val="nil"/>
              <w:left w:val="single" w:sz="4" w:space="0" w:color="auto"/>
              <w:bottom w:val="nil"/>
              <w:right w:val="single" w:sz="4" w:space="0" w:color="auto"/>
            </w:tcBorders>
            <w:vAlign w:val="center"/>
          </w:tcPr>
          <w:p w14:paraId="04ABB0D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49AC4FF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0.79</w:t>
            </w:r>
          </w:p>
        </w:tc>
        <w:tc>
          <w:tcPr>
            <w:tcW w:w="1080" w:type="dxa"/>
            <w:tcBorders>
              <w:top w:val="nil"/>
              <w:left w:val="nil"/>
              <w:bottom w:val="nil"/>
              <w:right w:val="single" w:sz="4" w:space="0" w:color="auto"/>
            </w:tcBorders>
            <w:vAlign w:val="center"/>
          </w:tcPr>
          <w:p w14:paraId="7283CBF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0.55-1.13</w:t>
            </w:r>
          </w:p>
        </w:tc>
      </w:tr>
      <w:tr w:rsidR="008754E0" w:rsidRPr="00E12908" w14:paraId="41E206B5" w14:textId="77777777" w:rsidTr="00FE4BD4">
        <w:tc>
          <w:tcPr>
            <w:tcW w:w="2628" w:type="dxa"/>
            <w:tcBorders>
              <w:top w:val="nil"/>
              <w:left w:val="single" w:sz="4" w:space="0" w:color="auto"/>
              <w:bottom w:val="nil"/>
              <w:right w:val="single" w:sz="4" w:space="0" w:color="auto"/>
            </w:tcBorders>
          </w:tcPr>
          <w:p w14:paraId="03D6788F"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w:t>
            </w:r>
            <w:proofErr w:type="gramStart"/>
            <w:r w:rsidRPr="00E12908">
              <w:rPr>
                <w:rFonts w:ascii="Calibri" w:eastAsia="Calibri" w:hAnsi="Calibri" w:cs="Times New Roman"/>
              </w:rPr>
              <w:t>Other</w:t>
            </w:r>
            <w:proofErr w:type="gramEnd"/>
            <w:r w:rsidRPr="00E12908">
              <w:rPr>
                <w:rFonts w:ascii="Calibri" w:eastAsia="Calibri" w:hAnsi="Calibri" w:cs="Times New Roman"/>
              </w:rPr>
              <w:t xml:space="preserve"> outcome</w:t>
            </w:r>
          </w:p>
        </w:tc>
        <w:tc>
          <w:tcPr>
            <w:tcW w:w="720" w:type="dxa"/>
            <w:tcBorders>
              <w:top w:val="nil"/>
              <w:left w:val="single" w:sz="4" w:space="0" w:color="auto"/>
              <w:bottom w:val="nil"/>
              <w:right w:val="nil"/>
            </w:tcBorders>
            <w:vAlign w:val="center"/>
          </w:tcPr>
          <w:p w14:paraId="55DBCA2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6BE65F6D"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7FE7DA1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7CA5DFF1"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028D270D"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7C1FD2FE"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6BEE6018"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0.44</w:t>
            </w:r>
          </w:p>
        </w:tc>
        <w:tc>
          <w:tcPr>
            <w:tcW w:w="1080" w:type="dxa"/>
            <w:tcBorders>
              <w:top w:val="nil"/>
              <w:left w:val="nil"/>
              <w:bottom w:val="nil"/>
              <w:right w:val="single" w:sz="4" w:space="0" w:color="auto"/>
            </w:tcBorders>
            <w:vAlign w:val="center"/>
          </w:tcPr>
          <w:p w14:paraId="32E9795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0.23-0.86</w:t>
            </w:r>
          </w:p>
        </w:tc>
      </w:tr>
      <w:tr w:rsidR="008754E0" w:rsidRPr="00E12908" w14:paraId="610F0ADA" w14:textId="77777777" w:rsidTr="00FE4BD4">
        <w:tc>
          <w:tcPr>
            <w:tcW w:w="2628" w:type="dxa"/>
            <w:tcBorders>
              <w:top w:val="nil"/>
              <w:left w:val="single" w:sz="4" w:space="0" w:color="auto"/>
              <w:bottom w:val="single" w:sz="4" w:space="0" w:color="auto"/>
              <w:right w:val="single" w:sz="4" w:space="0" w:color="auto"/>
            </w:tcBorders>
          </w:tcPr>
          <w:p w14:paraId="17281563"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77C94350"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nil"/>
              <w:left w:val="single" w:sz="4" w:space="0" w:color="auto"/>
              <w:bottom w:val="single" w:sz="4" w:space="0" w:color="auto"/>
              <w:right w:val="single" w:sz="4" w:space="0" w:color="auto"/>
            </w:tcBorders>
            <w:vAlign w:val="center"/>
          </w:tcPr>
          <w:p w14:paraId="7F2857C8"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single" w:sz="4" w:space="0" w:color="auto"/>
              <w:right w:val="nil"/>
            </w:tcBorders>
            <w:vAlign w:val="center"/>
          </w:tcPr>
          <w:p w14:paraId="49BCA072"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64641AF1"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nil"/>
              <w:left w:val="single" w:sz="4" w:space="0" w:color="auto"/>
              <w:bottom w:val="single" w:sz="4" w:space="0" w:color="auto"/>
              <w:right w:val="single" w:sz="4" w:space="0" w:color="auto"/>
            </w:tcBorders>
            <w:vAlign w:val="center"/>
          </w:tcPr>
          <w:p w14:paraId="6F6A6E1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0.022</w:t>
            </w:r>
          </w:p>
        </w:tc>
      </w:tr>
      <w:tr w:rsidR="008754E0" w:rsidRPr="00E12908" w14:paraId="3E2934CB" w14:textId="77777777" w:rsidTr="00FE4BD4">
        <w:tc>
          <w:tcPr>
            <w:tcW w:w="2628" w:type="dxa"/>
            <w:tcBorders>
              <w:top w:val="single" w:sz="4" w:space="0" w:color="auto"/>
              <w:left w:val="single" w:sz="4" w:space="0" w:color="auto"/>
              <w:bottom w:val="nil"/>
              <w:right w:val="single" w:sz="4" w:space="0" w:color="auto"/>
            </w:tcBorders>
          </w:tcPr>
          <w:p w14:paraId="19202F94"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Claim status</w:t>
            </w:r>
          </w:p>
        </w:tc>
        <w:tc>
          <w:tcPr>
            <w:tcW w:w="720" w:type="dxa"/>
            <w:tcBorders>
              <w:top w:val="single" w:sz="4" w:space="0" w:color="auto"/>
              <w:left w:val="single" w:sz="4" w:space="0" w:color="auto"/>
              <w:bottom w:val="nil"/>
              <w:right w:val="nil"/>
            </w:tcBorders>
            <w:vAlign w:val="center"/>
          </w:tcPr>
          <w:p w14:paraId="02CE0734"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34F6FF7A"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02B3BDE6"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4488CB1D"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4EE4F7F8"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4109CD2B"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3010CFED"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100580C1" w14:textId="77777777" w:rsidR="008754E0" w:rsidRPr="00E12908" w:rsidRDefault="008754E0" w:rsidP="00FE4BD4">
            <w:pPr>
              <w:jc w:val="center"/>
              <w:rPr>
                <w:rFonts w:ascii="Calibri" w:eastAsia="Calibri" w:hAnsi="Calibri" w:cs="Times New Roman"/>
                <w:sz w:val="20"/>
                <w:szCs w:val="20"/>
              </w:rPr>
            </w:pPr>
          </w:p>
        </w:tc>
      </w:tr>
      <w:tr w:rsidR="008754E0" w:rsidRPr="00E12908" w14:paraId="36FC9D0D" w14:textId="77777777" w:rsidTr="00FE4BD4">
        <w:tc>
          <w:tcPr>
            <w:tcW w:w="2628" w:type="dxa"/>
            <w:tcBorders>
              <w:top w:val="nil"/>
              <w:left w:val="single" w:sz="4" w:space="0" w:color="auto"/>
              <w:bottom w:val="nil"/>
              <w:right w:val="single" w:sz="4" w:space="0" w:color="auto"/>
            </w:tcBorders>
          </w:tcPr>
          <w:p w14:paraId="4DDB30ED"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Open</w:t>
            </w:r>
          </w:p>
        </w:tc>
        <w:tc>
          <w:tcPr>
            <w:tcW w:w="720" w:type="dxa"/>
            <w:tcBorders>
              <w:top w:val="nil"/>
              <w:left w:val="single" w:sz="4" w:space="0" w:color="auto"/>
              <w:bottom w:val="nil"/>
              <w:right w:val="nil"/>
            </w:tcBorders>
            <w:vAlign w:val="center"/>
          </w:tcPr>
          <w:p w14:paraId="6CF0E47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707A7AE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25CAEF7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7551EE4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632E837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0A76414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75B2FA7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6E40620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5C0DA92D" w14:textId="77777777" w:rsidTr="00FE4BD4">
        <w:tc>
          <w:tcPr>
            <w:tcW w:w="2628" w:type="dxa"/>
            <w:tcBorders>
              <w:top w:val="nil"/>
              <w:left w:val="single" w:sz="4" w:space="0" w:color="auto"/>
              <w:bottom w:val="nil"/>
              <w:right w:val="single" w:sz="4" w:space="0" w:color="auto"/>
            </w:tcBorders>
          </w:tcPr>
          <w:p w14:paraId="1421C9BA"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Closed</w:t>
            </w:r>
          </w:p>
        </w:tc>
        <w:tc>
          <w:tcPr>
            <w:tcW w:w="720" w:type="dxa"/>
            <w:tcBorders>
              <w:top w:val="nil"/>
              <w:left w:val="single" w:sz="4" w:space="0" w:color="auto"/>
              <w:bottom w:val="nil"/>
              <w:right w:val="nil"/>
            </w:tcBorders>
            <w:vAlign w:val="center"/>
          </w:tcPr>
          <w:p w14:paraId="6F449B6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2.15</w:t>
            </w:r>
          </w:p>
        </w:tc>
        <w:tc>
          <w:tcPr>
            <w:tcW w:w="1080" w:type="dxa"/>
            <w:tcBorders>
              <w:top w:val="nil"/>
              <w:left w:val="nil"/>
              <w:bottom w:val="nil"/>
              <w:right w:val="single" w:sz="4" w:space="0" w:color="auto"/>
            </w:tcBorders>
            <w:vAlign w:val="center"/>
          </w:tcPr>
          <w:p w14:paraId="360B303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1.59-2.90</w:t>
            </w:r>
          </w:p>
        </w:tc>
        <w:tc>
          <w:tcPr>
            <w:tcW w:w="720" w:type="dxa"/>
            <w:tcBorders>
              <w:top w:val="nil"/>
              <w:left w:val="single" w:sz="4" w:space="0" w:color="auto"/>
              <w:bottom w:val="nil"/>
              <w:right w:val="nil"/>
            </w:tcBorders>
            <w:vAlign w:val="center"/>
          </w:tcPr>
          <w:p w14:paraId="6645677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2.06</w:t>
            </w:r>
          </w:p>
        </w:tc>
        <w:tc>
          <w:tcPr>
            <w:tcW w:w="1080" w:type="dxa"/>
            <w:tcBorders>
              <w:top w:val="nil"/>
              <w:left w:val="nil"/>
              <w:bottom w:val="nil"/>
              <w:right w:val="single" w:sz="4" w:space="0" w:color="auto"/>
            </w:tcBorders>
            <w:vAlign w:val="center"/>
          </w:tcPr>
          <w:p w14:paraId="0F9E8CD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1.53-2.79</w:t>
            </w:r>
          </w:p>
        </w:tc>
        <w:tc>
          <w:tcPr>
            <w:tcW w:w="720" w:type="dxa"/>
            <w:tcBorders>
              <w:top w:val="nil"/>
              <w:left w:val="single" w:sz="4" w:space="0" w:color="auto"/>
              <w:bottom w:val="nil"/>
              <w:right w:val="nil"/>
            </w:tcBorders>
            <w:vAlign w:val="center"/>
          </w:tcPr>
          <w:p w14:paraId="508D89F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2.14</w:t>
            </w:r>
          </w:p>
        </w:tc>
        <w:tc>
          <w:tcPr>
            <w:tcW w:w="1080" w:type="dxa"/>
            <w:tcBorders>
              <w:top w:val="nil"/>
              <w:left w:val="nil"/>
              <w:bottom w:val="nil"/>
              <w:right w:val="single" w:sz="4" w:space="0" w:color="auto"/>
            </w:tcBorders>
            <w:vAlign w:val="center"/>
          </w:tcPr>
          <w:p w14:paraId="60F39B1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1.37-3.36</w:t>
            </w:r>
          </w:p>
        </w:tc>
        <w:tc>
          <w:tcPr>
            <w:tcW w:w="720" w:type="dxa"/>
            <w:tcBorders>
              <w:top w:val="nil"/>
              <w:left w:val="single" w:sz="4" w:space="0" w:color="auto"/>
              <w:bottom w:val="nil"/>
              <w:right w:val="nil"/>
            </w:tcBorders>
            <w:vAlign w:val="center"/>
          </w:tcPr>
          <w:p w14:paraId="7C923FB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1.83</w:t>
            </w:r>
          </w:p>
        </w:tc>
        <w:tc>
          <w:tcPr>
            <w:tcW w:w="1080" w:type="dxa"/>
            <w:tcBorders>
              <w:top w:val="nil"/>
              <w:left w:val="nil"/>
              <w:bottom w:val="nil"/>
              <w:right w:val="single" w:sz="4" w:space="0" w:color="auto"/>
            </w:tcBorders>
            <w:vAlign w:val="center"/>
          </w:tcPr>
          <w:p w14:paraId="11A402D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1.27-2.62</w:t>
            </w:r>
          </w:p>
        </w:tc>
      </w:tr>
      <w:tr w:rsidR="008754E0" w:rsidRPr="00E12908" w14:paraId="15FE4B5D" w14:textId="77777777" w:rsidTr="00FE4BD4">
        <w:tc>
          <w:tcPr>
            <w:tcW w:w="2628" w:type="dxa"/>
            <w:tcBorders>
              <w:top w:val="nil"/>
              <w:left w:val="single" w:sz="4" w:space="0" w:color="auto"/>
              <w:bottom w:val="single" w:sz="4" w:space="0" w:color="auto"/>
              <w:right w:val="single" w:sz="4" w:space="0" w:color="auto"/>
            </w:tcBorders>
          </w:tcPr>
          <w:p w14:paraId="13201099"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50296A9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5FEBE93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785FD20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0F0A377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0.001</w:t>
            </w:r>
          </w:p>
        </w:tc>
      </w:tr>
      <w:tr w:rsidR="008754E0" w:rsidRPr="00E12908" w14:paraId="37B34D83" w14:textId="77777777" w:rsidTr="00FE4BD4">
        <w:tc>
          <w:tcPr>
            <w:tcW w:w="2628" w:type="dxa"/>
            <w:tcBorders>
              <w:top w:val="single" w:sz="4" w:space="0" w:color="auto"/>
              <w:left w:val="single" w:sz="4" w:space="0" w:color="auto"/>
              <w:bottom w:val="nil"/>
              <w:right w:val="single" w:sz="4" w:space="0" w:color="auto"/>
            </w:tcBorders>
          </w:tcPr>
          <w:p w14:paraId="579DE9AD"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Modified work</w:t>
            </w:r>
          </w:p>
        </w:tc>
        <w:tc>
          <w:tcPr>
            <w:tcW w:w="720" w:type="dxa"/>
            <w:tcBorders>
              <w:top w:val="single" w:sz="4" w:space="0" w:color="auto"/>
              <w:left w:val="single" w:sz="4" w:space="0" w:color="auto"/>
              <w:bottom w:val="nil"/>
              <w:right w:val="nil"/>
            </w:tcBorders>
            <w:vAlign w:val="center"/>
          </w:tcPr>
          <w:p w14:paraId="601A8935"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750E9DA7"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4CC302FB"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70564600"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38C860A4"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7A304A1E"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2998593C"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54A421D8" w14:textId="77777777" w:rsidR="008754E0" w:rsidRPr="00E12908" w:rsidRDefault="008754E0" w:rsidP="00FE4BD4">
            <w:pPr>
              <w:jc w:val="center"/>
              <w:rPr>
                <w:rFonts w:ascii="Calibri" w:eastAsia="Calibri" w:hAnsi="Calibri" w:cs="Times New Roman"/>
                <w:sz w:val="20"/>
                <w:szCs w:val="20"/>
              </w:rPr>
            </w:pPr>
          </w:p>
        </w:tc>
      </w:tr>
      <w:tr w:rsidR="008754E0" w:rsidRPr="00E12908" w14:paraId="666F7239" w14:textId="77777777" w:rsidTr="00FE4BD4">
        <w:tc>
          <w:tcPr>
            <w:tcW w:w="2628" w:type="dxa"/>
            <w:tcBorders>
              <w:top w:val="nil"/>
              <w:left w:val="single" w:sz="4" w:space="0" w:color="auto"/>
              <w:bottom w:val="nil"/>
              <w:right w:val="single" w:sz="4" w:space="0" w:color="auto"/>
            </w:tcBorders>
          </w:tcPr>
          <w:p w14:paraId="74B15F99"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No</w:t>
            </w:r>
          </w:p>
        </w:tc>
        <w:tc>
          <w:tcPr>
            <w:tcW w:w="720" w:type="dxa"/>
            <w:tcBorders>
              <w:top w:val="nil"/>
              <w:left w:val="single" w:sz="4" w:space="0" w:color="auto"/>
              <w:bottom w:val="nil"/>
              <w:right w:val="nil"/>
            </w:tcBorders>
            <w:vAlign w:val="center"/>
          </w:tcPr>
          <w:p w14:paraId="53AD559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3BB92FA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4A655961"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2D22BDE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28DCDED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3C5E1C0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0166E3D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633E41C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3AB10586" w14:textId="77777777" w:rsidTr="00FE4BD4">
        <w:tc>
          <w:tcPr>
            <w:tcW w:w="2628" w:type="dxa"/>
            <w:tcBorders>
              <w:top w:val="nil"/>
              <w:left w:val="single" w:sz="4" w:space="0" w:color="auto"/>
              <w:bottom w:val="nil"/>
              <w:right w:val="single" w:sz="4" w:space="0" w:color="auto"/>
            </w:tcBorders>
          </w:tcPr>
          <w:p w14:paraId="5C7DD9B5"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Yes</w:t>
            </w:r>
          </w:p>
        </w:tc>
        <w:tc>
          <w:tcPr>
            <w:tcW w:w="720" w:type="dxa"/>
            <w:tcBorders>
              <w:top w:val="nil"/>
              <w:left w:val="single" w:sz="4" w:space="0" w:color="auto"/>
              <w:bottom w:val="nil"/>
              <w:right w:val="nil"/>
            </w:tcBorders>
            <w:vAlign w:val="center"/>
          </w:tcPr>
          <w:p w14:paraId="6315EF4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1.98</w:t>
            </w:r>
          </w:p>
        </w:tc>
        <w:tc>
          <w:tcPr>
            <w:tcW w:w="1080" w:type="dxa"/>
            <w:tcBorders>
              <w:top w:val="nil"/>
              <w:left w:val="nil"/>
              <w:bottom w:val="nil"/>
              <w:right w:val="single" w:sz="4" w:space="0" w:color="auto"/>
            </w:tcBorders>
            <w:vAlign w:val="center"/>
          </w:tcPr>
          <w:p w14:paraId="5B88B681"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1.58-2.47</w:t>
            </w:r>
          </w:p>
        </w:tc>
        <w:tc>
          <w:tcPr>
            <w:tcW w:w="720" w:type="dxa"/>
            <w:tcBorders>
              <w:top w:val="nil"/>
              <w:left w:val="single" w:sz="4" w:space="0" w:color="auto"/>
              <w:bottom w:val="nil"/>
              <w:right w:val="nil"/>
            </w:tcBorders>
            <w:vAlign w:val="center"/>
          </w:tcPr>
          <w:p w14:paraId="26CE528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1.93</w:t>
            </w:r>
          </w:p>
        </w:tc>
        <w:tc>
          <w:tcPr>
            <w:tcW w:w="1080" w:type="dxa"/>
            <w:tcBorders>
              <w:top w:val="nil"/>
              <w:left w:val="nil"/>
              <w:bottom w:val="nil"/>
              <w:right w:val="single" w:sz="4" w:space="0" w:color="auto"/>
            </w:tcBorders>
            <w:vAlign w:val="center"/>
          </w:tcPr>
          <w:p w14:paraId="54419CF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1.55-2.40</w:t>
            </w:r>
          </w:p>
        </w:tc>
        <w:tc>
          <w:tcPr>
            <w:tcW w:w="720" w:type="dxa"/>
            <w:tcBorders>
              <w:top w:val="nil"/>
              <w:left w:val="single" w:sz="4" w:space="0" w:color="auto"/>
              <w:bottom w:val="nil"/>
              <w:right w:val="nil"/>
            </w:tcBorders>
            <w:vAlign w:val="center"/>
          </w:tcPr>
          <w:p w14:paraId="742FEDA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1.42</w:t>
            </w:r>
          </w:p>
        </w:tc>
        <w:tc>
          <w:tcPr>
            <w:tcW w:w="1080" w:type="dxa"/>
            <w:tcBorders>
              <w:top w:val="nil"/>
              <w:left w:val="nil"/>
              <w:bottom w:val="nil"/>
              <w:right w:val="single" w:sz="4" w:space="0" w:color="auto"/>
            </w:tcBorders>
            <w:vAlign w:val="center"/>
          </w:tcPr>
          <w:p w14:paraId="6DBDCAE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1.09-1.84</w:t>
            </w:r>
          </w:p>
        </w:tc>
        <w:tc>
          <w:tcPr>
            <w:tcW w:w="720" w:type="dxa"/>
            <w:tcBorders>
              <w:top w:val="nil"/>
              <w:left w:val="single" w:sz="4" w:space="0" w:color="auto"/>
              <w:bottom w:val="nil"/>
              <w:right w:val="nil"/>
            </w:tcBorders>
            <w:vAlign w:val="center"/>
          </w:tcPr>
          <w:p w14:paraId="251EF89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1.99</w:t>
            </w:r>
          </w:p>
        </w:tc>
        <w:tc>
          <w:tcPr>
            <w:tcW w:w="1080" w:type="dxa"/>
            <w:tcBorders>
              <w:top w:val="nil"/>
              <w:left w:val="nil"/>
              <w:bottom w:val="nil"/>
              <w:right w:val="single" w:sz="4" w:space="0" w:color="auto"/>
            </w:tcBorders>
            <w:vAlign w:val="center"/>
          </w:tcPr>
          <w:p w14:paraId="30334A2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1.49-2.68</w:t>
            </w:r>
          </w:p>
        </w:tc>
      </w:tr>
      <w:tr w:rsidR="008754E0" w:rsidRPr="00E12908" w14:paraId="402A4672" w14:textId="77777777" w:rsidTr="00FE4BD4">
        <w:tc>
          <w:tcPr>
            <w:tcW w:w="2628" w:type="dxa"/>
            <w:tcBorders>
              <w:top w:val="nil"/>
              <w:left w:val="single" w:sz="4" w:space="0" w:color="auto"/>
              <w:bottom w:val="single" w:sz="4" w:space="0" w:color="auto"/>
              <w:right w:val="single" w:sz="4" w:space="0" w:color="auto"/>
            </w:tcBorders>
          </w:tcPr>
          <w:p w14:paraId="342DBE79"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59F0E4C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098652D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01247E5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0.010</w:t>
            </w:r>
          </w:p>
        </w:tc>
        <w:tc>
          <w:tcPr>
            <w:tcW w:w="1800" w:type="dxa"/>
            <w:gridSpan w:val="2"/>
            <w:tcBorders>
              <w:top w:val="nil"/>
              <w:left w:val="single" w:sz="4" w:space="0" w:color="auto"/>
              <w:bottom w:val="single" w:sz="4" w:space="0" w:color="auto"/>
              <w:right w:val="single" w:sz="4" w:space="0" w:color="auto"/>
            </w:tcBorders>
            <w:shd w:val="clear" w:color="auto" w:fill="auto"/>
            <w:vAlign w:val="center"/>
          </w:tcPr>
          <w:p w14:paraId="7010661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r>
      <w:tr w:rsidR="008754E0" w:rsidRPr="00E12908" w14:paraId="1B8B13EE" w14:textId="77777777" w:rsidTr="00FE4BD4">
        <w:tc>
          <w:tcPr>
            <w:tcW w:w="2628" w:type="dxa"/>
            <w:tcBorders>
              <w:top w:val="single" w:sz="4" w:space="0" w:color="auto"/>
              <w:left w:val="single" w:sz="4" w:space="0" w:color="auto"/>
              <w:bottom w:val="nil"/>
              <w:right w:val="single" w:sz="4" w:space="0" w:color="auto"/>
            </w:tcBorders>
          </w:tcPr>
          <w:p w14:paraId="30DD559D"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Treatment costs ($)</w:t>
            </w:r>
          </w:p>
        </w:tc>
        <w:tc>
          <w:tcPr>
            <w:tcW w:w="720" w:type="dxa"/>
            <w:tcBorders>
              <w:top w:val="single" w:sz="4" w:space="0" w:color="auto"/>
              <w:left w:val="single" w:sz="4" w:space="0" w:color="auto"/>
              <w:bottom w:val="nil"/>
              <w:right w:val="nil"/>
            </w:tcBorders>
            <w:vAlign w:val="center"/>
          </w:tcPr>
          <w:p w14:paraId="362A257A"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09EC9111"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5385E130"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521CC820"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35365DB9"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01B663D8"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4D20FC95"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0586B2EE" w14:textId="77777777" w:rsidR="008754E0" w:rsidRPr="00E12908" w:rsidRDefault="008754E0" w:rsidP="00FE4BD4">
            <w:pPr>
              <w:jc w:val="center"/>
              <w:rPr>
                <w:rFonts w:ascii="Calibri" w:eastAsia="Calibri" w:hAnsi="Calibri" w:cs="Times New Roman"/>
                <w:sz w:val="20"/>
                <w:szCs w:val="20"/>
              </w:rPr>
            </w:pPr>
          </w:p>
        </w:tc>
      </w:tr>
      <w:tr w:rsidR="008754E0" w:rsidRPr="00E12908" w14:paraId="67C9FD41" w14:textId="77777777" w:rsidTr="00FE4BD4">
        <w:tc>
          <w:tcPr>
            <w:tcW w:w="2628" w:type="dxa"/>
            <w:tcBorders>
              <w:top w:val="nil"/>
              <w:left w:val="single" w:sz="4" w:space="0" w:color="auto"/>
              <w:bottom w:val="nil"/>
              <w:right w:val="single" w:sz="4" w:space="0" w:color="auto"/>
            </w:tcBorders>
          </w:tcPr>
          <w:p w14:paraId="41883F2B"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&lt; 1650</w:t>
            </w:r>
          </w:p>
        </w:tc>
        <w:tc>
          <w:tcPr>
            <w:tcW w:w="720" w:type="dxa"/>
            <w:tcBorders>
              <w:top w:val="nil"/>
              <w:left w:val="single" w:sz="4" w:space="0" w:color="auto"/>
              <w:bottom w:val="nil"/>
              <w:right w:val="nil"/>
            </w:tcBorders>
            <w:vAlign w:val="center"/>
          </w:tcPr>
          <w:p w14:paraId="22EC26D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589A03B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278DF4A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0BF05F3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1F81E76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5596F7C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1BACE20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526780E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647176D7" w14:textId="77777777" w:rsidTr="00FE4BD4">
        <w:tc>
          <w:tcPr>
            <w:tcW w:w="2628" w:type="dxa"/>
            <w:tcBorders>
              <w:top w:val="nil"/>
              <w:left w:val="single" w:sz="4" w:space="0" w:color="auto"/>
              <w:bottom w:val="nil"/>
              <w:right w:val="single" w:sz="4" w:space="0" w:color="auto"/>
            </w:tcBorders>
          </w:tcPr>
          <w:p w14:paraId="4B059BCD"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lastRenderedPageBreak/>
              <w:t xml:space="preserve">    1650 &lt; 6617</w:t>
            </w:r>
          </w:p>
        </w:tc>
        <w:tc>
          <w:tcPr>
            <w:tcW w:w="720" w:type="dxa"/>
            <w:tcBorders>
              <w:top w:val="nil"/>
              <w:left w:val="single" w:sz="4" w:space="0" w:color="auto"/>
              <w:bottom w:val="nil"/>
              <w:right w:val="nil"/>
            </w:tcBorders>
            <w:vAlign w:val="center"/>
          </w:tcPr>
          <w:p w14:paraId="3136E49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0.40</w:t>
            </w:r>
          </w:p>
        </w:tc>
        <w:tc>
          <w:tcPr>
            <w:tcW w:w="1080" w:type="dxa"/>
            <w:tcBorders>
              <w:top w:val="nil"/>
              <w:left w:val="nil"/>
              <w:bottom w:val="nil"/>
              <w:right w:val="single" w:sz="4" w:space="0" w:color="auto"/>
            </w:tcBorders>
            <w:vAlign w:val="center"/>
          </w:tcPr>
          <w:p w14:paraId="21ED060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0.30-0.54</w:t>
            </w:r>
          </w:p>
        </w:tc>
        <w:tc>
          <w:tcPr>
            <w:tcW w:w="720" w:type="dxa"/>
            <w:tcBorders>
              <w:top w:val="nil"/>
              <w:left w:val="single" w:sz="4" w:space="0" w:color="auto"/>
              <w:bottom w:val="nil"/>
              <w:right w:val="nil"/>
            </w:tcBorders>
            <w:vAlign w:val="center"/>
          </w:tcPr>
          <w:p w14:paraId="1D0DB7E1"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0.42</w:t>
            </w:r>
          </w:p>
        </w:tc>
        <w:tc>
          <w:tcPr>
            <w:tcW w:w="1080" w:type="dxa"/>
            <w:tcBorders>
              <w:top w:val="nil"/>
              <w:left w:val="nil"/>
              <w:bottom w:val="nil"/>
              <w:right w:val="single" w:sz="4" w:space="0" w:color="auto"/>
            </w:tcBorders>
            <w:vAlign w:val="center"/>
          </w:tcPr>
          <w:p w14:paraId="3253EB1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0.31-0.56</w:t>
            </w:r>
          </w:p>
        </w:tc>
        <w:tc>
          <w:tcPr>
            <w:tcW w:w="720" w:type="dxa"/>
            <w:tcBorders>
              <w:top w:val="nil"/>
              <w:left w:val="single" w:sz="4" w:space="0" w:color="auto"/>
              <w:bottom w:val="nil"/>
              <w:right w:val="nil"/>
            </w:tcBorders>
            <w:vAlign w:val="center"/>
          </w:tcPr>
          <w:p w14:paraId="586E753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0.29</w:t>
            </w:r>
          </w:p>
        </w:tc>
        <w:tc>
          <w:tcPr>
            <w:tcW w:w="1080" w:type="dxa"/>
            <w:tcBorders>
              <w:top w:val="nil"/>
              <w:left w:val="nil"/>
              <w:bottom w:val="nil"/>
              <w:right w:val="single" w:sz="4" w:space="0" w:color="auto"/>
            </w:tcBorders>
            <w:vAlign w:val="center"/>
          </w:tcPr>
          <w:p w14:paraId="2094CBF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0.20-0.42</w:t>
            </w:r>
          </w:p>
        </w:tc>
        <w:tc>
          <w:tcPr>
            <w:tcW w:w="720" w:type="dxa"/>
            <w:tcBorders>
              <w:top w:val="nil"/>
              <w:left w:val="single" w:sz="4" w:space="0" w:color="auto"/>
              <w:bottom w:val="nil"/>
              <w:right w:val="nil"/>
            </w:tcBorders>
            <w:vAlign w:val="center"/>
          </w:tcPr>
          <w:p w14:paraId="07610FDC"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0.84</w:t>
            </w:r>
          </w:p>
        </w:tc>
        <w:tc>
          <w:tcPr>
            <w:tcW w:w="1080" w:type="dxa"/>
            <w:tcBorders>
              <w:top w:val="nil"/>
              <w:left w:val="nil"/>
              <w:bottom w:val="nil"/>
              <w:right w:val="single" w:sz="4" w:space="0" w:color="auto"/>
            </w:tcBorders>
            <w:vAlign w:val="center"/>
          </w:tcPr>
          <w:p w14:paraId="31AA119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0.55-1.29</w:t>
            </w:r>
          </w:p>
        </w:tc>
      </w:tr>
      <w:tr w:rsidR="008754E0" w:rsidRPr="00E12908" w14:paraId="3C08DD22" w14:textId="77777777" w:rsidTr="00FE4BD4">
        <w:tc>
          <w:tcPr>
            <w:tcW w:w="2628" w:type="dxa"/>
            <w:tcBorders>
              <w:top w:val="nil"/>
              <w:left w:val="single" w:sz="4" w:space="0" w:color="auto"/>
              <w:bottom w:val="nil"/>
              <w:right w:val="single" w:sz="4" w:space="0" w:color="auto"/>
            </w:tcBorders>
          </w:tcPr>
          <w:p w14:paraId="6FE8FDA7"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6617 &lt; 16794</w:t>
            </w:r>
          </w:p>
        </w:tc>
        <w:tc>
          <w:tcPr>
            <w:tcW w:w="720" w:type="dxa"/>
            <w:tcBorders>
              <w:top w:val="nil"/>
              <w:left w:val="single" w:sz="4" w:space="0" w:color="auto"/>
              <w:bottom w:val="nil"/>
              <w:right w:val="nil"/>
            </w:tcBorders>
            <w:vAlign w:val="center"/>
          </w:tcPr>
          <w:p w14:paraId="5857F0E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0.21</w:t>
            </w:r>
          </w:p>
        </w:tc>
        <w:tc>
          <w:tcPr>
            <w:tcW w:w="1080" w:type="dxa"/>
            <w:tcBorders>
              <w:top w:val="nil"/>
              <w:left w:val="nil"/>
              <w:bottom w:val="nil"/>
              <w:right w:val="single" w:sz="4" w:space="0" w:color="auto"/>
            </w:tcBorders>
            <w:vAlign w:val="center"/>
          </w:tcPr>
          <w:p w14:paraId="40C24DF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0.16-0.29</w:t>
            </w:r>
          </w:p>
        </w:tc>
        <w:tc>
          <w:tcPr>
            <w:tcW w:w="720" w:type="dxa"/>
            <w:tcBorders>
              <w:top w:val="nil"/>
              <w:left w:val="single" w:sz="4" w:space="0" w:color="auto"/>
              <w:bottom w:val="nil"/>
              <w:right w:val="nil"/>
            </w:tcBorders>
            <w:vAlign w:val="center"/>
          </w:tcPr>
          <w:p w14:paraId="7935304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0.22</w:t>
            </w:r>
          </w:p>
        </w:tc>
        <w:tc>
          <w:tcPr>
            <w:tcW w:w="1080" w:type="dxa"/>
            <w:tcBorders>
              <w:top w:val="nil"/>
              <w:left w:val="nil"/>
              <w:bottom w:val="nil"/>
              <w:right w:val="single" w:sz="4" w:space="0" w:color="auto"/>
            </w:tcBorders>
            <w:vAlign w:val="center"/>
          </w:tcPr>
          <w:p w14:paraId="088AEFB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0.16-0.30</w:t>
            </w:r>
          </w:p>
        </w:tc>
        <w:tc>
          <w:tcPr>
            <w:tcW w:w="720" w:type="dxa"/>
            <w:tcBorders>
              <w:top w:val="nil"/>
              <w:left w:val="single" w:sz="4" w:space="0" w:color="auto"/>
              <w:bottom w:val="nil"/>
              <w:right w:val="nil"/>
            </w:tcBorders>
            <w:vAlign w:val="center"/>
          </w:tcPr>
          <w:p w14:paraId="5519F43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0.11</w:t>
            </w:r>
          </w:p>
        </w:tc>
        <w:tc>
          <w:tcPr>
            <w:tcW w:w="1080" w:type="dxa"/>
            <w:tcBorders>
              <w:top w:val="nil"/>
              <w:left w:val="nil"/>
              <w:bottom w:val="nil"/>
              <w:right w:val="single" w:sz="4" w:space="0" w:color="auto"/>
            </w:tcBorders>
            <w:vAlign w:val="center"/>
          </w:tcPr>
          <w:p w14:paraId="5FBA2A62"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0.07-0.17</w:t>
            </w:r>
          </w:p>
        </w:tc>
        <w:tc>
          <w:tcPr>
            <w:tcW w:w="720" w:type="dxa"/>
            <w:tcBorders>
              <w:top w:val="nil"/>
              <w:left w:val="single" w:sz="4" w:space="0" w:color="auto"/>
              <w:bottom w:val="nil"/>
              <w:right w:val="nil"/>
            </w:tcBorders>
            <w:vAlign w:val="center"/>
          </w:tcPr>
          <w:p w14:paraId="03F8D3F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0.46</w:t>
            </w:r>
          </w:p>
        </w:tc>
        <w:tc>
          <w:tcPr>
            <w:tcW w:w="1080" w:type="dxa"/>
            <w:tcBorders>
              <w:top w:val="nil"/>
              <w:left w:val="nil"/>
              <w:bottom w:val="nil"/>
              <w:right w:val="single" w:sz="4" w:space="0" w:color="auto"/>
            </w:tcBorders>
            <w:vAlign w:val="center"/>
          </w:tcPr>
          <w:p w14:paraId="7BE930F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0.31-0.69</w:t>
            </w:r>
          </w:p>
        </w:tc>
      </w:tr>
      <w:tr w:rsidR="008754E0" w:rsidRPr="00E12908" w14:paraId="5286A609" w14:textId="77777777" w:rsidTr="00FE4BD4">
        <w:tc>
          <w:tcPr>
            <w:tcW w:w="2628" w:type="dxa"/>
            <w:tcBorders>
              <w:top w:val="nil"/>
              <w:left w:val="single" w:sz="4" w:space="0" w:color="auto"/>
              <w:bottom w:val="nil"/>
              <w:right w:val="single" w:sz="4" w:space="0" w:color="auto"/>
            </w:tcBorders>
          </w:tcPr>
          <w:p w14:paraId="3B183400"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 16794</w:t>
            </w:r>
          </w:p>
        </w:tc>
        <w:tc>
          <w:tcPr>
            <w:tcW w:w="720" w:type="dxa"/>
            <w:tcBorders>
              <w:top w:val="nil"/>
              <w:left w:val="single" w:sz="4" w:space="0" w:color="auto"/>
              <w:bottom w:val="nil"/>
              <w:right w:val="nil"/>
            </w:tcBorders>
            <w:vAlign w:val="center"/>
          </w:tcPr>
          <w:p w14:paraId="2A8FA4E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0.07</w:t>
            </w:r>
          </w:p>
        </w:tc>
        <w:tc>
          <w:tcPr>
            <w:tcW w:w="1080" w:type="dxa"/>
            <w:tcBorders>
              <w:top w:val="nil"/>
              <w:left w:val="nil"/>
              <w:bottom w:val="nil"/>
              <w:right w:val="single" w:sz="4" w:space="0" w:color="auto"/>
            </w:tcBorders>
            <w:vAlign w:val="center"/>
          </w:tcPr>
          <w:p w14:paraId="63B57DD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0.05-0.11</w:t>
            </w:r>
          </w:p>
        </w:tc>
        <w:tc>
          <w:tcPr>
            <w:tcW w:w="720" w:type="dxa"/>
            <w:tcBorders>
              <w:top w:val="nil"/>
              <w:left w:val="single" w:sz="4" w:space="0" w:color="auto"/>
              <w:bottom w:val="nil"/>
              <w:right w:val="nil"/>
            </w:tcBorders>
            <w:vAlign w:val="center"/>
          </w:tcPr>
          <w:p w14:paraId="44A9981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0.07</w:t>
            </w:r>
          </w:p>
        </w:tc>
        <w:tc>
          <w:tcPr>
            <w:tcW w:w="1080" w:type="dxa"/>
            <w:tcBorders>
              <w:top w:val="nil"/>
              <w:left w:val="nil"/>
              <w:bottom w:val="nil"/>
              <w:right w:val="single" w:sz="4" w:space="0" w:color="auto"/>
            </w:tcBorders>
            <w:vAlign w:val="center"/>
          </w:tcPr>
          <w:p w14:paraId="393C954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0.05-0.11</w:t>
            </w:r>
          </w:p>
        </w:tc>
        <w:tc>
          <w:tcPr>
            <w:tcW w:w="720" w:type="dxa"/>
            <w:tcBorders>
              <w:top w:val="nil"/>
              <w:left w:val="single" w:sz="4" w:space="0" w:color="auto"/>
              <w:bottom w:val="nil"/>
              <w:right w:val="nil"/>
            </w:tcBorders>
            <w:vAlign w:val="center"/>
          </w:tcPr>
          <w:p w14:paraId="6437A65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0.05</w:t>
            </w:r>
          </w:p>
        </w:tc>
        <w:tc>
          <w:tcPr>
            <w:tcW w:w="1080" w:type="dxa"/>
            <w:tcBorders>
              <w:top w:val="nil"/>
              <w:left w:val="nil"/>
              <w:bottom w:val="nil"/>
              <w:right w:val="single" w:sz="4" w:space="0" w:color="auto"/>
            </w:tcBorders>
            <w:vAlign w:val="center"/>
          </w:tcPr>
          <w:p w14:paraId="45F5913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0.03-0.08</w:t>
            </w:r>
          </w:p>
        </w:tc>
        <w:tc>
          <w:tcPr>
            <w:tcW w:w="720" w:type="dxa"/>
            <w:tcBorders>
              <w:top w:val="nil"/>
              <w:left w:val="single" w:sz="4" w:space="0" w:color="auto"/>
              <w:bottom w:val="nil"/>
              <w:right w:val="nil"/>
            </w:tcBorders>
            <w:vAlign w:val="center"/>
          </w:tcPr>
          <w:p w14:paraId="78D04EC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0.14</w:t>
            </w:r>
          </w:p>
        </w:tc>
        <w:tc>
          <w:tcPr>
            <w:tcW w:w="1080" w:type="dxa"/>
            <w:tcBorders>
              <w:top w:val="nil"/>
              <w:left w:val="nil"/>
              <w:bottom w:val="nil"/>
              <w:right w:val="single" w:sz="4" w:space="0" w:color="auto"/>
            </w:tcBorders>
            <w:vAlign w:val="center"/>
          </w:tcPr>
          <w:p w14:paraId="6A6C29A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0.08-0.22</w:t>
            </w:r>
          </w:p>
        </w:tc>
      </w:tr>
      <w:tr w:rsidR="008754E0" w:rsidRPr="00E12908" w14:paraId="01F4B139" w14:textId="77777777" w:rsidTr="00FE4BD4">
        <w:tc>
          <w:tcPr>
            <w:tcW w:w="2628" w:type="dxa"/>
            <w:tcBorders>
              <w:top w:val="nil"/>
              <w:left w:val="single" w:sz="4" w:space="0" w:color="auto"/>
              <w:bottom w:val="single" w:sz="4" w:space="0" w:color="auto"/>
              <w:right w:val="single" w:sz="4" w:space="0" w:color="auto"/>
            </w:tcBorders>
          </w:tcPr>
          <w:p w14:paraId="129C9438"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1800" w:type="dxa"/>
            <w:gridSpan w:val="2"/>
            <w:tcBorders>
              <w:top w:val="nil"/>
              <w:left w:val="single" w:sz="4" w:space="0" w:color="auto"/>
              <w:bottom w:val="single" w:sz="4" w:space="0" w:color="auto"/>
              <w:right w:val="single" w:sz="4" w:space="0" w:color="auto"/>
            </w:tcBorders>
            <w:vAlign w:val="center"/>
          </w:tcPr>
          <w:p w14:paraId="1BEEDFDE"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360F11F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7B3184D9"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1800" w:type="dxa"/>
            <w:gridSpan w:val="2"/>
            <w:tcBorders>
              <w:top w:val="nil"/>
              <w:left w:val="single" w:sz="4" w:space="0" w:color="auto"/>
              <w:bottom w:val="single" w:sz="4" w:space="0" w:color="auto"/>
              <w:right w:val="single" w:sz="4" w:space="0" w:color="auto"/>
            </w:tcBorders>
            <w:vAlign w:val="center"/>
          </w:tcPr>
          <w:p w14:paraId="35C281A7"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r>
      <w:tr w:rsidR="008754E0" w:rsidRPr="00E12908" w14:paraId="002CA89F" w14:textId="77777777" w:rsidTr="00FE4BD4">
        <w:tc>
          <w:tcPr>
            <w:tcW w:w="2628" w:type="dxa"/>
            <w:tcBorders>
              <w:top w:val="single" w:sz="4" w:space="0" w:color="auto"/>
              <w:left w:val="single" w:sz="4" w:space="0" w:color="auto"/>
              <w:bottom w:val="nil"/>
              <w:right w:val="single" w:sz="4" w:space="0" w:color="auto"/>
            </w:tcBorders>
          </w:tcPr>
          <w:p w14:paraId="233F8B1C" w14:textId="77777777" w:rsidR="008754E0" w:rsidRPr="00E12908" w:rsidRDefault="008754E0" w:rsidP="00FE4BD4">
            <w:pPr>
              <w:rPr>
                <w:rFonts w:ascii="Calibri" w:eastAsia="Calibri" w:hAnsi="Calibri" w:cs="Times New Roman"/>
                <w:b/>
              </w:rPr>
            </w:pPr>
            <w:r w:rsidRPr="00E12908">
              <w:rPr>
                <w:rFonts w:ascii="Calibri" w:eastAsia="Calibri" w:hAnsi="Calibri" w:cs="Times New Roman"/>
                <w:b/>
              </w:rPr>
              <w:t>All treatment in Alberta</w:t>
            </w:r>
          </w:p>
        </w:tc>
        <w:tc>
          <w:tcPr>
            <w:tcW w:w="1800" w:type="dxa"/>
            <w:gridSpan w:val="2"/>
            <w:tcBorders>
              <w:top w:val="single" w:sz="4" w:space="0" w:color="auto"/>
              <w:left w:val="single" w:sz="4" w:space="0" w:color="auto"/>
              <w:bottom w:val="nil"/>
              <w:right w:val="single" w:sz="4" w:space="0" w:color="auto"/>
            </w:tcBorders>
            <w:vAlign w:val="center"/>
          </w:tcPr>
          <w:p w14:paraId="57C87BE0"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414534E4"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170AD39D"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single" w:sz="4" w:space="0" w:color="auto"/>
              <w:left w:val="single" w:sz="4" w:space="0" w:color="auto"/>
              <w:bottom w:val="nil"/>
              <w:right w:val="single" w:sz="4" w:space="0" w:color="auto"/>
            </w:tcBorders>
            <w:vAlign w:val="center"/>
          </w:tcPr>
          <w:p w14:paraId="1564FE23" w14:textId="77777777" w:rsidR="008754E0" w:rsidRPr="00E12908" w:rsidRDefault="008754E0" w:rsidP="00FE4BD4">
            <w:pPr>
              <w:jc w:val="center"/>
              <w:rPr>
                <w:rFonts w:ascii="Calibri" w:eastAsia="Calibri" w:hAnsi="Calibri" w:cs="Times New Roman"/>
                <w:sz w:val="20"/>
                <w:szCs w:val="20"/>
              </w:rPr>
            </w:pPr>
          </w:p>
        </w:tc>
        <w:tc>
          <w:tcPr>
            <w:tcW w:w="720" w:type="dxa"/>
            <w:tcBorders>
              <w:top w:val="single" w:sz="4" w:space="0" w:color="auto"/>
              <w:left w:val="single" w:sz="4" w:space="0" w:color="auto"/>
              <w:bottom w:val="nil"/>
              <w:right w:val="nil"/>
            </w:tcBorders>
            <w:vAlign w:val="center"/>
          </w:tcPr>
          <w:p w14:paraId="5E763EDC" w14:textId="77777777" w:rsidR="008754E0" w:rsidRPr="00E12908" w:rsidRDefault="008754E0" w:rsidP="00FE4BD4">
            <w:pPr>
              <w:jc w:val="center"/>
              <w:rPr>
                <w:rFonts w:ascii="Calibri" w:eastAsia="Calibri" w:hAnsi="Calibri" w:cs="Times New Roman"/>
                <w:sz w:val="20"/>
                <w:szCs w:val="20"/>
              </w:rPr>
            </w:pPr>
          </w:p>
        </w:tc>
        <w:tc>
          <w:tcPr>
            <w:tcW w:w="1080" w:type="dxa"/>
            <w:tcBorders>
              <w:top w:val="single" w:sz="4" w:space="0" w:color="auto"/>
              <w:left w:val="nil"/>
              <w:bottom w:val="nil"/>
              <w:right w:val="single" w:sz="4" w:space="0" w:color="auto"/>
            </w:tcBorders>
            <w:vAlign w:val="center"/>
          </w:tcPr>
          <w:p w14:paraId="795655F6" w14:textId="77777777" w:rsidR="008754E0" w:rsidRPr="00E12908" w:rsidRDefault="008754E0" w:rsidP="00FE4BD4">
            <w:pPr>
              <w:jc w:val="center"/>
              <w:rPr>
                <w:rFonts w:ascii="Calibri" w:eastAsia="Calibri" w:hAnsi="Calibri" w:cs="Times New Roman"/>
                <w:sz w:val="20"/>
                <w:szCs w:val="20"/>
              </w:rPr>
            </w:pPr>
          </w:p>
        </w:tc>
      </w:tr>
      <w:tr w:rsidR="008754E0" w:rsidRPr="00E12908" w14:paraId="2246761C" w14:textId="77777777" w:rsidTr="00FE4BD4">
        <w:tc>
          <w:tcPr>
            <w:tcW w:w="2628" w:type="dxa"/>
            <w:tcBorders>
              <w:top w:val="nil"/>
              <w:left w:val="single" w:sz="4" w:space="0" w:color="auto"/>
              <w:bottom w:val="nil"/>
              <w:right w:val="single" w:sz="4" w:space="0" w:color="auto"/>
            </w:tcBorders>
          </w:tcPr>
          <w:p w14:paraId="4C4D7EC1"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Yes</w:t>
            </w:r>
          </w:p>
        </w:tc>
        <w:tc>
          <w:tcPr>
            <w:tcW w:w="720" w:type="dxa"/>
            <w:tcBorders>
              <w:top w:val="nil"/>
              <w:left w:val="single" w:sz="4" w:space="0" w:color="auto"/>
              <w:bottom w:val="nil"/>
              <w:right w:val="nil"/>
            </w:tcBorders>
            <w:vAlign w:val="center"/>
          </w:tcPr>
          <w:p w14:paraId="54048549"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4C7A1B35"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0372AA5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60FE2053"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102B03FF"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nil"/>
              <w:right w:val="single" w:sz="4" w:space="0" w:color="auto"/>
            </w:tcBorders>
            <w:vAlign w:val="center"/>
          </w:tcPr>
          <w:p w14:paraId="5D44FA11" w14:textId="77777777" w:rsidR="008754E0" w:rsidRPr="00E12908" w:rsidRDefault="008754E0" w:rsidP="00FE4BD4">
            <w:pPr>
              <w:jc w:val="center"/>
              <w:rPr>
                <w:rFonts w:ascii="Calibri" w:eastAsia="Calibri" w:hAnsi="Calibri" w:cs="Times New Roman"/>
                <w:sz w:val="20"/>
                <w:szCs w:val="20"/>
              </w:rPr>
            </w:pPr>
          </w:p>
        </w:tc>
        <w:tc>
          <w:tcPr>
            <w:tcW w:w="720" w:type="dxa"/>
            <w:tcBorders>
              <w:top w:val="nil"/>
              <w:left w:val="single" w:sz="4" w:space="0" w:color="auto"/>
              <w:bottom w:val="nil"/>
              <w:right w:val="nil"/>
            </w:tcBorders>
            <w:vAlign w:val="center"/>
          </w:tcPr>
          <w:p w14:paraId="3A3A535D"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1</w:t>
            </w:r>
          </w:p>
        </w:tc>
        <w:tc>
          <w:tcPr>
            <w:tcW w:w="1080" w:type="dxa"/>
            <w:tcBorders>
              <w:top w:val="nil"/>
              <w:left w:val="nil"/>
              <w:bottom w:val="nil"/>
              <w:right w:val="single" w:sz="4" w:space="0" w:color="auto"/>
            </w:tcBorders>
            <w:vAlign w:val="center"/>
          </w:tcPr>
          <w:p w14:paraId="6A9CF3EB"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r>
      <w:tr w:rsidR="008754E0" w:rsidRPr="00E12908" w14:paraId="6773A2DE" w14:textId="77777777" w:rsidTr="00FE4BD4">
        <w:tc>
          <w:tcPr>
            <w:tcW w:w="2628" w:type="dxa"/>
            <w:tcBorders>
              <w:top w:val="nil"/>
              <w:left w:val="single" w:sz="4" w:space="0" w:color="auto"/>
              <w:bottom w:val="nil"/>
              <w:right w:val="single" w:sz="4" w:space="0" w:color="auto"/>
            </w:tcBorders>
          </w:tcPr>
          <w:p w14:paraId="042DCDB1"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No</w:t>
            </w:r>
          </w:p>
        </w:tc>
        <w:tc>
          <w:tcPr>
            <w:tcW w:w="1800" w:type="dxa"/>
            <w:gridSpan w:val="2"/>
            <w:tcBorders>
              <w:top w:val="nil"/>
              <w:left w:val="single" w:sz="4" w:space="0" w:color="auto"/>
              <w:bottom w:val="nil"/>
              <w:right w:val="single" w:sz="4" w:space="0" w:color="auto"/>
            </w:tcBorders>
            <w:vAlign w:val="center"/>
          </w:tcPr>
          <w:p w14:paraId="6C38B7A5"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Excluded</w:t>
            </w:r>
          </w:p>
        </w:tc>
        <w:tc>
          <w:tcPr>
            <w:tcW w:w="720" w:type="dxa"/>
            <w:tcBorders>
              <w:top w:val="nil"/>
              <w:left w:val="single" w:sz="4" w:space="0" w:color="auto"/>
              <w:bottom w:val="nil"/>
              <w:right w:val="nil"/>
            </w:tcBorders>
            <w:vAlign w:val="center"/>
          </w:tcPr>
          <w:p w14:paraId="56EA258F"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0.52</w:t>
            </w:r>
          </w:p>
        </w:tc>
        <w:tc>
          <w:tcPr>
            <w:tcW w:w="1080" w:type="dxa"/>
            <w:tcBorders>
              <w:top w:val="nil"/>
              <w:left w:val="nil"/>
              <w:bottom w:val="nil"/>
              <w:right w:val="single" w:sz="4" w:space="0" w:color="auto"/>
            </w:tcBorders>
            <w:vAlign w:val="center"/>
          </w:tcPr>
          <w:p w14:paraId="6FAFB91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0.39-0.70</w:t>
            </w:r>
          </w:p>
        </w:tc>
        <w:tc>
          <w:tcPr>
            <w:tcW w:w="1800" w:type="dxa"/>
            <w:gridSpan w:val="2"/>
            <w:tcBorders>
              <w:top w:val="nil"/>
              <w:left w:val="single" w:sz="4" w:space="0" w:color="auto"/>
              <w:bottom w:val="nil"/>
              <w:right w:val="single" w:sz="4" w:space="0" w:color="auto"/>
            </w:tcBorders>
            <w:vAlign w:val="center"/>
          </w:tcPr>
          <w:p w14:paraId="435C6E8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w:t>
            </w:r>
          </w:p>
        </w:tc>
        <w:tc>
          <w:tcPr>
            <w:tcW w:w="720" w:type="dxa"/>
            <w:tcBorders>
              <w:top w:val="nil"/>
              <w:left w:val="single" w:sz="4" w:space="0" w:color="auto"/>
              <w:bottom w:val="nil"/>
              <w:right w:val="nil"/>
            </w:tcBorders>
            <w:vAlign w:val="center"/>
          </w:tcPr>
          <w:p w14:paraId="4C096D30"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0.45</w:t>
            </w:r>
          </w:p>
        </w:tc>
        <w:tc>
          <w:tcPr>
            <w:tcW w:w="1080" w:type="dxa"/>
            <w:tcBorders>
              <w:top w:val="nil"/>
              <w:left w:val="nil"/>
              <w:bottom w:val="nil"/>
              <w:right w:val="single" w:sz="4" w:space="0" w:color="auto"/>
            </w:tcBorders>
            <w:vAlign w:val="center"/>
          </w:tcPr>
          <w:p w14:paraId="20AEA81A"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0.32-0.62</w:t>
            </w:r>
          </w:p>
        </w:tc>
      </w:tr>
      <w:tr w:rsidR="008754E0" w:rsidRPr="00E12908" w14:paraId="0D056F98" w14:textId="77777777" w:rsidTr="00FE4BD4">
        <w:tc>
          <w:tcPr>
            <w:tcW w:w="2628" w:type="dxa"/>
            <w:tcBorders>
              <w:top w:val="nil"/>
              <w:left w:val="single" w:sz="4" w:space="0" w:color="auto"/>
              <w:bottom w:val="single" w:sz="4" w:space="0" w:color="auto"/>
              <w:right w:val="single" w:sz="4" w:space="0" w:color="auto"/>
            </w:tcBorders>
          </w:tcPr>
          <w:p w14:paraId="5A3C0C0B" w14:textId="77777777" w:rsidR="008754E0" w:rsidRPr="00E12908" w:rsidRDefault="008754E0" w:rsidP="00FE4BD4">
            <w:pPr>
              <w:rPr>
                <w:rFonts w:ascii="Calibri" w:eastAsia="Calibri" w:hAnsi="Calibri" w:cs="Times New Roman"/>
              </w:rPr>
            </w:pPr>
            <w:r w:rsidRPr="00E12908">
              <w:rPr>
                <w:rFonts w:ascii="Calibri" w:eastAsia="Calibri" w:hAnsi="Calibri" w:cs="Times New Roman"/>
              </w:rPr>
              <w:t xml:space="preserve">    P =</w:t>
            </w:r>
          </w:p>
        </w:tc>
        <w:tc>
          <w:tcPr>
            <w:tcW w:w="720" w:type="dxa"/>
            <w:tcBorders>
              <w:top w:val="nil"/>
              <w:left w:val="single" w:sz="4" w:space="0" w:color="auto"/>
              <w:bottom w:val="single" w:sz="4" w:space="0" w:color="auto"/>
              <w:right w:val="nil"/>
            </w:tcBorders>
            <w:vAlign w:val="center"/>
          </w:tcPr>
          <w:p w14:paraId="4CA6E354"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396BE57B"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nil"/>
              <w:left w:val="single" w:sz="4" w:space="0" w:color="auto"/>
              <w:bottom w:val="single" w:sz="4" w:space="0" w:color="auto"/>
              <w:right w:val="single" w:sz="4" w:space="0" w:color="auto"/>
            </w:tcBorders>
            <w:vAlign w:val="center"/>
          </w:tcPr>
          <w:p w14:paraId="7B4F82F6"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c>
          <w:tcPr>
            <w:tcW w:w="720" w:type="dxa"/>
            <w:tcBorders>
              <w:top w:val="nil"/>
              <w:left w:val="single" w:sz="4" w:space="0" w:color="auto"/>
              <w:bottom w:val="single" w:sz="4" w:space="0" w:color="auto"/>
              <w:right w:val="nil"/>
            </w:tcBorders>
            <w:vAlign w:val="center"/>
          </w:tcPr>
          <w:p w14:paraId="34600B0F" w14:textId="77777777" w:rsidR="008754E0" w:rsidRPr="00E12908" w:rsidRDefault="008754E0" w:rsidP="00FE4BD4">
            <w:pPr>
              <w:jc w:val="center"/>
              <w:rPr>
                <w:rFonts w:ascii="Calibri" w:eastAsia="Calibri" w:hAnsi="Calibri" w:cs="Times New Roman"/>
                <w:sz w:val="20"/>
                <w:szCs w:val="20"/>
              </w:rPr>
            </w:pPr>
          </w:p>
        </w:tc>
        <w:tc>
          <w:tcPr>
            <w:tcW w:w="1080" w:type="dxa"/>
            <w:tcBorders>
              <w:top w:val="nil"/>
              <w:left w:val="nil"/>
              <w:bottom w:val="single" w:sz="4" w:space="0" w:color="auto"/>
              <w:right w:val="single" w:sz="4" w:space="0" w:color="auto"/>
            </w:tcBorders>
            <w:vAlign w:val="center"/>
          </w:tcPr>
          <w:p w14:paraId="6395034E" w14:textId="77777777" w:rsidR="008754E0" w:rsidRPr="00E12908" w:rsidRDefault="008754E0" w:rsidP="00FE4BD4">
            <w:pPr>
              <w:jc w:val="center"/>
              <w:rPr>
                <w:rFonts w:ascii="Calibri" w:eastAsia="Calibri" w:hAnsi="Calibri" w:cs="Times New Roman"/>
                <w:sz w:val="20"/>
                <w:szCs w:val="20"/>
              </w:rPr>
            </w:pPr>
          </w:p>
        </w:tc>
        <w:tc>
          <w:tcPr>
            <w:tcW w:w="1800" w:type="dxa"/>
            <w:gridSpan w:val="2"/>
            <w:tcBorders>
              <w:top w:val="nil"/>
              <w:left w:val="single" w:sz="4" w:space="0" w:color="auto"/>
              <w:bottom w:val="single" w:sz="4" w:space="0" w:color="auto"/>
              <w:right w:val="single" w:sz="4" w:space="0" w:color="auto"/>
            </w:tcBorders>
            <w:vAlign w:val="center"/>
          </w:tcPr>
          <w:p w14:paraId="66ACC4C4" w14:textId="77777777" w:rsidR="008754E0" w:rsidRPr="00E12908" w:rsidRDefault="008754E0" w:rsidP="00FE4BD4">
            <w:pPr>
              <w:jc w:val="center"/>
              <w:rPr>
                <w:rFonts w:ascii="Calibri" w:eastAsia="Calibri" w:hAnsi="Calibri" w:cs="Times New Roman"/>
                <w:sz w:val="20"/>
                <w:szCs w:val="20"/>
              </w:rPr>
            </w:pPr>
            <w:r w:rsidRPr="00E12908">
              <w:rPr>
                <w:rFonts w:ascii="Calibri" w:eastAsia="Calibri" w:hAnsi="Calibri" w:cs="Times New Roman"/>
                <w:sz w:val="20"/>
                <w:szCs w:val="20"/>
              </w:rPr>
              <w:t>&lt;0.001</w:t>
            </w:r>
          </w:p>
        </w:tc>
      </w:tr>
    </w:tbl>
    <w:p w14:paraId="2496CC46" w14:textId="0A0A56BC" w:rsidR="008754E0" w:rsidRDefault="008754E0" w:rsidP="008754E0">
      <w:pPr>
        <w:spacing w:after="200" w:line="276" w:lineRule="auto"/>
        <w:rPr>
          <w:rFonts w:ascii="Calibri" w:eastAsia="Calibri" w:hAnsi="Calibri" w:cs="Times New Roman"/>
          <w:lang w:val="en-US"/>
        </w:rPr>
      </w:pPr>
    </w:p>
    <w:p w14:paraId="49AE1E86" w14:textId="1002F057" w:rsidR="008754E0" w:rsidRPr="00E16851" w:rsidRDefault="008754E0" w:rsidP="00E16851">
      <w:pPr>
        <w:autoSpaceDE w:val="0"/>
        <w:autoSpaceDN w:val="0"/>
        <w:adjustRightInd w:val="0"/>
        <w:spacing w:after="0" w:line="240" w:lineRule="auto"/>
        <w:rPr>
          <w:rFonts w:eastAsia="Calibri" w:cstheme="minorHAnsi"/>
          <w:b/>
          <w:bCs/>
          <w:lang w:val="en-US"/>
        </w:rPr>
      </w:pPr>
      <w:r w:rsidRPr="00E16851">
        <w:rPr>
          <w:rFonts w:cstheme="minorHAnsi"/>
          <w:b/>
          <w:bCs/>
        </w:rPr>
        <w:t>FIGURE 1 Time to end of wage</w:t>
      </w:r>
      <w:r w:rsidR="00E16851" w:rsidRPr="00E16851">
        <w:rPr>
          <w:rFonts w:cstheme="minorHAnsi"/>
          <w:b/>
          <w:bCs/>
        </w:rPr>
        <w:t xml:space="preserve"> </w:t>
      </w:r>
      <w:r w:rsidRPr="00E16851">
        <w:rPr>
          <w:rFonts w:cstheme="minorHAnsi"/>
          <w:b/>
          <w:bCs/>
        </w:rPr>
        <w:t>replacement—fully adjusted model</w:t>
      </w:r>
    </w:p>
    <w:p w14:paraId="4B74B6DE" w14:textId="579830CC" w:rsidR="008754E0" w:rsidRPr="00954C77" w:rsidRDefault="008754E0" w:rsidP="008754E0">
      <w:pPr>
        <w:spacing w:after="200" w:line="276" w:lineRule="auto"/>
        <w:rPr>
          <w:rFonts w:ascii="Calibri" w:eastAsia="Calibri" w:hAnsi="Calibri" w:cs="Times New Roman"/>
          <w:lang w:val="en-US"/>
        </w:rPr>
      </w:pPr>
      <w:r w:rsidRPr="00C000FB">
        <w:rPr>
          <w:rFonts w:ascii="Calibri" w:eastAsia="Calibri" w:hAnsi="Calibri" w:cs="Times New Roman"/>
          <w:noProof/>
          <w:lang w:val="en-US"/>
        </w:rPr>
        <w:drawing>
          <wp:inline distT="0" distB="0" distL="0" distR="0" wp14:anchorId="0494ED43" wp14:editId="7D5CFB52">
            <wp:extent cx="5943600" cy="432181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ull1800.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4321810"/>
                    </a:xfrm>
                    <a:prstGeom prst="rect">
                      <a:avLst/>
                    </a:prstGeom>
                  </pic:spPr>
                </pic:pic>
              </a:graphicData>
            </a:graphic>
          </wp:inline>
        </w:drawing>
      </w:r>
    </w:p>
    <w:p w14:paraId="098B0150" w14:textId="5C367D28" w:rsidR="00970255" w:rsidRPr="008D06D5" w:rsidRDefault="00970255" w:rsidP="00970255">
      <w:pPr>
        <w:pStyle w:val="ListParagraph"/>
        <w:numPr>
          <w:ilvl w:val="0"/>
          <w:numId w:val="1"/>
        </w:numPr>
      </w:pPr>
      <w:r w:rsidRPr="008D06D5">
        <w:t>Interview study.</w:t>
      </w:r>
    </w:p>
    <w:p w14:paraId="204D212E" w14:textId="3003E7AB" w:rsidR="00F7517B" w:rsidRDefault="00970255">
      <w:r>
        <w:t xml:space="preserve"> Of the 60 injured workers interviewed 35 were from the </w:t>
      </w:r>
      <w:r w:rsidR="00125D39">
        <w:t>Atlantic</w:t>
      </w:r>
      <w:r w:rsidR="009C4E17">
        <w:t xml:space="preserve"> provinces</w:t>
      </w:r>
      <w:r w:rsidR="006365DA">
        <w:t>. Within the interview sample</w:t>
      </w:r>
      <w:r w:rsidR="00BB0535">
        <w:t xml:space="preserve"> 92% (23/25) from Alberta </w:t>
      </w:r>
      <w:r w:rsidR="006365DA">
        <w:t xml:space="preserve">reported that they </w:t>
      </w:r>
      <w:r w:rsidR="00BB0535">
        <w:t>had been in paid em</w:t>
      </w:r>
      <w:r w:rsidR="006365DA">
        <w:t>ployment since the injury, as di</w:t>
      </w:r>
      <w:r w:rsidR="00BB0535">
        <w:t xml:space="preserve">d </w:t>
      </w:r>
      <w:r w:rsidR="006365DA">
        <w:t xml:space="preserve">80% of the </w:t>
      </w:r>
      <w:r w:rsidR="00125D39">
        <w:t>Atlantic</w:t>
      </w:r>
      <w:r w:rsidR="009C4E17">
        <w:t xml:space="preserve"> </w:t>
      </w:r>
      <w:r w:rsidR="00A963AA">
        <w:t>worker</w:t>
      </w:r>
      <w:r w:rsidR="000C516D">
        <w:t>s</w:t>
      </w:r>
      <w:r w:rsidR="00A963AA">
        <w:t xml:space="preserve">. </w:t>
      </w:r>
      <w:r w:rsidR="006365DA">
        <w:t>These</w:t>
      </w:r>
      <w:r w:rsidR="00BB0535">
        <w:t xml:space="preserve"> proportions </w:t>
      </w:r>
      <w:r w:rsidR="006365DA">
        <w:t xml:space="preserve">were </w:t>
      </w:r>
      <w:r w:rsidR="00BB0535">
        <w:t>very close to those (90%, 79%)</w:t>
      </w:r>
      <w:r w:rsidR="006365DA">
        <w:t xml:space="preserve"> </w:t>
      </w:r>
      <w:r w:rsidR="00BB0535">
        <w:t xml:space="preserve">in the main study. </w:t>
      </w:r>
      <w:r w:rsidR="00514BBB">
        <w:t>However</w:t>
      </w:r>
      <w:r w:rsidR="006B4574">
        <w:t>,</w:t>
      </w:r>
      <w:r w:rsidR="00514BBB">
        <w:t xml:space="preserve"> </w:t>
      </w:r>
      <w:r w:rsidR="006B4574">
        <w:t xml:space="preserve">less than half </w:t>
      </w:r>
      <w:r w:rsidR="006365DA">
        <w:t xml:space="preserve">(43%) </w:t>
      </w:r>
      <w:r w:rsidR="006B4574">
        <w:t xml:space="preserve">from </w:t>
      </w:r>
      <w:r w:rsidR="00514BBB">
        <w:t xml:space="preserve">the </w:t>
      </w:r>
      <w:r w:rsidR="00125D39">
        <w:t>Atlantic</w:t>
      </w:r>
      <w:r w:rsidR="009C4E17">
        <w:t xml:space="preserve"> provinces</w:t>
      </w:r>
      <w:r w:rsidR="00514BBB">
        <w:t xml:space="preserve"> went back to work with the same employer</w:t>
      </w:r>
      <w:r w:rsidR="006365DA">
        <w:t xml:space="preserve">: 87% from Alberta did so. </w:t>
      </w:r>
      <w:r w:rsidR="006B4574">
        <w:t>In part</w:t>
      </w:r>
      <w:r w:rsidR="0059220B">
        <w:t>,</w:t>
      </w:r>
      <w:r w:rsidR="006B4574">
        <w:t xml:space="preserve"> this </w:t>
      </w:r>
      <w:r w:rsidR="006365DA">
        <w:t xml:space="preserve">low rate of return </w:t>
      </w:r>
      <w:r w:rsidR="006B4574">
        <w:t xml:space="preserve">reflected the large proportion of workers who left Alberta after the injury. </w:t>
      </w:r>
      <w:r w:rsidR="00BB0535">
        <w:t>Among</w:t>
      </w:r>
      <w:r w:rsidR="006B4574">
        <w:t xml:space="preserve"> those from the </w:t>
      </w:r>
      <w:r w:rsidR="00125D39">
        <w:t>Atlantic</w:t>
      </w:r>
      <w:r w:rsidR="009C4E17">
        <w:t xml:space="preserve"> provinces</w:t>
      </w:r>
      <w:r w:rsidR="00E15AEC">
        <w:t>,</w:t>
      </w:r>
      <w:r w:rsidR="009C4E17">
        <w:t xml:space="preserve"> </w:t>
      </w:r>
      <w:r w:rsidR="006B4574">
        <w:t>only 7</w:t>
      </w:r>
      <w:r w:rsidR="006365DA">
        <w:t xml:space="preserve">/35 </w:t>
      </w:r>
      <w:r w:rsidR="00BB0535">
        <w:t xml:space="preserve">had stayed in Alberta throughout their claim, with </w:t>
      </w:r>
      <w:r w:rsidR="006B4574">
        <w:t>no more than three weeks away</w:t>
      </w:r>
      <w:r w:rsidR="00BB0535">
        <w:t>.</w:t>
      </w:r>
      <w:r w:rsidR="00CC29C3">
        <w:t xml:space="preserve"> The remaining 28 left the province, some </w:t>
      </w:r>
      <w:r w:rsidR="00CC29C3">
        <w:lastRenderedPageBreak/>
        <w:t>(4) because</w:t>
      </w:r>
      <w:r w:rsidR="00BB0535">
        <w:t xml:space="preserve"> </w:t>
      </w:r>
      <w:r w:rsidR="00CC29C3">
        <w:t xml:space="preserve">the season for out-of-provinces workers was over, some (7) simply to be at home and others </w:t>
      </w:r>
      <w:r w:rsidR="00667134">
        <w:t xml:space="preserve">(8) </w:t>
      </w:r>
      <w:r w:rsidR="00CC29C3">
        <w:t xml:space="preserve">spoke of the financial strain of keeping on two homes while on </w:t>
      </w:r>
      <w:r w:rsidR="000C516D">
        <w:t>wage</w:t>
      </w:r>
      <w:r w:rsidR="00333E66">
        <w:t xml:space="preserve"> </w:t>
      </w:r>
      <w:r w:rsidR="00C554C4">
        <w:t xml:space="preserve">replacement </w:t>
      </w:r>
      <w:r w:rsidR="006365DA">
        <w:t xml:space="preserve">from the WCB. </w:t>
      </w:r>
    </w:p>
    <w:p w14:paraId="7A25B849" w14:textId="19C471C4" w:rsidR="00970255" w:rsidRDefault="006365DA">
      <w:r>
        <w:t>Those in the interview sample were</w:t>
      </w:r>
      <w:r w:rsidR="00333E66">
        <w:t xml:space="preserve"> also asked about the offer of modified work</w:t>
      </w:r>
      <w:r w:rsidR="0016240A">
        <w:t>. Again</w:t>
      </w:r>
      <w:r w:rsidR="0059220B">
        <w:t>,</w:t>
      </w:r>
      <w:r w:rsidR="0016240A">
        <w:t xml:space="preserve"> the perception of modified work was </w:t>
      </w:r>
      <w:proofErr w:type="gramStart"/>
      <w:r w:rsidR="0016240A">
        <w:t>similar to</w:t>
      </w:r>
      <w:proofErr w:type="gramEnd"/>
      <w:r w:rsidR="0016240A">
        <w:t xml:space="preserve"> that in the main study with 54% from Alberta and 37% from the </w:t>
      </w:r>
      <w:r w:rsidR="00125D39">
        <w:t>Atlantic</w:t>
      </w:r>
      <w:r w:rsidR="009C4E17">
        <w:t xml:space="preserve"> provinces</w:t>
      </w:r>
      <w:r w:rsidR="0016240A">
        <w:t xml:space="preserve"> reporting that their employer at the time of the injury had made adjustments to their job to help them return to work faster. The interview study, however, also gave insights into why modified work was rejected. Among the seven rejecting or giving up modified duties six were from the </w:t>
      </w:r>
      <w:r w:rsidR="00125D39">
        <w:t>Atlantic</w:t>
      </w:r>
      <w:r w:rsidR="009C4E17">
        <w:t xml:space="preserve"> provinces</w:t>
      </w:r>
      <w:r w:rsidR="0016240A">
        <w:t xml:space="preserve">. Of these three found even the modified work </w:t>
      </w:r>
      <w:r w:rsidR="0084623E">
        <w:t>offered to be too hard or painful because of ongoing effects of the injury.</w:t>
      </w:r>
      <w:r w:rsidR="0016240A">
        <w:t xml:space="preserve"> The other </w:t>
      </w:r>
      <w:r w:rsidR="00667134">
        <w:t xml:space="preserve">three felt the modified work offered was inappropriate. There was a rather widespread feeling that the WCB and employers did not recognise that the injured worker had come to Alberta to work hard and make money and that modified work sweeping up or retraining </w:t>
      </w:r>
      <w:r w:rsidR="003A4248">
        <w:t xml:space="preserve">on a computer </w:t>
      </w:r>
      <w:r w:rsidR="00667134">
        <w:t>was not what was needed. They wanted to go back to their own job and would wait until they were fit for that.</w:t>
      </w:r>
      <w:r w:rsidR="00A023F3">
        <w:t xml:space="preserve"> </w:t>
      </w:r>
      <w:r w:rsidR="00D46584">
        <w:t>Rehabilitation in the form of physiotherapy or some other intervention by a health professional was offered by the WCB to all but 4 of the interview participants. Ret</w:t>
      </w:r>
      <w:r w:rsidR="00F703B1">
        <w:t>r</w:t>
      </w:r>
      <w:r w:rsidR="00D46584">
        <w:t>aining was offered more frequently to those from the Atlantic provinces (37%) compared with t</w:t>
      </w:r>
      <w:r w:rsidR="009C4E17">
        <w:t>hose from Alberta (12%) p=0.04)</w:t>
      </w:r>
      <w:r w:rsidR="00EE7949">
        <w:t xml:space="preserve">. There was </w:t>
      </w:r>
      <w:r w:rsidR="00C554C4">
        <w:t xml:space="preserve">some </w:t>
      </w:r>
      <w:r w:rsidR="00EE7949">
        <w:t>disquiet expressed about the training offered, either</w:t>
      </w:r>
      <w:r w:rsidR="009C4E17">
        <w:t xml:space="preserve"> because they </w:t>
      </w:r>
      <w:r w:rsidR="00C554C4">
        <w:t>felt</w:t>
      </w:r>
      <w:r w:rsidR="009C4E17">
        <w:t xml:space="preserve"> that </w:t>
      </w:r>
      <w:r w:rsidR="006511B5">
        <w:t>they were being ret</w:t>
      </w:r>
      <w:r w:rsidR="00F703B1">
        <w:t>r</w:t>
      </w:r>
      <w:r w:rsidR="006511B5">
        <w:t xml:space="preserve">ained for a job that paid less well than their job at the time of injury (and so would not allow </w:t>
      </w:r>
      <w:r w:rsidR="00F703B1">
        <w:t xml:space="preserve">them </w:t>
      </w:r>
      <w:r w:rsidR="006511B5">
        <w:t xml:space="preserve">to keep a home in each province) or </w:t>
      </w:r>
      <w:r w:rsidR="009C4E17">
        <w:t xml:space="preserve">the work </w:t>
      </w:r>
      <w:r w:rsidR="006511B5">
        <w:t>would be unavailable in their home provinc</w:t>
      </w:r>
      <w:r w:rsidR="00EE7949">
        <w:t>e: retraining was seen to focus</w:t>
      </w:r>
      <w:r w:rsidR="006511B5">
        <w:t xml:space="preserve"> on a return to work in Alberta.</w:t>
      </w:r>
    </w:p>
    <w:p w14:paraId="2A9A681A" w14:textId="063EDAD5" w:rsidR="00667134" w:rsidRDefault="00667134">
      <w:r>
        <w:t>Although some spoke highly of the medical treatment through the WCB, others</w:t>
      </w:r>
      <w:r w:rsidR="003A4248">
        <w:t xml:space="preserve"> were frustrated, either because they felt that the WCB was unwilling for them to be treated in their home province or that</w:t>
      </w:r>
      <w:r w:rsidR="006B4574">
        <w:t>,</w:t>
      </w:r>
      <w:r w:rsidR="003A4248">
        <w:t xml:space="preserve"> having got back home</w:t>
      </w:r>
      <w:r w:rsidR="006B4574">
        <w:t>,</w:t>
      </w:r>
      <w:r w:rsidR="008329CA">
        <w:t xml:space="preserve"> there was poor communication, </w:t>
      </w:r>
      <w:r w:rsidR="00340003">
        <w:t xml:space="preserve">difficult </w:t>
      </w:r>
      <w:r w:rsidR="00C30D2D">
        <w:t xml:space="preserve">to </w:t>
      </w:r>
      <w:r w:rsidR="00D5599A">
        <w:t xml:space="preserve">manage </w:t>
      </w:r>
      <w:r w:rsidR="00340003">
        <w:t>expectations</w:t>
      </w:r>
      <w:r w:rsidR="008329CA">
        <w:t xml:space="preserve"> </w:t>
      </w:r>
      <w:r w:rsidR="00340003">
        <w:t xml:space="preserve">that they </w:t>
      </w:r>
      <w:r w:rsidR="008329CA">
        <w:t xml:space="preserve">fly back to Alberta for assessment or rehabilitation and delays in </w:t>
      </w:r>
      <w:r w:rsidR="003A4248">
        <w:t>getting treatment</w:t>
      </w:r>
      <w:r w:rsidR="002B662C">
        <w:t>.</w:t>
      </w:r>
      <w:r w:rsidR="0084623E">
        <w:t xml:space="preserve"> Those with </w:t>
      </w:r>
      <w:r w:rsidR="00573D58">
        <w:t xml:space="preserve">more </w:t>
      </w:r>
      <w:r w:rsidR="0084623E">
        <w:t>severe injuries felt that they could not manage without the support of their families and</w:t>
      </w:r>
      <w:r w:rsidR="00573D58">
        <w:t xml:space="preserve"> could not contemplate </w:t>
      </w:r>
      <w:r w:rsidR="008158D2">
        <w:t>living alone in a hotel while</w:t>
      </w:r>
      <w:r w:rsidR="0084623E">
        <w:t xml:space="preserve"> undergoing </w:t>
      </w:r>
      <w:r w:rsidR="00C554C4">
        <w:t xml:space="preserve">assessment and </w:t>
      </w:r>
      <w:r w:rsidR="0084623E">
        <w:t xml:space="preserve">rehabilitation </w:t>
      </w:r>
      <w:r w:rsidR="00340003">
        <w:t>in Alberta</w:t>
      </w:r>
      <w:r w:rsidR="00573D58">
        <w:t>.</w:t>
      </w:r>
    </w:p>
    <w:p w14:paraId="345DCF95" w14:textId="77777777" w:rsidR="00992756" w:rsidRDefault="00992756"/>
    <w:p w14:paraId="16617162" w14:textId="77777777" w:rsidR="006B4574" w:rsidRDefault="006B4574"/>
    <w:p w14:paraId="64E08BDA" w14:textId="53145584" w:rsidR="006B4574" w:rsidRDefault="006B4574">
      <w:r>
        <w:t>Discussion</w:t>
      </w:r>
    </w:p>
    <w:p w14:paraId="72563B65" w14:textId="061A926C" w:rsidR="008329CA" w:rsidRDefault="006B4574">
      <w:r>
        <w:t>This study was set up to examine whether</w:t>
      </w:r>
      <w:r w:rsidR="004F51CA">
        <w:t>, among workers injured in Alberta, inter-provincial workers</w:t>
      </w:r>
      <w:r>
        <w:t xml:space="preserve"> from </w:t>
      </w:r>
      <w:r w:rsidR="004F51CA">
        <w:t>the Atlantic provinces of Canada</w:t>
      </w:r>
      <w:r>
        <w:t xml:space="preserve"> took longer to return to work tha</w:t>
      </w:r>
      <w:r w:rsidR="00F703B1">
        <w:t>n</w:t>
      </w:r>
      <w:r>
        <w:t xml:space="preserve"> those from Alberta</w:t>
      </w:r>
      <w:r w:rsidR="00D5599A">
        <w:t>. Further, it aimed</w:t>
      </w:r>
      <w:r>
        <w:t xml:space="preserve"> to identify factors associated with </w:t>
      </w:r>
      <w:r w:rsidR="008329CA">
        <w:t xml:space="preserve">any such delay. We have shown that the median </w:t>
      </w:r>
      <w:r w:rsidR="00246AE8">
        <w:t xml:space="preserve">days of wage replacement </w:t>
      </w:r>
      <w:r w:rsidR="008329CA">
        <w:t xml:space="preserve">was indeed longer </w:t>
      </w:r>
      <w:r w:rsidR="00316EDA">
        <w:t xml:space="preserve">in the Atlantic workers </w:t>
      </w:r>
      <w:r w:rsidR="008329CA">
        <w:t>(63 compared with 22 days)</w:t>
      </w:r>
      <w:r w:rsidR="00316EDA">
        <w:t xml:space="preserve"> and that fewer claims ended in return to work.</w:t>
      </w:r>
      <w:r w:rsidR="008329CA">
        <w:t xml:space="preserve"> We identified the lower </w:t>
      </w:r>
      <w:r w:rsidR="00316EDA">
        <w:t xml:space="preserve">proportion returning to </w:t>
      </w:r>
      <w:r w:rsidR="00573D58">
        <w:t>modified duties</w:t>
      </w:r>
      <w:r w:rsidR="004F51CA">
        <w:t xml:space="preserve"> and </w:t>
      </w:r>
      <w:r w:rsidR="008329CA">
        <w:t xml:space="preserve">treatment </w:t>
      </w:r>
      <w:r w:rsidR="00316EDA">
        <w:t xml:space="preserve">out-of-province </w:t>
      </w:r>
      <w:r w:rsidR="008329CA">
        <w:t xml:space="preserve">as potentially modifiable factors that might narrow the gap </w:t>
      </w:r>
      <w:r w:rsidR="00573D58">
        <w:t xml:space="preserve">in </w:t>
      </w:r>
      <w:r w:rsidR="00316EDA">
        <w:t xml:space="preserve">disability days </w:t>
      </w:r>
      <w:r w:rsidR="008329CA">
        <w:t>between in-province and out-of-province workers injured in Alberta.</w:t>
      </w:r>
      <w:r w:rsidR="00E40276">
        <w:t xml:space="preserve"> The lower return to work in those from out-of-province</w:t>
      </w:r>
      <w:r w:rsidR="001E33B4">
        <w:t xml:space="preserve"> may in part reflect the more ru</w:t>
      </w:r>
      <w:r w:rsidR="00E40276">
        <w:t>ral communities from which they are drawn</w:t>
      </w:r>
      <w:r w:rsidR="00E341C7">
        <w:t xml:space="preserve"> [19</w:t>
      </w:r>
      <w:r w:rsidR="00F67723">
        <w:t>]</w:t>
      </w:r>
      <w:r w:rsidR="00E40276">
        <w:t xml:space="preserve"> and the higher likel</w:t>
      </w:r>
      <w:r w:rsidR="0029277E">
        <w:t>ihood</w:t>
      </w:r>
      <w:r w:rsidR="00E40276">
        <w:t xml:space="preserve"> </w:t>
      </w:r>
      <w:r w:rsidR="0029277E">
        <w:t xml:space="preserve">of being </w:t>
      </w:r>
      <w:r w:rsidR="00E40276">
        <w:t xml:space="preserve">in </w:t>
      </w:r>
      <w:r w:rsidR="001E33B4">
        <w:t>fixed term or unstable employment, factors</w:t>
      </w:r>
      <w:r w:rsidR="00F8400D">
        <w:t xml:space="preserve"> which</w:t>
      </w:r>
      <w:r w:rsidR="001E33B4">
        <w:t xml:space="preserve"> have </w:t>
      </w:r>
      <w:r w:rsidR="00246AE8">
        <w:t xml:space="preserve">earlier </w:t>
      </w:r>
      <w:r w:rsidR="001E33B4">
        <w:t>been related to longer return to work [</w:t>
      </w:r>
      <w:r w:rsidR="00F8400D">
        <w:t>4][7][8][9]</w:t>
      </w:r>
      <w:r w:rsidR="000C516D">
        <w:t xml:space="preserve"> </w:t>
      </w:r>
      <w:r w:rsidR="00B0602B">
        <w:t>[</w:t>
      </w:r>
      <w:r w:rsidR="00E341C7">
        <w:t>20</w:t>
      </w:r>
      <w:r w:rsidR="00B0602B">
        <w:t>]</w:t>
      </w:r>
      <w:r w:rsidR="00C52597">
        <w:t>[</w:t>
      </w:r>
      <w:r w:rsidR="00E341C7">
        <w:t>21</w:t>
      </w:r>
      <w:r w:rsidR="00B0602B">
        <w:t>][</w:t>
      </w:r>
      <w:r w:rsidR="00E341C7">
        <w:t>22</w:t>
      </w:r>
      <w:r w:rsidR="00B0602B">
        <w:t>]</w:t>
      </w:r>
      <w:r w:rsidR="002B662C">
        <w:t>.</w:t>
      </w:r>
      <w:r w:rsidR="00FD2B46">
        <w:t xml:space="preserve"> </w:t>
      </w:r>
      <w:r w:rsidR="00316EDA">
        <w:t xml:space="preserve"> However</w:t>
      </w:r>
      <w:r w:rsidR="00992756">
        <w:t>,</w:t>
      </w:r>
      <w:r w:rsidR="00316EDA">
        <w:t xml:space="preserve"> t</w:t>
      </w:r>
      <w:r w:rsidR="00FD2B46">
        <w:t xml:space="preserve">he higher disability days associated with treatment in the province of domicile rather than employment, and the reports </w:t>
      </w:r>
      <w:r w:rsidR="00316EDA">
        <w:t>of barriers to return to work in</w:t>
      </w:r>
      <w:r w:rsidR="00FD2B46">
        <w:t xml:space="preserve"> the interview study </w:t>
      </w:r>
      <w:r w:rsidR="00D27D6E">
        <w:t xml:space="preserve">both </w:t>
      </w:r>
      <w:r w:rsidR="00FD2B46">
        <w:t>suggest that geographic mobility is an additional facto</w:t>
      </w:r>
      <w:r w:rsidR="00EA5833">
        <w:t xml:space="preserve">r, supporting the earlier observation </w:t>
      </w:r>
      <w:r w:rsidR="00884A9F">
        <w:t>of longer disability in those employed out</w:t>
      </w:r>
      <w:r w:rsidR="00992756">
        <w:t>-</w:t>
      </w:r>
      <w:r w:rsidR="00884A9F">
        <w:t>of</w:t>
      </w:r>
      <w:r w:rsidR="00992756">
        <w:t>-</w:t>
      </w:r>
      <w:r w:rsidR="00884A9F">
        <w:t xml:space="preserve">state </w:t>
      </w:r>
      <w:r w:rsidR="00EA5833">
        <w:t>[5].</w:t>
      </w:r>
    </w:p>
    <w:p w14:paraId="5E569381" w14:textId="69FFDEFC" w:rsidR="003A4248" w:rsidRDefault="00573D58">
      <w:r>
        <w:lastRenderedPageBreak/>
        <w:t>The study has a number of limitations which need to be considered in interpreting these results.</w:t>
      </w:r>
      <w:r w:rsidR="00FD2B46">
        <w:t xml:space="preserve"> First, </w:t>
      </w:r>
      <w:r w:rsidR="00BE57FA">
        <w:t>it</w:t>
      </w:r>
      <w:r w:rsidR="00D23A44">
        <w:t xml:space="preserve"> includes only workers whose injury was reported to, and accepted by, the Alberta WCB. Out-of-province workers have to elect to claim compensation in Alberta but the very much higher maximum assessable earning in Alberta than the Atlantic </w:t>
      </w:r>
      <w:r w:rsidR="00BE57FA">
        <w:t>provinces may have resulted in a very high proportion doing so.</w:t>
      </w:r>
      <w:r w:rsidR="00D23A44">
        <w:t xml:space="preserve"> Second, our</w:t>
      </w:r>
      <w:r w:rsidR="00FD2B46">
        <w:t xml:space="preserve"> measure of total disability days does not truly reflect days lost from work. Those with an outcome of fit-to-work, more common in the Atlantic provinces, may have had </w:t>
      </w:r>
      <w:r w:rsidR="00D27D6E">
        <w:t>additional</w:t>
      </w:r>
      <w:r w:rsidR="00FD2B46">
        <w:t xml:space="preserve"> days without </w:t>
      </w:r>
      <w:r w:rsidR="00D27D6E">
        <w:t xml:space="preserve">either work or </w:t>
      </w:r>
      <w:r w:rsidR="007D2263">
        <w:t xml:space="preserve">wage replacement. </w:t>
      </w:r>
      <w:r w:rsidR="00D23A44">
        <w:t>Third</w:t>
      </w:r>
      <w:r>
        <w:t xml:space="preserve">, we do not have any objective measure of the severity of the injury. </w:t>
      </w:r>
      <w:r w:rsidR="0066320A">
        <w:t>Within a single diagnostic group, such as back pain, it may be possible to infer severity from recorded disease codes</w:t>
      </w:r>
      <w:r w:rsidR="002B662C">
        <w:t xml:space="preserve"> </w:t>
      </w:r>
      <w:r w:rsidR="00B0602B">
        <w:t>[5]</w:t>
      </w:r>
      <w:r w:rsidR="0066320A">
        <w:t xml:space="preserve"> or type of intervention </w:t>
      </w:r>
      <w:r w:rsidR="00B0602B">
        <w:t>[</w:t>
      </w:r>
      <w:r w:rsidR="00E341C7">
        <w:t>23</w:t>
      </w:r>
      <w:r w:rsidR="00B0602B">
        <w:t>]</w:t>
      </w:r>
      <w:r w:rsidR="0066320A">
        <w:t xml:space="preserve"> and to demonstrate that</w:t>
      </w:r>
      <w:r w:rsidR="005D7205">
        <w:t xml:space="preserve"> </w:t>
      </w:r>
      <w:r w:rsidR="0066320A">
        <w:t xml:space="preserve">time to </w:t>
      </w:r>
      <w:r w:rsidR="005D7205">
        <w:t xml:space="preserve">return to work </w:t>
      </w:r>
      <w:r w:rsidR="0066320A">
        <w:t>increased with</w:t>
      </w:r>
      <w:r w:rsidR="005D7205">
        <w:t xml:space="preserve"> severity. In the current study, </w:t>
      </w:r>
      <w:r w:rsidR="00D27D6E">
        <w:t>including</w:t>
      </w:r>
      <w:r w:rsidR="005D7205">
        <w:t xml:space="preserve"> any condition </w:t>
      </w:r>
      <w:r w:rsidR="00D27D6E">
        <w:t>with</w:t>
      </w:r>
      <w:r w:rsidR="005D7205">
        <w:t xml:space="preserve"> an accepted claim, health care costs charged to the WCB may act as a proxy</w:t>
      </w:r>
      <w:r w:rsidR="00D27D6E">
        <w:t>, albeit imperfect,</w:t>
      </w:r>
      <w:r w:rsidR="005D7205">
        <w:t xml:space="preserve"> for the severity of the injury.</w:t>
      </w:r>
      <w:r w:rsidR="0066320A">
        <w:t xml:space="preserve"> </w:t>
      </w:r>
      <w:r w:rsidR="00D27D6E">
        <w:t xml:space="preserve">Cost </w:t>
      </w:r>
      <w:r w:rsidR="0066320A">
        <w:t>may be biased</w:t>
      </w:r>
      <w:r w:rsidR="00D27D6E">
        <w:t xml:space="preserve"> as a measure of severity</w:t>
      </w:r>
      <w:r w:rsidR="0066320A">
        <w:t xml:space="preserve"> if c</w:t>
      </w:r>
      <w:r w:rsidR="00D27D6E">
        <w:t>harges</w:t>
      </w:r>
      <w:r w:rsidR="0066320A">
        <w:t xml:space="preserve"> for less effective treatment continue to accrue for those seeking treatment far from centres of health excellence. Alternatively,</w:t>
      </w:r>
      <w:r w:rsidR="0066320A" w:rsidRPr="0066320A">
        <w:t xml:space="preserve"> health costs may have been underestimated to a greater degree for those leaving Alberta. While the Alberta WCB continue</w:t>
      </w:r>
      <w:r w:rsidR="000F70E3">
        <w:t>d</w:t>
      </w:r>
      <w:r w:rsidR="0066320A" w:rsidRPr="0066320A">
        <w:t xml:space="preserve"> to pay treatment costs wherever incurred, out-of-province workers may have been more likely than those from Alberta to use their own choice of health care </w:t>
      </w:r>
      <w:r w:rsidR="00003A9E">
        <w:t>service</w:t>
      </w:r>
      <w:r w:rsidR="0066320A" w:rsidRPr="0066320A">
        <w:t xml:space="preserve"> without it being charged back to the WCB</w:t>
      </w:r>
      <w:r w:rsidR="00A963AA">
        <w:t xml:space="preserve">, thus shifting costs to </w:t>
      </w:r>
      <w:proofErr w:type="spellStart"/>
      <w:r w:rsidR="00A963AA">
        <w:t>publically</w:t>
      </w:r>
      <w:proofErr w:type="spellEnd"/>
      <w:r w:rsidR="00A963AA">
        <w:t xml:space="preserve"> funded heath-care</w:t>
      </w:r>
      <w:r w:rsidR="00F7517B">
        <w:t>.</w:t>
      </w:r>
      <w:r w:rsidR="0066320A" w:rsidRPr="0066320A">
        <w:t xml:space="preserve"> </w:t>
      </w:r>
      <w:r>
        <w:t>Adjustment for health care costs</w:t>
      </w:r>
      <w:r w:rsidR="0066714E">
        <w:t xml:space="preserve"> </w:t>
      </w:r>
      <w:r w:rsidR="00340003">
        <w:t xml:space="preserve">and type of injury </w:t>
      </w:r>
      <w:r>
        <w:t>reduce</w:t>
      </w:r>
      <w:r w:rsidR="0066714E">
        <w:t>d but did not eliminate the significance of the HR associated with being from out</w:t>
      </w:r>
      <w:r w:rsidR="00C52597">
        <w:t>-</w:t>
      </w:r>
      <w:r w:rsidR="0066714E">
        <w:t>of</w:t>
      </w:r>
      <w:r w:rsidR="00C52597">
        <w:t>-</w:t>
      </w:r>
      <w:r w:rsidR="0066714E">
        <w:t>province</w:t>
      </w:r>
      <w:r w:rsidR="00340003">
        <w:t>.</w:t>
      </w:r>
      <w:r w:rsidR="005D7205">
        <w:t xml:space="preserve"> </w:t>
      </w:r>
      <w:r w:rsidR="00340003">
        <w:t>The strong relationship between place of treatment and time lost from work</w:t>
      </w:r>
      <w:r w:rsidR="008158D2">
        <w:t xml:space="preserve"> among those from the </w:t>
      </w:r>
      <w:r w:rsidR="00125D39">
        <w:t>Atlantic</w:t>
      </w:r>
      <w:r w:rsidR="00E15AEC">
        <w:t xml:space="preserve"> provinces</w:t>
      </w:r>
      <w:r w:rsidR="008158D2">
        <w:t xml:space="preserve"> might also, in part, reflect </w:t>
      </w:r>
      <w:r w:rsidR="00FF7BF8">
        <w:t>severity. In some instances</w:t>
      </w:r>
      <w:r w:rsidR="00BE57FA">
        <w:t>,</w:t>
      </w:r>
      <w:r w:rsidR="00FF7BF8">
        <w:t xml:space="preserve"> a respondent </w:t>
      </w:r>
      <w:r w:rsidR="00FF7BF8" w:rsidRPr="00FF7BF8">
        <w:t xml:space="preserve">in the interview study </w:t>
      </w:r>
      <w:r w:rsidR="00FF7BF8">
        <w:t>reported that the WCB or the employer had paid for them to fly home when the injury was too severe for them to work.</w:t>
      </w:r>
      <w:r w:rsidR="009C4E17">
        <w:t xml:space="preserve"> </w:t>
      </w:r>
      <w:r w:rsidR="00D27D6E">
        <w:t>Finally, the experiences of those in</w:t>
      </w:r>
      <w:r w:rsidR="009C4E17">
        <w:t xml:space="preserve"> the interview study</w:t>
      </w:r>
      <w:r w:rsidR="00C30FB2">
        <w:t>,</w:t>
      </w:r>
      <w:r w:rsidR="009C4E17">
        <w:t xml:space="preserve"> based on only 60 of the 480</w:t>
      </w:r>
      <w:r w:rsidR="00167906">
        <w:t xml:space="preserve"> injured workers</w:t>
      </w:r>
      <w:r w:rsidR="009C4E17">
        <w:t xml:space="preserve">, may not </w:t>
      </w:r>
      <w:r w:rsidR="00167906">
        <w:t>be representative</w:t>
      </w:r>
      <w:r w:rsidR="00D27D6E">
        <w:t xml:space="preserve"> of</w:t>
      </w:r>
      <w:r w:rsidR="009C4E17">
        <w:t xml:space="preserve"> the whole </w:t>
      </w:r>
      <w:r w:rsidR="00D27D6E">
        <w:t>cohort</w:t>
      </w:r>
      <w:r w:rsidR="009C4E17">
        <w:t>.</w:t>
      </w:r>
    </w:p>
    <w:p w14:paraId="0D1AEAA9" w14:textId="7A2B2DB2" w:rsidR="00FF7BF8" w:rsidRDefault="00F703B1">
      <w:r>
        <w:t>T</w:t>
      </w:r>
      <w:r w:rsidR="00FF7BF8">
        <w:t xml:space="preserve">he difference in time to return to work between those from in-province and out-of-province was no longer significant once place of treatment was entered into the </w:t>
      </w:r>
      <w:r w:rsidR="00D27D6E">
        <w:t>Cox regression model</w:t>
      </w:r>
      <w:r w:rsidR="00E15AEC">
        <w:t>.</w:t>
      </w:r>
      <w:r w:rsidR="00FF7BF8">
        <w:t xml:space="preserve"> </w:t>
      </w:r>
      <w:r w:rsidR="00E15AEC">
        <w:t>T</w:t>
      </w:r>
      <w:r w:rsidR="00FF7BF8">
        <w:t>his re</w:t>
      </w:r>
      <w:r w:rsidR="00D84CF6">
        <w:t>flect</w:t>
      </w:r>
      <w:r w:rsidR="00D27D6E">
        <w:t>ed</w:t>
      </w:r>
      <w:r w:rsidR="00D84CF6">
        <w:t xml:space="preserve"> </w:t>
      </w:r>
      <w:r w:rsidR="00FF7BF8">
        <w:t xml:space="preserve">the very high correlation between the two variables, with </w:t>
      </w:r>
      <w:r w:rsidR="00D84CF6">
        <w:t xml:space="preserve">the great majority of those treated outside Alberta being from out-of-province. </w:t>
      </w:r>
      <w:r w:rsidR="00D5599A">
        <w:t xml:space="preserve">While seeking treatment in the </w:t>
      </w:r>
      <w:r w:rsidR="00167906">
        <w:t xml:space="preserve">Atlantic </w:t>
      </w:r>
      <w:r w:rsidR="00D5599A">
        <w:t>province</w:t>
      </w:r>
      <w:r w:rsidR="00167906">
        <w:t>s</w:t>
      </w:r>
      <w:r w:rsidR="00D5599A">
        <w:t xml:space="preserve"> </w:t>
      </w:r>
      <w:r w:rsidR="00167906">
        <w:t xml:space="preserve">was </w:t>
      </w:r>
      <w:r w:rsidR="00D5599A">
        <w:t>associated with increased</w:t>
      </w:r>
      <w:r w:rsidR="00D27D6E">
        <w:t xml:space="preserve"> disability days</w:t>
      </w:r>
      <w:r w:rsidR="00D5599A">
        <w:t xml:space="preserve">, it is not </w:t>
      </w:r>
      <w:r>
        <w:t xml:space="preserve">a </w:t>
      </w:r>
      <w:r w:rsidR="00D5599A">
        <w:t xml:space="preserve">practice that is readily modifiable. </w:t>
      </w:r>
      <w:r w:rsidR="00D84CF6">
        <w:t>Injured workers need to be with their families and</w:t>
      </w:r>
      <w:r w:rsidR="00D5599A">
        <w:t>, reflecting this,</w:t>
      </w:r>
      <w:r w:rsidR="00D84CF6">
        <w:t xml:space="preserve"> the policies of the Alberta WCB have recently been amended to allow</w:t>
      </w:r>
      <w:r w:rsidR="0019228D">
        <w:t xml:space="preserve"> claimants more say in where treatment takes place.</w:t>
      </w:r>
    </w:p>
    <w:p w14:paraId="0A4E698B" w14:textId="63AC1CDC" w:rsidR="00B15F8D" w:rsidRDefault="0019228D">
      <w:r>
        <w:t xml:space="preserve">Finally, it may be important to recognise that </w:t>
      </w:r>
      <w:r w:rsidR="00167906">
        <w:t xml:space="preserve">while </w:t>
      </w:r>
      <w:r w:rsidR="00167906" w:rsidRPr="00167906">
        <w:t>work modification</w:t>
      </w:r>
      <w:r w:rsidR="00167906">
        <w:t xml:space="preserve"> has been found to be </w:t>
      </w:r>
      <w:r w:rsidR="0028675E">
        <w:t>a major factor in explaining differences in return to work after back pain [</w:t>
      </w:r>
      <w:r w:rsidR="00E341C7">
        <w:t>23</w:t>
      </w:r>
      <w:r w:rsidR="0028675E">
        <w:t>] and,</w:t>
      </w:r>
      <w:r w:rsidR="00E40276">
        <w:t xml:space="preserve"> as part of a multi-domain intervention, for other conditions [</w:t>
      </w:r>
      <w:r w:rsidR="006A758A">
        <w:t>2</w:t>
      </w:r>
      <w:r w:rsidR="00E341C7">
        <w:t>4</w:t>
      </w:r>
      <w:r w:rsidR="00E40276">
        <w:t>]</w:t>
      </w:r>
      <w:r>
        <w:t xml:space="preserve">, </w:t>
      </w:r>
      <w:r w:rsidR="00167906">
        <w:t xml:space="preserve">this </w:t>
      </w:r>
      <w:r>
        <w:t xml:space="preserve">may </w:t>
      </w:r>
      <w:r w:rsidRPr="0019228D">
        <w:t>be less applicable</w:t>
      </w:r>
      <w:r>
        <w:t xml:space="preserve"> to those from out-of-province.  </w:t>
      </w:r>
      <w:r w:rsidR="00167906">
        <w:t>I</w:t>
      </w:r>
      <w:r w:rsidR="00413D0F">
        <w:t xml:space="preserve">n the interview study </w:t>
      </w:r>
      <w:r w:rsidR="00167906">
        <w:t>some Atlantic workers</w:t>
      </w:r>
      <w:r w:rsidR="005D7205">
        <w:t xml:space="preserve"> spoke </w:t>
      </w:r>
      <w:r w:rsidR="004C5D58">
        <w:t xml:space="preserve">positively </w:t>
      </w:r>
      <w:r w:rsidR="005D7205">
        <w:t>of</w:t>
      </w:r>
      <w:r>
        <w:t xml:space="preserve"> help from their employer in getting back to work in Alberta</w:t>
      </w:r>
      <w:r w:rsidR="004C5D58">
        <w:t>:</w:t>
      </w:r>
      <w:r w:rsidR="00167906">
        <w:t xml:space="preserve"> </w:t>
      </w:r>
      <w:r>
        <w:t>for others the</w:t>
      </w:r>
      <w:r w:rsidRPr="0019228D">
        <w:t xml:space="preserve"> motivation for continued employment with the </w:t>
      </w:r>
      <w:r w:rsidR="00B15F8D">
        <w:t xml:space="preserve">same </w:t>
      </w:r>
      <w:r w:rsidRPr="0019228D">
        <w:t xml:space="preserve">company may be dependent on </w:t>
      </w:r>
      <w:r w:rsidR="00C259FE">
        <w:t xml:space="preserve">regaining their </w:t>
      </w:r>
      <w:r w:rsidRPr="0019228D">
        <w:t>capacity to earn high wages.</w:t>
      </w:r>
    </w:p>
    <w:p w14:paraId="43D5AEBD" w14:textId="5CDC01BB" w:rsidR="00B15F8D" w:rsidRDefault="00413D0F">
      <w:r>
        <w:t>The</w:t>
      </w:r>
      <w:r w:rsidR="00EE7949">
        <w:t xml:space="preserve"> study </w:t>
      </w:r>
      <w:r>
        <w:t>provides evidence for the successful functioning of the</w:t>
      </w:r>
      <w:r w:rsidR="00B15F8D">
        <w:t xml:space="preserve"> inter-provincial a</w:t>
      </w:r>
      <w:r w:rsidR="00A023F3">
        <w:t>greement between Canadian WCBs. Under this agreement,</w:t>
      </w:r>
      <w:r w:rsidR="00B15F8D">
        <w:t xml:space="preserve"> the province in which the</w:t>
      </w:r>
      <w:r w:rsidR="00A023F3">
        <w:t xml:space="preserve"> injury occurs provides</w:t>
      </w:r>
      <w:r w:rsidR="00B15F8D">
        <w:t xml:space="preserve"> support for both home and out-of-province workers.</w:t>
      </w:r>
      <w:r w:rsidR="00A023F3">
        <w:t xml:space="preserve"> While those from out-of-province had more days of</w:t>
      </w:r>
      <w:r>
        <w:t xml:space="preserve"> </w:t>
      </w:r>
      <w:r w:rsidR="00445349">
        <w:t xml:space="preserve">total </w:t>
      </w:r>
      <w:r>
        <w:t xml:space="preserve">temporary disability and a smaller proportion </w:t>
      </w:r>
      <w:r w:rsidR="00A023F3">
        <w:t xml:space="preserve">returned to work, there was no evidence that the provision of healthcare or availability of rehabilitation or training was less for those </w:t>
      </w:r>
      <w:r w:rsidR="004C5D58">
        <w:t xml:space="preserve">injured after </w:t>
      </w:r>
      <w:r w:rsidR="00A023F3">
        <w:t>choosing to travel to Alberta to work.</w:t>
      </w:r>
      <w:r w:rsidR="002A473F">
        <w:t xml:space="preserve"> </w:t>
      </w:r>
      <w:r w:rsidR="00EE7949">
        <w:t xml:space="preserve">The lower (and longer) return to work for those </w:t>
      </w:r>
      <w:r w:rsidR="005D7205">
        <w:t>from the Atlantic provinces</w:t>
      </w:r>
      <w:r w:rsidR="00EE7949">
        <w:t>, may have reflected poorer access to specialist medical services</w:t>
      </w:r>
      <w:r w:rsidR="00C52597">
        <w:t>, expedited treatment</w:t>
      </w:r>
      <w:r w:rsidR="00EE7949">
        <w:t xml:space="preserve"> and </w:t>
      </w:r>
      <w:r w:rsidR="00EE7949">
        <w:lastRenderedPageBreak/>
        <w:t>rehabilitation</w:t>
      </w:r>
      <w:r w:rsidR="0029277E">
        <w:t xml:space="preserve"> in their home province</w:t>
      </w:r>
      <w:r w:rsidR="00EE7949">
        <w:t>. Equally, the very shortage of highly paid work that led Atlantic workers to seek jobs in Alberta would be a factor in the slower re-engagement in work for those returning to their home province.</w:t>
      </w:r>
      <w:r w:rsidR="009B312E">
        <w:t xml:space="preserve"> </w:t>
      </w:r>
      <w:r w:rsidR="00B5410C">
        <w:t xml:space="preserve">Wage replacement paid by the Alberta WCB may </w:t>
      </w:r>
      <w:r w:rsidR="00F44346">
        <w:t xml:space="preserve">indeed </w:t>
      </w:r>
      <w:r w:rsidR="00B5410C">
        <w:t xml:space="preserve">provide higher income that employment available in the Atlantic provinces. </w:t>
      </w:r>
      <w:r w:rsidR="009B312E">
        <w:t xml:space="preserve">Examination of </w:t>
      </w:r>
      <w:r w:rsidR="007D2263">
        <w:t xml:space="preserve">national </w:t>
      </w:r>
      <w:r w:rsidR="009B312E">
        <w:t>time loss figures suggests that the</w:t>
      </w:r>
      <w:r w:rsidR="0029277E">
        <w:t xml:space="preserve"> </w:t>
      </w:r>
      <w:r w:rsidR="007D2263">
        <w:t xml:space="preserve">proportion </w:t>
      </w:r>
      <w:r w:rsidR="0029277E">
        <w:t>with wage loss benefit for more than two years</w:t>
      </w:r>
      <w:r w:rsidR="009B312E">
        <w:t xml:space="preserve"> </w:t>
      </w:r>
      <w:r w:rsidR="004C5D58">
        <w:t>is</w:t>
      </w:r>
      <w:r w:rsidR="009B312E">
        <w:t xml:space="preserve"> much high</w:t>
      </w:r>
      <w:r w:rsidR="0029277E">
        <w:t>er in the Atlantic provinces than in Alberta</w:t>
      </w:r>
      <w:r w:rsidR="00C44E06">
        <w:t xml:space="preserve"> </w:t>
      </w:r>
      <w:r w:rsidR="009B312E">
        <w:t>[</w:t>
      </w:r>
      <w:r w:rsidR="00B0602B">
        <w:t>2</w:t>
      </w:r>
      <w:r w:rsidR="00E341C7">
        <w:t>5</w:t>
      </w:r>
      <w:r w:rsidR="009B312E">
        <w:t>]</w:t>
      </w:r>
      <w:r w:rsidR="00C44E06">
        <w:t>.</w:t>
      </w:r>
    </w:p>
    <w:p w14:paraId="61E37E9E" w14:textId="66D703B8" w:rsidR="00413D0F" w:rsidRDefault="00413D0F">
      <w:r w:rsidRPr="00413D0F">
        <w:t>The conclusio</w:t>
      </w:r>
      <w:r w:rsidR="005D7205">
        <w:t>n from this</w:t>
      </w:r>
      <w:r>
        <w:t xml:space="preserve"> study is not that</w:t>
      </w:r>
      <w:r w:rsidRPr="00413D0F">
        <w:t xml:space="preserve"> out-of-province workers should </w:t>
      </w:r>
      <w:r w:rsidR="004C5D58">
        <w:t xml:space="preserve">necessarily </w:t>
      </w:r>
      <w:r w:rsidRPr="00413D0F">
        <w:t xml:space="preserve">be </w:t>
      </w:r>
      <w:r>
        <w:t xml:space="preserve">provided with greater services in Alberta, </w:t>
      </w:r>
      <w:r w:rsidR="009B312E">
        <w:t>n</w:t>
      </w:r>
      <w:r>
        <w:t xml:space="preserve">or </w:t>
      </w:r>
      <w:r w:rsidR="009B312E">
        <w:t xml:space="preserve">that they </w:t>
      </w:r>
      <w:r>
        <w:t xml:space="preserve">should be required to seek health care only in the province of injury. Rather, we would argue </w:t>
      </w:r>
      <w:r w:rsidRPr="00413D0F">
        <w:t xml:space="preserve">that the higher costs </w:t>
      </w:r>
      <w:r w:rsidR="00423FEC">
        <w:t xml:space="preserve">for wage replacement </w:t>
      </w:r>
      <w:r w:rsidRPr="00413D0F">
        <w:t>associated with extended t</w:t>
      </w:r>
      <w:r w:rsidR="00D5599A">
        <w:t>ime off work may be inherent to</w:t>
      </w:r>
      <w:r w:rsidRPr="00413D0F">
        <w:t xml:space="preserve"> the practice of employing out-of-province workers for jobs for which there is a shortage of local labour.</w:t>
      </w:r>
    </w:p>
    <w:p w14:paraId="0E42E0DF" w14:textId="567C406D" w:rsidR="006A758A" w:rsidRDefault="006A758A">
      <w:r>
        <w:br w:type="page"/>
      </w:r>
    </w:p>
    <w:p w14:paraId="7CDC3259" w14:textId="3FFA175A" w:rsidR="00E64317" w:rsidRDefault="00AB49C2">
      <w:r>
        <w:lastRenderedPageBreak/>
        <w:t>R</w:t>
      </w:r>
      <w:r w:rsidR="00E64317">
        <w:t>eferences</w:t>
      </w:r>
    </w:p>
    <w:p w14:paraId="54C3F1A9" w14:textId="2A10CE55" w:rsidR="009B312E" w:rsidRDefault="009B312E" w:rsidP="0054293B">
      <w:pPr>
        <w:pStyle w:val="ListParagraph"/>
        <w:numPr>
          <w:ilvl w:val="0"/>
          <w:numId w:val="3"/>
        </w:numPr>
      </w:pPr>
      <w:proofErr w:type="spellStart"/>
      <w:r>
        <w:t>Seland</w:t>
      </w:r>
      <w:proofErr w:type="spellEnd"/>
      <w:r>
        <w:t xml:space="preserve"> K, Cherry N, Beach J A study of factors influencing return to work after wrist or ankle fractures. Am J Ind Med. 2006; 49:197-203.</w:t>
      </w:r>
    </w:p>
    <w:p w14:paraId="7C1AC552" w14:textId="0D91004C" w:rsidR="009B312E" w:rsidRDefault="009B312E" w:rsidP="0054293B">
      <w:pPr>
        <w:pStyle w:val="ListParagraph"/>
        <w:numPr>
          <w:ilvl w:val="0"/>
          <w:numId w:val="3"/>
        </w:numPr>
      </w:pPr>
      <w:r>
        <w:t xml:space="preserve">Fan JK, McLeod C, </w:t>
      </w:r>
      <w:proofErr w:type="spellStart"/>
      <w:r>
        <w:t>Koehoorn</w:t>
      </w:r>
      <w:proofErr w:type="spellEnd"/>
      <w:r>
        <w:t xml:space="preserve"> M Sociodemographic, clinical and work characteristics associated with return-to-work outcomes following surgery for work-related knee injury. </w:t>
      </w:r>
      <w:proofErr w:type="spellStart"/>
      <w:r>
        <w:t>Scand</w:t>
      </w:r>
      <w:proofErr w:type="spellEnd"/>
      <w:r>
        <w:t xml:space="preserve"> J Work Environ Health 2010:36;332-8.</w:t>
      </w:r>
    </w:p>
    <w:p w14:paraId="3D746763" w14:textId="35AF1F27" w:rsidR="00210EB4" w:rsidRDefault="00210EB4" w:rsidP="0054293B">
      <w:pPr>
        <w:pStyle w:val="ListParagraph"/>
        <w:numPr>
          <w:ilvl w:val="0"/>
          <w:numId w:val="3"/>
        </w:numPr>
      </w:pPr>
      <w:r>
        <w:t xml:space="preserve">Prang K, </w:t>
      </w:r>
      <w:proofErr w:type="spellStart"/>
      <w:r>
        <w:t>Bohensky</w:t>
      </w:r>
      <w:proofErr w:type="spellEnd"/>
      <w:r>
        <w:t xml:space="preserve"> M, Smith P, Collie A. Return to work outcomes for workers with mental health conditions: a retrospective cohort study. Injury. 2016:47;257-65.</w:t>
      </w:r>
    </w:p>
    <w:p w14:paraId="7295CD27" w14:textId="77777777" w:rsidR="00210EB4" w:rsidRPr="00546AE1" w:rsidRDefault="00210EB4" w:rsidP="00210EB4">
      <w:pPr>
        <w:pStyle w:val="ListParagraph"/>
        <w:numPr>
          <w:ilvl w:val="0"/>
          <w:numId w:val="3"/>
        </w:numPr>
      </w:pPr>
      <w:r>
        <w:rPr>
          <w:lang w:val="en"/>
        </w:rPr>
        <w:t xml:space="preserve">Meyer JD, </w:t>
      </w:r>
      <w:proofErr w:type="spellStart"/>
      <w:r>
        <w:rPr>
          <w:lang w:val="en"/>
        </w:rPr>
        <w:t>Muntaner</w:t>
      </w:r>
      <w:proofErr w:type="spellEnd"/>
      <w:r>
        <w:rPr>
          <w:lang w:val="en"/>
        </w:rPr>
        <w:t xml:space="preserve"> C. Injuries in home health care workers: an analysis of occupational morbidity from a state compensation database. AJIM.1999; 35: 295-301.</w:t>
      </w:r>
    </w:p>
    <w:p w14:paraId="6BBEB26C" w14:textId="77777777" w:rsidR="006E05CF" w:rsidRPr="0054293B" w:rsidRDefault="006E05CF" w:rsidP="006E05CF">
      <w:pPr>
        <w:pStyle w:val="ListParagraph"/>
        <w:numPr>
          <w:ilvl w:val="0"/>
          <w:numId w:val="3"/>
        </w:numPr>
      </w:pPr>
      <w:proofErr w:type="spellStart"/>
      <w:r>
        <w:rPr>
          <w:lang w:val="en"/>
        </w:rPr>
        <w:t>Shraim</w:t>
      </w:r>
      <w:proofErr w:type="spellEnd"/>
      <w:r>
        <w:rPr>
          <w:lang w:val="en"/>
        </w:rPr>
        <w:t xml:space="preserve"> M, Cifuentes M, </w:t>
      </w:r>
      <w:proofErr w:type="spellStart"/>
      <w:r>
        <w:rPr>
          <w:lang w:val="en"/>
        </w:rPr>
        <w:t>Willerrs</w:t>
      </w:r>
      <w:proofErr w:type="spellEnd"/>
      <w:r>
        <w:rPr>
          <w:lang w:val="en"/>
        </w:rPr>
        <w:t xml:space="preserve"> J, </w:t>
      </w:r>
      <w:proofErr w:type="spellStart"/>
      <w:r>
        <w:rPr>
          <w:lang w:val="en"/>
        </w:rPr>
        <w:t>Marucci</w:t>
      </w:r>
      <w:proofErr w:type="spellEnd"/>
      <w:r>
        <w:rPr>
          <w:lang w:val="en"/>
        </w:rPr>
        <w:t xml:space="preserve">-Wellman H, </w:t>
      </w:r>
      <w:proofErr w:type="spellStart"/>
      <w:r>
        <w:rPr>
          <w:lang w:val="en"/>
        </w:rPr>
        <w:t>Pransky</w:t>
      </w:r>
      <w:proofErr w:type="spellEnd"/>
      <w:r>
        <w:rPr>
          <w:lang w:val="en"/>
        </w:rPr>
        <w:t>, G. Length of disability and medical costs in low back pain. Do stat workers’ compensation policies make a difference? JOEM. 2015; 57: 1275-1283</w:t>
      </w:r>
    </w:p>
    <w:p w14:paraId="150E8819" w14:textId="77777777" w:rsidR="006E05CF" w:rsidRPr="0054293B" w:rsidRDefault="006E05CF" w:rsidP="006E05CF">
      <w:pPr>
        <w:pStyle w:val="ListParagraph"/>
        <w:numPr>
          <w:ilvl w:val="0"/>
          <w:numId w:val="3"/>
        </w:numPr>
      </w:pPr>
      <w:r>
        <w:rPr>
          <w:lang w:val="en"/>
        </w:rPr>
        <w:t xml:space="preserve">Collie A, Lane T, </w:t>
      </w:r>
      <w:proofErr w:type="spellStart"/>
      <w:r>
        <w:rPr>
          <w:lang w:val="en"/>
        </w:rPr>
        <w:t>Hassani-Mahmooei</w:t>
      </w:r>
      <w:proofErr w:type="spellEnd"/>
      <w:r>
        <w:rPr>
          <w:lang w:val="en"/>
        </w:rPr>
        <w:t xml:space="preserve"> B, Thompson J, McLeod C. Does time off work after injury vary by jurisdiction? A comparative study of eight Australian workers’ compensation systems. BMJ Open. 2016. </w:t>
      </w:r>
      <w:proofErr w:type="gramStart"/>
      <w:r>
        <w:rPr>
          <w:lang w:val="en"/>
        </w:rPr>
        <w:t>6 :</w:t>
      </w:r>
      <w:proofErr w:type="gramEnd"/>
      <w:r>
        <w:rPr>
          <w:lang w:val="en"/>
        </w:rPr>
        <w:t xml:space="preserve"> e010910.</w:t>
      </w:r>
    </w:p>
    <w:p w14:paraId="72EB8276" w14:textId="77777777" w:rsidR="006E05CF" w:rsidRPr="0054293B" w:rsidRDefault="006E05CF" w:rsidP="006E05CF">
      <w:pPr>
        <w:pStyle w:val="ListParagraph"/>
        <w:numPr>
          <w:ilvl w:val="0"/>
          <w:numId w:val="3"/>
        </w:numPr>
      </w:pPr>
      <w:r>
        <w:rPr>
          <w:lang w:val="en"/>
        </w:rPr>
        <w:t xml:space="preserve">Fan ZJ, Foley M, </w:t>
      </w:r>
      <w:proofErr w:type="spellStart"/>
      <w:r>
        <w:rPr>
          <w:lang w:val="en"/>
        </w:rPr>
        <w:t>Rauser</w:t>
      </w:r>
      <w:proofErr w:type="spellEnd"/>
      <w:r>
        <w:rPr>
          <w:lang w:val="en"/>
        </w:rPr>
        <w:t xml:space="preserve"> E, Bonauto </w:t>
      </w:r>
      <w:proofErr w:type="gramStart"/>
      <w:r>
        <w:rPr>
          <w:lang w:val="en"/>
        </w:rPr>
        <w:t>D ,</w:t>
      </w:r>
      <w:proofErr w:type="gramEnd"/>
      <w:r>
        <w:rPr>
          <w:lang w:val="en"/>
        </w:rPr>
        <w:t xml:space="preserve"> Silverstein B. Effects of residential location and work-commuting on long-term work disability. J. </w:t>
      </w:r>
      <w:proofErr w:type="spellStart"/>
      <w:r>
        <w:rPr>
          <w:lang w:val="en"/>
        </w:rPr>
        <w:t>Occup</w:t>
      </w:r>
      <w:proofErr w:type="spellEnd"/>
      <w:r>
        <w:rPr>
          <w:lang w:val="en"/>
        </w:rPr>
        <w:t xml:space="preserve">. </w:t>
      </w:r>
      <w:proofErr w:type="spellStart"/>
      <w:r>
        <w:rPr>
          <w:lang w:val="en"/>
        </w:rPr>
        <w:t>Rehabil</w:t>
      </w:r>
      <w:proofErr w:type="spellEnd"/>
      <w:r>
        <w:rPr>
          <w:lang w:val="en"/>
        </w:rPr>
        <w:t>. 2013; 23: 610-620.</w:t>
      </w:r>
    </w:p>
    <w:p w14:paraId="61E50E9E" w14:textId="77777777" w:rsidR="006E05CF" w:rsidRPr="00546AE1" w:rsidRDefault="006E05CF" w:rsidP="006E05CF">
      <w:pPr>
        <w:pStyle w:val="ListParagraph"/>
        <w:numPr>
          <w:ilvl w:val="0"/>
          <w:numId w:val="3"/>
        </w:numPr>
      </w:pPr>
      <w:r>
        <w:rPr>
          <w:lang w:val="en"/>
        </w:rPr>
        <w:t xml:space="preserve">Senthanar S, </w:t>
      </w:r>
      <w:proofErr w:type="spellStart"/>
      <w:r>
        <w:rPr>
          <w:lang w:val="en"/>
        </w:rPr>
        <w:t>Kristman</w:t>
      </w:r>
      <w:proofErr w:type="spellEnd"/>
      <w:r>
        <w:rPr>
          <w:lang w:val="en"/>
        </w:rPr>
        <w:t xml:space="preserve"> V, Hogg-Johnson S. Working and Living in Northern vs </w:t>
      </w:r>
      <w:proofErr w:type="spellStart"/>
      <w:r>
        <w:rPr>
          <w:lang w:val="en"/>
        </w:rPr>
        <w:t>Couthern</w:t>
      </w:r>
      <w:proofErr w:type="spellEnd"/>
      <w:r>
        <w:rPr>
          <w:lang w:val="en"/>
        </w:rPr>
        <w:t xml:space="preserve"> </w:t>
      </w:r>
      <w:proofErr w:type="spellStart"/>
      <w:r>
        <w:rPr>
          <w:lang w:val="en"/>
        </w:rPr>
        <w:t>Onratio</w:t>
      </w:r>
      <w:proofErr w:type="spellEnd"/>
      <w:r>
        <w:rPr>
          <w:lang w:val="en"/>
        </w:rPr>
        <w:t xml:space="preserve"> is associated with the duration of compensated time off work: a retrospective cohort study. Int J </w:t>
      </w:r>
      <w:proofErr w:type="spellStart"/>
      <w:r>
        <w:rPr>
          <w:lang w:val="en"/>
        </w:rPr>
        <w:t>Occup</w:t>
      </w:r>
      <w:proofErr w:type="spellEnd"/>
      <w:r>
        <w:rPr>
          <w:lang w:val="en"/>
        </w:rPr>
        <w:t xml:space="preserve"> Environ Med 2015;6: 144-154.</w:t>
      </w:r>
    </w:p>
    <w:p w14:paraId="27EE70CC" w14:textId="56D5993C" w:rsidR="006E05CF" w:rsidRPr="005513D5" w:rsidRDefault="006E05CF" w:rsidP="006E05CF">
      <w:pPr>
        <w:pStyle w:val="ListParagraph"/>
        <w:numPr>
          <w:ilvl w:val="0"/>
          <w:numId w:val="3"/>
        </w:numPr>
      </w:pPr>
      <w:r>
        <w:rPr>
          <w:lang w:val="en"/>
        </w:rPr>
        <w:t xml:space="preserve">Lavoie C, </w:t>
      </w:r>
      <w:proofErr w:type="spellStart"/>
      <w:r>
        <w:rPr>
          <w:lang w:val="en"/>
        </w:rPr>
        <w:t>Voaklander</w:t>
      </w:r>
      <w:proofErr w:type="spellEnd"/>
      <w:r>
        <w:rPr>
          <w:lang w:val="en"/>
        </w:rPr>
        <w:t xml:space="preserve"> D, Beach J, Gross D. The association between rurality and return to work for workers’ compensation claimants with work-related musculoskeletal injuries: an analysis of workers who failed to return to work within typical healing time frames. International Journal of Occupational Medicine and Environmental Health. </w:t>
      </w:r>
      <w:proofErr w:type="gramStart"/>
      <w:r>
        <w:rPr>
          <w:lang w:val="en"/>
        </w:rPr>
        <w:t>2017;30:715</w:t>
      </w:r>
      <w:proofErr w:type="gramEnd"/>
      <w:r>
        <w:rPr>
          <w:lang w:val="en"/>
        </w:rPr>
        <w:t>-729.</w:t>
      </w:r>
    </w:p>
    <w:p w14:paraId="06AA4DAC" w14:textId="77777777" w:rsidR="00A32C46" w:rsidRPr="0054293B" w:rsidRDefault="00A32C46" w:rsidP="00A32C46">
      <w:pPr>
        <w:pStyle w:val="ListParagraph"/>
        <w:numPr>
          <w:ilvl w:val="0"/>
          <w:numId w:val="3"/>
        </w:numPr>
      </w:pPr>
      <w:r w:rsidRPr="006E05CF">
        <w:rPr>
          <w:lang w:val="en"/>
        </w:rPr>
        <w:t xml:space="preserve">Young A, </w:t>
      </w:r>
      <w:proofErr w:type="spellStart"/>
      <w:r w:rsidRPr="006E05CF">
        <w:rPr>
          <w:lang w:val="en"/>
        </w:rPr>
        <w:t>Waiak</w:t>
      </w:r>
      <w:proofErr w:type="spellEnd"/>
      <w:r w:rsidRPr="006E05CF">
        <w:rPr>
          <w:lang w:val="en"/>
        </w:rPr>
        <w:t xml:space="preserve"> R, Webster B, Shayne R. Urban-rural differences in work disability after an occupational injury. </w:t>
      </w:r>
      <w:proofErr w:type="spellStart"/>
      <w:r w:rsidRPr="006E05CF">
        <w:rPr>
          <w:lang w:val="en"/>
        </w:rPr>
        <w:t>Scand</w:t>
      </w:r>
      <w:proofErr w:type="spellEnd"/>
      <w:r w:rsidRPr="006E05CF">
        <w:rPr>
          <w:lang w:val="en"/>
        </w:rPr>
        <w:t xml:space="preserve"> J Work</w:t>
      </w:r>
      <w:r w:rsidRPr="00586322">
        <w:rPr>
          <w:lang w:val="en"/>
        </w:rPr>
        <w:t xml:space="preserve"> Environ Health. 2008; 34: 158-164.</w:t>
      </w:r>
    </w:p>
    <w:p w14:paraId="4916BE78" w14:textId="42530673" w:rsidR="009D358C" w:rsidRDefault="009D358C" w:rsidP="009D358C">
      <w:pPr>
        <w:pStyle w:val="ListParagraph"/>
        <w:numPr>
          <w:ilvl w:val="0"/>
          <w:numId w:val="3"/>
        </w:numPr>
      </w:pPr>
      <w:r>
        <w:t xml:space="preserve">Association of Workers Compensation Boards. Interjurisdictional agreement on workers compensation. 2017. </w:t>
      </w:r>
      <w:hyperlink r:id="rId8" w:history="1">
        <w:r w:rsidR="00A32C46" w:rsidRPr="00A32C46">
          <w:rPr>
            <w:rStyle w:val="Hyperlink"/>
          </w:rPr>
          <w:t>http://awcbc.org/wp-content/uploads/2018/03/IJ-Consolidated-Agreement-2017.pdf</w:t>
        </w:r>
        <w:r w:rsidR="00A32C46" w:rsidRPr="008C69D7">
          <w:rPr>
            <w:rStyle w:val="Hyperlink"/>
          </w:rPr>
          <w:t xml:space="preserve"> Accessed 4 October 2019</w:t>
        </w:r>
      </w:hyperlink>
      <w:r w:rsidR="00A32C46">
        <w:t>.</w:t>
      </w:r>
    </w:p>
    <w:p w14:paraId="732EC51A" w14:textId="716BFA44" w:rsidR="00A32C46" w:rsidRDefault="00A32C46" w:rsidP="00A32C46">
      <w:pPr>
        <w:pStyle w:val="ListParagraph"/>
        <w:numPr>
          <w:ilvl w:val="0"/>
          <w:numId w:val="3"/>
        </w:numPr>
      </w:pPr>
      <w:r>
        <w:t xml:space="preserve"> Conference Board of Canada. Unemployment rate. </w:t>
      </w:r>
      <w:hyperlink r:id="rId9" w:history="1">
        <w:r w:rsidRPr="00A32C46">
          <w:rPr>
            <w:rStyle w:val="Hyperlink"/>
          </w:rPr>
          <w:t>www.conferenceboard.ca/hcp/provincial/economy/unemployment.aspx. Accessed 4 October 2019</w:t>
        </w:r>
      </w:hyperlink>
      <w:r>
        <w:t>.</w:t>
      </w:r>
    </w:p>
    <w:p w14:paraId="4063F2BC" w14:textId="3AA3C481" w:rsidR="006E05CF" w:rsidRPr="0054293B" w:rsidRDefault="00A32C46" w:rsidP="00BB5C53">
      <w:pPr>
        <w:pStyle w:val="ListParagraph"/>
        <w:numPr>
          <w:ilvl w:val="0"/>
          <w:numId w:val="3"/>
        </w:numPr>
      </w:pPr>
      <w:r>
        <w:t xml:space="preserve">Conference Board of Canada.  Income per capita. </w:t>
      </w:r>
      <w:hyperlink r:id="rId10" w:history="1">
        <w:r w:rsidRPr="008C69D7">
          <w:rPr>
            <w:rStyle w:val="Hyperlink"/>
          </w:rPr>
          <w:t>www.conferenceboard.ca/hcp/provincial/economy/Income-per-capita.aspx</w:t>
        </w:r>
      </w:hyperlink>
      <w:r>
        <w:t>. Accessed 4 October 2019.</w:t>
      </w:r>
    </w:p>
    <w:p w14:paraId="30EC63E1" w14:textId="6E777705" w:rsidR="00F667B7" w:rsidRPr="00DA1557" w:rsidRDefault="00F667B7" w:rsidP="0054293B">
      <w:pPr>
        <w:pStyle w:val="ListParagraph"/>
        <w:numPr>
          <w:ilvl w:val="0"/>
          <w:numId w:val="3"/>
        </w:numPr>
      </w:pPr>
      <w:r>
        <w:t>Cherry N, Galarneau J-M, Haan M, Haynes W, Lippel K. Work injuries in internal migrants to Alberta, Canada. Do workers’ compensation records provide an unbiased estimate of risk? Am J Ind Med. 2019</w:t>
      </w:r>
      <w:r w:rsidRPr="00F667B7">
        <w:rPr>
          <w:lang w:val="en"/>
        </w:rPr>
        <w:t>;</w:t>
      </w:r>
      <w:r>
        <w:rPr>
          <w:lang w:val="en"/>
        </w:rPr>
        <w:t xml:space="preserve"> </w:t>
      </w:r>
      <w:r w:rsidRPr="00F667B7">
        <w:rPr>
          <w:lang w:val="en"/>
        </w:rPr>
        <w:t>62:486-495.</w:t>
      </w:r>
    </w:p>
    <w:p w14:paraId="0C487D2F" w14:textId="4A35EA21" w:rsidR="00DA1557" w:rsidRPr="00546AE1" w:rsidRDefault="00DA1557" w:rsidP="0054293B">
      <w:pPr>
        <w:pStyle w:val="ListParagraph"/>
        <w:numPr>
          <w:ilvl w:val="0"/>
          <w:numId w:val="3"/>
        </w:numPr>
      </w:pPr>
      <w:r>
        <w:rPr>
          <w:lang w:val="en"/>
        </w:rPr>
        <w:t xml:space="preserve">Probst T, </w:t>
      </w:r>
      <w:proofErr w:type="spellStart"/>
      <w:r>
        <w:rPr>
          <w:lang w:val="en"/>
        </w:rPr>
        <w:t>Barbaranelli</w:t>
      </w:r>
      <w:proofErr w:type="spellEnd"/>
      <w:r>
        <w:rPr>
          <w:lang w:val="en"/>
        </w:rPr>
        <w:t xml:space="preserve"> C, </w:t>
      </w:r>
      <w:proofErr w:type="spellStart"/>
      <w:r>
        <w:rPr>
          <w:lang w:val="en"/>
        </w:rPr>
        <w:t>Petitta</w:t>
      </w:r>
      <w:proofErr w:type="spellEnd"/>
      <w:r>
        <w:rPr>
          <w:lang w:val="en"/>
        </w:rPr>
        <w:t xml:space="preserve"> L. The relationship between job-insecurity and accident under-reporting: a test in two countries. Work Stress.2013; 27: 383-402.</w:t>
      </w:r>
    </w:p>
    <w:p w14:paraId="12251C72" w14:textId="77777777" w:rsidR="00586322" w:rsidRPr="0054293B" w:rsidRDefault="00586322" w:rsidP="00586322">
      <w:pPr>
        <w:pStyle w:val="ListParagraph"/>
        <w:numPr>
          <w:ilvl w:val="0"/>
          <w:numId w:val="3"/>
        </w:numPr>
      </w:pPr>
      <w:r>
        <w:rPr>
          <w:lang w:val="en"/>
        </w:rPr>
        <w:t>Government of Canada. National Occupational Classification 2016.</w:t>
      </w:r>
      <w:r w:rsidRPr="00115284">
        <w:t xml:space="preserve"> </w:t>
      </w:r>
      <w:hyperlink r:id="rId11" w:history="1">
        <w:r w:rsidRPr="00103109">
          <w:rPr>
            <w:rStyle w:val="Hyperlink"/>
            <w:lang w:val="en"/>
          </w:rPr>
          <w:t>https://www.canada.ca/en/employment-social-development/services/noc.html</w:t>
        </w:r>
      </w:hyperlink>
    </w:p>
    <w:p w14:paraId="34C10F1E" w14:textId="77777777" w:rsidR="00586322" w:rsidRDefault="00586322" w:rsidP="00586322">
      <w:pPr>
        <w:pStyle w:val="ListParagraph"/>
        <w:rPr>
          <w:lang w:val="en"/>
        </w:rPr>
      </w:pPr>
      <w:r>
        <w:rPr>
          <w:lang w:val="en"/>
        </w:rPr>
        <w:t>Accessed 7 August 2019</w:t>
      </w:r>
    </w:p>
    <w:p w14:paraId="67F454ED" w14:textId="37B6689F" w:rsidR="00586322" w:rsidRDefault="00586322" w:rsidP="00586322">
      <w:pPr>
        <w:pStyle w:val="ListParagraph"/>
        <w:numPr>
          <w:ilvl w:val="0"/>
          <w:numId w:val="3"/>
        </w:numPr>
        <w:rPr>
          <w:lang w:val="en"/>
        </w:rPr>
      </w:pPr>
      <w:r w:rsidRPr="00736D93">
        <w:rPr>
          <w:lang w:val="en"/>
        </w:rPr>
        <w:lastRenderedPageBreak/>
        <w:t>Statistics Canada North American Industrial Classific</w:t>
      </w:r>
      <w:r>
        <w:rPr>
          <w:lang w:val="en"/>
        </w:rPr>
        <w:t>a</w:t>
      </w:r>
      <w:r w:rsidRPr="00736D93">
        <w:rPr>
          <w:lang w:val="en"/>
        </w:rPr>
        <w:t xml:space="preserve">tion, Canada 2017 Version 3.     </w:t>
      </w:r>
      <w:hyperlink r:id="rId12" w:history="1">
        <w:r w:rsidRPr="0054293B">
          <w:rPr>
            <w:rStyle w:val="Hyperlink"/>
            <w:lang w:val="en"/>
          </w:rPr>
          <w:t>http://www23.statcan.gc.ca/imdb/p3VD.pl?Function=getVD&amp;TVD=1181553</w:t>
        </w:r>
      </w:hyperlink>
      <w:r w:rsidRPr="0054293B">
        <w:rPr>
          <w:lang w:val="en"/>
        </w:rPr>
        <w:t>. Accessed 7 August 2019</w:t>
      </w:r>
    </w:p>
    <w:p w14:paraId="7C29ABBE" w14:textId="703C7836" w:rsidR="00586322" w:rsidRDefault="00586322" w:rsidP="00586322">
      <w:pPr>
        <w:pStyle w:val="ListParagraph"/>
        <w:numPr>
          <w:ilvl w:val="0"/>
          <w:numId w:val="3"/>
        </w:numPr>
      </w:pPr>
      <w:r>
        <w:t>Association of Workers Compensation Boards of Canada. National work injury, disease and fatality statistics 2015-2017,</w:t>
      </w:r>
      <w:r w:rsidRPr="0054293B">
        <w:t xml:space="preserve"> </w:t>
      </w:r>
      <w:hyperlink r:id="rId13" w:history="1">
        <w:r w:rsidRPr="00103109">
          <w:rPr>
            <w:rStyle w:val="Hyperlink"/>
          </w:rPr>
          <w:t>http://awcbc.org/wp-content/uploads/2018/03/National-Work-Injury-Disease-and-Fatality-Statistics-Publication-2015-2017.pdf</w:t>
        </w:r>
      </w:hyperlink>
      <w:r>
        <w:t xml:space="preserve"> Accessed 7 August 2019.</w:t>
      </w:r>
    </w:p>
    <w:p w14:paraId="5ADCA46E" w14:textId="54503DFE" w:rsidR="00BB5C53" w:rsidRDefault="00BB5C53" w:rsidP="00BB5C53">
      <w:pPr>
        <w:pStyle w:val="ListParagraph"/>
        <w:numPr>
          <w:ilvl w:val="0"/>
          <w:numId w:val="3"/>
        </w:numPr>
      </w:pPr>
      <w:r>
        <w:t xml:space="preserve">Statistics Canada. Canada’s rural population since 1851. </w:t>
      </w:r>
      <w:hyperlink r:id="rId14" w:history="1">
        <w:r w:rsidRPr="008C69D7">
          <w:rPr>
            <w:rStyle w:val="Hyperlink"/>
          </w:rPr>
          <w:t>https://www12.statcan.gc.ca/census-recensement/2011/as-sa/98-310-x/2011003/fig/fig3_2-3-eng.cfm</w:t>
        </w:r>
      </w:hyperlink>
      <w:r>
        <w:t>. Accessed 4 October 2019.</w:t>
      </w:r>
    </w:p>
    <w:p w14:paraId="220D61CB" w14:textId="77777777" w:rsidR="00586322" w:rsidRPr="0054293B" w:rsidRDefault="00586322" w:rsidP="00586322">
      <w:pPr>
        <w:pStyle w:val="ListParagraph"/>
        <w:numPr>
          <w:ilvl w:val="0"/>
          <w:numId w:val="3"/>
        </w:numPr>
      </w:pPr>
      <w:r>
        <w:rPr>
          <w:lang w:val="en"/>
        </w:rPr>
        <w:t xml:space="preserve">Lilley R, Davie G, </w:t>
      </w:r>
      <w:proofErr w:type="spellStart"/>
      <w:r>
        <w:rPr>
          <w:lang w:val="en"/>
        </w:rPr>
        <w:t>Derrett</w:t>
      </w:r>
      <w:proofErr w:type="spellEnd"/>
      <w:r>
        <w:rPr>
          <w:lang w:val="en"/>
        </w:rPr>
        <w:t xml:space="preserve"> S. Are the early predictors of long-term work absence following injury time dependent? Results from the prospective outcomes of injury study. BMJ Open 2017; 7: e017390.</w:t>
      </w:r>
    </w:p>
    <w:p w14:paraId="5A2589E9" w14:textId="77777777" w:rsidR="00586322" w:rsidRPr="0054293B" w:rsidRDefault="00586322" w:rsidP="00586322">
      <w:pPr>
        <w:pStyle w:val="ListParagraph"/>
        <w:numPr>
          <w:ilvl w:val="0"/>
          <w:numId w:val="3"/>
        </w:numPr>
      </w:pPr>
      <w:r>
        <w:rPr>
          <w:lang w:val="en"/>
        </w:rPr>
        <w:t xml:space="preserve">Maas E, </w:t>
      </w:r>
      <w:proofErr w:type="spellStart"/>
      <w:r>
        <w:rPr>
          <w:lang w:val="en"/>
        </w:rPr>
        <w:t>Koehoorn</w:t>
      </w:r>
      <w:proofErr w:type="spellEnd"/>
      <w:r>
        <w:rPr>
          <w:lang w:val="en"/>
        </w:rPr>
        <w:t xml:space="preserve"> M, McLeod C. Return-to-work for multiple jobholders with a work-related musculoskeletal disorder: a population-based matched cohort in British Columbia. </w:t>
      </w:r>
      <w:proofErr w:type="spellStart"/>
      <w:r>
        <w:rPr>
          <w:lang w:val="en"/>
        </w:rPr>
        <w:t>Plos</w:t>
      </w:r>
      <w:proofErr w:type="spellEnd"/>
      <w:r>
        <w:rPr>
          <w:lang w:val="en"/>
        </w:rPr>
        <w:t xml:space="preserve"> one. 2018 e.0193618.</w:t>
      </w:r>
    </w:p>
    <w:p w14:paraId="2B2135D4" w14:textId="77777777" w:rsidR="00586322" w:rsidRPr="0054293B" w:rsidRDefault="00586322" w:rsidP="00586322">
      <w:pPr>
        <w:pStyle w:val="ListParagraph"/>
        <w:numPr>
          <w:ilvl w:val="0"/>
          <w:numId w:val="3"/>
        </w:numPr>
      </w:pPr>
      <w:r>
        <w:rPr>
          <w:lang w:val="en"/>
        </w:rPr>
        <w:t xml:space="preserve">Park </w:t>
      </w:r>
      <w:proofErr w:type="gramStart"/>
      <w:r>
        <w:rPr>
          <w:lang w:val="en"/>
        </w:rPr>
        <w:t>S ,</w:t>
      </w:r>
      <w:proofErr w:type="gramEnd"/>
      <w:r>
        <w:rPr>
          <w:lang w:val="en"/>
        </w:rPr>
        <w:t xml:space="preserve"> Lee CK. Pre-injury job characteristics and return to work among injured workers in South Korea: differences by socio-demographic and injury –related characteristics. Disability and Rehabilitation. 2019; 41:691-698.</w:t>
      </w:r>
    </w:p>
    <w:p w14:paraId="15B95822" w14:textId="55710CB3" w:rsidR="00586322" w:rsidRPr="0054293B" w:rsidRDefault="00586322" w:rsidP="0054293B">
      <w:pPr>
        <w:pStyle w:val="ListParagraph"/>
        <w:numPr>
          <w:ilvl w:val="0"/>
          <w:numId w:val="3"/>
        </w:numPr>
      </w:pPr>
      <w:proofErr w:type="spellStart"/>
      <w:r>
        <w:t>Anema</w:t>
      </w:r>
      <w:proofErr w:type="spellEnd"/>
      <w:r>
        <w:t xml:space="preserve"> J, </w:t>
      </w:r>
      <w:proofErr w:type="spellStart"/>
      <w:r>
        <w:t>Schellart</w:t>
      </w:r>
      <w:proofErr w:type="spellEnd"/>
      <w:r>
        <w:t xml:space="preserve"> A, Cassidy J, Loisel P, </w:t>
      </w:r>
      <w:proofErr w:type="spellStart"/>
      <w:r>
        <w:t>Veerman</w:t>
      </w:r>
      <w:proofErr w:type="spellEnd"/>
      <w:r>
        <w:t xml:space="preserve"> T, van der Beek A</w:t>
      </w:r>
      <w:r w:rsidR="00546AE1">
        <w:t xml:space="preserve">, </w:t>
      </w:r>
      <w:proofErr w:type="gramStart"/>
      <w:r w:rsidR="00546AE1">
        <w:t>Can</w:t>
      </w:r>
      <w:proofErr w:type="gramEnd"/>
      <w:r w:rsidR="00546AE1">
        <w:t xml:space="preserve"> cross country differences in </w:t>
      </w:r>
      <w:r w:rsidR="00B0602B">
        <w:t>r</w:t>
      </w:r>
      <w:r w:rsidR="00546AE1">
        <w:t xml:space="preserve">eturn-to-work after chronic occupational back pain be explained? An exploratory analysis on disability policies in a six country cohort study. J </w:t>
      </w:r>
      <w:proofErr w:type="spellStart"/>
      <w:r w:rsidR="00546AE1">
        <w:t>Occup</w:t>
      </w:r>
      <w:proofErr w:type="spellEnd"/>
      <w:r w:rsidR="00546AE1">
        <w:t xml:space="preserve"> </w:t>
      </w:r>
      <w:proofErr w:type="spellStart"/>
      <w:r w:rsidR="00546AE1">
        <w:t>Rehabil</w:t>
      </w:r>
      <w:proofErr w:type="spellEnd"/>
      <w:r w:rsidR="00546AE1">
        <w:t>. 2009:19; 419-426.</w:t>
      </w:r>
    </w:p>
    <w:p w14:paraId="344B7BAB" w14:textId="14571B29" w:rsidR="006E05CF" w:rsidRDefault="00546AE1" w:rsidP="0054293B">
      <w:pPr>
        <w:pStyle w:val="ListParagraph"/>
        <w:numPr>
          <w:ilvl w:val="0"/>
          <w:numId w:val="3"/>
        </w:numPr>
      </w:pPr>
      <w:r>
        <w:t xml:space="preserve">Cullen K, Irvin E, Collie A, Clay F, </w:t>
      </w:r>
      <w:proofErr w:type="spellStart"/>
      <w:r>
        <w:t>Gensby</w:t>
      </w:r>
      <w:proofErr w:type="spellEnd"/>
      <w:r>
        <w:t xml:space="preserve"> U, Jennings P, Hogg-Johnson, S et al. Effectiveness of workplace interventions in return-to-work for musculoskeletal, pain related and mental health conditions: an update of the evidence and messages for practitioners. J </w:t>
      </w:r>
      <w:proofErr w:type="spellStart"/>
      <w:r>
        <w:t>Occup</w:t>
      </w:r>
      <w:proofErr w:type="spellEnd"/>
      <w:r>
        <w:t xml:space="preserve"> </w:t>
      </w:r>
      <w:proofErr w:type="spellStart"/>
      <w:r>
        <w:t>Rehabil</w:t>
      </w:r>
      <w:proofErr w:type="spellEnd"/>
      <w:r>
        <w:t>. 2018: 28;1-15.</w:t>
      </w:r>
    </w:p>
    <w:p w14:paraId="2FC0CE85" w14:textId="5CD27397" w:rsidR="004968BA" w:rsidRDefault="00CD15F8" w:rsidP="008754E0">
      <w:pPr>
        <w:pStyle w:val="ListParagraph"/>
        <w:numPr>
          <w:ilvl w:val="0"/>
          <w:numId w:val="3"/>
        </w:numPr>
      </w:pPr>
      <w:r>
        <w:t xml:space="preserve">Association of Workers Compensation Boards of Canada. Detailed Key Statistical Measures   </w:t>
      </w:r>
      <w:hyperlink r:id="rId15" w:history="1">
        <w:r w:rsidRPr="00103109">
          <w:rPr>
            <w:rStyle w:val="Hyperlink"/>
          </w:rPr>
          <w:t>http://awcbc.org/?page_id=9759</w:t>
        </w:r>
      </w:hyperlink>
      <w:r>
        <w:t xml:space="preserve"> Accessed 7 August 2019</w:t>
      </w:r>
      <w:r w:rsidR="008754E0">
        <w:t>.</w:t>
      </w:r>
    </w:p>
    <w:sectPr w:rsidR="004968BA">
      <w:footerReference w:type="default" r:id="rId1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D3D29" w14:textId="77777777" w:rsidR="004C5E80" w:rsidRDefault="004C5E80" w:rsidP="00D94990">
      <w:pPr>
        <w:spacing w:after="0" w:line="240" w:lineRule="auto"/>
      </w:pPr>
      <w:r>
        <w:separator/>
      </w:r>
    </w:p>
  </w:endnote>
  <w:endnote w:type="continuationSeparator" w:id="0">
    <w:p w14:paraId="0ECFFA4D" w14:textId="77777777" w:rsidR="004C5E80" w:rsidRDefault="004C5E80" w:rsidP="00D949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2564487"/>
      <w:docPartObj>
        <w:docPartGallery w:val="Page Numbers (Bottom of Page)"/>
        <w:docPartUnique/>
      </w:docPartObj>
    </w:sdtPr>
    <w:sdtEndPr>
      <w:rPr>
        <w:noProof/>
      </w:rPr>
    </w:sdtEndPr>
    <w:sdtContent>
      <w:p w14:paraId="64E01D8C" w14:textId="46E2BBFE" w:rsidR="00445349" w:rsidRDefault="00445349">
        <w:pPr>
          <w:pStyle w:val="Footer"/>
        </w:pPr>
        <w:r>
          <w:fldChar w:fldCharType="begin"/>
        </w:r>
        <w:r>
          <w:instrText xml:space="preserve"> PAGE   \* MERGEFORMAT </w:instrText>
        </w:r>
        <w:r>
          <w:fldChar w:fldCharType="separate"/>
        </w:r>
        <w:r w:rsidR="00E16608">
          <w:rPr>
            <w:noProof/>
          </w:rPr>
          <w:t>3</w:t>
        </w:r>
        <w:r>
          <w:rPr>
            <w:noProof/>
          </w:rPr>
          <w:fldChar w:fldCharType="end"/>
        </w:r>
      </w:p>
    </w:sdtContent>
  </w:sdt>
  <w:p w14:paraId="65CFCF91" w14:textId="77777777" w:rsidR="00445349" w:rsidRDefault="00445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9141B6" w14:textId="77777777" w:rsidR="004C5E80" w:rsidRDefault="004C5E80" w:rsidP="00D94990">
      <w:pPr>
        <w:spacing w:after="0" w:line="240" w:lineRule="auto"/>
      </w:pPr>
      <w:r>
        <w:separator/>
      </w:r>
    </w:p>
  </w:footnote>
  <w:footnote w:type="continuationSeparator" w:id="0">
    <w:p w14:paraId="5E033933" w14:textId="77777777" w:rsidR="004C5E80" w:rsidRDefault="004C5E80" w:rsidP="00D949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94023"/>
    <w:multiLevelType w:val="hybridMultilevel"/>
    <w:tmpl w:val="5FEEC6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8415D82"/>
    <w:multiLevelType w:val="hybridMultilevel"/>
    <w:tmpl w:val="441A26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59309D1"/>
    <w:multiLevelType w:val="hybridMultilevel"/>
    <w:tmpl w:val="95C2E1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84D"/>
    <w:rsid w:val="000025D8"/>
    <w:rsid w:val="00003A9E"/>
    <w:rsid w:val="00010EF1"/>
    <w:rsid w:val="00011A5F"/>
    <w:rsid w:val="00017FC9"/>
    <w:rsid w:val="00036449"/>
    <w:rsid w:val="00037481"/>
    <w:rsid w:val="000639E7"/>
    <w:rsid w:val="0008225D"/>
    <w:rsid w:val="00097141"/>
    <w:rsid w:val="000C516D"/>
    <w:rsid w:val="000D225D"/>
    <w:rsid w:val="000F34C2"/>
    <w:rsid w:val="000F3AC8"/>
    <w:rsid w:val="000F70E3"/>
    <w:rsid w:val="000F794C"/>
    <w:rsid w:val="00103E08"/>
    <w:rsid w:val="00115284"/>
    <w:rsid w:val="0012195B"/>
    <w:rsid w:val="00125D39"/>
    <w:rsid w:val="001273C2"/>
    <w:rsid w:val="00136BF5"/>
    <w:rsid w:val="00146D45"/>
    <w:rsid w:val="00147A9B"/>
    <w:rsid w:val="001509F5"/>
    <w:rsid w:val="00160678"/>
    <w:rsid w:val="0016240A"/>
    <w:rsid w:val="00164AD2"/>
    <w:rsid w:val="00167906"/>
    <w:rsid w:val="0018756E"/>
    <w:rsid w:val="0019228D"/>
    <w:rsid w:val="001955AC"/>
    <w:rsid w:val="001A2E1B"/>
    <w:rsid w:val="001C2382"/>
    <w:rsid w:val="001C3285"/>
    <w:rsid w:val="001E05DE"/>
    <w:rsid w:val="001E0F7D"/>
    <w:rsid w:val="001E33B4"/>
    <w:rsid w:val="001F0B20"/>
    <w:rsid w:val="002010C7"/>
    <w:rsid w:val="00210EB4"/>
    <w:rsid w:val="00213501"/>
    <w:rsid w:val="002277F2"/>
    <w:rsid w:val="00237FCF"/>
    <w:rsid w:val="002466E1"/>
    <w:rsid w:val="00246AE8"/>
    <w:rsid w:val="00265041"/>
    <w:rsid w:val="002666A6"/>
    <w:rsid w:val="0028675E"/>
    <w:rsid w:val="0029277E"/>
    <w:rsid w:val="002A473F"/>
    <w:rsid w:val="002B662C"/>
    <w:rsid w:val="002D4DF1"/>
    <w:rsid w:val="002F23A8"/>
    <w:rsid w:val="00311717"/>
    <w:rsid w:val="00316EDA"/>
    <w:rsid w:val="00333E66"/>
    <w:rsid w:val="00335D29"/>
    <w:rsid w:val="00336014"/>
    <w:rsid w:val="00340003"/>
    <w:rsid w:val="0034527C"/>
    <w:rsid w:val="00365294"/>
    <w:rsid w:val="00381C08"/>
    <w:rsid w:val="003A4248"/>
    <w:rsid w:val="003B347D"/>
    <w:rsid w:val="003C256D"/>
    <w:rsid w:val="00413D0F"/>
    <w:rsid w:val="0042235B"/>
    <w:rsid w:val="00423FEC"/>
    <w:rsid w:val="004353C5"/>
    <w:rsid w:val="00436EAB"/>
    <w:rsid w:val="00445349"/>
    <w:rsid w:val="00482C73"/>
    <w:rsid w:val="00490BCC"/>
    <w:rsid w:val="004968BA"/>
    <w:rsid w:val="004C5D58"/>
    <w:rsid w:val="004C5E80"/>
    <w:rsid w:val="004D097E"/>
    <w:rsid w:val="004F3CD9"/>
    <w:rsid w:val="004F51CA"/>
    <w:rsid w:val="004F58E4"/>
    <w:rsid w:val="0050570F"/>
    <w:rsid w:val="00512EAE"/>
    <w:rsid w:val="00514BBB"/>
    <w:rsid w:val="0054293B"/>
    <w:rsid w:val="00546AE1"/>
    <w:rsid w:val="005513D5"/>
    <w:rsid w:val="00553A17"/>
    <w:rsid w:val="00560E76"/>
    <w:rsid w:val="00573411"/>
    <w:rsid w:val="00573D58"/>
    <w:rsid w:val="00576EEC"/>
    <w:rsid w:val="00586322"/>
    <w:rsid w:val="0059220B"/>
    <w:rsid w:val="005A7336"/>
    <w:rsid w:val="005D7205"/>
    <w:rsid w:val="006365DA"/>
    <w:rsid w:val="00642B96"/>
    <w:rsid w:val="006511B5"/>
    <w:rsid w:val="0066320A"/>
    <w:rsid w:val="00667134"/>
    <w:rsid w:val="0066714E"/>
    <w:rsid w:val="006857A1"/>
    <w:rsid w:val="00693E1F"/>
    <w:rsid w:val="006A758A"/>
    <w:rsid w:val="006B4574"/>
    <w:rsid w:val="006C67CB"/>
    <w:rsid w:val="006C73AA"/>
    <w:rsid w:val="006E05CF"/>
    <w:rsid w:val="006E7AB9"/>
    <w:rsid w:val="00712AC3"/>
    <w:rsid w:val="00736D93"/>
    <w:rsid w:val="007467E4"/>
    <w:rsid w:val="007972E1"/>
    <w:rsid w:val="007A1606"/>
    <w:rsid w:val="007D2263"/>
    <w:rsid w:val="007D56EF"/>
    <w:rsid w:val="007E116E"/>
    <w:rsid w:val="007E2022"/>
    <w:rsid w:val="008158D2"/>
    <w:rsid w:val="00824935"/>
    <w:rsid w:val="008329CA"/>
    <w:rsid w:val="0084623E"/>
    <w:rsid w:val="008558BB"/>
    <w:rsid w:val="00873694"/>
    <w:rsid w:val="008754E0"/>
    <w:rsid w:val="00880A1F"/>
    <w:rsid w:val="00884A9F"/>
    <w:rsid w:val="00894D33"/>
    <w:rsid w:val="008A25E5"/>
    <w:rsid w:val="008D04F0"/>
    <w:rsid w:val="008D06D5"/>
    <w:rsid w:val="008D4DB3"/>
    <w:rsid w:val="008D67E1"/>
    <w:rsid w:val="0091105B"/>
    <w:rsid w:val="00911233"/>
    <w:rsid w:val="00914474"/>
    <w:rsid w:val="00915FA1"/>
    <w:rsid w:val="009207B4"/>
    <w:rsid w:val="00933293"/>
    <w:rsid w:val="00933A11"/>
    <w:rsid w:val="0094774A"/>
    <w:rsid w:val="00954C77"/>
    <w:rsid w:val="0095701A"/>
    <w:rsid w:val="00961EAD"/>
    <w:rsid w:val="00970255"/>
    <w:rsid w:val="00981607"/>
    <w:rsid w:val="00985B35"/>
    <w:rsid w:val="00992756"/>
    <w:rsid w:val="00995E36"/>
    <w:rsid w:val="009A2C0F"/>
    <w:rsid w:val="009A3DE6"/>
    <w:rsid w:val="009B0130"/>
    <w:rsid w:val="009B312E"/>
    <w:rsid w:val="009B559F"/>
    <w:rsid w:val="009B6302"/>
    <w:rsid w:val="009C4E17"/>
    <w:rsid w:val="009D2E46"/>
    <w:rsid w:val="009D358C"/>
    <w:rsid w:val="009E6533"/>
    <w:rsid w:val="00A023F3"/>
    <w:rsid w:val="00A16963"/>
    <w:rsid w:val="00A32C46"/>
    <w:rsid w:val="00A3372E"/>
    <w:rsid w:val="00A3758F"/>
    <w:rsid w:val="00A428DA"/>
    <w:rsid w:val="00A462CE"/>
    <w:rsid w:val="00A90E3E"/>
    <w:rsid w:val="00A963AA"/>
    <w:rsid w:val="00AA67C0"/>
    <w:rsid w:val="00AB1935"/>
    <w:rsid w:val="00AB20D9"/>
    <w:rsid w:val="00AB49C2"/>
    <w:rsid w:val="00AC2CEE"/>
    <w:rsid w:val="00AE13B6"/>
    <w:rsid w:val="00AE52C4"/>
    <w:rsid w:val="00B0602B"/>
    <w:rsid w:val="00B076F6"/>
    <w:rsid w:val="00B15F8D"/>
    <w:rsid w:val="00B333CC"/>
    <w:rsid w:val="00B34AE3"/>
    <w:rsid w:val="00B34D59"/>
    <w:rsid w:val="00B35300"/>
    <w:rsid w:val="00B42E9D"/>
    <w:rsid w:val="00B53469"/>
    <w:rsid w:val="00B5410C"/>
    <w:rsid w:val="00B5773D"/>
    <w:rsid w:val="00B65E12"/>
    <w:rsid w:val="00B76D3A"/>
    <w:rsid w:val="00B80CBA"/>
    <w:rsid w:val="00B93C56"/>
    <w:rsid w:val="00B952A9"/>
    <w:rsid w:val="00BA2162"/>
    <w:rsid w:val="00BB0535"/>
    <w:rsid w:val="00BB5C53"/>
    <w:rsid w:val="00BB7241"/>
    <w:rsid w:val="00BB7E03"/>
    <w:rsid w:val="00BD1C06"/>
    <w:rsid w:val="00BD2CF3"/>
    <w:rsid w:val="00BE57FA"/>
    <w:rsid w:val="00C000FB"/>
    <w:rsid w:val="00C05604"/>
    <w:rsid w:val="00C0736A"/>
    <w:rsid w:val="00C151E9"/>
    <w:rsid w:val="00C259FE"/>
    <w:rsid w:val="00C30D2D"/>
    <w:rsid w:val="00C30FB2"/>
    <w:rsid w:val="00C34CB5"/>
    <w:rsid w:val="00C44E06"/>
    <w:rsid w:val="00C52597"/>
    <w:rsid w:val="00C554C4"/>
    <w:rsid w:val="00C56AC3"/>
    <w:rsid w:val="00C75B48"/>
    <w:rsid w:val="00C779E9"/>
    <w:rsid w:val="00C87178"/>
    <w:rsid w:val="00C929DE"/>
    <w:rsid w:val="00CA1F24"/>
    <w:rsid w:val="00CC29C3"/>
    <w:rsid w:val="00CC6419"/>
    <w:rsid w:val="00CD15F8"/>
    <w:rsid w:val="00CE227F"/>
    <w:rsid w:val="00CF1D47"/>
    <w:rsid w:val="00CF23F3"/>
    <w:rsid w:val="00D00A8D"/>
    <w:rsid w:val="00D06FEB"/>
    <w:rsid w:val="00D23A44"/>
    <w:rsid w:val="00D27D6E"/>
    <w:rsid w:val="00D36850"/>
    <w:rsid w:val="00D46584"/>
    <w:rsid w:val="00D5599A"/>
    <w:rsid w:val="00D72DC3"/>
    <w:rsid w:val="00D73160"/>
    <w:rsid w:val="00D74725"/>
    <w:rsid w:val="00D84CF6"/>
    <w:rsid w:val="00D9360F"/>
    <w:rsid w:val="00D94990"/>
    <w:rsid w:val="00DA1557"/>
    <w:rsid w:val="00DA5AAC"/>
    <w:rsid w:val="00DD52FB"/>
    <w:rsid w:val="00DD6A3A"/>
    <w:rsid w:val="00DF485A"/>
    <w:rsid w:val="00E00359"/>
    <w:rsid w:val="00E12908"/>
    <w:rsid w:val="00E15AEC"/>
    <w:rsid w:val="00E16608"/>
    <w:rsid w:val="00E16851"/>
    <w:rsid w:val="00E21CDD"/>
    <w:rsid w:val="00E230FA"/>
    <w:rsid w:val="00E309D7"/>
    <w:rsid w:val="00E341C7"/>
    <w:rsid w:val="00E37F20"/>
    <w:rsid w:val="00E40276"/>
    <w:rsid w:val="00E4384D"/>
    <w:rsid w:val="00E50209"/>
    <w:rsid w:val="00E64317"/>
    <w:rsid w:val="00E670BB"/>
    <w:rsid w:val="00E70881"/>
    <w:rsid w:val="00E75159"/>
    <w:rsid w:val="00E82112"/>
    <w:rsid w:val="00E962FD"/>
    <w:rsid w:val="00EA5833"/>
    <w:rsid w:val="00EE106B"/>
    <w:rsid w:val="00EE5852"/>
    <w:rsid w:val="00EE5889"/>
    <w:rsid w:val="00EE7949"/>
    <w:rsid w:val="00F042CE"/>
    <w:rsid w:val="00F109AF"/>
    <w:rsid w:val="00F44346"/>
    <w:rsid w:val="00F45A6B"/>
    <w:rsid w:val="00F51838"/>
    <w:rsid w:val="00F667B7"/>
    <w:rsid w:val="00F67723"/>
    <w:rsid w:val="00F703B1"/>
    <w:rsid w:val="00F74BC5"/>
    <w:rsid w:val="00F7517B"/>
    <w:rsid w:val="00F77DFA"/>
    <w:rsid w:val="00F8400D"/>
    <w:rsid w:val="00FD2B46"/>
    <w:rsid w:val="00FD6F6D"/>
    <w:rsid w:val="00FE1A0A"/>
    <w:rsid w:val="00FE1D62"/>
    <w:rsid w:val="00FF7BF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8684C"/>
  <w15:docId w15:val="{35FB8421-C816-436C-8701-80085CDEC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49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4990"/>
  </w:style>
  <w:style w:type="paragraph" w:styleId="Footer">
    <w:name w:val="footer"/>
    <w:basedOn w:val="Normal"/>
    <w:link w:val="FooterChar"/>
    <w:uiPriority w:val="99"/>
    <w:unhideWhenUsed/>
    <w:rsid w:val="00D949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4990"/>
  </w:style>
  <w:style w:type="paragraph" w:styleId="BalloonText">
    <w:name w:val="Balloon Text"/>
    <w:basedOn w:val="Normal"/>
    <w:link w:val="BalloonTextChar"/>
    <w:uiPriority w:val="99"/>
    <w:semiHidden/>
    <w:unhideWhenUsed/>
    <w:rsid w:val="00961E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1EAD"/>
    <w:rPr>
      <w:rFonts w:ascii="Tahoma" w:hAnsi="Tahoma" w:cs="Tahoma"/>
      <w:sz w:val="16"/>
      <w:szCs w:val="16"/>
    </w:rPr>
  </w:style>
  <w:style w:type="paragraph" w:styleId="ListParagraph">
    <w:name w:val="List Paragraph"/>
    <w:basedOn w:val="Normal"/>
    <w:uiPriority w:val="34"/>
    <w:qFormat/>
    <w:rsid w:val="00970255"/>
    <w:pPr>
      <w:ind w:left="720"/>
      <w:contextualSpacing/>
    </w:pPr>
  </w:style>
  <w:style w:type="table" w:styleId="TableGrid">
    <w:name w:val="Table Grid"/>
    <w:basedOn w:val="TableNormal"/>
    <w:uiPriority w:val="59"/>
    <w:rsid w:val="00436EA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E13B6"/>
    <w:rPr>
      <w:sz w:val="16"/>
      <w:szCs w:val="16"/>
    </w:rPr>
  </w:style>
  <w:style w:type="paragraph" w:styleId="CommentText">
    <w:name w:val="annotation text"/>
    <w:basedOn w:val="Normal"/>
    <w:link w:val="CommentTextChar"/>
    <w:uiPriority w:val="99"/>
    <w:semiHidden/>
    <w:unhideWhenUsed/>
    <w:rsid w:val="00AE13B6"/>
    <w:pPr>
      <w:spacing w:line="240" w:lineRule="auto"/>
    </w:pPr>
    <w:rPr>
      <w:sz w:val="20"/>
      <w:szCs w:val="20"/>
    </w:rPr>
  </w:style>
  <w:style w:type="character" w:customStyle="1" w:styleId="CommentTextChar">
    <w:name w:val="Comment Text Char"/>
    <w:basedOn w:val="DefaultParagraphFont"/>
    <w:link w:val="CommentText"/>
    <w:uiPriority w:val="99"/>
    <w:semiHidden/>
    <w:rsid w:val="00AE13B6"/>
    <w:rPr>
      <w:sz w:val="20"/>
      <w:szCs w:val="20"/>
    </w:rPr>
  </w:style>
  <w:style w:type="paragraph" w:styleId="CommentSubject">
    <w:name w:val="annotation subject"/>
    <w:basedOn w:val="CommentText"/>
    <w:next w:val="CommentText"/>
    <w:link w:val="CommentSubjectChar"/>
    <w:uiPriority w:val="99"/>
    <w:semiHidden/>
    <w:unhideWhenUsed/>
    <w:rsid w:val="00AE13B6"/>
    <w:rPr>
      <w:b/>
      <w:bCs/>
    </w:rPr>
  </w:style>
  <w:style w:type="character" w:customStyle="1" w:styleId="CommentSubjectChar">
    <w:name w:val="Comment Subject Char"/>
    <w:basedOn w:val="CommentTextChar"/>
    <w:link w:val="CommentSubject"/>
    <w:uiPriority w:val="99"/>
    <w:semiHidden/>
    <w:rsid w:val="00AE13B6"/>
    <w:rPr>
      <w:b/>
      <w:bCs/>
      <w:sz w:val="20"/>
      <w:szCs w:val="20"/>
    </w:rPr>
  </w:style>
  <w:style w:type="character" w:styleId="Hyperlink">
    <w:name w:val="Hyperlink"/>
    <w:basedOn w:val="DefaultParagraphFont"/>
    <w:uiPriority w:val="99"/>
    <w:unhideWhenUsed/>
    <w:rsid w:val="00115284"/>
    <w:rPr>
      <w:color w:val="0563C1" w:themeColor="hyperlink"/>
      <w:u w:val="single"/>
    </w:rPr>
  </w:style>
  <w:style w:type="character" w:styleId="FollowedHyperlink">
    <w:name w:val="FollowedHyperlink"/>
    <w:basedOn w:val="DefaultParagraphFont"/>
    <w:uiPriority w:val="99"/>
    <w:semiHidden/>
    <w:unhideWhenUsed/>
    <w:rsid w:val="00AB49C2"/>
    <w:rPr>
      <w:color w:val="954F72" w:themeColor="followedHyperlink"/>
      <w:u w:val="single"/>
    </w:rPr>
  </w:style>
  <w:style w:type="table" w:customStyle="1" w:styleId="TableGrid1">
    <w:name w:val="Table Grid1"/>
    <w:basedOn w:val="TableNormal"/>
    <w:next w:val="TableGrid"/>
    <w:uiPriority w:val="59"/>
    <w:rsid w:val="00E1290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76524">
      <w:bodyDiv w:val="1"/>
      <w:marLeft w:val="0"/>
      <w:marRight w:val="0"/>
      <w:marTop w:val="0"/>
      <w:marBottom w:val="0"/>
      <w:divBdr>
        <w:top w:val="none" w:sz="0" w:space="0" w:color="auto"/>
        <w:left w:val="none" w:sz="0" w:space="0" w:color="auto"/>
        <w:bottom w:val="none" w:sz="0" w:space="0" w:color="auto"/>
        <w:right w:val="none" w:sz="0" w:space="0" w:color="auto"/>
      </w:divBdr>
      <w:divsChild>
        <w:div w:id="284506766">
          <w:marLeft w:val="0"/>
          <w:marRight w:val="0"/>
          <w:marTop w:val="0"/>
          <w:marBottom w:val="0"/>
          <w:divBdr>
            <w:top w:val="none" w:sz="0" w:space="0" w:color="auto"/>
            <w:left w:val="none" w:sz="0" w:space="0" w:color="auto"/>
            <w:bottom w:val="none" w:sz="0" w:space="0" w:color="auto"/>
            <w:right w:val="none" w:sz="0" w:space="0" w:color="auto"/>
          </w:divBdr>
          <w:divsChild>
            <w:div w:id="248462781">
              <w:marLeft w:val="0"/>
              <w:marRight w:val="0"/>
              <w:marTop w:val="0"/>
              <w:marBottom w:val="0"/>
              <w:divBdr>
                <w:top w:val="none" w:sz="0" w:space="0" w:color="auto"/>
                <w:left w:val="none" w:sz="0" w:space="0" w:color="auto"/>
                <w:bottom w:val="none" w:sz="0" w:space="0" w:color="auto"/>
                <w:right w:val="none" w:sz="0" w:space="0" w:color="auto"/>
              </w:divBdr>
              <w:divsChild>
                <w:div w:id="605649862">
                  <w:marLeft w:val="0"/>
                  <w:marRight w:val="0"/>
                  <w:marTop w:val="0"/>
                  <w:marBottom w:val="0"/>
                  <w:divBdr>
                    <w:top w:val="none" w:sz="0" w:space="0" w:color="auto"/>
                    <w:left w:val="none" w:sz="0" w:space="0" w:color="auto"/>
                    <w:bottom w:val="none" w:sz="0" w:space="0" w:color="auto"/>
                    <w:right w:val="none" w:sz="0" w:space="0" w:color="auto"/>
                  </w:divBdr>
                  <w:divsChild>
                    <w:div w:id="483736841">
                      <w:marLeft w:val="0"/>
                      <w:marRight w:val="0"/>
                      <w:marTop w:val="0"/>
                      <w:marBottom w:val="0"/>
                      <w:divBdr>
                        <w:top w:val="none" w:sz="0" w:space="0" w:color="auto"/>
                        <w:left w:val="none" w:sz="0" w:space="0" w:color="auto"/>
                        <w:bottom w:val="none" w:sz="0" w:space="0" w:color="auto"/>
                        <w:right w:val="none" w:sz="0" w:space="0" w:color="auto"/>
                      </w:divBdr>
                      <w:divsChild>
                        <w:div w:id="1017006446">
                          <w:marLeft w:val="0"/>
                          <w:marRight w:val="0"/>
                          <w:marTop w:val="0"/>
                          <w:marBottom w:val="0"/>
                          <w:divBdr>
                            <w:top w:val="none" w:sz="0" w:space="0" w:color="auto"/>
                            <w:left w:val="none" w:sz="0" w:space="0" w:color="auto"/>
                            <w:bottom w:val="none" w:sz="0" w:space="0" w:color="auto"/>
                            <w:right w:val="none" w:sz="0" w:space="0" w:color="auto"/>
                          </w:divBdr>
                          <w:divsChild>
                            <w:div w:id="2031954591">
                              <w:marLeft w:val="0"/>
                              <w:marRight w:val="0"/>
                              <w:marTop w:val="0"/>
                              <w:marBottom w:val="0"/>
                              <w:divBdr>
                                <w:top w:val="none" w:sz="0" w:space="0" w:color="auto"/>
                                <w:left w:val="none" w:sz="0" w:space="0" w:color="auto"/>
                                <w:bottom w:val="none" w:sz="0" w:space="0" w:color="auto"/>
                                <w:right w:val="none" w:sz="0" w:space="0" w:color="auto"/>
                              </w:divBdr>
                              <w:divsChild>
                                <w:div w:id="301808837">
                                  <w:marLeft w:val="0"/>
                                  <w:marRight w:val="0"/>
                                  <w:marTop w:val="0"/>
                                  <w:marBottom w:val="0"/>
                                  <w:divBdr>
                                    <w:top w:val="none" w:sz="0" w:space="0" w:color="auto"/>
                                    <w:left w:val="none" w:sz="0" w:space="0" w:color="auto"/>
                                    <w:bottom w:val="none" w:sz="0" w:space="0" w:color="auto"/>
                                    <w:right w:val="none" w:sz="0" w:space="0" w:color="auto"/>
                                  </w:divBdr>
                                  <w:divsChild>
                                    <w:div w:id="1133669144">
                                      <w:marLeft w:val="0"/>
                                      <w:marRight w:val="0"/>
                                      <w:marTop w:val="0"/>
                                      <w:marBottom w:val="0"/>
                                      <w:divBdr>
                                        <w:top w:val="none" w:sz="0" w:space="0" w:color="auto"/>
                                        <w:left w:val="none" w:sz="0" w:space="0" w:color="auto"/>
                                        <w:bottom w:val="none" w:sz="0" w:space="0" w:color="auto"/>
                                        <w:right w:val="none" w:sz="0" w:space="0" w:color="auto"/>
                                      </w:divBdr>
                                      <w:divsChild>
                                        <w:div w:id="1601178967">
                                          <w:marLeft w:val="0"/>
                                          <w:marRight w:val="0"/>
                                          <w:marTop w:val="0"/>
                                          <w:marBottom w:val="0"/>
                                          <w:divBdr>
                                            <w:top w:val="none" w:sz="0" w:space="0" w:color="auto"/>
                                            <w:left w:val="none" w:sz="0" w:space="0" w:color="auto"/>
                                            <w:bottom w:val="none" w:sz="0" w:space="0" w:color="auto"/>
                                            <w:right w:val="none" w:sz="0" w:space="0" w:color="auto"/>
                                          </w:divBdr>
                                          <w:divsChild>
                                            <w:div w:id="1964532565">
                                              <w:marLeft w:val="0"/>
                                              <w:marRight w:val="0"/>
                                              <w:marTop w:val="0"/>
                                              <w:marBottom w:val="0"/>
                                              <w:divBdr>
                                                <w:top w:val="none" w:sz="0" w:space="0" w:color="auto"/>
                                                <w:left w:val="none" w:sz="0" w:space="0" w:color="auto"/>
                                                <w:bottom w:val="none" w:sz="0" w:space="0" w:color="auto"/>
                                                <w:right w:val="none" w:sz="0" w:space="0" w:color="auto"/>
                                              </w:divBdr>
                                              <w:divsChild>
                                                <w:div w:id="78336305">
                                                  <w:marLeft w:val="15"/>
                                                  <w:marRight w:val="15"/>
                                                  <w:marTop w:val="15"/>
                                                  <w:marBottom w:val="15"/>
                                                  <w:divBdr>
                                                    <w:top w:val="single" w:sz="6" w:space="2" w:color="4D90FE"/>
                                                    <w:left w:val="single" w:sz="6" w:space="2" w:color="4D90FE"/>
                                                    <w:bottom w:val="single" w:sz="6" w:space="2" w:color="4D90FE"/>
                                                    <w:right w:val="single" w:sz="6" w:space="0" w:color="4D90FE"/>
                                                  </w:divBdr>
                                                  <w:divsChild>
                                                    <w:div w:id="128399364">
                                                      <w:marLeft w:val="0"/>
                                                      <w:marRight w:val="0"/>
                                                      <w:marTop w:val="0"/>
                                                      <w:marBottom w:val="0"/>
                                                      <w:divBdr>
                                                        <w:top w:val="none" w:sz="0" w:space="0" w:color="auto"/>
                                                        <w:left w:val="none" w:sz="0" w:space="0" w:color="auto"/>
                                                        <w:bottom w:val="none" w:sz="0" w:space="0" w:color="auto"/>
                                                        <w:right w:val="none" w:sz="0" w:space="0" w:color="auto"/>
                                                      </w:divBdr>
                                                      <w:divsChild>
                                                        <w:div w:id="819078160">
                                                          <w:marLeft w:val="0"/>
                                                          <w:marRight w:val="0"/>
                                                          <w:marTop w:val="0"/>
                                                          <w:marBottom w:val="0"/>
                                                          <w:divBdr>
                                                            <w:top w:val="none" w:sz="0" w:space="0" w:color="auto"/>
                                                            <w:left w:val="none" w:sz="0" w:space="0" w:color="auto"/>
                                                            <w:bottom w:val="none" w:sz="0" w:space="0" w:color="auto"/>
                                                            <w:right w:val="none" w:sz="0" w:space="0" w:color="auto"/>
                                                          </w:divBdr>
                                                          <w:divsChild>
                                                            <w:div w:id="1020662890">
                                                              <w:marLeft w:val="0"/>
                                                              <w:marRight w:val="0"/>
                                                              <w:marTop w:val="0"/>
                                                              <w:marBottom w:val="0"/>
                                                              <w:divBdr>
                                                                <w:top w:val="none" w:sz="0" w:space="0" w:color="auto"/>
                                                                <w:left w:val="none" w:sz="0" w:space="0" w:color="auto"/>
                                                                <w:bottom w:val="none" w:sz="0" w:space="0" w:color="auto"/>
                                                                <w:right w:val="none" w:sz="0" w:space="0" w:color="auto"/>
                                                              </w:divBdr>
                                                              <w:divsChild>
                                                                <w:div w:id="252595357">
                                                                  <w:marLeft w:val="0"/>
                                                                  <w:marRight w:val="0"/>
                                                                  <w:marTop w:val="0"/>
                                                                  <w:marBottom w:val="0"/>
                                                                  <w:divBdr>
                                                                    <w:top w:val="none" w:sz="0" w:space="0" w:color="auto"/>
                                                                    <w:left w:val="none" w:sz="0" w:space="0" w:color="auto"/>
                                                                    <w:bottom w:val="none" w:sz="0" w:space="0" w:color="auto"/>
                                                                    <w:right w:val="none" w:sz="0" w:space="0" w:color="auto"/>
                                                                  </w:divBdr>
                                                                  <w:divsChild>
                                                                    <w:div w:id="239489734">
                                                                      <w:marLeft w:val="0"/>
                                                                      <w:marRight w:val="0"/>
                                                                      <w:marTop w:val="0"/>
                                                                      <w:marBottom w:val="0"/>
                                                                      <w:divBdr>
                                                                        <w:top w:val="none" w:sz="0" w:space="0" w:color="auto"/>
                                                                        <w:left w:val="none" w:sz="0" w:space="0" w:color="auto"/>
                                                                        <w:bottom w:val="none" w:sz="0" w:space="0" w:color="auto"/>
                                                                        <w:right w:val="none" w:sz="0" w:space="0" w:color="auto"/>
                                                                      </w:divBdr>
                                                                      <w:divsChild>
                                                                        <w:div w:id="1914779387">
                                                                          <w:marLeft w:val="0"/>
                                                                          <w:marRight w:val="0"/>
                                                                          <w:marTop w:val="0"/>
                                                                          <w:marBottom w:val="0"/>
                                                                          <w:divBdr>
                                                                            <w:top w:val="none" w:sz="0" w:space="0" w:color="auto"/>
                                                                            <w:left w:val="none" w:sz="0" w:space="0" w:color="auto"/>
                                                                            <w:bottom w:val="none" w:sz="0" w:space="0" w:color="auto"/>
                                                                            <w:right w:val="none" w:sz="0" w:space="0" w:color="auto"/>
                                                                          </w:divBdr>
                                                                          <w:divsChild>
                                                                            <w:div w:id="1325935375">
                                                                              <w:marLeft w:val="0"/>
                                                                              <w:marRight w:val="0"/>
                                                                              <w:marTop w:val="0"/>
                                                                              <w:marBottom w:val="0"/>
                                                                              <w:divBdr>
                                                                                <w:top w:val="none" w:sz="0" w:space="0" w:color="auto"/>
                                                                                <w:left w:val="none" w:sz="0" w:space="0" w:color="auto"/>
                                                                                <w:bottom w:val="none" w:sz="0" w:space="0" w:color="auto"/>
                                                                                <w:right w:val="none" w:sz="0" w:space="0" w:color="auto"/>
                                                                              </w:divBdr>
                                                                              <w:divsChild>
                                                                                <w:div w:id="1525050684">
                                                                                  <w:marLeft w:val="0"/>
                                                                                  <w:marRight w:val="0"/>
                                                                                  <w:marTop w:val="0"/>
                                                                                  <w:marBottom w:val="0"/>
                                                                                  <w:divBdr>
                                                                                    <w:top w:val="none" w:sz="0" w:space="0" w:color="auto"/>
                                                                                    <w:left w:val="none" w:sz="0" w:space="0" w:color="auto"/>
                                                                                    <w:bottom w:val="none" w:sz="0" w:space="0" w:color="auto"/>
                                                                                    <w:right w:val="none" w:sz="0" w:space="0" w:color="auto"/>
                                                                                  </w:divBdr>
                                                                                  <w:divsChild>
                                                                                    <w:div w:id="1082338366">
                                                                                      <w:marLeft w:val="0"/>
                                                                                      <w:marRight w:val="0"/>
                                                                                      <w:marTop w:val="0"/>
                                                                                      <w:marBottom w:val="0"/>
                                                                                      <w:divBdr>
                                                                                        <w:top w:val="none" w:sz="0" w:space="0" w:color="auto"/>
                                                                                        <w:left w:val="none" w:sz="0" w:space="0" w:color="auto"/>
                                                                                        <w:bottom w:val="none" w:sz="0" w:space="0" w:color="auto"/>
                                                                                        <w:right w:val="none" w:sz="0" w:space="0" w:color="auto"/>
                                                                                      </w:divBdr>
                                                                                      <w:divsChild>
                                                                                        <w:div w:id="2045904378">
                                                                                          <w:marLeft w:val="0"/>
                                                                                          <w:marRight w:val="60"/>
                                                                                          <w:marTop w:val="0"/>
                                                                                          <w:marBottom w:val="0"/>
                                                                                          <w:divBdr>
                                                                                            <w:top w:val="none" w:sz="0" w:space="0" w:color="auto"/>
                                                                                            <w:left w:val="none" w:sz="0" w:space="0" w:color="auto"/>
                                                                                            <w:bottom w:val="none" w:sz="0" w:space="0" w:color="auto"/>
                                                                                            <w:right w:val="none" w:sz="0" w:space="0" w:color="auto"/>
                                                                                          </w:divBdr>
                                                                                          <w:divsChild>
                                                                                            <w:div w:id="1772432734">
                                                                                              <w:marLeft w:val="0"/>
                                                                                              <w:marRight w:val="120"/>
                                                                                              <w:marTop w:val="0"/>
                                                                                              <w:marBottom w:val="150"/>
                                                                                              <w:divBdr>
                                                                                                <w:top w:val="single" w:sz="2" w:space="0" w:color="EFEFEF"/>
                                                                                                <w:left w:val="single" w:sz="6" w:space="0" w:color="EFEFEF"/>
                                                                                                <w:bottom w:val="single" w:sz="6" w:space="0" w:color="E2E2E2"/>
                                                                                                <w:right w:val="single" w:sz="6" w:space="0" w:color="EFEFEF"/>
                                                                                              </w:divBdr>
                                                                                              <w:divsChild>
                                                                                                <w:div w:id="185679305">
                                                                                                  <w:marLeft w:val="0"/>
                                                                                                  <w:marRight w:val="0"/>
                                                                                                  <w:marTop w:val="0"/>
                                                                                                  <w:marBottom w:val="0"/>
                                                                                                  <w:divBdr>
                                                                                                    <w:top w:val="none" w:sz="0" w:space="0" w:color="auto"/>
                                                                                                    <w:left w:val="none" w:sz="0" w:space="0" w:color="auto"/>
                                                                                                    <w:bottom w:val="none" w:sz="0" w:space="0" w:color="auto"/>
                                                                                                    <w:right w:val="none" w:sz="0" w:space="0" w:color="auto"/>
                                                                                                  </w:divBdr>
                                                                                                  <w:divsChild>
                                                                                                    <w:div w:id="479688115">
                                                                                                      <w:marLeft w:val="0"/>
                                                                                                      <w:marRight w:val="0"/>
                                                                                                      <w:marTop w:val="0"/>
                                                                                                      <w:marBottom w:val="0"/>
                                                                                                      <w:divBdr>
                                                                                                        <w:top w:val="none" w:sz="0" w:space="0" w:color="auto"/>
                                                                                                        <w:left w:val="none" w:sz="0" w:space="0" w:color="auto"/>
                                                                                                        <w:bottom w:val="none" w:sz="0" w:space="0" w:color="auto"/>
                                                                                                        <w:right w:val="none" w:sz="0" w:space="0" w:color="auto"/>
                                                                                                      </w:divBdr>
                                                                                                      <w:divsChild>
                                                                                                        <w:div w:id="1724330759">
                                                                                                          <w:marLeft w:val="0"/>
                                                                                                          <w:marRight w:val="0"/>
                                                                                                          <w:marTop w:val="0"/>
                                                                                                          <w:marBottom w:val="0"/>
                                                                                                          <w:divBdr>
                                                                                                            <w:top w:val="none" w:sz="0" w:space="0" w:color="auto"/>
                                                                                                            <w:left w:val="none" w:sz="0" w:space="0" w:color="auto"/>
                                                                                                            <w:bottom w:val="none" w:sz="0" w:space="0" w:color="auto"/>
                                                                                                            <w:right w:val="none" w:sz="0" w:space="0" w:color="auto"/>
                                                                                                          </w:divBdr>
                                                                                                          <w:divsChild>
                                                                                                            <w:div w:id="1929805672">
                                                                                                              <w:marLeft w:val="0"/>
                                                                                                              <w:marRight w:val="0"/>
                                                                                                              <w:marTop w:val="0"/>
                                                                                                              <w:marBottom w:val="0"/>
                                                                                                              <w:divBdr>
                                                                                                                <w:top w:val="none" w:sz="0" w:space="0" w:color="auto"/>
                                                                                                                <w:left w:val="none" w:sz="0" w:space="0" w:color="auto"/>
                                                                                                                <w:bottom w:val="none" w:sz="0" w:space="0" w:color="auto"/>
                                                                                                                <w:right w:val="none" w:sz="0" w:space="0" w:color="auto"/>
                                                                                                              </w:divBdr>
                                                                                                              <w:divsChild>
                                                                                                                <w:div w:id="1845973114">
                                                                                                                  <w:marLeft w:val="0"/>
                                                                                                                  <w:marRight w:val="0"/>
                                                                                                                  <w:marTop w:val="0"/>
                                                                                                                  <w:marBottom w:val="0"/>
                                                                                                                  <w:divBdr>
                                                                                                                    <w:top w:val="none" w:sz="0" w:space="4" w:color="auto"/>
                                                                                                                    <w:left w:val="none" w:sz="0" w:space="0" w:color="auto"/>
                                                                                                                    <w:bottom w:val="none" w:sz="0" w:space="4" w:color="auto"/>
                                                                                                                    <w:right w:val="none" w:sz="0" w:space="0" w:color="auto"/>
                                                                                                                  </w:divBdr>
                                                                                                                  <w:divsChild>
                                                                                                                    <w:div w:id="1675450394">
                                                                                                                      <w:marLeft w:val="0"/>
                                                                                                                      <w:marRight w:val="0"/>
                                                                                                                      <w:marTop w:val="0"/>
                                                                                                                      <w:marBottom w:val="0"/>
                                                                                                                      <w:divBdr>
                                                                                                                        <w:top w:val="none" w:sz="0" w:space="0" w:color="auto"/>
                                                                                                                        <w:left w:val="none" w:sz="0" w:space="0" w:color="auto"/>
                                                                                                                        <w:bottom w:val="none" w:sz="0" w:space="0" w:color="auto"/>
                                                                                                                        <w:right w:val="none" w:sz="0" w:space="0" w:color="auto"/>
                                                                                                                      </w:divBdr>
                                                                                                                      <w:divsChild>
                                                                                                                        <w:div w:id="385034295">
                                                                                                                          <w:marLeft w:val="225"/>
                                                                                                                          <w:marRight w:val="225"/>
                                                                                                                          <w:marTop w:val="75"/>
                                                                                                                          <w:marBottom w:val="75"/>
                                                                                                                          <w:divBdr>
                                                                                                                            <w:top w:val="none" w:sz="0" w:space="0" w:color="auto"/>
                                                                                                                            <w:left w:val="none" w:sz="0" w:space="0" w:color="auto"/>
                                                                                                                            <w:bottom w:val="none" w:sz="0" w:space="0" w:color="auto"/>
                                                                                                                            <w:right w:val="none" w:sz="0" w:space="0" w:color="auto"/>
                                                                                                                          </w:divBdr>
                                                                                                                          <w:divsChild>
                                                                                                                            <w:div w:id="2002927150">
                                                                                                                              <w:marLeft w:val="0"/>
                                                                                                                              <w:marRight w:val="0"/>
                                                                                                                              <w:marTop w:val="0"/>
                                                                                                                              <w:marBottom w:val="0"/>
                                                                                                                              <w:divBdr>
                                                                                                                                <w:top w:val="single" w:sz="6" w:space="0" w:color="auto"/>
                                                                                                                                <w:left w:val="single" w:sz="6" w:space="0" w:color="auto"/>
                                                                                                                                <w:bottom w:val="single" w:sz="6" w:space="0" w:color="auto"/>
                                                                                                                                <w:right w:val="single" w:sz="6" w:space="0" w:color="auto"/>
                                                                                                                              </w:divBdr>
                                                                                                                              <w:divsChild>
                                                                                                                                <w:div w:id="359211400">
                                                                                                                                  <w:marLeft w:val="0"/>
                                                                                                                                  <w:marRight w:val="0"/>
                                                                                                                                  <w:marTop w:val="0"/>
                                                                                                                                  <w:marBottom w:val="0"/>
                                                                                                                                  <w:divBdr>
                                                                                                                                    <w:top w:val="none" w:sz="0" w:space="0" w:color="auto"/>
                                                                                                                                    <w:left w:val="none" w:sz="0" w:space="0" w:color="auto"/>
                                                                                                                                    <w:bottom w:val="none" w:sz="0" w:space="0" w:color="auto"/>
                                                                                                                                    <w:right w:val="none" w:sz="0" w:space="0" w:color="auto"/>
                                                                                                                                  </w:divBdr>
                                                                                                                                  <w:divsChild>
                                                                                                                                    <w:div w:id="573123688">
                                                                                                                                      <w:marLeft w:val="0"/>
                                                                                                                                      <w:marRight w:val="0"/>
                                                                                                                                      <w:marTop w:val="0"/>
                                                                                                                                      <w:marBottom w:val="0"/>
                                                                                                                                      <w:divBdr>
                                                                                                                                        <w:top w:val="none" w:sz="0" w:space="0" w:color="auto"/>
                                                                                                                                        <w:left w:val="none" w:sz="0" w:space="0" w:color="auto"/>
                                                                                                                                        <w:bottom w:val="none" w:sz="0" w:space="0" w:color="auto"/>
                                                                                                                                        <w:right w:val="none" w:sz="0" w:space="0" w:color="auto"/>
                                                                                                                                      </w:divBdr>
                                                                                                                                      <w:divsChild>
                                                                                                                                        <w:div w:id="2132017803">
                                                                                                                                          <w:marLeft w:val="0"/>
                                                                                                                                          <w:marRight w:val="0"/>
                                                                                                                                          <w:marTop w:val="0"/>
                                                                                                                                          <w:marBottom w:val="0"/>
                                                                                                                                          <w:divBdr>
                                                                                                                                            <w:top w:val="none" w:sz="0" w:space="0" w:color="auto"/>
                                                                                                                                            <w:left w:val="none" w:sz="0" w:space="0" w:color="auto"/>
                                                                                                                                            <w:bottom w:val="none" w:sz="0" w:space="0" w:color="auto"/>
                                                                                                                                            <w:right w:val="none" w:sz="0" w:space="0" w:color="auto"/>
                                                                                                                                          </w:divBdr>
                                                                                                                                          <w:divsChild>
                                                                                                                                            <w:div w:id="81240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wcbc.org/wp-content/uploads/2018/03/IJ-Consolidated-Agreement-2017.pdf%20Accessed%204%20October%202019" TargetMode="External"/><Relationship Id="rId13" Type="http://schemas.openxmlformats.org/officeDocument/2006/relationships/hyperlink" Target="http://awcbc.org/wp-content/uploads/2018/03/National-Work-Injury-Disease-and-Fatality-Statistics-Publication-2015-2017.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hyperlink" Target="http://www23.statcan.gc.ca/imdb/p3VD.pl?Function=getVD&amp;TVD=1181553"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anada.ca/en/employment-social-development/services/noc.html" TargetMode="External"/><Relationship Id="rId5" Type="http://schemas.openxmlformats.org/officeDocument/2006/relationships/footnotes" Target="footnotes.xml"/><Relationship Id="rId15" Type="http://schemas.openxmlformats.org/officeDocument/2006/relationships/hyperlink" Target="http://awcbc.org/?page_id=9759" TargetMode="External"/><Relationship Id="rId10" Type="http://schemas.openxmlformats.org/officeDocument/2006/relationships/hyperlink" Target="http://www.conferenceboard.ca/hcp/provincial/economy/Income-per-capita.aspx" TargetMode="External"/><Relationship Id="rId4" Type="http://schemas.openxmlformats.org/officeDocument/2006/relationships/webSettings" Target="webSettings.xml"/><Relationship Id="rId9" Type="http://schemas.openxmlformats.org/officeDocument/2006/relationships/hyperlink" Target="http://www.conferenceboard.ca/hcp/provincial/economy/unemployment.aspx.%20Accessed%204%20October%202019" TargetMode="External"/><Relationship Id="rId14" Type="http://schemas.openxmlformats.org/officeDocument/2006/relationships/hyperlink" Target="https://www12.statcan.gc.ca/census-recensement/2011/as-sa/98-310-x/2011003/fig/fig3_2-3-eng.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5985</Words>
  <Characters>34116</Characters>
  <Application>Microsoft Office Word</Application>
  <DocSecurity>4</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FOMD</Company>
  <LinksUpToDate>false</LinksUpToDate>
  <CharactersWithSpaces>40021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Cherry</dc:creator>
  <cp:lastModifiedBy>Monique Lefebvre</cp:lastModifiedBy>
  <cp:revision>2</cp:revision>
  <cp:lastPrinted>2019-10-05T00:19:00Z</cp:lastPrinted>
  <dcterms:created xsi:type="dcterms:W3CDTF">2022-09-28T17:31:00Z</dcterms:created>
  <dcterms:modified xsi:type="dcterms:W3CDTF">2022-09-28T17:31:00Z</dcterms:modified>
</cp:coreProperties>
</file>