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9032A5" w14:textId="77777777" w:rsidR="007241AD" w:rsidRDefault="007241AD" w:rsidP="007241AD">
      <w:pPr>
        <w:spacing w:line="360" w:lineRule="auto"/>
        <w:jc w:val="center"/>
        <w:rPr>
          <w:b/>
          <w:sz w:val="48"/>
          <w:szCs w:val="48"/>
        </w:rPr>
      </w:pPr>
    </w:p>
    <w:p w14:paraId="0FCD9579" w14:textId="77777777" w:rsidR="007241AD" w:rsidRDefault="007241AD" w:rsidP="007241AD">
      <w:pPr>
        <w:spacing w:line="360" w:lineRule="auto"/>
        <w:jc w:val="center"/>
        <w:rPr>
          <w:b/>
          <w:sz w:val="48"/>
          <w:szCs w:val="48"/>
        </w:rPr>
      </w:pPr>
    </w:p>
    <w:p w14:paraId="65597AF9" w14:textId="77777777" w:rsidR="007241AD" w:rsidRDefault="007241AD" w:rsidP="007241AD">
      <w:pPr>
        <w:spacing w:line="360" w:lineRule="auto"/>
        <w:jc w:val="center"/>
        <w:rPr>
          <w:b/>
          <w:sz w:val="48"/>
          <w:szCs w:val="48"/>
        </w:rPr>
      </w:pPr>
    </w:p>
    <w:p w14:paraId="1BDC87DD" w14:textId="77777777" w:rsidR="007241AD" w:rsidRDefault="007241AD" w:rsidP="007241AD">
      <w:pPr>
        <w:spacing w:line="360" w:lineRule="auto"/>
        <w:jc w:val="center"/>
        <w:rPr>
          <w:b/>
          <w:sz w:val="48"/>
          <w:szCs w:val="48"/>
        </w:rPr>
      </w:pPr>
    </w:p>
    <w:p w14:paraId="148448AE" w14:textId="6171BCFE" w:rsidR="004E45B3" w:rsidRPr="007F3B35" w:rsidRDefault="004E45B3" w:rsidP="004E45B3">
      <w:pPr>
        <w:spacing w:line="360" w:lineRule="auto"/>
        <w:jc w:val="center"/>
        <w:rPr>
          <w:sz w:val="32"/>
          <w:szCs w:val="32"/>
        </w:rPr>
      </w:pPr>
      <w:r w:rsidRPr="007F3B35">
        <w:rPr>
          <w:sz w:val="32"/>
          <w:szCs w:val="32"/>
        </w:rPr>
        <w:t xml:space="preserve">The </w:t>
      </w:r>
      <w:r w:rsidR="004B6A1F">
        <w:rPr>
          <w:sz w:val="32"/>
          <w:szCs w:val="32"/>
        </w:rPr>
        <w:t>Effect of</w:t>
      </w:r>
      <w:r w:rsidRPr="007F3B35">
        <w:rPr>
          <w:sz w:val="32"/>
          <w:szCs w:val="32"/>
        </w:rPr>
        <w:t xml:space="preserve"> Education </w:t>
      </w:r>
      <w:r w:rsidR="004B6A1F">
        <w:rPr>
          <w:sz w:val="32"/>
          <w:szCs w:val="32"/>
        </w:rPr>
        <w:t>on</w:t>
      </w:r>
      <w:r w:rsidRPr="007F3B35">
        <w:rPr>
          <w:sz w:val="32"/>
          <w:szCs w:val="32"/>
        </w:rPr>
        <w:t xml:space="preserve"> </w:t>
      </w:r>
      <w:r w:rsidR="004B6A1F">
        <w:rPr>
          <w:sz w:val="32"/>
          <w:szCs w:val="32"/>
        </w:rPr>
        <w:t>Employ</w:t>
      </w:r>
      <w:r w:rsidRPr="007F3B35">
        <w:rPr>
          <w:sz w:val="32"/>
          <w:szCs w:val="32"/>
        </w:rPr>
        <w:t xml:space="preserve">ment </w:t>
      </w:r>
      <w:r w:rsidR="004B6A1F">
        <w:rPr>
          <w:sz w:val="32"/>
          <w:szCs w:val="32"/>
        </w:rPr>
        <w:t>of Individuals Close to Retirement Age</w:t>
      </w:r>
    </w:p>
    <w:p w14:paraId="267BCD64" w14:textId="00D17C77" w:rsidR="007F3B35" w:rsidRPr="007F3B35" w:rsidRDefault="007F3B35" w:rsidP="004E45B3">
      <w:pPr>
        <w:spacing w:line="360" w:lineRule="auto"/>
        <w:jc w:val="center"/>
        <w:rPr>
          <w:sz w:val="32"/>
          <w:szCs w:val="32"/>
        </w:rPr>
      </w:pPr>
      <w:r w:rsidRPr="007F3B35">
        <w:rPr>
          <w:sz w:val="32"/>
          <w:szCs w:val="32"/>
        </w:rPr>
        <w:t xml:space="preserve">By </w:t>
      </w:r>
      <w:bookmarkStart w:id="0" w:name="_GoBack"/>
      <w:r w:rsidRPr="007F3B35">
        <w:rPr>
          <w:sz w:val="32"/>
          <w:szCs w:val="32"/>
        </w:rPr>
        <w:t>Yinghao Li</w:t>
      </w:r>
      <w:bookmarkEnd w:id="0"/>
    </w:p>
    <w:p w14:paraId="7FA09334" w14:textId="6E6398C9" w:rsidR="007F3B35" w:rsidRPr="007F3B35" w:rsidRDefault="007F3B35" w:rsidP="004E45B3">
      <w:pPr>
        <w:spacing w:line="360" w:lineRule="auto"/>
        <w:jc w:val="center"/>
        <w:rPr>
          <w:sz w:val="32"/>
          <w:szCs w:val="32"/>
        </w:rPr>
      </w:pPr>
      <w:r w:rsidRPr="007F3B35">
        <w:rPr>
          <w:sz w:val="32"/>
          <w:szCs w:val="32"/>
        </w:rPr>
        <w:t>7647308</w:t>
      </w:r>
    </w:p>
    <w:p w14:paraId="020AE567" w14:textId="770F4F8B" w:rsidR="007241AD" w:rsidRDefault="007241AD" w:rsidP="007241AD">
      <w:pPr>
        <w:spacing w:line="360" w:lineRule="auto"/>
      </w:pPr>
    </w:p>
    <w:p w14:paraId="216B915E" w14:textId="36B49618" w:rsidR="007241AD" w:rsidRDefault="007241AD" w:rsidP="007241AD">
      <w:pPr>
        <w:spacing w:line="360" w:lineRule="auto"/>
      </w:pPr>
    </w:p>
    <w:p w14:paraId="3255231D" w14:textId="77777777" w:rsidR="007241AD" w:rsidRDefault="007241AD" w:rsidP="007241AD">
      <w:pPr>
        <w:spacing w:line="360" w:lineRule="auto"/>
        <w:jc w:val="center"/>
        <w:rPr>
          <w:b/>
        </w:rPr>
      </w:pPr>
    </w:p>
    <w:p w14:paraId="79BDE1D2" w14:textId="77777777" w:rsidR="007241AD" w:rsidRDefault="007241AD" w:rsidP="007241AD">
      <w:pPr>
        <w:spacing w:line="360" w:lineRule="auto"/>
        <w:jc w:val="center"/>
        <w:rPr>
          <w:b/>
        </w:rPr>
      </w:pPr>
    </w:p>
    <w:p w14:paraId="3780BD93" w14:textId="77777777" w:rsidR="007241AD" w:rsidRDefault="007241AD" w:rsidP="007241AD">
      <w:pPr>
        <w:spacing w:line="360" w:lineRule="auto"/>
        <w:jc w:val="center"/>
        <w:rPr>
          <w:b/>
        </w:rPr>
      </w:pPr>
    </w:p>
    <w:p w14:paraId="44FC32C2" w14:textId="77777777" w:rsidR="007241AD" w:rsidRDefault="007241AD" w:rsidP="007241AD">
      <w:pPr>
        <w:spacing w:line="360" w:lineRule="auto"/>
        <w:jc w:val="center"/>
        <w:rPr>
          <w:b/>
        </w:rPr>
      </w:pPr>
    </w:p>
    <w:p w14:paraId="5BAD8E92" w14:textId="77777777" w:rsidR="007241AD" w:rsidRDefault="007241AD" w:rsidP="007241AD">
      <w:pPr>
        <w:spacing w:line="360" w:lineRule="auto"/>
        <w:jc w:val="center"/>
        <w:rPr>
          <w:b/>
        </w:rPr>
      </w:pPr>
    </w:p>
    <w:p w14:paraId="2ED2EA48" w14:textId="7A39642C" w:rsidR="007241AD" w:rsidRPr="007F3B35" w:rsidRDefault="007F3B35" w:rsidP="007F3B35">
      <w:pPr>
        <w:spacing w:line="360" w:lineRule="auto"/>
        <w:jc w:val="center"/>
        <w:rPr>
          <w:sz w:val="32"/>
          <w:szCs w:val="32"/>
        </w:rPr>
      </w:pPr>
      <w:r w:rsidRPr="007F3B35">
        <w:rPr>
          <w:sz w:val="32"/>
          <w:szCs w:val="32"/>
        </w:rPr>
        <w:t>Major paper presented to the</w:t>
      </w:r>
    </w:p>
    <w:p w14:paraId="02013FB9" w14:textId="01A1239D" w:rsidR="007241AD" w:rsidRPr="007F3B35" w:rsidRDefault="007F3B35" w:rsidP="007F3B35">
      <w:pPr>
        <w:spacing w:line="360" w:lineRule="auto"/>
        <w:jc w:val="center"/>
        <w:rPr>
          <w:sz w:val="32"/>
          <w:szCs w:val="32"/>
        </w:rPr>
      </w:pPr>
      <w:r w:rsidRPr="007F3B35">
        <w:rPr>
          <w:sz w:val="32"/>
          <w:szCs w:val="32"/>
        </w:rPr>
        <w:t>Department of Economics of the University of Ottawa</w:t>
      </w:r>
    </w:p>
    <w:p w14:paraId="1DDFF6D5" w14:textId="7AC2206B" w:rsidR="007F3B35" w:rsidRDefault="007F3B35" w:rsidP="007F3B35">
      <w:pPr>
        <w:spacing w:line="360" w:lineRule="auto"/>
        <w:jc w:val="center"/>
        <w:rPr>
          <w:sz w:val="32"/>
          <w:szCs w:val="32"/>
        </w:rPr>
      </w:pPr>
      <w:r w:rsidRPr="007F3B35">
        <w:rPr>
          <w:sz w:val="32"/>
          <w:szCs w:val="32"/>
        </w:rPr>
        <w:t>in partial fulfillment of the requirements of the M.A. Degree</w:t>
      </w:r>
    </w:p>
    <w:p w14:paraId="04629BE4" w14:textId="505445B4" w:rsidR="007F3B35" w:rsidRDefault="007F3B35" w:rsidP="007F3B35">
      <w:pPr>
        <w:spacing w:line="360" w:lineRule="auto"/>
        <w:jc w:val="center"/>
        <w:rPr>
          <w:sz w:val="32"/>
          <w:szCs w:val="32"/>
        </w:rPr>
      </w:pPr>
      <w:r>
        <w:rPr>
          <w:sz w:val="32"/>
          <w:szCs w:val="32"/>
        </w:rPr>
        <w:t>Supervisor: Professor Louis-Philippe Morin</w:t>
      </w:r>
    </w:p>
    <w:p w14:paraId="4C02EAD3" w14:textId="0A92EBC8" w:rsidR="007F3B35" w:rsidRDefault="007F3B35" w:rsidP="007F3B35">
      <w:pPr>
        <w:spacing w:line="360" w:lineRule="auto"/>
        <w:jc w:val="center"/>
        <w:rPr>
          <w:sz w:val="32"/>
          <w:szCs w:val="32"/>
        </w:rPr>
      </w:pPr>
      <w:r>
        <w:rPr>
          <w:sz w:val="32"/>
          <w:szCs w:val="32"/>
        </w:rPr>
        <w:t>ECO 6999</w:t>
      </w:r>
    </w:p>
    <w:p w14:paraId="416C10D4" w14:textId="69CE5F31" w:rsidR="007F3B35" w:rsidRDefault="007F3B35" w:rsidP="007F3B35">
      <w:pPr>
        <w:spacing w:line="360" w:lineRule="auto"/>
        <w:jc w:val="center"/>
        <w:rPr>
          <w:sz w:val="32"/>
          <w:szCs w:val="32"/>
        </w:rPr>
      </w:pPr>
    </w:p>
    <w:p w14:paraId="2D26D443" w14:textId="45A9D2AD" w:rsidR="007F3B35" w:rsidRDefault="007F3B35" w:rsidP="007F3B35">
      <w:pPr>
        <w:spacing w:line="360" w:lineRule="auto"/>
        <w:jc w:val="center"/>
        <w:rPr>
          <w:sz w:val="32"/>
          <w:szCs w:val="32"/>
        </w:rPr>
      </w:pPr>
    </w:p>
    <w:p w14:paraId="1F040380" w14:textId="7807185E" w:rsidR="007F3B35" w:rsidRDefault="007F3B35" w:rsidP="007F3B35">
      <w:pPr>
        <w:spacing w:line="360" w:lineRule="auto"/>
        <w:jc w:val="center"/>
        <w:rPr>
          <w:sz w:val="32"/>
          <w:szCs w:val="32"/>
        </w:rPr>
      </w:pPr>
    </w:p>
    <w:p w14:paraId="433ECA4E" w14:textId="2A15CE5D" w:rsidR="007F3B35" w:rsidRDefault="007F3B35" w:rsidP="007F3B35">
      <w:pPr>
        <w:spacing w:line="360" w:lineRule="auto"/>
        <w:jc w:val="center"/>
        <w:rPr>
          <w:sz w:val="32"/>
          <w:szCs w:val="32"/>
        </w:rPr>
      </w:pPr>
      <w:r>
        <w:rPr>
          <w:sz w:val="32"/>
          <w:szCs w:val="32"/>
        </w:rPr>
        <w:t>Ottawa, Ontario</w:t>
      </w:r>
    </w:p>
    <w:p w14:paraId="2A7AAD5D" w14:textId="7193D45B" w:rsidR="007241AD" w:rsidRPr="006C2F6C" w:rsidRDefault="00032FB6" w:rsidP="006C2F6C">
      <w:pPr>
        <w:spacing w:line="360" w:lineRule="auto"/>
        <w:jc w:val="center"/>
        <w:rPr>
          <w:sz w:val="32"/>
          <w:szCs w:val="32"/>
        </w:rPr>
      </w:pPr>
      <w:r>
        <w:rPr>
          <w:sz w:val="32"/>
          <w:szCs w:val="32"/>
        </w:rPr>
        <w:t>August</w:t>
      </w:r>
      <w:r w:rsidR="007F3B35">
        <w:rPr>
          <w:sz w:val="32"/>
          <w:szCs w:val="32"/>
        </w:rPr>
        <w:t xml:space="preserve"> 2019</w:t>
      </w:r>
    </w:p>
    <w:p w14:paraId="72A3C4BC" w14:textId="77777777" w:rsidR="005B7CE2" w:rsidRDefault="005B7CE2" w:rsidP="007241AD">
      <w:pPr>
        <w:spacing w:line="360" w:lineRule="auto"/>
        <w:jc w:val="center"/>
        <w:rPr>
          <w:b/>
          <w:sz w:val="32"/>
          <w:szCs w:val="32"/>
        </w:rPr>
        <w:sectPr w:rsidR="005B7CE2" w:rsidSect="00445BE3">
          <w:footerReference w:type="even" r:id="rId7"/>
          <w:footerReference w:type="default" r:id="rId8"/>
          <w:pgSz w:w="11900" w:h="16840"/>
          <w:pgMar w:top="1440" w:right="1440" w:bottom="1440" w:left="1077" w:header="709" w:footer="709" w:gutter="0"/>
          <w:pgNumType w:start="0"/>
          <w:cols w:space="708"/>
          <w:titlePg/>
          <w:docGrid w:linePitch="360"/>
        </w:sectPr>
      </w:pPr>
    </w:p>
    <w:p w14:paraId="29666D51" w14:textId="45B57F91" w:rsidR="004B6A1F" w:rsidRPr="004B6A1F" w:rsidRDefault="004B6A1F" w:rsidP="004B6A1F">
      <w:pPr>
        <w:spacing w:line="360" w:lineRule="auto"/>
        <w:jc w:val="center"/>
        <w:rPr>
          <w:b/>
          <w:sz w:val="32"/>
          <w:szCs w:val="32"/>
        </w:rPr>
      </w:pPr>
      <w:r w:rsidRPr="004B6A1F">
        <w:rPr>
          <w:b/>
          <w:sz w:val="32"/>
          <w:szCs w:val="32"/>
        </w:rPr>
        <w:lastRenderedPageBreak/>
        <w:t>The Effect of Education on Employment of Individuals Close to Retirement Age</w:t>
      </w:r>
    </w:p>
    <w:p w14:paraId="21EBBBEB" w14:textId="6B94EDED" w:rsidR="007241AD" w:rsidRDefault="007241AD" w:rsidP="007241AD">
      <w:pPr>
        <w:spacing w:line="360" w:lineRule="auto"/>
        <w:jc w:val="center"/>
        <w:rPr>
          <w:b/>
        </w:rPr>
      </w:pPr>
    </w:p>
    <w:p w14:paraId="4B7888D8" w14:textId="3975F54D" w:rsidR="007241AD" w:rsidRPr="00B47C48" w:rsidRDefault="007241AD" w:rsidP="007241AD">
      <w:pPr>
        <w:spacing w:line="360" w:lineRule="auto"/>
        <w:rPr>
          <w:color w:val="000000" w:themeColor="text1"/>
        </w:rPr>
      </w:pPr>
      <w:r>
        <w:rPr>
          <w:b/>
        </w:rPr>
        <w:t>Abstract:</w:t>
      </w:r>
      <w:r>
        <w:t xml:space="preserve"> </w:t>
      </w:r>
      <w:r w:rsidR="00210032" w:rsidRPr="00210032">
        <w:t>In labour economics, numerous studies are looking at the link between education and earnings. Instrumental-variable models are often used because education is endogenous: worker ability is usually unobserved and hypothesized to be correlated with both education and earnings. Angrist and Krueger (1991) used quarter-of-birth as an instrument for education of compulsory school attendance on education and earnings. The instrument quarter-of-birth is referred to which quarter people are born, and it is related to education because Angrist and Krueger showed that people who are born in the 3rd and 4th quarter tend to have a higher education than people who are born in the 1st and 2nd quarter under the compulsory school law. In this paper, I use the same instrument to study the effect of education on the employment probability of retirement-age workers. Such information is not available in most censuses and surveys. I conclude that education increases the probability of employment: explicitly, one more year of education would increase the employment probability of retirement-age workers by 1- 8 percentage points, depending on the model used, people's age and marital status.</w:t>
      </w:r>
    </w:p>
    <w:p w14:paraId="0DFC7220" w14:textId="28B2FE88" w:rsidR="007241AD" w:rsidRDefault="007241AD" w:rsidP="007241AD">
      <w:pPr>
        <w:spacing w:line="360" w:lineRule="auto"/>
        <w:rPr>
          <w:color w:val="FF0000"/>
        </w:rPr>
      </w:pPr>
    </w:p>
    <w:p w14:paraId="75DB7721" w14:textId="7F761104" w:rsidR="007241AD" w:rsidRDefault="007241AD" w:rsidP="007241AD">
      <w:pPr>
        <w:spacing w:line="360" w:lineRule="auto"/>
        <w:rPr>
          <w:color w:val="FF0000"/>
        </w:rPr>
      </w:pPr>
    </w:p>
    <w:p w14:paraId="6F77B32C" w14:textId="5E218E67" w:rsidR="007241AD" w:rsidRDefault="007241AD" w:rsidP="007241AD">
      <w:pPr>
        <w:spacing w:line="360" w:lineRule="auto"/>
        <w:rPr>
          <w:color w:val="FF0000"/>
        </w:rPr>
      </w:pPr>
    </w:p>
    <w:p w14:paraId="4860E327" w14:textId="47F731EC" w:rsidR="007241AD" w:rsidRDefault="007241AD" w:rsidP="007241AD">
      <w:pPr>
        <w:spacing w:line="360" w:lineRule="auto"/>
        <w:rPr>
          <w:color w:val="FF0000"/>
        </w:rPr>
      </w:pPr>
    </w:p>
    <w:p w14:paraId="71431402" w14:textId="3563726F" w:rsidR="007241AD" w:rsidRDefault="007241AD" w:rsidP="007241AD">
      <w:pPr>
        <w:spacing w:line="360" w:lineRule="auto"/>
        <w:rPr>
          <w:color w:val="FF0000"/>
        </w:rPr>
      </w:pPr>
    </w:p>
    <w:p w14:paraId="4329E0C5" w14:textId="38A0B43E" w:rsidR="007241AD" w:rsidRDefault="007241AD" w:rsidP="007241AD">
      <w:pPr>
        <w:spacing w:line="360" w:lineRule="auto"/>
        <w:rPr>
          <w:color w:val="FF0000"/>
        </w:rPr>
      </w:pPr>
    </w:p>
    <w:p w14:paraId="082F7DBA" w14:textId="20F6FBD3" w:rsidR="007241AD" w:rsidRDefault="007241AD" w:rsidP="007241AD">
      <w:pPr>
        <w:spacing w:line="360" w:lineRule="auto"/>
        <w:rPr>
          <w:color w:val="FF0000"/>
        </w:rPr>
      </w:pPr>
    </w:p>
    <w:p w14:paraId="3E278A6B" w14:textId="0DF610A1" w:rsidR="007241AD" w:rsidRDefault="007241AD" w:rsidP="007241AD">
      <w:pPr>
        <w:spacing w:line="360" w:lineRule="auto"/>
        <w:rPr>
          <w:color w:val="FF0000"/>
        </w:rPr>
      </w:pPr>
    </w:p>
    <w:p w14:paraId="33E8973A" w14:textId="7CFE6262" w:rsidR="007241AD" w:rsidRDefault="007241AD" w:rsidP="007241AD">
      <w:pPr>
        <w:spacing w:line="360" w:lineRule="auto"/>
        <w:rPr>
          <w:color w:val="FF0000"/>
        </w:rPr>
      </w:pPr>
    </w:p>
    <w:p w14:paraId="46115365" w14:textId="21B92508" w:rsidR="007241AD" w:rsidRDefault="007241AD" w:rsidP="007241AD">
      <w:pPr>
        <w:spacing w:line="360" w:lineRule="auto"/>
        <w:rPr>
          <w:color w:val="FF0000"/>
        </w:rPr>
      </w:pPr>
    </w:p>
    <w:p w14:paraId="3086E85B" w14:textId="428CA5BA" w:rsidR="007241AD" w:rsidRDefault="007241AD" w:rsidP="0018504B">
      <w:pPr>
        <w:spacing w:line="360" w:lineRule="auto"/>
        <w:rPr>
          <w:color w:val="FF0000"/>
        </w:rPr>
      </w:pPr>
    </w:p>
    <w:p w14:paraId="28BEB307" w14:textId="36E6E0F2" w:rsidR="007241AD" w:rsidRDefault="007241AD" w:rsidP="007241AD">
      <w:pPr>
        <w:spacing w:line="360" w:lineRule="auto"/>
        <w:rPr>
          <w:color w:val="FF0000"/>
        </w:rPr>
      </w:pPr>
    </w:p>
    <w:p w14:paraId="52506FBE" w14:textId="560EA62B" w:rsidR="007241AD" w:rsidRDefault="007241AD" w:rsidP="007241AD">
      <w:pPr>
        <w:spacing w:line="360" w:lineRule="auto"/>
        <w:rPr>
          <w:color w:val="000000" w:themeColor="text1"/>
        </w:rPr>
      </w:pPr>
    </w:p>
    <w:p w14:paraId="7067DC1E" w14:textId="5B745525" w:rsidR="007241AD" w:rsidRDefault="007241AD" w:rsidP="007241AD">
      <w:pPr>
        <w:spacing w:line="360" w:lineRule="auto"/>
        <w:rPr>
          <w:color w:val="000000" w:themeColor="text1"/>
        </w:rPr>
      </w:pPr>
    </w:p>
    <w:p w14:paraId="0BC57241" w14:textId="30BCD0C0" w:rsidR="007241AD" w:rsidRDefault="007241AD" w:rsidP="0018504B">
      <w:pPr>
        <w:spacing w:line="360" w:lineRule="auto"/>
        <w:rPr>
          <w:color w:val="000000" w:themeColor="text1"/>
        </w:rPr>
      </w:pPr>
    </w:p>
    <w:p w14:paraId="56A124E0" w14:textId="7F107804" w:rsidR="007241AD" w:rsidRDefault="007241AD" w:rsidP="007241AD">
      <w:pPr>
        <w:spacing w:line="360" w:lineRule="auto"/>
        <w:rPr>
          <w:color w:val="000000" w:themeColor="text1"/>
        </w:rPr>
      </w:pPr>
    </w:p>
    <w:p w14:paraId="551A0D37" w14:textId="77777777" w:rsidR="00645E27" w:rsidRPr="00AE3147" w:rsidRDefault="00645E27" w:rsidP="00AE3147">
      <w:pPr>
        <w:spacing w:line="360" w:lineRule="auto"/>
        <w:rPr>
          <w:b/>
          <w:color w:val="000000" w:themeColor="text1"/>
          <w:sz w:val="32"/>
          <w:szCs w:val="32"/>
        </w:rPr>
      </w:pPr>
    </w:p>
    <w:p w14:paraId="73610703" w14:textId="4BD83FB9" w:rsidR="007241AD" w:rsidRPr="007241AD" w:rsidRDefault="007241AD" w:rsidP="007241AD">
      <w:pPr>
        <w:pStyle w:val="ListParagraph"/>
        <w:numPr>
          <w:ilvl w:val="0"/>
          <w:numId w:val="1"/>
        </w:numPr>
        <w:spacing w:line="360" w:lineRule="auto"/>
        <w:jc w:val="center"/>
        <w:rPr>
          <w:rFonts w:ascii="Times New Roman" w:hAnsi="Times New Roman" w:cs="Times New Roman"/>
          <w:b/>
          <w:color w:val="000000" w:themeColor="text1"/>
          <w:sz w:val="32"/>
          <w:szCs w:val="32"/>
        </w:rPr>
      </w:pPr>
      <w:r w:rsidRPr="007241AD">
        <w:rPr>
          <w:rFonts w:ascii="Times New Roman" w:hAnsi="Times New Roman" w:cs="Times New Roman"/>
          <w:b/>
          <w:color w:val="000000" w:themeColor="text1"/>
          <w:sz w:val="32"/>
          <w:szCs w:val="32"/>
        </w:rPr>
        <w:lastRenderedPageBreak/>
        <w:t>Introduction</w:t>
      </w:r>
    </w:p>
    <w:p w14:paraId="2BA49141" w14:textId="408C49A4" w:rsidR="007241AD" w:rsidRDefault="00AE3147" w:rsidP="007241AD">
      <w:pPr>
        <w:spacing w:line="360" w:lineRule="auto"/>
        <w:rPr>
          <w:color w:val="000000" w:themeColor="text1"/>
        </w:rPr>
      </w:pPr>
      <w:r w:rsidRPr="00B47C48">
        <w:rPr>
          <w:color w:val="000000" w:themeColor="text1"/>
        </w:rPr>
        <w:t xml:space="preserve">Education is always a top issue all around the world, especially in economics, it is one of the most important study </w:t>
      </w:r>
      <w:r w:rsidR="00B52ACA" w:rsidRPr="00B47C48">
        <w:rPr>
          <w:color w:val="000000" w:themeColor="text1"/>
        </w:rPr>
        <w:t>topics</w:t>
      </w:r>
      <w:r w:rsidRPr="00B47C48">
        <w:rPr>
          <w:color w:val="000000" w:themeColor="text1"/>
        </w:rPr>
        <w:t>.</w:t>
      </w:r>
      <w:r w:rsidR="006A4E21" w:rsidRPr="00B47C48">
        <w:rPr>
          <w:color w:val="000000" w:themeColor="text1"/>
        </w:rPr>
        <w:t xml:space="preserve"> </w:t>
      </w:r>
      <w:r w:rsidR="006A4E21">
        <w:rPr>
          <w:color w:val="000000" w:themeColor="text1"/>
        </w:rPr>
        <w:t>T</w:t>
      </w:r>
      <w:r w:rsidR="00445BE3">
        <w:rPr>
          <w:color w:val="000000" w:themeColor="text1"/>
        </w:rPr>
        <w:t xml:space="preserve">here is a positive </w:t>
      </w:r>
      <w:r w:rsidR="00B52ACA">
        <w:rPr>
          <w:color w:val="000000" w:themeColor="text1"/>
        </w:rPr>
        <w:t>relationship between</w:t>
      </w:r>
      <w:r w:rsidR="00445BE3">
        <w:rPr>
          <w:color w:val="000000" w:themeColor="text1"/>
        </w:rPr>
        <w:t xml:space="preserve"> education </w:t>
      </w:r>
      <w:r w:rsidR="00B52ACA">
        <w:rPr>
          <w:color w:val="000000" w:themeColor="text1"/>
        </w:rPr>
        <w:t>and</w:t>
      </w:r>
      <w:r w:rsidR="00445BE3">
        <w:rPr>
          <w:color w:val="000000" w:themeColor="text1"/>
        </w:rPr>
        <w:t xml:space="preserve"> </w:t>
      </w:r>
      <w:r w:rsidR="00B52ACA">
        <w:rPr>
          <w:color w:val="000000" w:themeColor="text1"/>
        </w:rPr>
        <w:t>earnings</w:t>
      </w:r>
      <w:r w:rsidR="00445BE3">
        <w:rPr>
          <w:color w:val="000000" w:themeColor="text1"/>
        </w:rPr>
        <w:t>: more educat</w:t>
      </w:r>
      <w:r w:rsidR="006A4E21">
        <w:rPr>
          <w:color w:val="000000" w:themeColor="text1"/>
        </w:rPr>
        <w:t>ed</w:t>
      </w:r>
      <w:r w:rsidR="00445BE3">
        <w:rPr>
          <w:color w:val="000000" w:themeColor="text1"/>
        </w:rPr>
        <w:t xml:space="preserve"> people have </w:t>
      </w:r>
      <w:r w:rsidR="00B52ACA">
        <w:rPr>
          <w:color w:val="000000" w:themeColor="text1"/>
        </w:rPr>
        <w:t>higher annual earnings</w:t>
      </w:r>
      <w:r w:rsidR="00445BE3">
        <w:rPr>
          <w:color w:val="000000" w:themeColor="text1"/>
        </w:rPr>
        <w:t xml:space="preserve"> </w:t>
      </w:r>
      <w:r w:rsidR="00445BE3" w:rsidRPr="00B32498">
        <w:rPr>
          <w:color w:val="000000" w:themeColor="text1"/>
        </w:rPr>
        <w:t>(Griliches, Mason (</w:t>
      </w:r>
      <w:r w:rsidR="00B32498" w:rsidRPr="00B32498">
        <w:rPr>
          <w:color w:val="000000" w:themeColor="text1"/>
        </w:rPr>
        <w:t>1972</w:t>
      </w:r>
      <w:r w:rsidR="00445BE3" w:rsidRPr="00B32498">
        <w:rPr>
          <w:color w:val="000000" w:themeColor="text1"/>
        </w:rPr>
        <w:t>), Glick, Miller (1956))</w:t>
      </w:r>
      <w:r w:rsidR="00954927" w:rsidRPr="00B32498">
        <w:rPr>
          <w:color w:val="000000" w:themeColor="text1"/>
        </w:rPr>
        <w:t>.</w:t>
      </w:r>
      <w:r w:rsidR="00954927" w:rsidRPr="00954927">
        <w:rPr>
          <w:color w:val="000000" w:themeColor="text1"/>
        </w:rPr>
        <w:t xml:space="preserve"> However, we know much less regarding the very-long run impact of education on workers. As an attempt to fill some of this gap, this paper investigates the </w:t>
      </w:r>
      <w:r w:rsidR="00B52ACA">
        <w:rPr>
          <w:color w:val="000000" w:themeColor="text1"/>
        </w:rPr>
        <w:t>effect of</w:t>
      </w:r>
      <w:r w:rsidR="00954927" w:rsidRPr="00954927">
        <w:rPr>
          <w:color w:val="000000" w:themeColor="text1"/>
        </w:rPr>
        <w:t xml:space="preserve"> </w:t>
      </w:r>
      <w:r w:rsidR="00020E75">
        <w:rPr>
          <w:color w:val="000000" w:themeColor="text1"/>
        </w:rPr>
        <w:t>education</w:t>
      </w:r>
      <w:r w:rsidR="00954927" w:rsidRPr="00954927">
        <w:rPr>
          <w:color w:val="000000" w:themeColor="text1"/>
        </w:rPr>
        <w:t xml:space="preserve"> </w:t>
      </w:r>
      <w:r w:rsidR="00B52ACA">
        <w:rPr>
          <w:color w:val="000000" w:themeColor="text1"/>
        </w:rPr>
        <w:t>on</w:t>
      </w:r>
      <w:r w:rsidR="00954927" w:rsidRPr="00954927">
        <w:rPr>
          <w:color w:val="000000" w:themeColor="text1"/>
        </w:rPr>
        <w:t xml:space="preserve"> retirement </w:t>
      </w:r>
      <w:r w:rsidR="006A4E21">
        <w:rPr>
          <w:color w:val="000000" w:themeColor="text1"/>
        </w:rPr>
        <w:t xml:space="preserve">decisions. </w:t>
      </w:r>
    </w:p>
    <w:p w14:paraId="36183BD4" w14:textId="56FBB461" w:rsidR="007241AD" w:rsidRDefault="007241AD" w:rsidP="007241AD">
      <w:pPr>
        <w:spacing w:line="360" w:lineRule="auto"/>
        <w:rPr>
          <w:color w:val="000000" w:themeColor="text1"/>
        </w:rPr>
      </w:pPr>
    </w:p>
    <w:p w14:paraId="7A0DAC01" w14:textId="31EC31BF" w:rsidR="007241AD" w:rsidRDefault="004B0FA1" w:rsidP="007241AD">
      <w:pPr>
        <w:spacing w:line="360" w:lineRule="auto"/>
        <w:rPr>
          <w:color w:val="000000" w:themeColor="text1"/>
        </w:rPr>
      </w:pPr>
      <w:r w:rsidRPr="004B0FA1">
        <w:rPr>
          <w:color w:val="000000" w:themeColor="text1"/>
        </w:rPr>
        <w:t>In labo</w:t>
      </w:r>
      <w:r w:rsidR="006A4E21">
        <w:rPr>
          <w:color w:val="000000" w:themeColor="text1"/>
        </w:rPr>
        <w:t>u</w:t>
      </w:r>
      <w:r w:rsidRPr="004B0FA1">
        <w:rPr>
          <w:color w:val="000000" w:themeColor="text1"/>
        </w:rPr>
        <w:t>r economics, when studying the relati</w:t>
      </w:r>
      <w:r w:rsidR="00B52ACA">
        <w:rPr>
          <w:color w:val="000000" w:themeColor="text1"/>
        </w:rPr>
        <w:t>onship</w:t>
      </w:r>
      <w:r w:rsidRPr="004B0FA1">
        <w:rPr>
          <w:color w:val="000000" w:themeColor="text1"/>
        </w:rPr>
        <w:t xml:space="preserve"> between education and earning</w:t>
      </w:r>
      <w:r w:rsidR="003E69AF">
        <w:rPr>
          <w:color w:val="000000" w:themeColor="text1"/>
        </w:rPr>
        <w:t>s</w:t>
      </w:r>
      <w:r w:rsidRPr="004B0FA1">
        <w:rPr>
          <w:color w:val="000000" w:themeColor="text1"/>
        </w:rPr>
        <w:t xml:space="preserve">, the IV method (or two-stage-least-square method) is generally used. When regressing the </w:t>
      </w:r>
      <w:r w:rsidR="006A4E21">
        <w:rPr>
          <w:color w:val="000000" w:themeColor="text1"/>
        </w:rPr>
        <w:t>education</w:t>
      </w:r>
      <w:r w:rsidRPr="004B0FA1">
        <w:rPr>
          <w:color w:val="000000" w:themeColor="text1"/>
        </w:rPr>
        <w:t xml:space="preserve"> on </w:t>
      </w:r>
      <w:r w:rsidR="006A4E21">
        <w:rPr>
          <w:color w:val="000000" w:themeColor="text1"/>
        </w:rPr>
        <w:t>earning</w:t>
      </w:r>
      <w:r w:rsidR="003E69AF">
        <w:rPr>
          <w:color w:val="000000" w:themeColor="text1"/>
        </w:rPr>
        <w:t>s</w:t>
      </w:r>
      <w:r w:rsidRPr="004B0FA1">
        <w:rPr>
          <w:color w:val="000000" w:themeColor="text1"/>
        </w:rPr>
        <w:t>, there is a problem that education is endogenous. This is because there are other independent variables in the error term correlate</w:t>
      </w:r>
      <w:r w:rsidR="006A4E21">
        <w:rPr>
          <w:color w:val="000000" w:themeColor="text1"/>
        </w:rPr>
        <w:t>d</w:t>
      </w:r>
      <w:r w:rsidRPr="004B0FA1">
        <w:rPr>
          <w:color w:val="000000" w:themeColor="text1"/>
        </w:rPr>
        <w:t xml:space="preserve"> with education. One of these </w:t>
      </w:r>
      <w:r w:rsidR="00880727" w:rsidRPr="00880727">
        <w:rPr>
          <w:color w:val="000000" w:themeColor="text1"/>
        </w:rPr>
        <w:t>variables</w:t>
      </w:r>
      <w:r w:rsidR="00880727">
        <w:rPr>
          <w:color w:val="000000" w:themeColor="text1"/>
        </w:rPr>
        <w:t xml:space="preserve"> </w:t>
      </w:r>
      <w:r w:rsidR="0037101D">
        <w:rPr>
          <w:color w:val="000000" w:themeColor="text1"/>
        </w:rPr>
        <w:t xml:space="preserve">is </w:t>
      </w:r>
      <w:r w:rsidRPr="004B0FA1">
        <w:rPr>
          <w:color w:val="000000" w:themeColor="text1"/>
        </w:rPr>
        <w:t>ability.</w:t>
      </w:r>
      <w:r w:rsidR="0037101D">
        <w:rPr>
          <w:color w:val="000000" w:themeColor="text1"/>
        </w:rPr>
        <w:t xml:space="preserve"> I</w:t>
      </w:r>
      <w:r w:rsidRPr="004B0FA1">
        <w:rPr>
          <w:color w:val="000000" w:themeColor="text1"/>
        </w:rPr>
        <w:t xml:space="preserve">ndividuals with greater ability tend to have higher education and higher grades. One of the most </w:t>
      </w:r>
      <w:r w:rsidR="002A2014" w:rsidRPr="002A2014">
        <w:rPr>
          <w:color w:val="000000" w:themeColor="text1"/>
        </w:rPr>
        <w:t>influential</w:t>
      </w:r>
      <w:r w:rsidRPr="004B0FA1">
        <w:rPr>
          <w:color w:val="000000" w:themeColor="text1"/>
        </w:rPr>
        <w:t xml:space="preserve"> paper</w:t>
      </w:r>
      <w:r w:rsidR="0037101D">
        <w:rPr>
          <w:color w:val="000000" w:themeColor="text1"/>
        </w:rPr>
        <w:t>s</w:t>
      </w:r>
      <w:r w:rsidRPr="004B0FA1">
        <w:rPr>
          <w:color w:val="000000" w:themeColor="text1"/>
        </w:rPr>
        <w:t xml:space="preserve"> using IV to estimate the returns to </w:t>
      </w:r>
      <w:r w:rsidR="003E69AF">
        <w:rPr>
          <w:color w:val="000000" w:themeColor="text1"/>
        </w:rPr>
        <w:t>education</w:t>
      </w:r>
      <w:r w:rsidRPr="004B0FA1">
        <w:rPr>
          <w:color w:val="000000" w:themeColor="text1"/>
        </w:rPr>
        <w:t xml:space="preserve"> is Angrist and Krueger (1991). In their paper, the authors used quarter-of-birth as the instrumental variable. The authors found that quarter-of-birth affects education: people who </w:t>
      </w:r>
      <w:r w:rsidR="00020E75">
        <w:rPr>
          <w:color w:val="000000" w:themeColor="text1"/>
        </w:rPr>
        <w:t xml:space="preserve">are </w:t>
      </w:r>
      <w:r w:rsidRPr="004B0FA1">
        <w:rPr>
          <w:color w:val="000000" w:themeColor="text1"/>
        </w:rPr>
        <w:t xml:space="preserve">born later in the year tends to have more education than people who </w:t>
      </w:r>
      <w:r w:rsidR="00020E75">
        <w:rPr>
          <w:color w:val="000000" w:themeColor="text1"/>
        </w:rPr>
        <w:t xml:space="preserve">are </w:t>
      </w:r>
      <w:r w:rsidRPr="004B0FA1">
        <w:rPr>
          <w:color w:val="000000" w:themeColor="text1"/>
        </w:rPr>
        <w:t xml:space="preserve">born earlier in the year because people who </w:t>
      </w:r>
      <w:r w:rsidR="0037101D">
        <w:rPr>
          <w:color w:val="000000" w:themeColor="text1"/>
        </w:rPr>
        <w:t xml:space="preserve">are </w:t>
      </w:r>
      <w:r w:rsidRPr="004B0FA1">
        <w:rPr>
          <w:color w:val="000000" w:themeColor="text1"/>
        </w:rPr>
        <w:t xml:space="preserve">born later in the year reach the minimum age to drop out of school one school year later than people </w:t>
      </w:r>
      <w:r w:rsidR="003E69AF">
        <w:rPr>
          <w:color w:val="000000" w:themeColor="text1"/>
        </w:rPr>
        <w:t xml:space="preserve">who are </w:t>
      </w:r>
      <w:r w:rsidRPr="004B0FA1">
        <w:rPr>
          <w:color w:val="000000" w:themeColor="text1"/>
        </w:rPr>
        <w:t xml:space="preserve">born early in the year (Angrist and Krueger, 1991). Figure </w:t>
      </w:r>
      <w:r w:rsidR="00AC1566">
        <w:rPr>
          <w:color w:val="000000" w:themeColor="text1"/>
        </w:rPr>
        <w:t xml:space="preserve">I and II </w:t>
      </w:r>
      <w:r w:rsidRPr="004B0FA1">
        <w:rPr>
          <w:color w:val="000000" w:themeColor="text1"/>
        </w:rPr>
        <w:t xml:space="preserve">come from Angrist and Krueger (1991), and </w:t>
      </w:r>
      <w:r w:rsidR="00AC1566">
        <w:rPr>
          <w:color w:val="000000" w:themeColor="text1"/>
        </w:rPr>
        <w:t>they</w:t>
      </w:r>
      <w:r w:rsidRPr="004B0FA1">
        <w:rPr>
          <w:color w:val="000000" w:themeColor="text1"/>
        </w:rPr>
        <w:t xml:space="preserve"> illustrate clearly the principle.</w:t>
      </w:r>
    </w:p>
    <w:p w14:paraId="7273039A" w14:textId="0E43803F" w:rsidR="007241AD" w:rsidRDefault="007241AD" w:rsidP="007241AD">
      <w:pPr>
        <w:spacing w:line="360" w:lineRule="auto"/>
        <w:rPr>
          <w:color w:val="000000" w:themeColor="text1"/>
        </w:rPr>
      </w:pPr>
    </w:p>
    <w:p w14:paraId="545C179E" w14:textId="3B02ED0B" w:rsidR="00AC1566" w:rsidRDefault="00AC1566" w:rsidP="007241AD">
      <w:pPr>
        <w:spacing w:line="360" w:lineRule="auto"/>
      </w:pPr>
      <w:r>
        <w:rPr>
          <w:noProof/>
          <w:lang w:val="en-CA" w:eastAsia="en-CA"/>
        </w:rPr>
        <mc:AlternateContent>
          <mc:Choice Requires="wpg">
            <w:drawing>
              <wp:anchor distT="0" distB="0" distL="114300" distR="114300" simplePos="0" relativeHeight="251666432" behindDoc="0" locked="0" layoutInCell="1" allowOverlap="1" wp14:anchorId="7A4C8C78" wp14:editId="5433F743">
                <wp:simplePos x="0" y="0"/>
                <wp:positionH relativeFrom="column">
                  <wp:posOffset>424469</wp:posOffset>
                </wp:positionH>
                <wp:positionV relativeFrom="paragraph">
                  <wp:posOffset>120361</wp:posOffset>
                </wp:positionV>
                <wp:extent cx="5118735" cy="3179619"/>
                <wp:effectExtent l="0" t="0" r="0" b="0"/>
                <wp:wrapNone/>
                <wp:docPr id="10" name="Group 10"/>
                <wp:cNvGraphicFramePr/>
                <a:graphic xmlns:a="http://schemas.openxmlformats.org/drawingml/2006/main">
                  <a:graphicData uri="http://schemas.microsoft.com/office/word/2010/wordprocessingGroup">
                    <wpg:wgp>
                      <wpg:cNvGrpSpPr/>
                      <wpg:grpSpPr>
                        <a:xfrm>
                          <a:off x="0" y="0"/>
                          <a:ext cx="5118735" cy="3179619"/>
                          <a:chOff x="0" y="0"/>
                          <a:chExt cx="5118735" cy="3179619"/>
                        </a:xfrm>
                      </wpg:grpSpPr>
                      <pic:pic xmlns:pic="http://schemas.openxmlformats.org/drawingml/2006/picture">
                        <pic:nvPicPr>
                          <pic:cNvPr id="3" name="Picture 3" descr="A close up of a map&#10;&#10;Description automatically generated"/>
                          <pic:cNvPicPr>
                            <a:picLocks noChangeAspect="1"/>
                          </pic:cNvPicPr>
                        </pic:nvPicPr>
                        <pic:blipFill>
                          <a:blip r:embed="rId9">
                            <a:extLst>
                              <a:ext uri="{28A0092B-C50C-407E-A947-70E740481C1C}">
                                <a14:useLocalDpi xmlns:a14="http://schemas.microsoft.com/office/drawing/2010/main" val="0"/>
                              </a:ext>
                            </a:extLst>
                          </a:blip>
                          <a:stretch>
                            <a:fillRect/>
                          </a:stretch>
                        </pic:blipFill>
                        <pic:spPr>
                          <a:xfrm>
                            <a:off x="0" y="0"/>
                            <a:ext cx="5118735" cy="2942590"/>
                          </a:xfrm>
                          <a:prstGeom prst="rect">
                            <a:avLst/>
                          </a:prstGeom>
                        </pic:spPr>
                      </pic:pic>
                      <wps:wsp>
                        <wps:cNvPr id="5" name="Text Box 5"/>
                        <wps:cNvSpPr txBox="1"/>
                        <wps:spPr>
                          <a:xfrm>
                            <a:off x="1620981" y="2902528"/>
                            <a:ext cx="1891145" cy="277091"/>
                          </a:xfrm>
                          <a:prstGeom prst="rect">
                            <a:avLst/>
                          </a:prstGeom>
                          <a:noFill/>
                          <a:ln>
                            <a:gradFill>
                              <a:gsLst>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a:effectLst>
                            <a:softEdge rad="317500"/>
                          </a:effectLst>
                        </wps:spPr>
                        <wps:style>
                          <a:lnRef idx="2">
                            <a:schemeClr val="dk1"/>
                          </a:lnRef>
                          <a:fillRef idx="1">
                            <a:schemeClr val="lt1"/>
                          </a:fillRef>
                          <a:effectRef idx="0">
                            <a:schemeClr val="dk1"/>
                          </a:effectRef>
                          <a:fontRef idx="minor">
                            <a:schemeClr val="dk1"/>
                          </a:fontRef>
                        </wps:style>
                        <wps:txbx>
                          <w:txbxContent>
                            <w:p w14:paraId="56EC6DCA" w14:textId="5260C9C3" w:rsidR="000406AC" w:rsidRPr="00AC1566" w:rsidRDefault="000406AC">
                              <w:pPr>
                                <w:rPr>
                                  <w:sz w:val="18"/>
                                  <w:szCs w:val="18"/>
                                </w:rPr>
                              </w:pPr>
                              <w:r w:rsidRPr="00AC1566">
                                <w:rPr>
                                  <w:sz w:val="18"/>
                                  <w:szCs w:val="18"/>
                                </w:rPr>
                                <w:t>Source: Angrist and Krueger (1991)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A4C8C78" id="Group 10" o:spid="_x0000_s1026" style="position:absolute;margin-left:33.4pt;margin-top:9.5pt;width:403.05pt;height:250.35pt;z-index:251666432" coordsize="51187,3179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HxXh6uAQAAJALAAAOAAAAZHJzL2Uyb0RvYy54bWy8Vt9v2zYQfh+w/4HQ&#10;gL2llhQ7/rE4heukQYGsDdoOfaYpShYikRxJx06H/e/7jpTsNPHWHw97sEwej3fH7+4+8vzlrm3Y&#10;vbSu1mqeZC/ShEkldFGrap788fH1ySRhznNV8EYrOU8epEteXvz80/nWzGSu17oppGUwotxsa+bJ&#10;2nszGwycWMuWuxfaSIXFUtuWe0xtNSgs38J62wzyND0bbLUtjNVCOgfpZVxMLoL9spTCvytLJz1r&#10;5gli8+Frw3dF38HFOZ9Vlpt1Lbow+A9E0fJawene1CX3nG1s/cxUWwurnS79C6HbgS7LWshwBpwm&#10;S5+c5trqjQlnqWbbyuxhArRPcPphs+Lt/a1ldYHcAR7FW+QouGWYA5ytqWbQubbmg7m1naCKMzrv&#10;rrQt/eMkbBdgfdjDKneeCQhHWTYZn44SJrB2mo2nZ9k0Ai/WyM6zfWJ99ZWdg97xgOLbh2NqMcOv&#10;wwmjZzh9vZ6wy2+sTDoj7TfZaLm925gTpNRwX6/qpvYPoTyRPApK3d/W4tbGyQHy0x5xrJJTBkEh&#10;nUB9LphotJNsY5guGWctN7/+slv8Fj6XpFMbj55jfOM1eqMWvGkeWCWVtNzLgvAlz+QsuuYEzY0W&#10;d44pvVxzVcmFM2gQpJ60B1+qh+kXca+a2ryum4bSTeMOIQT7pBiPgBwL/VKLTSuVj51rZYO4tXLr&#10;2riE2ZlsVxKFaN8UWegl1M+N8+SOKil001/5ZJGm0/zVyXKULk+G6fjqZDEdjk/G6dV4mA4n2TJb&#10;/k27s+Fs4yTOy5tLU3exQvos2qOt05FMbMrQ3OyeBwohpEJA/X8IESKChGJ13kov1jQsgdZ7IBz3&#10;7BcCtAc0CXeH5qId391O+XSYj6ahVfdNgUxb56+lbhkNgChiCIjye0Qbo+lVusTHAEJkiIf6Hnzs&#10;+hxj9m24ERsfY7IPa24kQiCzh/oHJUTG+UgJfqV3bESV2CkR4TC/g7irUJL/C1DZWZ5OJ1nCwDD5&#10;NM1H+SQyDBkmDsom0ywbdhyUj8fpNBb9AfIekG/CjM+Upl5AtHzWKPriEin69qhcV7iVY0YDO9Rm&#10;moYUhJtNLhsbC4oLgYaI9d5s2t91EeXDEW2I5jctsWSov1EvRrL3lkIlVi4E0fmbnP6//jK4+74D&#10;UoBHDjjuxUcPCOEe2qYG+dErY0TYwhZz6HUikD6zh4xgX0ySDE+CLjl0DV8VlWTIXLiYAG5gQvT3&#10;QQ9XTF92YeQfGhmz/l6WuDlRXPmxzBZ3fRyNgiZtiXzQbYo53ycx5rdBKcT+7HRpWwxm7+1oHR28&#10;7bWDR638fmNbK23/O9Qy6qOiHp2Vhn632nWtudLFAzrTajALoW7E6xo0c8Odv+UWrycI8SL07/Ap&#10;G72dJ7obJWyt7edjctIHw2A1YVu8xuaJ+3PD6Rpu3ij0zzQbDmHWh8lwNM4xsY9XVo9X1KZdarA1&#10;+ADRhSHp+6Yflla3n0BVC/KKJa4EfM8T3w+XHjMs4OEp5GIRxvF2v1EfDN4EMXvEGR93n7g1HWt4&#10;8M1b3bMdnz0h3KhLiVF6gYu7rAMbE8AR1Q54MG8YhWdfbO/4RKV35eN50Do8pC/+AQ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wQUAAYACAAAACEA5nmu6+AAAAAJAQAADwAAAGRycy9kb3ducmV2Lnht&#10;bEyPQUvDQBCF74L/YRnBm92k0rSJ2ZRS1FMRbAXxts1Ok9DsbMhuk/TfO57s8c0b3vtevp5sKwbs&#10;feNIQTyLQCCVzjRUKfg6vD2tQPigyejWESq4ood1cX+X68y4kT5x2IdKcAj5TCuoQ+gyKX1Zo9V+&#10;5jok9k6utzqw7Ctpej1yuG3lPIoSaXVD3FDrDrc1luf9xSp4H/W4eY5fh935tL3+HBYf37sYlXp8&#10;mDYvIAJO4f8Z/vAZHQpmOroLGS9aBUnC5IHvKU9if7WcpyCOChZxugRZ5PJ2QfELAAD//wMAUEsD&#10;BAoAAAAAAAAAIQBKL+DSRhIBAEYSAQAUAAAAZHJzL21lZGlhL2ltYWdlMS5wbmeJUE5HDQoaCgAA&#10;AA1JSERSAAAETgAAAuoIBgAAACthEU4AAAwVaUNDUElDQyBQcm9maWxlAABIiZVXB1hTyRaeW1II&#10;CS0QASmhN0F6ld4FAelgIyQBQomQEFTsyKKCa0FFBWzoCoiCawFkLYhdEQF7fSiioqyLBRsqb1JA&#10;19e+d75v7vz3zDln/jP33PlmAFC0ZmVnZ6JKAGTxcwWRgT7M+IREJqkXoEAdMIALUGSxhdneERGh&#10;AMpo/3d5fxMg4v6apTjWv47/V1HmcIVsAJAIiJM5QnYWxIcBwNXZ2YJcAAjtUG8wJzdbjAchVhVA&#10;ggAQcTFOlWJ1MU6W4gkSm+hIX4i9ACBTWSxBKgAKYt7MPHYqjKMg5mjN5/D4EFdC7MFOY3Egvg/x&#10;hKys2RArkiE2Tf4hTurfYiaPxWSxUsewNBeJkP14wuxM1rz/czn+t2Rlikbn0IeNmiYIihTnDNet&#10;JmN2iBhTIT7GTw4Lh1gF4gs8jsRejO+miYJiZPYDbKEvXDP4neHn5rD8QiDWgpghyojxlmFblkDi&#10;C+3RMF5ucLQMJwtmR8rio3n8zLBQWZwVadzgUbyNK/SPGrVJ4QUEQwwrDT2cnxYdJ+WJnsnjxYZB&#10;rABxpzAjKkTm+zA/zTds1EYgihRzNoT4XYogIFJqg6lnCUfzwqzYLMlcsBYwr9y06CCpLxbPFcaH&#10;jnLgcP38pRwwDpcfI+OGweryiZT5FmVnRsjssW3czMBI6TpjB4R5UaO+3bmwwKTrgD1OZ02OkM31&#10;Pjs3IlrKDUdBKPAFfoAJRLAlg9kgHfA6BpoG4Jt0JACwgACkAi6wlGlGPeIkI3z4jAL54E+IuEA4&#10;5ucjGeWCPKj/OqaVPi1BimQ0T+KRAZ5CnIVr4h64Gx4Kn16w2eLOuMuoH1NxdFaiP9GPGEQMIJqN&#10;8WBD1pmwCQDv3+hCYM+F2Ym58Edz+B6P8JTQRXhMuEHoIdwBseCJJIrMahavQPATcyaYAnpgtABZ&#10;dsk/ZocbQ9YOuA/uDvlD7jgD1wSWuD3MxBv3hLk5QO2PDEVj3L6v5c/ziVn/mI9Mr2Cu4CBjkTz2&#10;ZXzHrH6O4vvDGnFgH/KzJbYCO4Sdx05hF7FjWBNgYiexZqwdOy7GY5XwRFIJo7NFSrhlwDi8URvr&#10;Out+6y8/zc2SzS9eL2Eud26u+GfwnZ09T8BLTctlesPdmMsM5rOtJjBtrW1cABDv7dKt4y1Dsmcj&#10;jEvfdTmtALgUQ2Xqdx3LAICjTwGgv/+uM3gDy30tAMc72SJBnlQn3o4BAVCAIvwrNIAOMACmMB9b&#10;4AjcgBfwB5NBOIgGCWAmXPE0kAU5zwELwFJQBErAWrARlIPtYBeoAfvBQdAEjoFT4By4DDrBDXAP&#10;1kUfeAkGwXswjCAICaEhdEQD0UWMEAvEFnFGPBB/JBSJRBKQJCQV4SMiZAGyDClBSpFyZCdSi/yO&#10;HEVOIReRLuQO8gjpR94gn1EMpaKqqDZqjE5EnVFvNASNRmegqWgOmo8WoqvRzWgVug9tRE+hl9Eb&#10;aA/6Eh3CACaPMTA9zBJzxnyxcCwRS8EE2CKsGCvDqrB6rAV+52tYDzaAfcKJOB1n4pawNoPwGJyN&#10;5+CL8FV4OV6DN+Jn8Gv4I3wQ/0agEbQIFgRXQjAhnpBKmEMoIpQR9hCOEM7C/6aP8J5IJDKIJkQn&#10;+F8mENOJ84mriFuJDcRWYhexlzhEIpE0SBYkd1I4iUXKJRWRtpD2kU6Sukl9pI9kebIu2ZYcQE4k&#10;88kF5DLyXvIJcjf5GXlYTknOSM5VLlyOIzdPbo3cbrkWuatyfXLDFGWKCcWdEk1JpyylbKbUU85S&#10;7lPeysvL68u7yE+V58kvkd8sf0D+gvwj+U9UFao51Zc6nSqirqZWU1upd6hvaTSaMc2LlkjLpa2m&#10;1dJO0x7SPirQFawUghU4CosVKhQaFboVXinKKRopeivOVMxXLFM8pHhVcUBJTslYyVeJpbRIqULp&#10;qNItpSFlurKNcrhylvIq5b3KF5Wfq5BUjFX8VTgqhSq7VE6r9NIxugHdl86mL6Pvpp+l96kSVU1U&#10;g1XTVUtU96t2qA6qqajZq8WqzVWrUDuu1sPAGMaMYEYmYw3jIOMm4/M47XHe47jjVo6rH9c97oP6&#10;eHUvda56sXqD+g31zxpMDX+NDI11Gk0aDzRxTXPNqZpzNLdpntUcGK863m08e3zx+IPj72qhWuZa&#10;kVrztXZptWsNaetoB2pna2/RPq09oMPQ8dJJ19mgc0KnX5eu66HL092ge1L3BVON6c3MZG5mnmEO&#10;6mnpBemJ9HbqdegN65vox+gX6DfoPzCgGDgbpBhsMGgzGDTUNZxiuMCwzvCukZyRs1Ga0Saj80Yf&#10;jE2M44yXGzcZPzdRNwk2yTepM7lvSjP1NM0xrTK9bkY0czbLMNtq1mmOmjuYp5lXmF+1QC0cLXgW&#10;Wy26JhAmuEzgT6iacMuSaultmWdZZ/nIimEValVg1WT1aqLhxMSJ6yaen/jN2sE603q39T0bFZvJ&#10;NgU2LTZvbM1t2bYVttftaHYBdovtmu1e21vYc+232d92oDtMcVju0Obw1dHJUeBY79jvZOiU5FTp&#10;dMtZ1TnCeZXzBReCi4/LYpdjLp9cHV1zXQ+6/uVm6Zbhttft+SSTSdxJuyf1uuu7s9x3uvd4MD2S&#10;PHZ49HjqebI8qzwfexl4cbz2eD3zNvNO997n/crH2kfgc8Tng6+r70LfVj/ML9Cv2K/DX8U/xr/c&#10;/2GAfkBqQF3AYKBD4PzA1iBCUEjQuqBbwdrB7ODa4MHJTpMXTj4TQg2JCikPeRxqHioIbZmCTpk8&#10;Zf2U+2FGYfywpnAQHhy+PvxBhElETsQfU4lTI6ZWTH0aaRO5IPJ8FD1qVtTeqPfRPtFrou/FmMaI&#10;YtpiFWOnx9bGfojziyuN64mfGL8w/nKCZgIvoTmRlBibuCdxaJr/tI3T+qY7TC+afnOGyYy5My7O&#10;1JyZOfP4LMVZrFmHkghJcUl7k76wwllVrKHk4OTK5EG2L3sT+yXHi7OB089155Zyn6W4p5SmPE91&#10;T12f2p/mmVaWNsDz5ZXzXqcHpW9P/5ARnlGdMZIZl9mQRc5KyjrKV+Fn8M/M1pk9d3ZXtkV2UXZP&#10;jmvOxpxBQYhgjxARzhA256rCY067yFT0i+hRnkdeRd7HObFzDs1Vnsuf2z7PfN7Kec/yA/J/m4/P&#10;Z89vW6C3YOmCRwu9F+5chCxKXtS22GBx4eK+JYFLapZSlmYsvVJgXVBa8G5Z3LKWQu3CJYW9vwT+&#10;UlekUCQourXcbfn2FfgK3oqOlXYrt6z8VswpvlRiXVJW8mUVe9WlX21+3fzryOqU1R1rHNdsW0tc&#10;y197c53nuppS5dL80t71U9Y3bmBuKN7wbuOsjRfL7Mu2b6JsEm3q2Ry6uXmL4Za1W76Up5XfqPCp&#10;aKjUqlxZ+WErZ2v3Nq9t9du1t5ds/7yDt+P2zsCdjVXGVWW7iLvydj3dHbv7/G/Ov9Xu0dxTsudr&#10;Nb+6pyay5kytU23tXq29a+rQOlFd/77p+zr3++1vrres39nAaCg5AA6IDrz4Pen3mwdDDrYdcj5U&#10;f9jocOUR+pHiRqRxXuNgU1pTT3NCc9fRyUfbWtxajvxh9Uf1Mb1jFcfVjq85QTlReGLkZP7Jodbs&#10;1oFTqad622a13Tsdf/r6malnOs6GnL1wLuDc6fPe509ecL9w7KLrxaOXnC81XXa83Nju0H7kisOV&#10;Ix2OHY1Xna42d7p0tnRN6jrR7dl96prftXPXg69fvhF2o+tmzM3bt6bf6rnNuf38Tuad13fz7g7f&#10;W3KfcL/4gdKDsodaD6v+YfaPhh7HnuOP/B61P456fK+X3fvyifDJl77Cp7SnZc90n9U+t31+rD+g&#10;v/PFtBd9L7NfDg8U/an8Z+Ur01eH//L6q30wfrDvteD1yJtVbzXeVr+zf9c2FDH08H3W++EPxR81&#10;PtZ8cv50/nPc52fDc76Qvmz+ava15VvIt/sjWSMj2SwBS3IUwGBDU1IAeFMNAC0Bnh06AaAoSO9e&#10;EkGk90UJAv8JS+9nEnEEoNoLgJglAITCM8o22IwgpsJefPSO9gKond1Yk4kwxc5WGosKbzCEjyMj&#10;b7UBILUA8FUwMjK8dWTk625I9g4ArTnSO59YiPB8v0NyzrlisBz8LP8EOahsBJxE1rEAAAAJcEhZ&#10;cwAAFiUAABYlAUlSJPAAAAGeaVRYdFhNTDpjb20uYWRvYmUueG1wAAAAAAA8eDp4bXBtZXRhIHht&#10;bG5zOng9ImFkb2JlOm5zOm1ldGEvIiB4OnhtcHRrPSJYTVAgQ29yZSA1LjQuMCI+CiAgIDxyZGY6&#10;UkRGIHhtbG5zOnJkZj0iaHR0cDovL3d3dy53My5vcmcvMTk5OS8wMi8yMi1yZGYtc3ludGF4LW5z&#10;IyI+CiAgICAgIDxyZGY6RGVzY3JpcHRpb24gcmRmOmFib3V0PSIiCiAgICAgICAgICAgIHhtbG5z&#10;OmV4aWY9Imh0dHA6Ly9ucy5hZG9iZS5jb20vZXhpZi8xLjAvIj4KICAgICAgICAgPGV4aWY6UGl4&#10;ZWxYRGltZW5zaW9uPjExMDI8L2V4aWY6UGl4ZWxYRGltZW5zaW9uPgogICAgICAgICA8ZXhpZjpQ&#10;aXhlbFlEaW1lbnNpb24+NzQ2PC9leGlmOlBpeGVsWURpbWVuc2lvbj4KICAgICAgPC9yZGY6RGVz&#10;Y3JpcHRpb24+CiAgIDwvcmRmOlJERj4KPC94OnhtcG1ldGE+Cjg+vuMAAAAcaURPVAAAAAIAAAAA&#10;AAABdQAAACgAAAF1AAABdQAAj8dSxqEiAABAAElEQVR4AeydS3rdNtau9z8B9+q0HA9A8QAcd2S3&#10;yhP4awJO65yW4gEoGYDiVnrJBKom4LRsd+QMQPYAFLcqvUzAh9+uWjufIF4AbpKblxfPI5EbxGXh&#10;BQksLALg/3yp3A4HAQhAAAIQgAAEIAABCEAAAhCAAAQgcI/A/2A4uccEDwhAAAIQgAAEIAABCEAA&#10;AhCAAAQgsCeA4YQbAQIQgAAEIAABCEAAAhCAAAQgAAEINBDAcNIABm8IQAACEIAABCAAAQhAAAIQ&#10;gAAEIIDhhHsAAhCAAAQgAAEIQAACEIAABCAAAQg0EMBw0gAGbwhAAAIQgAAEIAABCEAAAhCAAAQg&#10;gOGEewACEIAABCAAAQhAAAIQgAAEIAABCDQQwHDSAAZvCEAAAhCAAAQgAAEIQAACEIAABCCA4YR7&#10;AAIQgAAEIAABCEAAAhCAAAQgAAEINBDAcNIABm8IQAACEIAABCAAAQhAAAIQgAAEIIDhhHsAAhCA&#10;AAQgAAEIQAACEIAABCAAAQg0EMBw0gAGbwhAAAIQgAAEIAABCEAAAhCAAAQggOGEewACEIAABCAA&#10;AQhAAAIQgAAEIAABCDQQwHDSAAZvCEAAAhCAAAQgAAEIQAACEIAABCCA4YR7AAIQgAAEIAABCEAA&#10;AhCAAAQgAAEINBDAcNIABm8IQAACEIAABCAAAQhAAAIQgAAEIIDhhHsAAhCAAAQgAAEIQAACEIAA&#10;BCAAAQg0EMBw0gAGbwhAAAIQgAAEIAABCEAAAhCAAAQggOGEewACEIAABCAAAQhAAAIQgAAEIAAB&#10;CDQQwHDSAAZvCEAAAhCAAAQgAAEIQAACEIAABCCA4YR7AAIQgAAEIAABCEAAAhCAAAQgAAEINBDA&#10;cNIABm8IQAACEIAABCAAAQhAAAIQgAAEIIDhhHsAAhCAAAQgAAEIQAACEIAABCAAAQg0EMBw0gAG&#10;bwhAAAIQgAAEIAABCEAAAhCAAAQggOGEewACEIAABCAAAQhAAAIQgAAEIAABCDQQwHDSAAZvCEAA&#10;AhCAAAQgAAEIQAACEIAABCCA4YR7AAIQgAAEIAABCEAAAhCAAAQgAAEINBDAcNIABm8IQAACEIAA&#10;BCAAAQhAAAIQgAAEIIDhhHsAAhCAAAQgAAEIQAACEIAABCAAAQg0EMBw0gAGbwhAAAIQgAAEIAAB&#10;CEAAAhCAAAQggOGEewACEIAABCAAAQhAAAIQgAAEIAABCDQQwHDSAAZvCEAAAhCAAAQgAAEIQAAC&#10;EIAABCCA4YR7AAIQgAAEIAABCEAAAhCAAAQgAAEINBDAcNIABm8IQAACEIAABCAAAQhAAAIQgAAE&#10;IIDhhHsAAhCAAAQgAAEIQAACEIAABCAAAQg0EMBw0gAGbwhAAAIQgAAEIAABCEAAAhCAAAQggOGE&#10;ewACEIAABCAAAQhAAAIQgAAEIAABCDQQwHDSAAZvCEAAAhCAAAQgAAEIQAACEIAABCCA4YR7AAIQ&#10;gAAEIAABCEAAAhCAAAQgAAEINBDAcNIABm8IQAACEIAABCAAAQhAAAIQgAAEIIDhhHsAAhCAAAQg&#10;AAEIQAACEIAABCAAAQg0EMBw0gAGbwhAAAIQgAAEIAABCEAAAhCYJ4F//etfu0+fPh2E+/jx4+7r&#10;r78+/C49efbs2e78/Lw0GuE3QgDDyUYq+thi/vbbb7vff//9XjLffPPN7uHDh/f8Sz3U8OnPndL+&#10;3//930HS93Q5hwAEIAABCEAAAhCAwBgEUn22LY+vvvpqf/nJkye7z58/73Xekvhp2tKbc53y+/Dh&#10;wz64n+fGLwnXNI5I0wj56xiI1YMHD3ZnZ2e73PTS9HN+//Of/9yPP3LCEmZbBDCcbKu+96VV4/jd&#10;d9/tz9U4pO6HH37Yff/996l3429Zd9WI9XFqGF+9elVrlIn0aMCCBEcIQAACEIAABCDQj0DdYLRf&#10;SvdjaVCrF2xhCNC5BrdyMgr0cTmDeZVJMwyki6ZO/tJPo9walOs8Budp+MgvfSko/z///LM2jzQN&#10;fi+fgO7h29vb5ReEEgxOAMPJ4Ejnn6A6jX/84x97Qb98+XJP4OfPn+/evXt3z7/JQ2H7TGurM9CE&#10;wSaOkWffPCI+RwhAAAIQgAAElk1AU/JjEKySaFDsg2Bd/+OPP3rpJE4mzcevSR/Rn5x0FV8aoN/6&#10;i2uSrWvZgMpTN+jfJ1LzLwb/uuQGg668Qq6aJPGCwOgE/L5VZunvUgF07yuN1HmboOdYv9ue54if&#10;Pod146MIy3G7BDCcbLDuuwwnQuKKSR2iMLzoWp/GRdb7p0+fHmaa1M0q0ZsK5RNLhHQcYllQXXnw&#10;gwAEIAABCIxNQAp8ziA53t5rcKCp6V19X9209a5+vK2syl+zBJRGDE7Ub+svlhQovuSSX0z3b0uz&#10;7lqbjHrr7+m6kaAuLfy2SSDuz7T0eibSe7XuOdF9ljObRPefBuFtTvezZnR3zbDRMyMXz3XIGvI1&#10;laku74hTd63LL57znLJ1pdV0XWWNcjaFmYO/6u7Ysc0cyoEM4xLAcDIu31mmrqUxP/744142KSVd&#10;DXxaCG9c1EFcXV2lQTp/exqS5eLiojaOGlw17HJ986pNGE8IQAACKyIg5VlOBmYNBOTUvqdTzvcX&#10;av6F4l5z6Z6X2u8clw6oQzmvy0tphhIfaR8zIIg0Is06mTU4cX8/j/gcIZAS8EGt7pl4xvrePxE/&#10;zafrt+edhtWzo8FqGLZi4No3rzT9pt/xhj+ui1UMnEuf57FlDRk5QkAE9DxhOOFe6CKA4aSL0Aqv&#10;/8///M+hVH1mizx+/Pjwxkxvzros8IfM7ESNUygZdbNNLOgu5FUHXLcni4flHAIQgEAXAbU9UvD7&#10;uMvLy300LTXUeQwU3r9/v/v3v/+9fzuvcy1f1LVo59RW6lzGAx94hQzyi7DhF0f558xSiPAcITAl&#10;Ad3TcnGPtt3LIZfCRLzwyznGtHuF1bnS0bPY5PSFDD2XOc+75A+ZPG3l0UfPaZIJfwhAYH4E1M9i&#10;OJlfvcxNIgwnc6uREeWR1f/FixcH5UZZlRhOpHhojWwo920zRbqKIVm0VEdTkG9ubhqDK1zMOJHy&#10;guGkERUXZkAgng2JEm/L5BdvvePNm54lKem6p3Vd/nLxVnD/o+Gf0tJzE+vVpegrLeXnMww8j0hK&#10;+SiM8s11Ib9kU1zlH8vnIj3JoKnObbPXouxN+UZaTddL/UMmyR1ch86jVCbClxOIe1X3Ydzr5al0&#10;x1A+npfHKM03nkVPI86VVt0gXOWTi3YjwusYz2A8X3Efh7we1s/rristDQ7qXljoWl2cSNNnDNTJ&#10;GeE4QgACEFgagWgbQ+6S8VHE4bh+AhhO1l/H+xK+fv16p78Y8ESxcxoGKWlaJqNGxV2d4uXXhzj3&#10;ZUVT5DeEzGka4qeBmwaydQpzGr7ud8q+LowUcg2o5dLBcchQF8/9QjEOxdyvxXkYsvxeisFAxEuV&#10;b8mvMBpcx0A2p0yRZ9cxDBOSXwY9zz/K1JVG3+sxgIiy902HeNMRUJ2pvvweHiP3uC+PudfTe1ly&#10;xgDaZY7nUteUn+LpGP5eVl1T+fsycJlchjiP9iB+6+jPYXCJ67omueMZStuKCDfEMeoi+ESaXWWK&#10;cGs4aoaGjK28iFhDbVIGCEBgCALqG5hxMgTJdaeB4WTd9bsvnS+LSYubYziJpTJpXP2Wgts2Y6Qu&#10;Tq5fn0ZMxgmV929/+9tOU3RTp53wdU1yH+skn5TP1Cnt8PfzNFzbb1fq+6bRlj7XIHAMgZjt0pRG&#10;XPf7WH7hXxdP9/nQg1c9hzFQjvTVLqgN6GvErJM9/DQgVRmUduQ7dJkiL44Q6EtA96meRT0fYzwH&#10;feUiHgQgAIFTEegz5jiVrOR7OgIYTk7HfpKcQ0FSZnrL9+bNm72yFFbVLsOJNyQaAOhPM1c0oyGc&#10;BiRKN6bDh3/fY8waiIFHyJ2j4LUZifrKQ7z5E0jfYOveiZkgU0kfb831PMSylVguUyeDZNbz5DMB&#10;6sK5X8wSePny5X7AE2/oo/zKT3mXpOnp150z8K+jgh8Elksg+nU2XF9uHSI5BCAwLIFoF5WqdKrb&#10;29thMyC1VRDAcLKKamwuhAZSerOkQWR8ucYbhy7DiVLWgDCWV3hOns4QjYxk/fbbb+8YZaTYSe5c&#10;o0zb7BiXfYhzn+4fA1cxCacBtAa4bmSKayVH8Y+BsuJFHpGnrsvFFP0wGMSgen8x85/fJ4qiNDQQ&#10;T41WkbbCy6l+JFfkvfe0f5JRg/kYhCtsnFswTiEAAQhAYAICesmgdpnBwQSwyQICEJg9Aeml8VJZ&#10;+ilLGWdfZScREMPJSbCfNlNvHHIMJ23S+oyWY/YgcZmUn6bT/9//+3+LB9duOJHhQsuIJKN//aKp&#10;PDE7IAb0+p0aDCSn0k39m9LEHwIQgAAEIDA3AtHnslxnbjWDPBCAwCkIRJuovDGcnKIGlpEnhpNl&#10;1NOgUnrjcKzhRDMPNPNBrq/hxDeAVTrHfK3HDSd95ZEMOAhAAAIQgMBaCajv1oxO9be5MzrXyoJy&#10;QQACEPCx0RCz6CG6TgIYTtZZr62l8sbhWMOJMgpjRZ2hQnnpT7M0NOvDnRQ3/zyywvz888+1X4zw&#10;eG3nIYvC1MnTFpdrEIAABCAAAQhAAAIQgMC2CPjYiBkn26r7ktJiOCmhtZKw3jgcazjRchYZPOTq&#10;DBWxWav2WUkNJ77MZ6hGCsPJSm5SigEBCEAAAhCAAAQgAIEJCPjYaKgxyQRik8XEBDCcTAx8Dtl5&#10;49BkONGmcdpstMvpCzua7iunzT/TKb9thpMwcmhD0evr666ssq4/ffr0sBlrnSEnKxECQQACEIAA&#10;BCAAAQhAAAKbIOBjIwwnm6jyXoXEcNIL27IjeeNQZziJ611r/Hx/kybjx6NHj/YGlXTGSeQhkkMa&#10;OMIYM3S6y65xpIcABCAAAQhAAAIQgAAE6gj4uATDSR0h/EQAw8kG7wNvHOoMJ+/fv99/1UZo9HWb&#10;t2/f3qOkMP/v//2/nXbkl2vamT8MGVMZTh4/fnyQaUiDzD0AeEAAAhCAAAQgAAEIQAACiyfgYyMM&#10;J4uvztEKgOFkNLTzTdiX19QZTiS5NyCaeXJxcbFfhqMlPB8+fDgsh1HY1Cgiv3A5hpMI23XsmgGj&#10;+LE0SOcYTkQBBwEIQAACEIAABCAAAQg0EfCxEYaTJkr4YzjZ4D3gn/9tMpwIi4wk33777WEGR4pK&#10;y3NknEj3NfFwsedIasTQMh9d074ouS7HcBJLg5RmmmduPoSDAAQgAAEIQAACEIAABLZBwF8YYzjZ&#10;Rp33KSWGkz7UVhBHX7SRS790U1c0fTlHDYq7nHgKH3HbwivM2dmZJ78/l4xqvOSUf1sa+0DVv5jh&#10;ot8YToIKRwhAAAIQgAAEIAABCECgjgCGkzoq+KUEMJykRPi9aAIYThZdfQgPAQhAAAIQgAAEIACB&#10;SQn4bHxmnEyKflGZYThZVHUhbBcBN5xoL5acTyp3pcl1CEAAAhCAAAQgAAEIQGCdBDCcrLNehy4V&#10;hpOhiZLeSQnwVZ2T4idzCEAAAhCAAAQgAAEILIqAL9X5+uuvdzc3N4uSH2GnIYDhZBrO5DIRAbcY&#10;s8fJRNDJBgIQgAAEIAABCEAAAgsloI9W6CMU4do+nhFhOG6PAIaT7dX5qkscX/FRITGcrLqqKRwE&#10;IAABCEAAAhCAAASOJqAvieproeH01c+2r4ZGOI7bIoDhZFv1vfrS6ks833///b6cGE5WX90UEAIQ&#10;gAAEIAABCEAAAkcT8H0SGUMcjXOVCWA4WWW1brdQvkaRXbG3ex9QcghAAAIQgAAEIAABCOQSwHCS&#10;S2q74TCcbLfuV1lyDCerrFYKBQEIQAACEIAABCAAgdEIYDgZDe1qEsZwspqqpCAi4JvD/vjjj7uL&#10;iwvAQAACEIAABCAAAQhAAAIQaCSA4aQRDRf+SwDDCbfCqgj4jBPtdXJ5ebmq8lEYCEAAAhCAAAQg&#10;AAEIQGBYAhhOhuW5xtQwnKyxVjdcJjecsMfJhm8Eig4BCEAAAhCAAAQgAIFMAhhOMkFtOBiGkw1X&#10;/hqLznfY11irlAkCEIAABCAAAQhAAALjEcBwMh7btaSM4WQtNUk5DgS84fvy5cvBnxMIQAACEIAA&#10;BCAAAQhAAAIpAR8/8DnilA6/RQDDCffBqgj4jJOvvvpqd3t7u6ryURgIQAACEIAABCAAAQhAYFgC&#10;bjj5/fffdw8fPhw2A1JbPAEMJ4uvQgqQEoiGjz1OUjL8hgAEIAABCEAAAhCAAARSAjF+kD8z1lM6&#10;/BYBDCfcB6sjEA0fhpPVVS0FggAEIAABCEAAAhCAwOAEYvyghDGcDI53FQliOFlFNVKIIOBLdTCc&#10;BBWOEIAABCAAAQhAAAIQgEATAQwnTWTwDwIYToIEx9UQiIYPw8lqqpSCQAACEIAABCAAAQhAYDQC&#10;MX5QBsw4GQ3zohPGcLLo6kP4OgLR8GE4qaODHwQgAAEIQAACEIAABCDgBGL8ID++quNkOA8CGE6C&#10;BMdVEPjtt99233zzzb4sfFVnFVVKISAAAQhAAAIQgAAEIDAqATecMONkVNSLTRzDyWKrDsGbCETD&#10;x4yTJkL4QwACEIAABCAAAQhAYH0EPn36tPvzzz93T548KSpcjB8UCcNJEbrNBMZwspmq3k5Bo+HD&#10;cLKdOqekEIAABCAAAQhAAALrJ/DDDz8cCvnx48fdv/71r8NvP9G1s7Mz92o9j/GDAmE4aUW12YsY&#10;TjZb9essOF/VWWe9UioIQAACEIAABCAAgW0SkH7/j3/8Y/fhw4dsAN99993u6uoqOzyGk2xUmw2I&#10;4WSzVb/OgrvhRHudXF9fr7OglAoCEIAABCAAAQhAAAIbIKBZJTKclLjSmeduOJGBpnSpT4lshF0m&#10;AQwny6w3pG4g4A1raYPZkCTeEIAABCAAAQhAAAIQgMCJCLh+nytC6TjADScs1cmlvK1wGE62Vd+r&#10;L61/VYcZJ6uvbgoIAQhAAAIQgAAEILByAhhOVl7BCykehpOFVBRi5hMIi3GppTk/B0JCAAIQgAAE&#10;IAABCEAAAlMQwHAyBWXy6CKA4aSLENcXRwDDyeKqDIEhAAEIQAACEIAABCBQSwDDSS0WPCcmgOFk&#10;YuBkNy4BX6rDjJNxWZM6BCAAAQhAAAIQgAAExiYwteHk999/3z18+HDsYpH+wghgOFlYhSFuOwFv&#10;WDGctLPiKgQgAAEIQAACEIAABOZOwPX7XFlLxwExY13pszlsLuVthcNwsq36Xn1pvWEtbTBXD4cC&#10;QgACEIAABCAAAQhAYGEEXL/PFb10HIDhJJfsdsNhONlu3a+y5CzVWWW1UigIQAACEIAABCAAgY0S&#10;cP0+F8FXX321u729zQ2+e/r06e7Dhw/78Do+efIkOy4Bt0EAw8k26nkzpfSGtdTSvBlIFBQCEIAA&#10;BCAAAQhAAAILIuCGjRyxv/vuu93V1VVO0H2Yf/zjHzvNbJH75z//udM4AgcBJ4DhxGlwvngCnz59&#10;2n399df7cmA4WXx1UgAIQAACEIAABCAAAQjsCTx//nz37t27OzSk74fuHxcuLy/jNPuI4SQb1WYD&#10;YjjZbNWvs+DMOFlnvVIqCEAAAhCAAAQgAAEIuIHjm2++2V1fXw8CxdNlxskgSFeXCIaT1VXptgvk&#10;m0cx42Tb9wKlhwAEIAABCEAAAhBYFwE3cJQux2kj4eliOGkjtd1rGE62W/erLDmGk1VWK4WCAAQg&#10;AAEIQAACEIDA7vHjx7uPHz/uSQxp4MBwws3VRQDDSRchri+KgC/VGXL63qIgICwEIAABCEAAAhCA&#10;AARWSMA/G/z777/vHj582FhK7X0oI0vORq8YThoxcuG/BDCccCusjkA0qBhOVle1FAgCEIAABCAA&#10;AQhAYKMEfvjhh93333+/L33XknyfhZ7zaeJHjx7tZIiR+/Lly/7IPwg4AQwnToPzVRAIw4kKQ8O3&#10;iiqlEBCAAAQgAAEIQAACGyfgOr4MKG1fz/ElPcKmr/Gcn583EvQZJ4wfGjFt+gKGk01X/zoL741q&#10;1xS+dRKgVBCAAAQgAAEIQAACEFgPAV+Or1K1GTfcCBIEugwtPuPkw4cPuydPnkRUjhDYE8Bwwo2w&#10;OgJuOKkrnJbwxHpITeOT65ruV5cOfhCAAAQgAAEIQAACEIDA+ARyl97Ech4tz3nz5s3u66+/3gvX&#10;ZThxYwuGk/Hrc4k5YDhZYq0hcyuBLsNJXeRnz57t3r59W3cJPwhAAAIQgAAEIAABCEDghATccNL0&#10;wlObwYahJL64E+OCEsNJ22yWEyIg6xMTwHBy4gog++EJRAMpS/PV1VVrBp8/f97p7+XLl7uzs7PW&#10;sFyEAAQgAAEIQAACEIAABKYn4DNCwijiUkiff/r06X6DVzesxLigy3CiuJppIseMEyfLeRDAcBIk&#10;OK6GQDSQ3miupnAUBAIQgAAEIAABCEAAAhsjEPq9il1n2Ig9SjTjREt0Yll+xJP/zc1NI7WIrwDM&#10;OGnEtOkLGE42Xf3rLHw0kBhO1lm/lAoCEIAABCAAAQhAYDsEfAmOSp0aNmJfk7imZT2Koy/p6C9c&#10;29jAv8KTph/xOW6bAIaTbdf/KkuP4WSV1UqhIAABCEAAAhCAAAQ2SMC/qKOl+NfX14cZJcIRun8O&#10;miajCDNOcuhtOwyGk23X/ypL741nU+O4yoJTKAhAAAIQgAAEIAABCKyMgO8/ku5vor1NXrx4sfv4&#10;8eOh1PqCpmaXfPfddwe/OGkaG/geKnVLgSI+x+0SwHCy3bpfbcnDcKJGUxZpHAQgAAEIQAACEIAA&#10;BCCwTAJu1EgNJ20l8iU+bct0lEbfPNry59q6CGA4WVd9UpqKQBhOuhpIYEEAAhCAAAQgAAEIQAAC&#10;8yXw/v373bNnzw4ClhhOFCnGBV1f1cFwckDMSQMBDCcNYPBeLoFYo4jhZLl1iOQQgAAEIAABCEAA&#10;AhAQgTB+6Pz333+/s7+J/NpcxO36qg6GkzaKXBMBDCfcB6sj4A1f0zrG1RWaAkEAAhCAAAQgAAEI&#10;QGBlBPyLOX1eir5+/Xr/+WLNODk7O2uk4+OH0lktjYlyYVUEMJysqjopjAh4w4fhhHsCAhCAAAQg&#10;AAEIQAACyyQQM0Ykfddym2NK6OMHDCfHkFxvXAwn663bzZbMGz4MJ5u9DSg4BCAAAQhAAAIQgMDC&#10;CbjhZEy93scPGE4WftOMJD6Gk5HAkuzpCHjDN2YDe7oSkjMEIAABCEAAAhCAAATWTeBf//rXfia5&#10;SvnVV1/tbm9vRyuwjx8wnIyGedEJYzhZdPUhfB0Bb/gwnNQRwg8CEIAABCAAAQhAAALzJuA6fZ/9&#10;TUpK53lhOCkht52wGE62U9ebKak3fBhONlPtFBQCEIAABCAAAQhAYEUE4kuZKtLYxoxXr17tfvzx&#10;xz09HS8uLlZEkqIMQQDDyRAUSWNWBDCczKo6EAYCEIAABCAAAQhAAALFBFyn/+6773ZXV1fFaeRG&#10;8GVBY89uyZWJcPMigOFkXvWBNAMQ8EaWGScDACUJCEAAAhCAAAQgAAEITEzAN4b9+PFj6+eEjxUN&#10;w8mxBNcfH8PJ+ut4cyV8+vTp/nvtKjiGk81VPwWGAAQgAAEIQAACEFgBATecjK3TYzhZwQ0zchEw&#10;nIwMmOSnJ8CMk+mZkyMEIAABCEAAAhCAAASGIuCGjG+++WZ3fX09VNK16Xh+LNWpRbR5Twwnm78F&#10;1gcAw8n66pQSQQACEIAABCAAAQhsh4Dr81MYMjCcbOfe6ltSDCd9yRFvtgS8oR17Wt9sISAYBCAA&#10;AQhAAAIQgAAEFkrAl96P/UUdIcJwstAbZUKxMZxMCJuspiHgDd/vv/++e/jw4TQZkwsEIAABCEAA&#10;AhCAAAQgcDQB399kCn3exw9TzHA5GhAJTE4Aw8mRyH/44Yfd999/fyeVr7/+eqcHrs5dXl7WeeM3&#10;IAFv+KawUA8oOklBAAIQgAAEIAABCEBg8wTccDLFDHIfP2A42fztVwsAw0ktlnbP3377bffjjz/u&#10;p3S1h7x/lYH8fSZD+3jDB++h6ZIeBCAAAQhAAAIQgAAExiPgL6b1Qvrm5ma8zP6bso8fMJyMjnuR&#10;GWA4Kay2z58/77TmTlPG3Gm35w8fPrhX7bnCPHnypPYansMQ8IYP3sMwJRUIQAACEIAABCAAgWEI&#10;aDzh4wbprjFb/dOnT7uzs7PDC9qvvvpqd3V1NUzGC0hFbFTmcJrZP8WMfR8/YDgJ+hydAIYTp5Fx&#10;7g+Vgn/8+HHfuGVEJchEBLyOqJ+JoJMNBCAAAQhAAAIQgEAnARlGNIuixG1pBrXr8WI0xTId5eP5&#10;YjgREVxKAMNJSqTjt3+xRct1Li4uOmJweWoC3vAx42Rq+uQHAQhAAAIQgAAEINBE4NWrV/sl/03X&#10;6/y3ZDh5/fr17rvvvttj0Iz+6+vrOiSD+/n4AcPJ4HhXkSCGk8JqdMPJlhqxQkwnDe4N31RW6pMW&#10;mMwhAAEIQAACEIAABBZBwMcSuQJvaczx6NGjw5YIU76k9vEDhpPcO3Nb4TCcFNa3N3ZbasQKMZ00&#10;uDd8GE5OWhVkDgEIQAACEIAABCBgBHwsYd6tp1sac0z9NZ0A7/WC4SSocHQCGE6cRsa5D8qnnD6W&#10;IRpB/kvAp0BiOOG2gAAEIAABCEAAAhCYCwEfoOfKtBXDib5cqvFVuCn1eF8ihOEkaoCjE8Bw4jQy&#10;z30KGXtoZEKbMJgbt/T1o4cPH06YO1lBAAIQgAAEIAABCECgnkAfw4n2/NjCl3VOabzw8QOGk/p7&#10;d+u+GE563AGPHz/ef01HUbUrth6ucM+ePdudn5/HzztHPZAe9s5FfgxGwBu+KS3VgxWAhCAAAQhA&#10;AAIQgAAEVkmgj+FkKzNOfIw11WeI4ybz8cPUeYcMHOdNAMNJj/rxtXel0bFglhIrD+8NH4aTcn7E&#10;gAAEIAABCEAAAhAYh0Afw8mUm6SOU+q8VH2MNbWxyMcPU+edR4dQpyaA4aRHDTx9+nSnJTp93Fam&#10;2vVhM1Qc75AwnAxFlXQgAAEIQAACEIAABI4l4HpqblpTjx+0ZCbGOtp35MmTJ42ifvXVV4MsI3LD&#10;hTKberm91wuGk8bq3vQFDCc9q/+HH37YXV5eNsb+9OnTTg2AZpjoGK4tToTheBwBb3gxnBzHktgQ&#10;gAAEIAABCEAAAsMR8AF6SapTLR9xPTpXviEMDc+fP9+9e/dun6W2Pnj79m1u9oOE83qZivUggpPI&#10;ZAQwnEyGmoymIsBXdaYiTT4QgAAEIAABCEAAAiUEfIBeEk9htbeiXsKOuWei69G58g1hOPFlOqcw&#10;XHi9TD3DJ5cz4U5LAMPJafmT+wgEvOFjxskIgEkSAhCAAAQgAAEIQKAXgVzDhD7LG1+G9NnrynTM&#10;gb3r0bkFPNZwcsrPEEcZvV7G5Bv5cVweAQwnA9ZZLM9RkrIEn52dDZg6SeUS8AYfw0kuNcJBAAIQ&#10;gAAEIACB9RHQ8no5Xz6vpSD//ve/d9Ld49pUervPrFDeHz9+vDdmkFwujwwnKofCujvWYOFpxXmf&#10;pTqaCXNzcxNJFB9VXqUR7hT6u5db94rY4iDgBDCcOI0e526drIsui6U2VBpzSl1dvlv2w3Cy5dqn&#10;7BCAAAQgAAEIQGC3NzT88ssv+01Gc3iMPcvg8+fPuxcvXtwxfpQYPhRfMqazTzQz5eeff75jaMkp&#10;b1MYNyA0hUn9tUHs7e1t6p392/M8Nq3sTJOALgOGkwQOP/cEMJz0uBGi4dK0Mu34nONkRX3z5s1h&#10;yl1OHML0I4DhpB83YkEAAhCAAAQgAIG1EEhndnSVSwaI6+vrrmC9r+tLNTJ8hKubaRLX2o4afyid&#10;+OpNhNUni2NpT/j5UbM6Hjx4sA+jcYnPaPFwbkBw/67zY2aJ+IvoUxktfLnQqYw3XYy5floCGE56&#10;8H/8+PEda7Gm++lPTseY+qeNjVLXt5FM0+F3MwEMJ81suAIBCEAAAhCAAAS2QKDUcCImxwz+25im&#10;S1GG2PxUS3fqxhptcvi1urIqTRlO0iVBHq/pvC69prCpv4+thmCTpp/z2w1GpzLe5MhJmNMRwHBS&#10;yN4torJGaopd27fN9RAqTsxMkTX44uKiMFeClxDAcFJCi7AQgAAEIAABCEBgfQTmYjiR0URLdGIs&#10;MORsBs2SkN4baZfUohs6fHxTkoaH9fTcP+fc66pk+VJO2rlhMJzkktpuOAwnhXX/6NGjQ+OkRqpt&#10;Slwk7Wsah2wsI32OdwlgOLnLg18QgAAEIAABCEBgawR8MJ5b9mMG/3V5+PIPXR9j6X6aR50cdX6a&#10;VaFxiV7qDuH6zqp3g4Xk0BKktpfSQ8hal4bLwXitjhB+GE4K7wFvhEsa1/fv3x+W87x79253fn5e&#10;mPPwwSXT3/72t8Y1jspRYSSvu6ZpgUNYiGWVl+EjnSKoPNXAN63HdPm84RtCJk+bcwhAAAIQgAAE&#10;IACB+RNwnT1X2hLdPidNX4Ki8DljAB8zaAuAt2/fdmbVp6x1iSo/jQ2kS/dxfZbZ+JKjUy6R8fHD&#10;KeXow504ExGoGghcAYGqWr7EX0G0fdDqIewdtzSvrvCVQWEvS2VRbQxaWXwP8kaZ245taTVmYheq&#10;xvaL0mjKQ9ckd5eLsimdnPBd6XEdAhCAAAQgAAEIQGBZBFyfrGZ6NOqXabihdMdqA9c7eeak6zps&#10;yJUTL8L2PVYb436R3h+uTR/vykPjneoFaCTVefTxkZidyjl7yYSDQEqAGSfV01/ifBlI6X4lscyn&#10;ehhP/m1wL0d1UzQiqPtmvAfWMqTY1fuYcrk82tXc94HRFESfRthlzXaLcdUI8ilorzDOIQABCEAA&#10;AhCAwAYIHDMLQ1+tefnyZdZM5zqUPotC15Xe1dVVXdCDn3Tqp0+fHrYEiAs5umyfslbGkf2SGOnV&#10;6Yzu+IJoyNB1lK6e7rNSV+Y0nGaaK/9wGktI58/ZCiHiDHX08cMxY5qh5CGdGRJILSn8bifg1siq&#10;Or9UD3d7hP9erRqFg9VZaZzaVQ3CQZ5jZFH5xaGERZpfbhouc5tF2utoDqzT8vIbAhCAAAQgAAEI&#10;QGBcAqGfHnOUvlkZBIoEVRzPU/prl9MMjZjlodkxyjPSaNN5I90IW3IcWkf2sU7IobIrn5RJXK87&#10;isMpnI8fcursFDKS52kJ6LNbuEICdQ1DW+PjD6Iawzk4N0IcI483eH3TiTSqdZWdScRUyzaOzrut&#10;XjozIwAEIAABCEAAAhCAwCIJhH557LFN50zByADi+eXGlQ4c8ap9UPbJxu8cXTbClhxz0k3L1/Xb&#10;dfASWdKwXfmMcd1lx3AyBuHlp8lSnepJ7ePSKXiRRvWgxen+mG6uVFlcO6fq3UlgpB+aChhLbKrb&#10;uFcuvrymamx6LYmJNDRd8Pb2tlMO3zlc8tftuu1T7ZrCdGZEAAhAAAIQgAAEIACBxRLos3xF+qyc&#10;Ps/btPQk1e0dkMeTbnt9fd257OT169f7pTxKx/XpkD9n7BBhXZauc8+rK2zJdf+aaEk8D9t3bOJp&#10;lJ77+EHjubgXStMh/IoJLN/2c7oSaBpd7tQzWZxzl/WMWaKqEfjis036TIdLy3yMVbZ6tPYWdsmV&#10;67riKK0IUzq9MlcGwkEAAhCAAAQgAAEIzJeAL38JvbDpKH3Y9XTpj3UzzJvi1/krzS49tHrBd9BZ&#10;U3060kz964hH2JJjie5dl2eXn9IXgxKZImxX2mNc9/FDDvMxZCDNeRNgqc5A9aPGta6Bld/YDVNu&#10;EdQIRIMUx5KGQVMHZQCKuH6Uf8kO2pLZpzOWMIp8m2T3hq8k3VyOhIMABCAAAQhAAAIQmD+BVDcv&#10;ldh11dA/S45d+blenYaNfBSmy0lHj/C5R7EZ24mfL0PKlS2WK40tX5p+yNc0xkjD83tbBFiqUz0h&#10;W3A+/Swtb3XLp161v/1b9FUjvnvw4MFhuY8iVFbl3Zs3b+7tzF2bWOXpMlUGjuylPrFMqmrUaqfR&#10;aZpk9dZgn62+0KOdueMoTy33kV/ujt3KBwcBCEAAAhCAAAQgsCwC8UVLSZ2z5KWudPGFmbYlOnXx&#10;5FfNOGnUN10Pboof/k06b1zX12levHhxb3lRXE+P0uOls+fqwmn8kt8l5Yx0K4NL9ngi4gxxjCVP&#10;GjdomRUOAk4Aw4nTWPm5DAoydujzauo81JDJ2JGzt4jQxCfDFDf2FonPivmazlwjiDekbR1LWi1d&#10;hpPYNyWN1/d3iWx98yAeBCAAAQhAAAIQgMBwBFJ98Nh973x/wFwp23TiEmNHrr4eernk85eGMv6o&#10;/Kn/3iPzn/R2/clJHo0Fcl4uht6emc0hWO6L3UOEAU7CcKKkTpH/AEUgiTEJbGuCDaUNAlVDt5/S&#10;p+MQzqcy5kwpVJ5aRqN2SX8lLqZdNskeZYu049jkH9frjjlf+imRnbAQgAAEIAABCEAAAuMScL1U&#10;+t0Qy1L66JHSdUudlql4XtKrVZ5TujodWX7Sk7tk67OMSGmfwnk5T5E/ec6bwGnuynkzKZJOmzp1&#10;NRhFCU4UOIwWapiHcr5pbFua4qX8Q4bSxjEatSbZtblXhJFMOAhAAAIQgAAEIACB7RCoZlscdMFq&#10;dsS+4NLZ3SAhf/3O1eM9buiZXcc+hhMJq01lI+2+aQxV22m59VvsQr7g25ZfhM09DmHoapOn6ZrL&#10;1xQG/+0SwHBSU/c+oNcD5Ltsq9H1xsIfsJzzuQzkvYw1CHp55aTpYcQymOk8x3lH4vXicT0PneMg&#10;AAEIQAACEIAABLZBwPXL0ONlHGnT32UM6HKpASF02LbjMXpopHtMGl1l6rruLNMxjL8w7ZIxypJ7&#10;zJ293iV/6XWXrzQu4ddPAMNJTR2rcfUHxxvT9JqHyz2vyXJyLzVwIe9QmeemGfk6y64GN2SMZTpK&#10;Q/HrnMuRm25dOvhBAAIQgAAEIAABCCyLQGrgkPShe+oYsxlcX2zTK6P0abqeZtP5MXpopNmk74Zc&#10;Yx6dUZqPX2srJ0t1UnL8XioBNoetWqU6p82V4sssOvqu069fv95vsFQ1oHVR7/n5Rk2KkxvvXkID&#10;evjGrNXNO0jKsQlXZdG/s+Gsyq8NqvQnljpWDeyeQ8QRE/l1Od+Yq0luL1vk05Uu1yEAAQhAAAIQ&#10;gAAExiEgXTA+LDBODv9JVRuu6osx4apZEft8pW/KVTMo7shRojOGzhpp5xyP0UPFTB91ODs7y8mq&#10;MYzKKN3bxzKNgZML8UUhMb28vLxzVeMh8ZXrKqd/3ehOIjU/NI4o+UpnTRK9vWJz2HQs0ztBIq6K&#10;AIaTVVVnfmG8o2gyQCg17YT9yy+/7K6urloNPmEcURw1ogofzvPSF2p0PToy7+C6Gt22PCIvHT2/&#10;rjQ9HucQgAAEIAABCEAAAvkEpHPpT046nQb6cjJQ6KVYXJPfFAPix48f76oZGspub0DRAFyDfxkO&#10;6gbDrlt26YxTG072hTjyX3zRpq7sfZNWPWtsEC+Yc9IWZ4VX2C4D2ilfMIfhRPcLnyPue4esON5S&#10;p8og93EEqs7hMG2xLaXq1t+H61prqOsRNp1S2JVX1UAe4ipsk2vLw+N4fm3peRzOIQABCEAAAhCA&#10;AATyCfjy6dABu46xTCY/l/yQ0j89/5y8cnVLSeH6qufTdn5qPdTrKJ9kc8g6Bqne3xx7/leiLlVO&#10;HARSAuxxkhLp+K3NSfUw5TTGHUmd9LIbF9oEUWNYWYcPxpPKWnwIrjSqmSN3Oqm6DqIrLzGNPHRU&#10;Ht4Ia2Mq79jq8jgIVZ14fi6vh+EcAhCAAAQgAAEIQKA/gbpBdAw8m45j6s+uk0qfbHLSOyVH6J6S&#10;NWeg7Ok3lc/9q1kL+6/jNMkxhf9QhhPp5SqPl088XF+fojxj5xHla7t/xpaB9OdLgKU61RNS4nya&#10;XjVAb12+UpLu1GF9OUt1e7ZmrymOKremXTa5qoHZr2+sm36Xk5fCaDph1QA3ZbH3z2Hu+eWEb82Q&#10;ixCAAAQgAAEIQAAC9wi4TnzvYoNHNZC/t1dGQ9Bi71hmoYhaFnJxcXEvDd+XQxelv758+TJbJsVv&#10;2ytESzzart8TaEQPX4ZUGYay9hKsE8f1al1XHYrZXMpZJ3NfP7+HusZHffMg3nIJYDjpqDs1FnJq&#10;cHw/Dvmp4dCGTfIPV+0cvdNfk5vLQD4awWomx+7m5qZJ3Dv+Mmwonhs3FF9s0g2j7kSsfjx//nz3&#10;xx9/dObV1Ak/e/Zs99NPP2VtkBVlkwxz4Z3y4DcEIAABCEAAAhA4BYH379/f0VVDh5Oe5076XdvG&#10;pE06m6eRnkt3jvzSa8f8dt2vSbeN/T4in2OMCZHGXI9DltX3jVm7Xh2Gk6Z7aK71jVzTEMBw0sLZ&#10;G4qWYEWX1txIF4FoCawZLj67RW8D6mayNCXhnefaG/gmBvhDAAIQgAAEIACBlIB0JA2q/SVYGsZ/&#10;N83cUJg5GU78qy11MrtuKL3yVF9tcbZjnocBIPLoO/6QTi5ecn3TCBmWcHRuzDhZQo1NKyOGkxbe&#10;qbW2LqgakRKn8KVxStInLF/V4R6AAAQgAAEIQAACKQFfupFea/rdNljuYzgZ402+6+tKX0aRdBlJ&#10;DIhlBLi9vW0q7mr8ZSjSn2bFy0jWVo9thX716tXh6znVniaNLzLntESprTxt1/z56MurLX2uLZ8A&#10;hpOOOlSDo4YnnKYYhmM2Q5CY19HfKlBH86obpIEABCAAAQhA4DQEXD/KlUCGCC2V9mXoOvffuWkp&#10;nJZev337tiRKa9h0Gb3kOj8/vxPHy701vTCMSn0NAbnGsZL0Q6Y7lfTfH7rfVEdtS8Tq4g3h5/eJ&#10;0mPGyRBU15UGhpPC+gzL61hrNAvFIXgNAW/4ttZB1uDACwIQgAAEIAABCOxfBGogfEo3tP7sm71q&#10;1sP19fW94vngv21mhAb/+luTCyNFiWHDy+86tfun55qNcnV1lXrf++2zOu5d/K9HX1mb0sv192VJ&#10;TfdSblqEWycBDCeF9aqHSn8le24UZkHwIwl4I4/h5EiYRIcABCAAAQhAYBUEXD86ZYGGepPvA12V&#10;R/vj1enn8dKzq8ynGrB3yXXM9WMNJ8fk3RRXMqV77MigUn0meh/lVPWQ3k9D3adNHPBfHgEMJ8ur&#10;MyTuIOCKAYaTDlhchgAEIAABCEBgEwTSZS2lhdaAVkspwknfSgfAca3tONTAOIwCkVfbQFdhu5zk&#10;OsUSkS65jrkejIZifowsbXH9gxy6p05RDz5+kKxt91NbWbi2XgIYTnrUrR4sOW0wJeto/O5KStO+&#10;6r4p3xWP62UEvOHDcFLGjtAQgAAEIAABCKyXQGySWlLCpgFk7kyOuryGGMj7l3Ryl4rUybJmv7kb&#10;TmTM+/bbbw9f0zzlEpl0GVHTfb/m+4WytRPAcNLO597VYzoJJdY0jfBeRnj0JoDhpDc6IkIAAhCA&#10;AAQgsGICpYaTNgOHljbIYBEvEDUbJZ2BovjhfDmG/BS+7gs4Eb7t6PuWKJxeZKZf0mmLP8S1KHea&#10;ll6s1i0ZSsNN8TtmcrTV4xRy1OXx9OnTg8Ekroud9qmZui6VP4aTqAWOTQQwnDSRafBPG+qGYI3e&#10;zIBoRDPYBQwng6EkIQhAAAIQgAAEVkSg1HAi48bNzc0gBOqWCvVJP01n6C/15BS2azxwCpnq5I4Z&#10;J0NvyluXV6lf073Y554ozbsuvI8fdJ0ZJ3WUtu2H4aSw/r2h1HSyH3/8sdWqLGu84mimiRyGk0Lg&#10;PYJ7w0ej1wMgUSAAAQhAAAIQWCWBpsFqW2GH1KVk9NAg3mdraJbBy5cvd5eXl21iHK757G/Fvb29&#10;PVyb6sSXCTXlOSS3pjyW7K961EwhzVrSDJNffvllf2+oTKeYIeMzTk6R/5LrciuyYzgprGmfVpY7&#10;LdAH8qzBLATeI7gbt+i0egAkCgQgAAEIQAACqyRQajgZa88J19UCdM5gNf3yyan0askRL0VDfun7&#10;YRA61ayJkGWpR/+89NTbG/i9lXMvLpUxcvcngOGkkF10OKVT8CKesmMwXwi9MLh3xrAuhEdwCEAA&#10;AhCAAARWSyD2vMgt4JgDyPfv3++kT7vrWlISS08izlxmcqfLh9A/o4bKjv6yeeq69bzHvO/LiBB6&#10;TgQwnBTWRhhAuhr2NFlv6GlMUzrD/nbDSe6soGElIDUIQAACEIAABCAwPwI+OJR0mhnRtkRGA8gx&#10;nc8wiHyUp2a6aMZBzODQNcmabj47B506LQOD7qjJ+qOMTA8ePKjdANbvz6kNJ5I2xnk6n8O9JTlw&#10;8yGA4aSwLuKBwnBSCG7C4G44odGbEDxZQQACEIAABCAwewKuJ5Xqs2MUTksk/Os8JXmc2kgR44JU&#10;5jlwTWWaw+/YR6Tp6zm+JcIpdHivz1PkP4c6QoZmAhhOmtnUXvEpjrJ6n52d1YZLPXkQUyLj/XaF&#10;gEZvPM6kDAEIQAACEIDA8gjMVSd1/S2X6lwMJ5oNI1lkMAmH8SRI/HVMlzQFI5+Zr9Dv3r3bnZ+f&#10;/xVxorO5PhsTFZ9sOghgOOkAlF5Od/JWI6lvtetY51Ir+qk2saqTba1+3vFiOFlrLVMuCEAAAhCA&#10;AARKCcQbf8Ub64s0roeVGDZ8mUZuuUrSz02zJJwMAXqRGuMA6f2aNaGl4mPxLZFvjmFlJNEXdMSo&#10;zp1yrOSGk1MsFarjgd98CGA46VEX3iFEdDWOMqCkztdmNk1LS+Pw+zgCXj8YTo5jSWwIQAACEIAA&#10;BNZDwF8AjmF08PSDWq4u1sdwMkfjhJeDwXfcBXePMjBpbxgZT8RLe9rok8QymtSNp+7GHu+XG05y&#10;79vxpCHluRHAcNKzRp4/f76fRpYbvfQrPLnpEu4+ATeclCynup8SPhCAAAQgAAEIQGA9BFxHGnpQ&#10;X/eVHJHLHYC6waGEeG76JWkeE9bLMTTjY+QibjcBDCfdjLYcAsPJkbWvxlF/spym33OPaXuntp4e&#10;WcTFRffdzaf+BvziYCEwBCAAAQhAAAKbIfDo0aPDEokhvzzoxoKYyRKD0FzjgaeRWyGnmnEiWeVC&#10;13d50UOdxrLO456V1HMzyC2L5DqlxXCyznrddKm8483trDcNjMJDAAIQgAAENkzAlw2kGOpejC1V&#10;t3D9KIwbaXn7/BYj39fj+vp6v+wiBqG5A1CXr0SO3PRL0uwKG2XT5qYvX748fFpXe8hoVg97nHQR&#10;nOf1qFdJd4r7ap5UkCoIYDgJEhxXQ8A73qUqN6upDAoCAQhAAAIQmDkBHyzliDqk0SEnv6HC+DKd&#10;+JrJEGn7F1F8iXRwzc3L9bcSuU4xwHWWklVl1J87dFCnsYzzuGcl7Snuq2VQ2q6UGE62W/erLbl3&#10;vHRaq61mCgYBCEAAAhA4moAP+nMTW4PhZCj9yHUuGQ4uLy8PGGMQmvofAiQnnlZyqfXnKQa4mmWj&#10;pfiSOXVaPnR1dVW7jCcNy+95EYh7VlKd4r6aFw2kSQlgOEmJZP5WQ6k1jGo4b29va2N5B6BO9scf&#10;fzxM5auNgOcgBJz7UIrBIIKRCAQgAAEIQAACsyKwFcOJPpv79ddfH9gPsb+Jf9pYX0W5uLg4pK8T&#10;zcqQU75v3rzJ0oF94LqPnPHvlAPc+ByxdE+V8+zsDINJRp3NNYjff6e8r+bKZ+tyYTjpcQekn1pr&#10;erB8AK9s+BxxD9g9ojh3DCc9ABIFAhCAAAQgsBECWzGc+NISDfBvbm6OrmFPsyux3E1cffParjR1&#10;XQYb7amCg8AQBDCcDEFxvWlgOCmsWx+UK2rXwDwNnztdsVAsghsBZ95VPxaNUwhAAAIQgAAENkZg&#10;K4YTHxAOpYums1jabp1cY02kqfCard3lFEazPHAQGIKAPydNL8aHyIc0lkkAw0lhvbklPHdQ7gP5&#10;XIt7oVgENwLOO7eOLDqnEIAABCAAAQhshEAfw8nSdDlfUqNq9Q1cx6hm5afl6dLH5GSo8S/PjJEn&#10;aUJgCAIYToaguN40MJwU1m08UKUbg3nHjAWzEHphcAwnhcAIDgEIQAACENgoAdcZchGU6oC56Y4V&#10;TnvyaSNTOR21cWm67Nzz1vKXn3/++eiZHKEzo/c6Xc7nTCDuWcnIfTvnmjqNbBhOCrnHA1U6zdEN&#10;J6VxC0XcfHBXgphxsvnbAQAQgAAEIACBRgKunzUGSi4szXDy+PHj/SwTFUN60f/5P/9n9+zZs6RU&#10;d38OoauGzswA9C5bfs2XQNyzkpD7dr71dCrJMJwUkvcHqmRHct9Aa+wpkoVFWl1wDCerq1IKBAEI&#10;QAACEBiFQB/DydKW6rju+uHDh92TJ0/2M06kx7qT/hRuCMOJlrcrLxlrcBBYAoF4Vpb2jC+B7Rpk&#10;xHBSWItPnz7dqdOR00OlnbwfPnzYmoo+WaywEafp88WtiXAxm4BPPw0FITsyASEAAQhAAAIQ2AwB&#10;f7GVW+glDar8ZVLbF2hSXVWfD2bT1dw7gnBrIeCGVGatr6VWhysHhpNClrHbt0drs8rrAVSnpVkm&#10;ckub3unlXMq5K0E0ekupNeSEAAQgAAEITEvAjQolOS9Jl3OdqEnuVLeds+4Us2JUFhwEhibghpO2&#10;8d3Q+ZLeMghgOOlRTz6jwaPLkh+zT6Jh9+u5M1Q8DuflBFxJmHPnX14yYkAAAhCAAAQgMBQBn0Wc&#10;k6b0OG2suqRBu+tEqeFEs0y0WWyqs6bhcthMFSaWUrD/xFTEt5WPG07YWmFbdZ9TWgwnOZQawmiX&#10;cv2la0TT4DKo/P3vf+dTbCmYkX777vEl+9CMJA7JQgACEIAABCAwMwLpSzB9Pvfi4uKelP4pXxlO&#10;lraEJQwNKlhaRp9xo7I9ePDgMEP666+/3pc1XgjeA3MCD58Zg+HkBBWwgSz9mcBwsoEKLywihpNC&#10;YHXB379/v3v37t29JTnqdGS1Z41oHbXx/NxazIyT8TiTMgQgAAEIQGCJBKS3+VdluqbkP3/+fK/n&#10;qayK9/bt28UU27+oU2dskM4kd3l5uT+6DtXFZR9hwn9uBKory4SikNWKCcR9Nrf7f8XIF1M0DCeL&#10;qSoEzSXg01LZHDaXGuEgAAEIQAAC6yfgb5RV2tzBkb4QEzOMlzKbNS1rrtyxhGkuS8zrlhRhOFn/&#10;s3qKEvozM+cla6dgQ567HYYT7oLVEfBGjxknq6teCgQBCEAAAhDoRUADcBkFwgCi/T20Z0mO85cy&#10;S9EtfLZJicxz0qN8BozXE4YTp8H5UATS+437bCiy60gHw8k66pFSJARiml2JopAkwU8IQAACEIAA&#10;BFZEwA0JWk59c3OTXbolDqhCF1IhtaT8/Pz8UF7tF9K0lHxOhpMoQyx/1wwhOQa0ewz8G4FA3HO5&#10;s9FGEIEkZ0oAw0mPitEbCy0BkVPn0uY0zfHJkyf7IH7eFodrxxFQ/Yi1XMnbpONyJTYEIAABCEAA&#10;AnMl4DNG+m58GgMqlXHuS4F9U1t9pOD6+vpO1WjpkfRTvWBKXSzVkf+pDRQy8GgAq41ttVFt1MGp&#10;5UqZ8XsdBHwDYgwn66jTIUuB4aQHTe9QSqPT0JcS6xc+OlbWJ/bjRywIQAACEIDAWgj4DAq9WOn7&#10;SWH/Ek/6hZq5sXJDUd1LJN+zRddlRBEnGVxiKdMcyxj6Hfr03O64dcjjbQWGk3XU6ZClwHDSg6ZP&#10;9SyNTkNfSqxf+OhYMZz040csCEAAAhCAwBoI+BtkleeYwZAPquauX7jhpG7Zspelrp6P4VSX3lB+&#10;od+hTw9FlHScgC/Jm+sz4PJyPi0BDCc9eIc1XlMfu75vn25ENvepnT1wzC6KT0+du2IzO3gIBAEI&#10;QAACEFgRAZ9ZMYROEAN3IZrz4D1HTulLmlUSS9C1hEn7nsQMlDneBlGuObOfIzdkyiOA4SSP01ZD&#10;YTiZoObdql+3znQCETaVBYaTTVU3hYUABCAAAQjcIyBjwIsXL3YfP37cX8vd1yRejimSDC2p84GV&#10;4eRLiQAAQABJREFU0izZYDZNa6zfrncOYSwaS84+6WI46UONOLkE/Plmxkkute2Ew3AyUV1HQ6/s&#10;eBDHhb5mhWFccqQOAQhAAAIQWA4BDXKanHQBN5rkGDjev3+/e/bs2SHJJn3Ndbo5znzwZTpNZTgU&#10;cmEnwX6O3BeGEnFrCGA4qYGC14EAhpMDinFPfI3t2qz/45IrT90NJ9oE7s2bN42f3CtPnRgQgAAE&#10;IAABCJySgHSqb7/99vCFwy5ZpAvc3t62BvPZqhGwSV/zjwTMcQn23OULvn2OGE76UCNOLgEMJ7mk&#10;thkOw8mE9R6NvbLEUj4e+DrlJyc3llHlUCIMBCAAAQhA4LQE+mzS36Z3+X50MrLI6csyTYYT1zPq&#10;vlhzSjr+8miuS4mO4aMvG8npy0g4CAxNAMPJ0ETXlR6Gk4nq8/nz57t3797tc1vbtMmJEBZl40aq&#10;kohtilVJOoSFAAQgAAEIQGAcAn36+Lb+3Q0xWt4jPU0GCLmmeCHD3IwT6Jvj3HOkug0CGE62Uc99&#10;S4nhpCe56FDjGMmoA33w4MF+h/InT57s9FZC0zj1J8fSkSA13tHftigXvTHSX5dT3ajOcBCAAAQg&#10;AAEIzJdAGC1KJGwygNQNlGKPkKYZJ8p3rsthnI2MQPpKDg4CEMgjUNce5MUk1BYIYDjpUcuaJqjP&#10;t5U6Dcz/+c9/MjgvBVcY3g0nbUpPYbIEhwAEIAABCEBgBgTcOJArTp3hxPUF6XUXFxf75MJwoh91&#10;8eTvceey1Pf169f7TwlLPumcXfu6KBwOAhD4iwCGk79YcHafAIaT+0w6fbxD7Qz83wDapf3t27e5&#10;wQl3BAFXZjCcHAGSqBCAAAQgAIEZEhjKcBLppMttXM9rMpwIS8TXuZZjn5+f6/RkzuVG/zlZNZDx&#10;gglgOFlw5U0gOoaTCSCTxbQEMJxMy5vcIAABCEAAAlMS8MFNbr6pAcRnD2uDV1+qq5kbscRaM4Vl&#10;hKhzvjfKHPave/To0X5TW8naJnddWfCDAAR2O29b5vBMUyfzIoDhZF71gTQDEMBwMgBEkoAABCAA&#10;AQjMlIAPbnJFTAdBPlukK40mI4TrG0ojNc50pTvkdX0ZSMtzwumrQA8fPoyfHCEAgQwC3rakbUZG&#10;dIKsnACGk5VX8BaL54oMU1W3eAdQZghAAAIQWDMBH9zkljMdBJWk0bYMx5fHnHIzVtd90qVHuYwI&#10;B4GtE/B2IW0zts6G8lfLMyvr+BdANBPQV3FksXervaz6MYXTzyOVpimdut52LeJzPI6AKw8YTo5j&#10;SWwIQAACEIDA3Aj44CZXtlyjhusQOZv6+4asWvJzdXWVK9Kg4dyA0zRDZtAMSQwCKyTgbQuGkxVW&#10;8JFFwnDSANDXvjYE6eVNZ9YLW1EkV3ownBShIzAEIAABCEBg9gR8cJMrbIn+FUaIXB0ilv2c8ks2&#10;vr+JXu75ni25jAgHga0T8LYFw8nW74b75cdwcp/J3ic6zYbLvb15CHujy46I4SQbFQEhAAEIQAAC&#10;iyPw/v37nb5WmOtyDSCRXuiAufEivOKXGGgiv2OPPthTWkwmP5Yo8bdKwJ8lxmxbvQuay43hpIGN&#10;Bt/6q3Pur7cLsuqrc61zWsqjaZzapEvuFB1qnVxr9sNwsubapWwQgAAE1klAS4NDV2gq4TfffHNn&#10;6XBTuLX7f/r0aad9PMJJt3In3UxLrDXzog+zmHWcq7OderlOzHgRg1yZnRfnEIDAfwj4s5S7vA92&#10;2yGA4aSwrqXYqBOW0/H6+rozBe9Qc99edCZKgEYCGE4a0XABAhCAAARmREAvV54+fdppMAmRc/bc&#10;iLBrPvoMj1PuKxKMVY+qGzkdb29v49LoR9dLlRmzTUZHTgYrJuBtC0bIFVd0z6JhOCkE5w9UiSXS&#10;LZh0aoXQC4O74YRGrxAewSEAAQhAYDICrlPkZrr1fi2dbTIXner58+c7fX1Hru0rPPsAA/5znYeX&#10;cwOCJalNEvClOnNpWzZZETMtNIaTworxzbdKHigexELQRwR3JWIOb6KOKApRIQABCEBgxQQwnJRX&#10;biyjUcw59fGue0xpwPB76Mcff9xdXFyUQyUGBCCwJ+DP09aN1NwS9wlgOLnPpNXHZ45oLbJ/prgt&#10;IoaTNjrDXnPlhUZvWLakBgEIQAACwxFwJT031S0PjtOlTXPr4/3lWomOmFv3deH66qV1aeEHga0T&#10;8PEam8Nu/W64X34MJ/eZtPq4klPyQEXHps3Mbm5uWvPg4nEE3HBSUkfH5UpsCEAAAhCAQBkBV9Jz&#10;Y87NWJAr9xDhvH9XeiUzf4fIvyuNvjpiV7pN1+e6bKlJXvwhMHcC3iYzhph7bU0vH4aTQuZpp60N&#10;Yv/+97/vXr582Tj7xDvSLb8pKkTdO7jX0ZYVzN4AiQgBCEAAApMQ8GUnuRluWY9wXrkb9OdyHSpc&#10;vChTemPPOjnlprRD8SIdCMyJAIaTOdXG/GTBcNKjTtwQ4tG1k7o+TexOg/hwc+3kQ761HDGcrKUm&#10;KQcEIACBdRPw/qqkpHObaVEi+zFhfSlMakDS14n0+eE6J/3r559/3p2dndVdHtTPjTtj78Hi98+U&#10;+6oMCozEIDAjAhhOZlQZMxQFw0nPSnn//v3up59+2rlhpC2pZ8+e7d6+fdsWhGsDEXBFghknA0El&#10;GQhAAAIQGJxAutQiN4MtGk6kd0mXCucMfLAT19PjVNPuXQcZ2pihcrpTXvrCo5yWgis/OR2nMBLt&#10;M+MfBFZEwNuSqdqMFeFbfVEwnBxZxb/99ttObz00XbLuTYfecmiH8+jMjsyO6BkEpnzbkyEOQSAA&#10;AQhAAAK1BKRDSE8odW40KI271PCPHz8+GAnqXoqo79fSGHf+cmvKQZAv15Fh41gjhhtjvHxN55oB&#10;fXt723QZfwhAoIGAG06GNnw2ZIn3gghgOFlQZSFqHgFf8zv2NNk8iQgFAQhAAAIQuE+gdEAcKWzN&#10;cPL69ev9p4dV/lyjgLOdeqn00IOvpiXicT/UHeuMS3Xh8IMABP4i4M/ulMbWvyTgbM4EMJzMuXaQ&#10;rTeBeNsztbLUW2AiQgACEIDA5gj4DMncwucaDnLTW0I437+kyyCg5U8a8Phsk644YzDw/Vg0Iznd&#10;A68kzz6Gk60Z10p4EhYCTQQwnDSRwV8EMJw03AfqcNX5DrlONDq+d+/e7c7PzxtyxnsIAmE4YZrd&#10;EDRJAwIQgAAExiDgy09y099av+YzR7SPx83NTSMqD+uBuuJ52KHOQ+dTescabjytXPmOzTM3H8JB&#10;YE0EMJysqTaHLwuGkxqmvuZ4SAUlBvOn6MBrirlar7Hqb7XAKBgEIAABCExOwAfD0gsuLy8bZdBS&#10;Fd9HbYh9Mxozm9kF55R+SScV1Q0nmnH6559/HvZFEeM3b97sHj58mEYb5Xcqy/X1de98nEFuImN/&#10;CjlXDsJBYEkE3HDCeG1JNTeNrBhOajh7ZzeG4URZMoWyBvyAXmGkGrL+BhSPpCAAAQhAYMME3MCf&#10;u/TGFXqh28qMgujPcwcx0uHENJbGuE435b5nvt+a6usYQ4YvVVJaOe7Y5UE5eRAGAmsj4O0se5ys&#10;rXaPLw+GkxqG3skOOfCOzl9ZYjipAT+Ql3/eccj6G0g8koEABCAAgY0T8CU6Jcq5xxPCtesSrjeV&#10;cEpvL5+xMSUzl1/6iIw/+sKOzuX0iWUt326bbZR+hjktW9PvrRjWmsqPPwT6EMBw0ofaduJgOKmp&#10;61zDid4mqDOWVT/nTYJ3oFN23DVFXLVXbv2tGgKFgwAEIACBWRLwPip3tkkUJJ3FsOaXA17WUk7B&#10;K46nMJx4PYccTUeVT8uI4rPFiqvya4lW+onlpjRSfwwnKRF+Q6CbAIaTbkabDlEN4HEJgaqz+VLd&#10;FPu/alpncvWvnx5O510u0qzemnQF5foRBLxeKqXyiJSICgEIQAACEBiOQLU3yZdqkJylYzTl6n2c&#10;9Iq19nPSv0JvqvY2acJx8Ff4yshw+O0n1X4n+7TEfgqneg7Zc4/VbJQvqlu/P3Lj1oXL0UunYEEe&#10;EFgSAY3R4nlivLakmptGVk3zxCUEXClp63hyw0Xy8SDqiBuPgNfLWhXK8eiRMgQgAAEIjEXg2bNn&#10;B6VcuoAG2H1ctbzjTjprVPBlSAi9qYtTDHYUJ3VuxJhKJwh5Qv5THNv015QRvyEAgf8Q8Gd3je0q&#10;9XwcAUbwNfx84N3W8eSGiyyi46zr2CMMx+MJeL1MpSQdLzUpQAACEIDAmglUy3oPhgDpA8f2T4of&#10;eoVmKTTNtlgiU2el2SJdzo0jYqLZJ5ql4ozkPxUjH3xFHZUeVYbQQWPGTEkaYoiDAATKCPizi+Gk&#10;jN0WQmM4qallH3hHp1UTbN+hRSfWFi7iRlgexCAyztHrT8xxEIAABCAAgVMT8EH8UEtGfFnHUGme&#10;mpPyd0NBzjIdxZGhwHmEzqWj2HfNWlEaQzkffLkcXecqd53Bw8umMCpP/MXvSFsv52R0wUEAAuUE&#10;/NllvFbOb+0xGFXW1LAPvNsMIrnhIovo1HgQg8g4R68XKRY4CEAAAhCAwCkJpDMifBCvfir0g/So&#10;pT0eNi1Dmq7CL92ly5Dayl9XVulYwVTnbXpcXfwh/NIypPXa9HuIvEkDAhDoT0BtRjyfjNf6c1xr&#10;TL6qUz0dqfOd0Cur/e7q6ioNsv/t4aqO+fB5udrAlWd8Vad6EFs/PdcUH/98AsG6evu0u729zY9I&#10;SAhAAAIQgMDABPyrLtUMgd319fU+h99++22n322uMgLspGM0OddFFKYrfFM6c/H3Ty4vVV/69OnT&#10;/tPDpUyrwUZpFMJDAAIDEvCv6vA8Dgh2JUlhOKmpSFdC2hQQfSZOhhU5DCc1IE/oFYaTtvo7oXhk&#10;DQEIQAACGyHgOoWKrM/LPnz48FD6V69e3fvkrAwqCieX04+leUg3efLkyc7T0YuEatnLPk033uw9&#10;ZvLPDUlLf/ERekgJWgZqJbQIC4HhCbjRs5rtdvhE+PA5keISCWA4qam1VAFpenD8DVK1pvTOjJOz&#10;s7M7v5VNdKJLfYNSg2q2XsE6R+GcbSEQDAIQgAAEFk8g+iMVpFpKs3v79m1nmXzWRZMOkibicdJr&#10;db/nqIuketXNzU2d6Ivw83rPFbiv4URvyeXqdM/cvAkHAQjsdu/fv9+302Kh9vqnn37CeMKNcSCA&#10;4eSA4q8Tf+Pxl+9fZxqMyyIpZaaPm6Oy0qccc43z+fPnnd5UyWE4mWstIRcEIACB9RPw/ihnBoVe&#10;3GgQHPpFbh/m+eRSzZEnN60hwqVlqDZE3c+aGSLtU6Tx9OnTncpQ4tLZSF1xfeazh9V9o9lFPrPJ&#10;r3MOAQg0E/BnN2dFQXNKXFkbAQwnDTWazjqpC6aprtEpqcPP7SBz3x7V5YlfNwFXvuY6Hbm7FISA&#10;AAQgAIGlE/AZFG17pqmcrqxHuTWb9c2bNwddI/zTY9cLnzS8fp+yf4wlROqv9adlRTICuB61dMOJ&#10;130d/zo/GTsuLi7qLt3z870YdFH1KZaxxGtuhrF7BcADAjMl4G1xqTFzpkVCrIEIYDjJBKmpW9Uu&#10;6YfQmr51fn5++M3JfAi40Sv3bd18pEcSCEAAAhBYCwFfrtE129TDevllPMlZslK6VEd5TP0i5/nz&#10;53d0KS9n3XnfpSt1aU3t57pIbt65b7d9H4ZUz3GDStc9lysX4SCwJQJu9Jy6jdwS5yWWFcPJEmsN&#10;mTsJeKO3ZMWrs6AEgAAEIACBWRJIl1F0vbnUJrFyL1++3D148GC/+bwG33I5MxG839tHyviXO1DP&#10;SKoziMoXm9N2Bv5vgFyjUW56U4er2/hXhg7Vq46pq/NLw+i3G2Xq7qswwmE4qaOHHwTaCXhbOmUb&#10;2S4VV+dAAMPJHGoBGQYnEG/emKo6OFoShAAEIACBDAKPHj06LJvoWqbTlFwo8Dl9WYRtSqvOf8pB&#10;QR/DiWTm5cf9mtOSHN1Tui+urq7uBPDZKBhO7qDhBwSyCPhSnSnbyCzhCHRSAhhOToqfzMciEG9b&#10;lv62aiw+pAsBCEAAAuMR8OUSyqXv4N/T6Upj7oYTnyVRQr6r3CVprT1syhh2a69xyjcGgRhDKG0M&#10;J2MQXm6aGE6WW3dI3kLAFUjeuLSA4hIEIAABCAxKQLMBNBMgXJfirY1StTlqnVuT4cT75bqyNvkx&#10;+G8i85e/DCbp5rpd991fsTmDAAScgBtO6pbCeVjOt0UAw8m26nszpXVlE8PJZqqdgkIAAhA4OQGf&#10;5p1u3JkKF1/Dqft6jhtgutJRun0ME1MOrtPZECmLpt8YTprI7PZf0VG9+9eIdK9oGU+TMa45Na5A&#10;AAIi4MssaX+4J5wAhhOnwXkjAa2ZldIjI4S7sYwSx37FCMOJ1xLnEIAABCAwBQHfX0L5dSndafgw&#10;ZHgfpnRyvuwwd8NJH/lyGCrMVl3s56byy/im++fs7GyrOCg3BAYh4M9VTts7SKYksgwCVaeO2zCB&#10;6s3EF/21uWoX/C/V3dz6V3XWbUlkX2vLq5r6/KV6i5KVVmXQOcircxwEIAABCEBgbALqT6O/7Opb&#10;Qxb1axGn7pjb73nedenU+Q3Vd0dZ2o5t/XudbOHXluaWr3l967xaUrBlHJQdAoMR8GeL52owrKtI&#10;iBknVc+8VedvtKq7uRaDW131NuPvf//7YfqnZqDoL1y8KYvfJce6KbzffPPN7uHDh/upqD4NtW5K&#10;c5qXlw1rcUqH3xCAAAQgMDQB73eUdsnaeM08+eWXX/ZLLtTfqf/Tnz5NnDuDoK4fTcuoNL0/1flU&#10;Szpy5Evl1e8m/aQu7BL84utCx+hMpcu4lsAFGSEwFwK+x8na2p+5MF6sHKsw/1CIXgR8VkZdAn69&#10;MlbUBflSGSUOb8qawtRGTDzduqvzOufydM0iKQlblxd+EIAABCBwOgKaCaF23P8qReuL+hkd9dfV&#10;D4wlvfo977NCnrrjKWRUnpKxyT179uwkDFWndYy6/JrKsVT/uHeadJ2ccqmOg5u44iAAgeEIeD8z&#10;XKqktAYCsuTjNkrAO946BNG5q3Num6rmxpO+HXgoANXbsDpRDn66rrBattPmvGw6x0EAAhCAwLwJ&#10;qJ+JNj76hK5jW980RmnVn6j/6ZLLr48hxzFpep/d1ecek08aF8PJf4iEbnWM4STS8Pus7vyYF1pp&#10;/fEbAlsh4M/SVspMOfMIYDjJ47TKUG5cqCtgKIddRgrFjUamj5HClakuw4uvka6TOfy8bH1kinQ4&#10;QgACEIDANARyB4PR3+g4teHE8849b5v9MQ3Z+7n4virHDODvp9zsUy0LOugKOeyke6yx/w7dSvpM&#10;X+d6UxtLDCd9CRNvywT8mdoyB8p+nwB7nFRPxxZdupN/dWvcwxBhKsVld3l5ee96eOgLONXU3/3P&#10;rrARx4++7rkrvu/KXydzpOtrzd+9e7c7Pz+PSxwhAAEIQGCGBLx9zxWvrR/ITaMknK99z403tYw5&#10;ckX/HmGnktH1hTRv6QKVESe8V3d0XUeFq4wfqy7v6iqQAm2GgLfzU7WNm4G78IJiOFl4BfYRXxuT&#10;qQOv3tTto1dTdXfX19d9ktrH8Q1k+zYw8c306k3MXhZtCps6Vzq6ZHbDSZcxJs2H3xCAAAQgMD2B&#10;6AdKcp568OkKda6cffvF3PT7hnNDlQwWYjm2Sw02U+U7drm60v/tt9/2m/16uKnvXc+bcwhAoJmA&#10;t/NTbqDdLBFX5kIAw8lcamICOeo6bmUrY8Xt7W2xBNrVXYpX7NBfTf3dXV1dFaejCK9fv94pvpzk&#10;0S7//uZJRhP9hetqyNxwgnIS1DhCAAIQmC8BH8jnSjm1UcIV6rnKmCtXqhNMwdLruFpGsru5uckV&#10;d9HhpC89ffr08MJKhUE3WXSVIvyKCXg7r5fMdS9zV1x8itZCAMNJC5y1XfI3PTJK/PHHHzstY5Er&#10;VZjcMKH4QyhAz58/P8ijNJtczgySVL40LaURTgYZN9KISXDJySvS4QgBCEAAAv0J+KA6N5WpB5+u&#10;UOfKWNq/5qY7RDhnPnZ/5zqIZJ8zlyHYNqURzKe+d5vkwR8CELhLwNv5rbZTd4nwKwhgOAkSGzlK&#10;cfnzzz/3MzrCuNC17MXRyMigpT6xzEezQ16+fLn/O8Yiq7cxL1682FWb6Hl2tecy0rx586bVAhxl&#10;q02g0JNGsxAYwSEAAQj0IBADypKoUw8+XaHOlXNqGUOumKUZszjD34/pbM8+s089vbZz6Q7Vhqj7&#10;IFtZolPHI+7zU90XdTLhBwEI/EXA23nGAH9x4Wy3w3By5F2gAX8sValLymcy1F0/pV+8/clRYFRO&#10;LaUJRUxySwFS3GMMJkonncKqdOvSDBkUR65t+pwbTmRoadrcVlOVlZeMSTLayIik31GvKt+c6/A/&#10;JPgPAQhAYPkEYkBZUpKpB5+uUOfKeQrFO2XZxsnDqh88OzvLLVp2uHRZUFv/LT1D4eMFjfrg6Juz&#10;M5xxwODdViczFh/RILB6At7On6L9Xj3gBRcQw0lL5Wnw3eZ8uUdbOL82xJIWT+/YczUOXTKFgSXy&#10;6gof4XKPbuTomirsYduUDg/XlWaunISDAAQgAIHxCMSAsiSHtn6gJJ3csN635MbR0s8pv+wmw4NY&#10;uuvqB8ceKHjdtukQHs7lV5yffvppUo6e/5DnUcap790hy0BaEFgzgbHbwzWzW33ZKksaroZANbtC&#10;3+cd5a8mu5N5RRmbBKjePn2ppvkeOFRvfr5Ub4GagvfyV5pdckTCyjvCKl6Tq5TEQziVAQcBCEAA&#10;AvMm4H1BtPNdR/XVUzrvW7pki+uKM5XzPrsyNhz67y4Zqhkdhz5zaKaVgeCQtphUs3RrcaThJJPK&#10;EBzb4tYmOFPPuM9VXhwEIDA/At7mDD3mmV9pkaiEADNOqqejzmmphu+5UXV0+2A+fVQeWr6iL8C0&#10;Od8TROnoLcNcXFhVq5vmnkjOQGuk9cWc4HAv8BEe8fZFSdTJkSYdMrex9LeCOWmmefAbAhCAAASm&#10;JeB7YOTm3PWFtdx0csPVzeboiqs+f4y+M83Xl8Noacv19fV+5olkbpvloXQ8rn4P2W8+fvz4sH9Z&#10;W78dn6NWGF+y67K1xZfcS3D6uo7u26nuiyUwQUYIzIlAjDMk05Bt4ZzKiCw9CVQ3BK6AgN4Q6DnS&#10;X9WBZ8X0OHp7MicXZamTyeXW+TGumqrcyEwc2+TwfF2mtjdo/lZQeeMgAAEIQGDeBDRbIvqCnGNb&#10;HzBmSb3P6pIzV08YQl6fnREzLUPWHFYe/9g+P8rjfXaX/hMsI64f49qUPD3/Ic+D81CMh5SNtCAA&#10;gf2b5ENfBA8IOAFZ0nAFBKq3IIeHKXc6qy8vUec/JxfKSJ1MoXANIXMYMrTsJ3XOtEuRcJnaps9F&#10;fpI9R2FMZeI3BCAAAQhMT8AH2mq/NciUX/xFn6VjV38xhfQuzyn7GuemPjWc95nh13T0vngoA0XJ&#10;EiDpVHV6letQQ8nVxGAKfy1VmsO9O0VZyQMCSyTg7foS5Ufm8QiwVKd6OkqcLyupOvPar7/UpefT&#10;eyvlqvErL3Vxx/SL6WjVLXYvGy9r1cnfu17nUSm5tTvydy2diSm6SrNS3nYXFxf3kvfPJlbKU+uS&#10;J8+vevNWK9O9DPCAAAQgAIGTEvB2XktE08/jer/U1FdMWYDoQ+tknUoO38A91S+cV10/n8roy2rU&#10;76uv7etc7xEfLR2q+2JeU/paLvzLL7/s/6RvyU29NKtJNvwhAIH1Eoh2XSXMaTfXS4KS3SMwnk1m&#10;nSlrxoSeI/21zXhIS+9TkE/5ViqVK8qS+uu33uzE9ZJjXVoqc6RRd11vYOJ6HPWmSjK4HOKfw8/z&#10;iynLdfniBwEIQAAC8yHg7X3d7IMxZkX0Lb33M5LLnWYUeFnUd+n30P2Rz8ZQ36k8/M91Fvl3OddV&#10;lF6JnpOm7XmnfNKw6W/VfegCOiqtodmlefIbAhCAgAh42wMRCDiBea0bcclmei7FIx6oHCUkiuEK&#10;Vs7AP+KNfYyy1OWTKlARtu347NmzuqS+xB4nXWucY+1vXR66lqs4Oe9agfCEAAQgAIHZEfC2v669&#10;l0EiwnT1J2MXTv1dyCK5wnX1nUPqAM4jZGk7upwhb3p0PaevrN4HN+kFab76XceuRNeqSxM/CEAA&#10;AiUEvA0tiUfY9RNgqU71dJQ4n3qqeFWHvqsUhNalIB6nemtyb+pxSf5Dh5Vskqnry0CaMptOsZWf&#10;ps2Kgc7115aOdsaXawuj65LJjzrvYryPYP98qU6lKB413diS5RQCEIAABEYi4Mt0lEWlgtXmNIdp&#10;1P6ll1RWX3qq/lF/Cq+lReG09CTtU+Na6VH9XWVwuBMt+mf3VF+fs1zGy9ZHZ1HeihdO/ffl5WX8&#10;bDwqnr44IzZyOfpVY2JcgAAEINCTQPQxaoM0hsBB4EBg/bah4Uvom51VIPdvnGJZid7m+J9PK1ZY&#10;XcONT6BS1A5vAsfPjRwgAAEIQOBYAt631i3TifQ93Kn6VOXr/X/I5v5agurOr00ld2XA2MtZDQBc&#10;lM5zZ3zMMpuSfH15Tlv9dwpPAAhAAAJHEIi2/dSzGo8oAlFHIsBSnR5gNZXUp+jGA5Zz7JEdUXoQ&#10;wHDSAxpRIAABCJyQgPeh6mebnAbjEVZt/Smcy+BGEDeOpHL5NY+Thhvyd8hZysllLR08RN3o2FaP&#10;aTmVj+KULO1J0+A3BCAAgWMJRBtW2m4emy/x50+ApTrV09HXaUmJprT++uuv96bJeprVm5v9V2Iq&#10;Bca9OR+RgC/VqR7DEXMiaQhAAAIQOJaAt9nVAHp3c3PTmKQv6VG/Wg3yG8OOdcG/VqP8vX+XbqAy&#10;nJ2d3cne40z1dZjIsxoAZC2XcYFjurr80jJ6OD/vWzdiJlnlxNJ5evpaAtS13NfDcw4BCECghIB/&#10;pexU/UuJvISdlgCGkwF5x94cnmRT5+9hOB+egCvhGE6G50uKEIAABIYk4IN07deRGh08L99DQy8m&#10;tG/H1M7lbetjJGv6Sd0plfF4wXN1dVWMyI0ZMgS9efOmdV8WH3Aos5J9XLzP7hK0jXdXXK5DAAIQ&#10;6CIQ7XuXEb8rHa6vjwCGk/XVKSWqCLgShpLFLQEBCEBgvgTSAXrbbJMoRSi2+j11G+/ytuWfGhIU&#10;tlqGsnv79q1OF+EeP358mFHbNevk+fPnu+oLevty9Smn59UEh4FMExn8IQCBoQhE/9KnHRtKBtKZ&#10;JwEMJ/OsF6Q6kgCGkyMBEh0CGySgAbH+upyWC1xcXLS+fe9Kg+t/EYjlJPLRl2fEtst5nK4ZKl1p&#10;lV735SjVJqa7utkc3gcpfc2MUdmWtszk1atXh68Btc3uSY1JU9dJaR0SHgIQgEATgTCc6PrUhvkm&#10;mfCfBwEMJ0fWg6bhSnFyJ+UoPjMYirjekuR8js/T4bw/AVdaUeD6cyQmBLZCwNuMnDI3DZhz4hLm&#10;LgFXUnOXd3h99dm/464EZb/caFM3C8ONDTKyaYlL29KjstynDe3LopRzXXnlr88Ia98WuSmXIu0z&#10;5B8EIACBAQlEnzR13zJgEUhqLAKVJQ3Xk0ClHBx29q/q53Au/3Aeht2Zg8r4R7GOOhk/N3KAAASW&#10;TKAyrh7ai2g3uo7ezi+57KeWvRqIH9iXMvU6mrIcnq/kT51fT68t8bfrMXV15HWosqPrLLGWkRkC&#10;EAgC0YbTlgURjkGAzxEHiYJjqiTEAxbHajrrIbXqreRBKdT16o3M4Ron4xHAcDIeW1KGwNoIdLXp&#10;0bb7sW4AuTYuU5SnmqF56CPVX5Y49bVRJyXxjg0beVYzSe8lpT4+rqtsa3Dp8yFDozuvB54LJ8M5&#10;BCCwRALRhtOeLbH2xpWZpTrV01Hi9PlhrfMNp+naL1++3D148GCnKblyOt7e3kaQna+HTq8dAnEy&#10;KAHfZK56hAZNm8QgAIF1EUj3Z8gpXaVQneQzuDmyLSlMTImWzLnLdKJ8XUtmItyQx64lQi6TdIVY&#10;tpvKoPtHf0tw6XIdX3ocy5GjHJWRZTHlCpk5QgACEHACjx492vdH8mMM4WQ4Z8ZJoWFKb5j0HOkv&#10;ncIV/nUWympn5sZ4hSIQPIMAM04yIBEEAhDYE+izVEftPe44As497U895eh3qy+2uPcXnwmh8ymc&#10;9+WpPMpf/X/oAm3HOj1hCvlL8/C+tK08fq00D8JDAAIQmBMB2rM51ca8ZGHGSfV0lDh/O1ZV5Z2o&#10;cU1vkfTWxZ1/llBva3I+t+jxOS8j4G8F03oqS4nQEIDA2gmkb9RzysvswRxK7WF8NmbdTAXVy4sX&#10;Lw6fw60G8Xc2WfcZoJrdcX193Z7hkVfT+6Sub1EYzUTtctIT9Dd355u+5sqqTWKX9vWg3LIRDgIQ&#10;WD+BGM+ppHXt/PoJUMImAhhOmsg0+MfDVGccabum5OK6znkQRWE859OlYT0eZ1KGwBoIpAPi3DLR&#10;tuSSqg/X1U77daVQ99LBB/ZTDNi9H68z9tSXdLm+aR3klESGo7pPNOfEJQwEIACBUxPwdp5+/tS1&#10;Ma/8MZwU1oc/TNU04zufGIxrdUYVZRPXq6m+u7dv3xbmTPASAsw4KaFFWAhAINrnEhLpDIiSuITd&#10;7WJQXmcQadp3Ju13Iw3xbOp7h2K9xZmjzjeX49j1kCsH4SAAAQj0IeD6AIaTPgRXHKe6IXAFBLTr&#10;f3U77P8q5eAQU+ur6/wjgMLG9ba13BGe43EEfF32cSkRGwIQ2AKB2Ecj2umco9p9XH8Cwbju6zPR&#10;Z+pYbRp76D/TL9N536uvu4zp/AtA3v+Pmeep0456iLrKOfJcnLrWyB8CEDiGgLdzx6RD3PURYHe7&#10;wjqVAletbT8ocVLUNEhvUt6k5Lniobi48Qn4poMocePzJgcILJ2AG1tdaWo7xwjev9bdUOXGEPWx&#10;cU39pdpyuagHDxu5xzUdI3xcG/LofflWDCf+ssg5t53XGcKGrAfSggAEIDAmAW/rx8yHtJdHgKU6&#10;Ve9f6ny6bmncdJpxaXzC5xOIqXbV4ObOhoL5KRASAhDYCgFf3pdb5uqrKrvz8/Pc4IQzAs+fP9+J&#10;n1ylOu2P+udLQ7y/bGvP45rij7kU1vPZSr/S57lQPXid6jcOAhCAwFIINPVDS5EfOUcksDxbzzwk&#10;1lstWSR99klVTYe3YnXnzHyYru5UP1E3vBWejjs5QWDJBPwtU10b7n7MHuxf077kRTMawvnMzXRG&#10;R7AX97QvVXsf1zVbZSynGaaRj2bGbMH5Mqkoe9eRZ2MLdwZlhMB6CbgukPY36y01JcshwIyTSgM4&#10;1mkGyq+//rqrphDfS0qfSNQfn+a7h2ZUD58VtJU3g6MCJXEIbISAfyJXRVa7rvZbX97RF1yqgeSe&#10;RKVY3fvs/EYQHV1Mf5sXfJWo+6vffPjw4SEvbRabukrJOXh53ErRHeVTvzHjpDIM7D997PIdBFnZ&#10;iX/yuaRoXjcl8QgLAQhA4NQEpuhPTl1G8u9HAMNJP27EmjkBn1485tTtmWNAPAhAoJCAtx3V7IXd&#10;zc3NIYW6L72sZYCossngfHl5uYvzs7OzfdllJBrShQFCaTo/V1a78kvbda+3MQwnXvdbMpr5S4iu&#10;OvHrXq/uzzkEIACBuRPwvmiM/mTu5Ue+ZgIYTprZcGXhBPR2OGYBocQtvDIRf1YE9BZaMy90lHvw&#10;4MFO+1HoTbwGlUueYeftRrWMZHd1dXWHvStUulAtO9ldXFzcCbOEH69evdrLnivrUMpjmwFC1/SX&#10;Os32ibZc1+pkaUs3Ta/Pb+dVd1/0SXMpcdzQlSszfW4uKcJBAAJzI+D9fF1/Mzd5kWc6AhhOerCW&#10;AqVBgwYIQ7+J6yEOURoIeMOHEtcACW8IZBCI5SuagfHnn38elqs0RV2youGDxKZy+CB6ics2+swi&#10;GGqWhbfLvkyn6V4Kf68X9b/pMhkZV1QX4YZu892gViJ3yLPk46NHjzqfeS9f03PjYTiHAAQgMFcC&#10;3k/Rns21lk4jF4aTQu7+VktRh1bOCsUheAuBx48f79+CKwj11AKKSxDoIOCD1o6g+8vpMoqcOHMI&#10;k9u+p4aHpe2j5MtacrkPZTjxe6mkXc6JlxMmt7xpuDHTTvOa22/d73Uzgerk1PIuXijVkcEPAhBY&#10;CgEMJ0upqenlxHDSwTympEcwKQ9tCoTeyEpxULy66ep6I5ZO/Y60OQ5LYMuK7rAkSW3rBPxZymVR&#10;MijOTXPscDGzRvmk+5ukeaezTt68ebNv+9Nwc/x9KsOJK6OlxiaP23Rv+cyIId8SuqFsKAPSHO8L&#10;ZIIABCAAgbsblQ/Zl8B2+QQwnHTUYZ8BQ0eSu1KFsSs9rtcTcCW6SdGuj4kvBCDgBPq0g0t85nxw&#10;rj1bYnNUZxHnWhry4sWLw6y2LkNLxJvD8RSGE19KoxcIt7e3RSj0MkL7ychw0TSjwQ1fQxo4fPYi&#10;/XdRtREYAhCAwOIIuC6A4WRx1TeqwBhOOvC6wlQXVEpUrpMiLqeHEDc+Aa+7JQ7ixidEDhDII7AV&#10;w4mXM6fNeP/+/U7LksItZVDdx3ByrGHIFdGxOPlSqyENJ6X3RdwPHCEAAQhAYHkExupLlkcCiVMC&#10;GE5SIsnv2M3fl+B88803h1A5yvUhMCeTEvDN/KinSdGT2coI+MAxt2hLfOainCWDbjcILGWjWFcK&#10;c+tT4eo2Zc2NH2wVfqw3eMfOaqkri6epvv/6+rouGH4QgAAEILASAt5HlugDKyk+xWghgOGkBU7T&#10;pRiQ95lu3JQm/sMTcEV9iYO44YmQIgT6EfBnKTeFpT1zPgujdGDvywKX8KlaL2tufUY4KZHxF35d&#10;Ry2ziRcOYxsfhp5p6Mt/lvrp6a764ToEIAABCPxFAMPJXyw4u0sAw8ldHlm/Yof5y8vLrPAEOg0B&#10;H+wtbRB3GmLkCoF6Av4s1Ye477u0Z86NCV37m6Sl9bi6NtZSlDTfY373qdM0v3fv3u3Oz89T73u/&#10;fVbOsUt+7iWeePjyqSG+7uR1y5vHBDY/IQABCKyQgBtOltCfr7AKZlskDCezrRoEO5aAvwVe2iDu&#10;2LITHwJDEugzyD5mWceQsuem5WX88OFD7VfR2tLyAbaMAzKsa6A9V+fGjGNl1Cybly9f7g1GaVpS&#10;QFOn2ZoKP9bLhyHbfv96UulMpLTc/IYABCAAgfkTcMMJBvP519eUEmI4OZK2piD/+uuvdxTGdJ17&#10;KHE8fEfCLozuAyEMJ4XwCA4BI9BnkL2kQaYrSSp2tBdq31V2GYHqnNp0Ld94+PDh/rIPsuUR6dTF&#10;PbVfnzqVgeTBgwe7X375pZFJSbnG4uP1cOx9GEtzVa6x5C1hRlgIQAACEBiXgOsEx/Yh40pK6pMT&#10;qBQBXE8CldL8paqw2r/qQTuk6mGqKV8Hf07GJVC99T3UTTX1ftzMSB0CKybQ1tZ5++bn3gbOHY1k&#10;ddlD3pxyeznVzng6c27vc8rmZdG5u5RZGjbnt7PztI89d9mOrQMvx7FyER8CEIAABOZPYMg+ZP6l&#10;RcISAsw4qbSiUqdd9l+8eLGLzwsrvja8k3+8mfQNAtM3e6Xr50vlI/x/CDj3qhGc9bR56gwCcybg&#10;z1KunEtaquPl87Zbbbp+p86Xn6Rti892ULy5tvdRNi+L5K0MKjrcc+Lw5MmTe/6Krw1Utbyp1KXs&#10;SuM3hfe3hSqP8unrYubi2Jva9pWPeBCAAAQgMCwB70NcJxg2F1JbJIESKwth/0OgUqAObxX11k5v&#10;GeUq5ezgX03f/k/g//5XmOoGOfxVg4o71/kxPAF/o6q6wUEAAv0I+LNULUX8UikSdxLSW31v3xR+&#10;Sc7b9K62wsvaVE6f7abzubb3qkevt66yN9Wp932eXtf5mFw87ya5u/y9XH3ZdOXBdQhAAAIQmBcB&#10;b/tTfWdekiLN1ATuzr2dOvcF5ucPkxRid36tTsnywUfddU+L8+MJwPt4hqQAgerLKVmDa2//NGgN&#10;g/ISCOYOst0gojhNLmXWZGBpij+Vv7eRx8iY1r3zbDsfsx/0uurL0/ks6X7uW17iQQACEIDA3Rfh&#10;x/SNsFwfgWbNb31lHaREriCmVki/VqcQ+nUexEGqozURV3rr6qM1MhchAIE9AR+AahDcNktAs1Fi&#10;oLyUNq5aYnKQWTNP6pzaDy9blLFt/4x0Nkcbt7o8x/bzcqs86SzJkvxVtmBSchyzXR6i/feZSCU8&#10;CAsBCEAAAssl4OO1Mfup5RLaruQYTgrr3h8mDCeF8CYOPoTiPLHIZAeBWRHQYNoHwl1v3dPBuH7P&#10;3bmBI23TQ/Z0eY4bUdoMRM5OcebkvH102WQEUT+nvxJjj5c193xMhdT76r5GoShHWx3PqU6RBQIQ&#10;gAAEjicwRP9xvBSkMEcCGE4KayV9s+aKpSvgdQph1/VCUQjeQcAHBn0V544suAyB1RJI27omo0IK&#10;wJ+7phkcaZxT/vZZBXXtdsima97eezmbDESufGkQPpcBeLrnltpH/aWziySz+LRxEZ/0XgmDQ9ex&#10;K91g3+foRrw+3N1YNqacfcpGHAhAAAIQGI+A9920/+NxXmLKfFWn0uxKnX+BoVI0dzc3N/skfvjh&#10;h12lbO3PqwftztcJ3r9/v3v27Nn+mv5Viuvu7Ozs8JuT4Ql4PaX1MXxupAiBdRHw9kwlqzq4rAJ+&#10;+vRpp3YxnNrEy8vL+Dm7Y3w1RYLlljEKEXGrgXnjl1ueP3++q/Y8iSiHr7GlX7NRgKk4pXWr+lKf&#10;1Oa6+qxg0ZZGeq0rzTR86e+Qyfvp3DQirsKr/s7Pz3OjEg4CEIAABBZMwL+qw/hhwRU5huhLtPac&#10;Wma9XasUsTtT2PVWzt9c6g2XrJT603lVd4c/vcnCjU/AuasecBCAQD4BX47SNNtEb/Xrni21cd7m&#10;1YXJl2S8kKmcpTlFGdXW1Lm6viLi1B19yUxdekP4pbNDVDde1ypLzNDza+rf2lxdebr8xr4vvH4r&#10;I02b+HeuOaOmur0TgR8QgAAEILAaAqwQWE1VDl4QluocgdQH5l0KYlwfW1E8ojiri+r1A/fVVS8F&#10;GolAOtiXkbjORZsWR8Vz54PxrkG3x5vy3NuIOoO2ytRkNPLBdVMYZxCcuo51cgzJREaRkCGMAvG7&#10;Lm9n1CZHpFFyTO+ZtvT7XHPDSV3ZmtJUfxHloO9oooQ/BCAAgXUS8H6PPmCdddy3VBhO+pKzeFLI&#10;0hkooXTFsVqmU/tm1pLhdGACNHwDAyW5TRDwwabar2qZwr1y6+19tG1xTJULH3wqTHr9XqIn8AjZ&#10;dawrZ7Qhar9T55yayubp556XDPBTmXJ+uxwhd/RfbQwUr805D4VVmvKLP+Xl521pDXUtlSk3XY8X&#10;jHLjEg4CEIAABJZNIPp+9WX0Acuuy6GlZ4+T6qkYyv3222+76g3aveSqB/CeHx7jE/A9Tqo33ruH&#10;Dx9mZ1q9lS0Kn50wASEwcwKPHj06tGPVTIrd1dXVPYkjTDWj4hC2Ui7u7OukSE+fPt1Vy3n28fUM&#10;Xl9f30vrVB6+hrlJttevX+/EQE5lvbi42P3555+7X3/9Natcvk9GbjnrOObG7Qr3+fPnfTkiXKVQ&#10;7E/lr78nT57EpZ32qqkMCLvYi0Xlv729PVxfyonXQZS3S3a/b3PjdKXJdQhAAAIQWAYB7/s1HlDf&#10;j4PAnsDQlhjSg8BcCLjFuLrZ770hb/PDwjyXWkSOKQloyYk/F3VLKeK50owCX65S98z4l02Urt7k&#10;z8V5WXXe5Hxpi7OJ8tQxirTS8Dm/x2QUdSc5VK46p/JoaZXLGnVdF37ufl7Puh9zXJRdHHAQgAAE&#10;ILAtAt5X1uk226JBaZ0AM04qDQm3TgI+46RS/O+9DfdS66sJ+qsay/0XQXTkq0dO6HTn+gJI6vQ1&#10;DjnVqzvqzWmUnadf/hJLzX5w51+IqTqS/aV4o6+wipO69AsuY39JJc2/6be3D02ye1yVQ7MvJL9m&#10;YuTca8HG0+k6V9pjfV3H5amrh/QekKw5bLrKdMrrPrMoh62Hr3sGTlkW8oYABCAAgfEJeD+w9D5w&#10;fFoby8GtKJxDYE0EKqX38Na06e3qmsq7xrJ4HVZN86E+m84VHtePgGYVONd0JoXPvHDOEadSLmoz&#10;rgbod77aMpe3+L5xa1rW2oL08Aw2JcdqcN8jp+4oXr91eaj+Qk6xUZixuHRLO1wIL5fft005+AwV&#10;+o0mSvhDAAIQWC8B1z2bdJv1lp6StRFgxkmlKbY5rXPTGv3qIWoMJstkuDjXmvmmPTX0lnysN4oh&#10;B8fdrvSNMszmR8DfkOdIp+e06uRyghLGCPh6XnmnsxH87UvKOOpI3JvaSe3/pDYxXDUgPemaYZdH&#10;co2194rvlRFl7zrmzIroSiO97uXVtUopuBPEr4uH6rKp/7oTcSE/4h7N2afF+w31/b7vy0KKi5gQ&#10;gAAEIHAEAe8H2nSbI7Ig6lIJtFlVtn5Nb9yqeh3lb+tspyh/NYg71F3V8E2RJXkMTKD0+VOd48oJ&#10;tM1G0JdWvB48dT1XcU1paHZJk/M8FOeUzuUe855Jyxys2o51s0GOZeVtYV36fr2tDo+V41TxvR66&#10;yud1cyp5yRcCEIAABE5HwPtExg+nq4c55nxa7XWOREwmV65dmfJzTWl2pcyvNZ0rPG58AjR84zMe&#10;O4emZ6jNf2yZ1pa+L8ER13QDTX+OdL2akXAwlqT1oPawySldD690T+W8DGMux0jZefmbzusMG8dw&#10;0nIbz6tu+Y3qTWFOWSfHlLErrtdDen97XO/zh64Hz4dzCEAAAhCYLwHvMzCczLeeTiEZS3UqbbHN&#10;aQpzpWjWBtG0X6bx1qKZhSdT7WZRDUcJEVPsSxKpGtKS4JsPG58WFohqf4d7nx9+/PjxfulOCqoa&#10;WO79Y3mirlfKRutSKV/yo/B1+cl/bOf3ldr3sZaleBuUWyZxHXIp56tXr3ZaGiVXVz9pnSicluuI&#10;ifd/6u+0pCmHld8TSs+dZJja+VK0tmVifq+ny9Wmlpn8IAABCEDgNAS8764MJ43LkE8jHbmekgCG&#10;k1PSJ+9RCfiAgMH0qKhHS9wHuLmZUNe5pHa79Is3dez0pRV9ccqdvjilAbA/Y7kDTR+cKk3F++OP&#10;P3Z/+9vf9lnoPPJ79uzZ7vz83LM++jz9ckxdmY/O5L8JuPKVm+bQhhPnXacApjza5Myp464yVzMu&#10;dzc3N23ZDH7N79M641Fk6O3NmPdF5McRAhCAAATmR8D7sbp+c34SI9FUBDCcTEWafCYn4MoyDd/k&#10;+AfJ0AcyuQky4Mkj5RuCKkbOoDhN2Z+xXO7+9j9Nr+63Zjrc3t7WXerl54aEoY0UqUCfP3/evXjx&#10;Ys/WZ1qoTDGTUf4yYIm/nAwLP//88yCzGb1+2gwWklMboba53BmWPoOpKb3ce6Upfqm/3+tN95Oz&#10;0oybsTYMLpWd8BCAAAQgMC0BDCfT8l5SbhhOjqwtKZyabt6keEoplhJ2cXFxZE5ELyVAw1dKbH7h&#10;MZyMVyf+xZe2t/BtEvhgM3cw7Pm2pe3XctP2OE3nfk/NyaDqXDS4z10W01RO9UlKJ1wfw1jELTnW&#10;9YUyXMRyoSbDRUkefcJ21bsb9OZ0X/QpK3EgAAEIQKA/AcYP/dmtPmalkOKOIKCNXqubJOuvUsaO&#10;yImopQSqweChXmBfSm8e4XOfLQ83D8nnLYWeB2dWDap7Cax4kU5uAhG+5NhXvlQml1f5z805k2o2&#10;zFHiKX6kp7bwlM77yVO1xc6jjq33F0Pdb6dkTt4QgAAEINCPgPcHp+qz+klOrLEJMOOk0iz7uE+f&#10;Pu2+/fbbO9ObqwftXlJ6I+uuegDZZMiBjHiOxXhEuBMl7W+Jc7OsGs3coJsN57Mbpl6W0KdOh2o3&#10;fVaB2mulOyfnbZbkqgbwO+0n08d5Wm0bovZJOzeO8444p3w+/d5LNwX2a6eUMThxhAAEIACB0xDw&#10;/nMo/eM0JSHXoQlgOOlB1Kena9rx1dVVozEkpii7AeUYZbiHuJuNQsO3/Kr3wUxuaRj07PZLB3/5&#10;5ZfDvhnOTkZftUHhZDiRYpDztZSIc8zRjTa56aSD3Nx4aTjPe47KkJa5xJ4oIXufsvueHkrnFM+E&#10;t79RFh1PabDy9sTr3/v0U8rnnDiHAAQgAIHTEPD+y/uK00hDrrMiUClUuEICVQUepkBXD1RWbJ8m&#10;rPi48QmobqKucutpfKnIoYSA12HUZduxGvSUJL/asL40oo1XXJuSm/KKfHOPQz2/nt9cl2NUXxS6&#10;w6dP3TjjumUpU9z4qQzOfg4y+T3l/fOpZJuiTsgDAhCAAAS6CXj/5X1Fd0xCrJ0AI/jCGq6+PHBQ&#10;aqs3tUWx/UGs3iIWxSVwOYFq095DXdHwlfObSwx/5jT40nOk+tSfD8ZkLMB9ucfFGTWdVzPnJkPn&#10;7WCTPKn/EM+v2txIt7TtngzOfzOqltYcZJXMegZynQxCqs8oa0nc3Dxywom315t+h0FvyvvNZfU+&#10;QefhdD+cmlfIwhECEIAABE5LwPVL6Sw4CAQBDCdBouAYClbpw+QPoiuUBVkTtICAD9DgXQBuZkFT&#10;w4mL589U6QDT01nTuRsIoq3qOpa2Zcfw8ueyS664PsTz64PmKcvbxEoGDpWrqWxu/NB57gyZME6I&#10;3RzKmZY/6vQUMzu8vQjjmbiGTDriIAABCEBg2wS8r5hjP7rt2jlt6dESevAPJav0YVL4iNukLPcQ&#10;hygNBODdAGZh3t6B1c0q8YHiKQZjc8QZ7UzusbQtO6bM/lzmyjdEe+n5nvo+SQfrz549u4fU7/vg&#10;1GU8SdM9dTnvFaryiLKcQraUqWQQ+5BJxy7GdWXCDwIQgAAE1kPA+4oh9I/1kKEkbA5baUqlzjcY&#10;rN6G7548eZKVxKNHj3bV2+B92OrWy4pDoP4E2NypP7s5xXz16tVOXwWRq2YN7Ddjdvn8evUWeXd9&#10;fe2XN3num2DmAKhmNOxub29zgh4dxtvB3MQqxaVxA+7cNJxJSbudm35JuDoGdX3CDz/8sKsG94ek&#10;dX9XBqA7X3OLi6pD9S+xEfmpngXlrw2ILy8vQ7TDUf6VoXP/e4g6PSTcceJ9QUfQnThKttx+vSs9&#10;rkMAAhCAwLII+AbrdXrnskqDtIMSwHZUTkDWx6oS9n96i6nf8deUmr8VVxzc+AT8DbPqB7dMAppS&#10;H89bUz1qKUOE0f4QW3fOI7h0HZvYDs0y3b+jSy5d9/0o+srj+Zxq3w/J7u2S39tN5VK9uOy557oH&#10;TuFCPpVTy8bCiXn0g1PK5ku0QrauI3101BpHCEAAAtskEP0E/cE267+p1Mw4qZ6MUuefLiyNq/DV&#10;1OD9XxpX/ufn56k3v3sS8LeM1eDj6DfWPcUg2pEE/K17Uz36m2xlV32ZZNPPkt/7ufinYpbWVY58&#10;mnVRN4MhJ26Eefz48eEzzNVyjN3Z2Vlcmuz4/Pnz/b2pDMX73//+9051Jdd0b+uay67fua7q+HOD&#10;DhYuvfdUd+ozxTxcW1kjzFDHPv21ZsXc3NwMJQLpQAACEIDAwgj4LNVT9KULw7UZcTGc9Khqn8LV&#10;I3prFB7OVjxFF11h1lKPi4uLovgEngcBXxrXVo9uYNn6wMfv/dxanJKZ5NOfOy0tkfvzzz93Dx48&#10;2C/L8uvHGDucR/X2aG+k8LSnOK+Twf3a2v7Pnz/vl5CUynkMs9K8Irxk/eX/s3duR1LzQBSeQLb+&#10;AIiA2hfgjTw2AooAKAKgiGDzmDfghQg2AkIgAX6dWXo41sq6jS+SfFS1a4+tS/fXkizJkvX4OFli&#10;ZPdwjJVh9rfUOTPOjdPNiNls6VquTPInAiIgAiKwHQENnGzHuqeUNHBSaS28NcWbNDh0ONDQx7r5&#10;lEOjEv7QeGeHxh0c7mltNZOpP+fOhhrC9Rz3DskDJ6nywX6PvC61prMIO8c671vng5AOtTMVeMbG&#10;HgMnrAt/e4Svx3TjuqzEDnhG3TpTpyQ99mvPOuiI+hfPNf+5x9qb+NQAAA97SURBVP7XPOcGcG46&#10;LZWFXJnlTwREQAREYBkC/NzQ82AZpiPEooGTEawoHWYJWMW3ZwdiVjjdSBLwl3Wk3qBzRxSRH/Vh&#10;53NIgv7roTVeP378mCxrxCA1BhhKltn4eWgPHXnghvMw2yk2cALzWF2Wa0v4U733TKuG3R75pMS2&#10;8isCIiACIrAeAX5u6HmwHufeYtbASW8Wk7xFBKzi04yTImzNeOY37bk25B1LUp3RZhRdWBDukOdG&#10;vcdMDJYNMmM2xt3dHV8+ff36dbJsB/ngfD5nD574LLZuAPE3P8CYZ11g2SeWrsCl+FtdNoGT+KGB&#10;k2dANey2zicJU+q2CIiACIjAhgTsuZHb9txQNCW1JwHXOJATgWEJuLJ12ZHCdUqG1XFkxdzAx3VH&#10;EexAkuNcR7Q4TE68PflhBlYGYse9y4fr4EfLaUgf3rElZhsOu4eeMe7+vdjuQZDd95/6Da5Hd255&#10;XzE3cJUTAREQARE4LgF7vu7Rbjgu9fY114wTVzLkxiVgI8bQ0BXHcRUdVDP+4Kt7eGV/1JPtzksj&#10;BsX0Qi3Wv4Tbi4g2umB2jskaWraTs/MJz/jYYwaSL3cMaWyGiDGKhffvxeLz/Y78m8tDrp56XuSS&#10;kj8REAERGI+APTe2/HD+eBQH1Kj9sZ32JcRopMsaWX9uytcf15FrX6lBJDS7wEZy/RHgsoXZJ7mO&#10;wx3N9pi1YPke9U3uzIxctkv74xkBKVvxDCToaLOQoCPu8R/i4tkm8I9rrdS/kBXym60ga8zZrBzz&#10;n3PUjJNnojmsfD8xW+ieCIiACIjA2AT4mTC2ptKuhIDmo5bQ8vyiwc8NXy5ksXM1Zj2QK/40O6Q6&#10;ZCuKoKhvIMDlCx3NEndL2JJ0WvKLQQHL8ziWMttaF9ShGNwxmXPKKfyYfxzd26DJb743d450W3Cs&#10;S0oeDZykCM3fn8sHsevzsemOCIiACIjA6ATs+YC2pJwIGAEt1XElo8aFpl+7RvBla+JYfNgNAv7k&#10;tiFgU+3A3HUit0lUqSxGwOyHCF2lVRTv3h8FLRJ2Ic/M6+3bt6dv374tFPPy0bx79+70/fv3ScS5&#10;5TQUdhJR4ocbhNhtm14WjZcRpfK3luowubJz3tUoJ2RuPsyJS35EQAREQAT6I8DtqdTzuT/tJHEt&#10;AQ2cVJLjhhg65BoMqQS5YjDekUUN4RVBrxQ1byNra0yxC4lblhFMEX54m1rY//7+/up/9HLKu8/g&#10;K/AlO88Ega54kQe13Nuc0+/fv0/4Fk1JOeVBh1JRW8kLyM/QP2cgh5nl6Nt6HsjRYSk/vHtRKk5w&#10;+/LlS8qb7ouACIiACAxMwAZOStolA+OQan8JaOCkIitwAxaN3p8/f1bEoiBbEFDFtwXlddLgN+zo&#10;WD48PJzQqYk5932PSaeHBxNGLqvWATc2rQwMmDyhI+yLARN0Us3WpQ2U2sGT0nRC8u9xDYOBbpnR&#10;JWnkZzs3WaCXnAiIgAiIgAiIwG0E1H+4jd+ooTVwUmFZHjjptQFeoXZ3QXjGguzUnflOvBwD0yTZ&#10;nnPa+Hb2w2BWA89KmYunt+s8gGCzc3rSoXbgxLdvrs5+PskNJ38iIAIiIAIiIAJjE+C2hdoLY9u6&#10;VDsNnJQSc/757a6mQ1cA3CgI22nk2QYb4dw8GRvtR8K2vhQ29ZfqfPz48XotNNOCBxVGzAc8kAtW&#10;IQa4DnZg4fPDPTg0DtzOLqe7u7vnCxv+rx04gYhs31yR1RDKJSV/IiACIiACInAsAtx/UHvhWLZP&#10;aus6JHIVBHgnB5zLtUnAFYDLjhuu4mtTQEkVJOA6/9edUuZsh51RuBy65TzBuLBVreUDHBH3KA4M&#10;WLdYXcTbFHMYPt+LDWwHOeZsHbOXhWU9Uuc16cRk0D0REAEREAEREIFxCFg7Qu2FcWy6hCaaceJK&#10;Rq3jN+KuYEV31Pn06VNtMgpXSUBT7SrBNRDMZiBAFJQtzKJg58+ywD3s0PLmzRv2dj3n+FrfbeYq&#10;dMYJf6TaDZqcnp6eoqHAwXf4fow5cAbvrZ3ZJ2TrlCwWNuWP79ekw+F1LgIiIAIiIAIiMC4B6+Op&#10;vTCujWs008BJDbW/YaxQlUaBjooGUkqp1fk3G41a8WFwCN/tiDno3pvj5RdYPvLhw4eJCmbXyUX3&#10;I9bx/++//67LVEJx+nG1/punkkLWGp140GHPMmJy1MhgYUvsVZNOSfzyKwIiIAIiIAIi0CcBbl+p&#10;vdCnDVeTeolpK0eMg5cIOONMpsunfmNqudz6BLDswGzhKr71E9wwBddJ/uO+13HVz/QMHZFXsVyl&#10;J+e+HXTVLSQ37uMPZQks2D+Wr4Qc/Bkf+O/ZucGyic7ICyUOjJgZuOzpYEfIUFNOLazZNudYk86e&#10;fJS2CIiACIiACIjANgR4GXRp+2obCZXKXgQ048S1sksdb3GKsP4yAlzDCCWWE/jOdVZOr1+/9i/r&#10;9woEeDkH7BGy0wrJrh4lL8/ITSw2EyM3jq38YctVlBNzrnK009kjwrx///4y+2buA7B+vD0x8RX3&#10;80CJLnMzNLDU53w+7/JxWMyccgMgl3oTZbXEzekTi2OU+gBvxTDTCPqUcovxOdI9e074W5kfiYF0&#10;FQEREAERmBK4v78/uQGUy8Wcdug0tH4NS2CvEZue03UN1Ouba9dh6VmVoWWHbVzBrX6T3Soc06nk&#10;2FM+xWwK0w1lLdfxzIO5MFx2S+Kei2+P66wnOOF3iePwOOfZczjv0Vl+yTm6b9z8QR4bwZntes3L&#10;LdjAyoMYtmANySACIiACbRDg9mIbEkmKFghoxolraZc6/v5CyZve0nTk/zYC9iYRsbgKcJgZJ3Pf&#10;94jR6imf1tqNw7nKNYiD163Cg+s0dfW9IcyawVsQ21K4Nl+DFWbm2NbDXKfhDUtvs+JgV2PChsd1&#10;ONNnpBl/bLPafMCsjnjOM9XE8Ig5QDqLgAiIQJgAt7Xn2pThkLo6MgENnFRYl5fqYJq0/+HKiigV&#10;ZAUC3JEeqVHMlXkutp4GTrhDyOXLBg0eHh6Cgx3GJWVr82fs4H/OIX0bXJjzs+V1njqKdJcc5DAu&#10;KX5b6qu0wgS4jJgPNeyMRP6ROSrf53OTTxEQAREYnYC1iaCnnq+jW7tAP5cZ5AoJ8FIClCdM9ZVr&#10;jwDbyTWK2xOwUiLkudK/npbqwFamHy+pgA523bfnXBgfMfuzuGJHPx0/vq1/s6xLy2ZxLx3v1oxG&#10;T28uD4+u95L6ua3LJ0vUkPeV75ckrLhEQAREoG8C1ibCUU4EjIByg5EoPHLjlRtc6Oj1toNJoepd&#10;ebeKj23UlQIBYe27BqZbztHNnAjE1OYl95HG6wAJvmzOjneCwTmXQ3BA2Jjj8Dnc4GcPFxro8nUN&#10;+YnJinppjg/uGY85P7G4dW8bApx/kR94MHEbCfpPBXWK5XU+jvSM6N9K0kAEREAE9iVgzwc8d+VE&#10;wAjs0yuw1Ds+2gflrGCljujsYksr+Bthhgoa7PzX6mARdzQ6zm4T0UvzHvJcT50CHiDwB04AAvqz&#10;XaEffueUq1Q5Dd2fwF/xB8oT6x6Sha+VimJxoy5irii7dg/x873SNOR/PQI2SIK8jnM4uwa7yeUR&#10;QH5HGQBHnFt9ijIgJwIiIAIiIAIgYO0tPRuUH5iAWltMo/DcClXN0Rq+hUmu6j1HJm6o+3ovXblg&#10;9g536Cy9kl0xeHbGqvA2jNwa+sYj57i0bdZUl/WJpYP8ARa8nCfmH/c47tzzVJxL3IcOufKYv5zy&#10;yrL5ZRd5AmXJ4sOxp3zCuh3lHDbk/M42PQqDpfW0+lR5f2myik8EREAE+iXAbaN+tZDkSxPQx2Fd&#10;yah19qFG1zk/vXr16rJLhXtb+yI6fNSSr7sGWlM7vPDOApDTdqBgReDHTeE/4YOrMQcW5/P5pg9q&#10;Iq3Hx8eTa9DGkrrsopH6cOeIH3f6/Plzko0Pzr1dPf369cu/3ORvsxny0tPT06IyWtwlkbqO6qV8&#10;l4Qp9csfqcwN6zrNl92icv3DH3/Y2g+H8oYP76bKlB9Ov/cjwB/Ado2D/QTpOGWrT1t7LneMVKKL&#10;gAiIQPcErL3YU/u5e+g9KLD0SIzi648Av7XEecjZMiOXpy9vpdkfzvFdBNzDH6ZA1zpMnUZ4iwvp&#10;4vscSMNPJ+cNocWD4yjOdXCvfFi/2HkOqxb4sG44X9px3orx4ntryOHrBftwmjnnXAb9+FK/rSwh&#10;XZyj3Mn1RwC2s7zSn/RtSGx1Ti91ZBvUJIUIiIAIjE3Anq16Noxt51LtxulNlmou/1cC3PjGue/4&#10;Ppa+zDlrgKKyCcUzF46vcwdyrsNq6eRUZlbx4TiKw44QrFfO+RzL1piYbaET9Fza5bDy/WzBjvO9&#10;n/7c79oytjTTFuPjfIQ6C795iUuLMtfIxHVzTXiFef5mEspYzvNEvERABERABI5BwNpeejYcw965&#10;Wo7Tm8zVeAN/aMzir5eGOje+ce47zPiwCiR0n/2bv5qKhuVIdVbhN+cjliYPjiM56M+zgKAfOoi4&#10;zvbCdVzrxa1tr5oBilReXIJtjVw92XUJRrlx+OXC8hRmG43GDPqYfrl85G9KwAbZap5Z05j0SwRE&#10;QAREYBQC9mzVs2EUiy6jx1i9yWWYFMeChldsCQCWsaCB2+p0eO5ohzoW3DhP6XBLRXNL2DmjWZw4&#10;jubYLr5+3BHvpdJnfdaSmblw3oida+Ckn5KDwUOzJWyNuo2XEeJeLwPaOdS5zOT4l5+XBDRw8pKJ&#10;roiACIjA0QlwW+LoLKT/PwLj9Sb/6bb6GRqt3FC3QjZ3hN/WHDoRLC90CjlcTy2d4EZ8aWeTw87J&#10;EJIrdY11S/nt7T4z8wca/OU8PegW02cp+TVwshTJ9uLh/BOqQ6wuKK2b2tP0n0Ss87+rOishoIGT&#10;ElryKwIiIALHIGBtBr99fQztpeUcAQ2czJFJXLfGlhUszDhB4cIf3nDiD+f+TBRMI2/hjSeWuYQG&#10;fRJqz97GTBSeIp+zjIYjAytjyWERLzoH/MfhUufMP+W3t/vMLNRRZN3x5r11xzMD1pKXmVl+Sx23&#10;6GjXyBWyees2XlM+8DBbhtKxe1vYM5T+GtesHkf+kasngLyTmk1ZH7tCioAIiIAI9EbA2gxoS8uJ&#10;gBHQwImRKDhyBw8FKtWBwX0epGihkWsVgn9M6RLChDA8aFKjH3cckQY6N9zx9+WEDXIch8vx35Mf&#10;Zs6DTaYDL8HqoeJnfUyHpY/MhPPG3PlW3Dj/z8niX88tA0szbDk+1EWhssAD3TV1XMs6SzYREAER&#10;EAEREIFlCVibC21TOREwAv8DAAD//+BusQkAAEAASURBVO2dTVrduNa2nQlUr06LMABgAIQOpJVM&#10;oDKBVK9awABIBgC06rQqE6hMINVK6BAGABkApPVWryaQz4/rrP0thGxLe3t7++fWdYH/9LN0S1u2&#10;HkvWsx+lK3BZBPb29oq7u7sqjLY7OztJ4ZcNlxR5pqf3798X7969K/78888q5Js3b6qtjn/55Zek&#10;2L59+1YonLFQoKOjo+Lz589J4b0nxfPx40d/qnVf9p+dnTX68/EqXz4Nha9zypP5NR5///13lb+2&#10;NOvi7Pr8s2fPFlHW/YxT/Cwi2fBOX7aq7ptTfT08PLTDQnV6d3d3cZzze1gEWmLH19PU4KqX9vtN&#10;DTM3f2EbpbK9vb2dGwbyCwEIQAACEIBABgF7JuVZKwPaHLxKOMHlESjrhcSm6i8n5NevXxfhLi4u&#10;coKu1W/Z+VrYlZpQKToswojF8+fPfyh/y7qyYXoUn+J88eLFkziVRtn5WfgtBY7GJK2cutw+PDw0&#10;ptnHRV9mYlfnxNDyrjBDdf63IXs36XxdFL8+nNoDK6fU7cnJSR+mjTIN/UZ9OYqp2qgh/HZHCRSj&#10;IQABCEAAAjMiYM9iTc/YM8JBVv9H4Jm2ZeXAZRAwFVJBcvH5N8u5YTNMzPZqeWqz6ebmphplUnZA&#10;qjTKjmXxxx9/JI+6qTPMcyk7OMX5+XnjyJft7e1CNrS9QbZ8Kd2y8auSV/z7+/vV6AI/WqbONn/e&#10;bPPnNrF/enpalJ3tKmmNOrC8hbaovFRGcrL9/v4+9DKIY43uUR2QU16Up005z0w2NPHt0kZfVxVv&#10;XZnatabrXdo1trh8XZLtqv/Hx8eNPMeWR+yFAAQgAAEIQGB9BOyZbNPPpOvLITEvRaDsKOMyCZQ/&#10;osXb4dy3+DZaQtshubLyVHlqys+XL18W+Zb/LvOQy1R2ms1NHM2PtlNyVo+Ur6YyU549A5XhEJ0f&#10;waS6sGnnmZXTedZujkZO+TTFA5dPIGyj4JjPkBAQgAAEIACBuROwZ7IhPJPOvSyGlP9p9SZ7Iqsh&#10;8vaDKt/i/2ibLmJm+ekIQ/shWn7qOuHedvntukPipyrU2WActZ27cGLlpW3b9APPqkuxy5fHqvu5&#10;wtmq6bWF98xSGLfF13bdtyl9pNdmz1iv5wiKY80jdkMAAhCAAAQgsF4C9pw9tP7aenNN7G0EEE7a&#10;CNVc92/I9ePStxAkLtQ5iSu+c9jkty6OdZ63BqJOtJBAJD/atnXU6+xUnhW+rhGyTk/ddR+v79j6&#10;8+G+5UvbqThf91JYKd9WfuIwtLon+/T7sbLS8bqd6rDY6a/uWyHeplTOy9gdjjaps2eZuOcURvXa&#10;6tCQviE1pzIgrxCAAAQgAIEpELDniXU+/02B09zywDdOyl/Gss5WpgnDlz+yRytzlB3d0It68U/O&#10;bfKEzeUrBYkn3wLwK40oL8uuKuO/PRDLv+dZDrl/tNpJyMZWKGpbxcfypfCxNMN4x3D88uXLQnzk&#10;UsvDf0OmFKgGtbLI1dVVtVpRlaHyXx/lZPXH0ozVe18f18nMl6fsKYWUlb8ZZPma09bX8bAN9hzC&#10;lZT8NfYhAAEIQAACEICA9R/0PKFnRBwEKgJlJwW3AgG92bSREiXQxRvPun29xU6d2rOCWdlBzV6N&#10;5AidzjVdD/3XHft46vxI2W1LqxQLWv1Y/BaXtlNxTXnyjP3IBf82XuGXHTW0Doa+PLW/bufrmLGM&#10;1XsxsuvrYhaWi2zDLUcgVq6+/Pz+cikQCgIQgAAEIACBORCwZwaey+ZQ2ul5ZMRJ+cvowmklDlvl&#10;RPtlp2sRbfmjq/bLjmy1msviwoB2TFktO5BPRpz4kSKl8FNsbW21Wl5ODalWxvEefTxlFfWXHu37&#10;N8dKT/yU5vfv34vLy8sFW/HU6jtNzvIlP01pNsUxpGueodhcX18vzPMjJOykz7OtRKRrqqtaaWQI&#10;zo/+WPdoC1+3xEB1SK6Oh/efUt9yefr4w/L0canulyJLdSr1N+jDz2FfjKw8m/Kr0UPLjppripdr&#10;EIAABCAAAQiMn4CeJ9SPkVMfRH0jHAQqAukaCz6nTKCsDNXb9dibd52z6znbkJePJ7wWHmslk6a0&#10;UhVgH0eYxhiPlW/Lk2fg2dp1bb3zIzvCa95f3/t19nZth2dk7CztupEuPoxGlnXtLH1tlVbM+TL3&#10;/oc4ci1mP+cgAAEIQAACEIDAmAjY85Y9L47JdmxdH4HHPav1pUPMAydgDYSmDsRc+Sa3+pBm+bZ7&#10;8VFNNSb2p/B2TfvyHzr7IGdqB7QcBfDoo6GKX/HmdBgtX9pOwYmB5Ul85MTVPv6qrRiZH98ZD6ee&#10;5HBcFzs/VWXdNydjpPonFnLGyVjG8ml+tK0TWGLh2s75cpJtMReKXd4W7fvyjYXnHAQgAAEIQAAC&#10;EIBAHgF73l73s2meVfjeNIFp9CY3TbEl/ToxoiUYlzsg4DuaHUS38Shi+QkFAT9KIuxY+464FxA2&#10;lTEvHjSJF6vYJ5FEeRW7UKAwnk03Rs8zVfRLsdfKTTaIQ+jEw+zTdStLna/LTxgHxxCAAAQgAAEI&#10;QAACeQT0XKhnMAkoOAgYAYQTI5GwVcdFHZacN/W+o5oTLsEcvCQQsI6ntmN3qj+WH+vA+ylN5Uo7&#10;VRZ9R9862z7v1ulWXJuuk3Zjki0xW73dy+43/QaNZ5NwonTNX1d2+nJTnLFyMDZW1j7/Pk/+PPsQ&#10;gAAEIAABCEAAAqsR8M/Kq8VE6CkRGH9vsofSMMHEOk85HTwLY9ucsD1kbfJJ+Lf6Y8+sH4EgBdxP&#10;vfH1yp+PjeKwDrnqZJtgsG5mNhRSttj0mS7T9Cwsv8qz/dnvUluJEXXOj4wJR63Uhak776cnKV1f&#10;dj6MpRkbjYJw4kmxDwEIQAACEIAABLoj4J8Pu4uVmMZOAOGkpQTVqfE/HnWacjp46iT5zmFTR6nF&#10;FC4vQcDY55bbEkmtPYh1pFWHlK8wbxq1oPrqhRHlW+d8nfViwqa5WB6UJ29jVzBDkcL/lmP7dSKG&#10;7BErC9Pkr812Xz7az3WhgJYbHv8QgAAEIAABCEAAAvUE7HlPz6k4CBgBliMufxlNzi9nW3Zyll6S&#10;KlwqtuzkFjs7O01Jc60DAn6517Ez93nJRRPWXb8EcCkCPFmCOjf+Zf3731fZKC0bTWM4LeH87du3&#10;R35UF3Teu3L6TPH582d/6tG+/w2HPB95bDnw7MuRI8lL415dXRW//fZbIdvNjb1OWz7YQgACEIAA&#10;BCAAgaEQ6OP5dCh5xY4MAqagsH1KwA+HX+bNcBij3lKXRVP9oWCGdNZzrHIz5quMEliPdXmx+hEP&#10;fvSJ5a9pG36geCijFsxm5a1v50ejxKY0xewxe7UtRYuYl8ZzPs3U0T4aiePrsdLW3Nux1+dGUFyE&#10;AAQgAAEIQAACGyLgn/c2ZALJDpAAI07KX0adW4faeHBwUJSdpyrJsj7UJc35jgj4URqbHFnRRXas&#10;Ppad5uL29ra4ubkp/vrrr+Lt27fF1tbWIonv378XZae8Oi4FluL8/HxxzXYUthTv7LAaxdD3CChv&#10;wyojOBaZWGLHmKbWDV+flrF5e3u7KIWQytJSrCmOj48brdZImdevXy/CqMwUbn9/vzEcFyEAAQhA&#10;AAIQgAAEliPgn9fory3HcIqhEE4aStU6VfLS1Y/Gd7xSO2sNJnKphYDnPeZpDX6aSMr0Dqu7TX5f&#10;vnxZlCvxVATbpqm0YF7qsi+bJjuXijwxkHHK+S1aGCWRU6c01UaczaWE9WltoozMVrYQgAAEIAAB&#10;CEBgLgT8tOqU57W5cJl9Pgc4CmYwJvmpOl0Z5Yfcl521rqIlnhoCnvc6Pj5ak2znp30+2uqNnw7S&#10;5rdsABdTmRSuT+fz1Hfalk/9xmOr1tj12NbbnTrFR/H4cG3lIv/yY+WTa6PC4yAAAQhAAAIQgAAE&#10;8gn4Z7ZNPaPmW02IdRNgxEmDdObf8pc/oKU/DOuT8FN1yh8iQ+49nDXs+1ENmiLhp7SsIbm1ROmn&#10;3mgKzv39fWM6mgLz66+/VqMh2uqYr48pU0caE8686EdTlA1dZujNeddHZVWv5DR15vr6utUYPy0p&#10;NYwvmzHxaYWBBwhAAAIQgAAEIDBgAr7/wDPYgAuqZ9MQTlqA+87dqkO19L0CfZ9Czr5T0ZI8l1ck&#10;MIWGz3fUcwQ81be275Z4cbDvOul/W2O7KeXa7uth6rQkn0bTz0DTrQ4PD5u8cA0CEIAABCAAAQhA&#10;IJGAf25btf+XmCTeRkAA4aSlkPxb35xOaxht+JHHvt/uh/bM5dg3fGMdceLzUE7f6HzpYN9BX0f8&#10;sbrm85QqJMTi2dQ5b3/dB3jNttwRQxbOf5jMzsW2Y+QXywfnIAABCEAAAhCAwBAI+Oe8sb3cGwK/&#10;qdqAcNJSsur0SDyxlTByxROF14gBda7M0dExEuvfeuGrbdrK+q1ZLgWfh3WIPz7+3Pq9XI6Kwos1&#10;Y7wh+elQmj716dOn2tE9fsRQ6jQdcVXboTrb5lRmOAhAAAIQgAAEIACBbgggnHTDcWqxIJwklKg6&#10;MFoSVEO15NRR0hKwmgZhnRZ1jrzTsUaZWBi7xkgTI9HP1osC6xAd+siFH3mwjjyE9bsPYW8KXytP&#10;nXrnb759CVN91EvSgAAEIAABCEAAAlMk4J+9x/iCb4plMoQ8IZxklILv7FkwfRfi559/Xizraudj&#10;276mQcTSnus5/w2PsfLvY3SG56S6su75nH3kqY8679uEuvo1lbz2wZM0IAABCEAAAhCAwKYJ+Jde&#10;CCebLo3hpI9wklkWGklyenq6mLrTFlxvmDU8/9WrV7VD+dvi4PryBHzDV9exXT729YdcZjWWZa3y&#10;Hfx1jozyU1fGPgJDbYFYycXy4oWVvj++u2w9IBwEIAABCEAAAhCYMwHff0A4mXNNeJx3hJPHPJKP&#10;YtNwLLCEkjEue2v2T2l7eXm5+L7MGIUTLzKsU8xQmXsRQNPRzs/PCwk3+/v71Xd65Ef2rMrRpxMT&#10;G5TOWJymOYmVOT+Vypedrq97FI/ZwBYCEIAABCAAAQhAYHkCCCfLs5tySISTKZcueSt8w9fHtzu6&#10;Ru7tX1WwaLLt6uqqODo6avLy6Noq6rvP0xjL5BGI8sDnx5eRH20ydoEozDPHEIAABCAAAQhAYKoE&#10;/LPdKs+8U+Uz13whnMy15GeSbz+6wXdqx5J9/3EqP5qhS/v9B3RT413lJuJvRmNd6chz8qOabNUc&#10;P8VKftc9Wsjbwz4EIAABCEAAAhCAwPIE/LPqKs+8y1tAyCESQDgZYqlgU2cEfMM3NuHET/VY5/cx&#10;+hZO/LdUxnoz0hSdDx8+VNNvJJJI1DKnsgpX02LEidFhCwEIQAACEIAABIZNwPcfxvqsOmzC47QO&#10;4WSc5YbViQR8wzc24cSvdLPOKS1eyEjEuvR3TrwYpLTGejPy9SqV2ZcvX4rDw8NU7/iDAAQgAAEI&#10;QAACENgAAf+cN9Zn1Q1gm3ySCCeTL+J5Z9A3fGMTTvw3MtbZaHtGqbVlWXti01pS0xySPz+FKtWu&#10;dYpfqTbgDwIQgAAEIAABCECgmYB/zlv2mbc5Ba6OkQDCyRhLDZuTCXhRYEzCif9GhlZtub+/T85z&#10;rkfPKDWspp7YXxhGK05JJDCnUSbKw08//fRkCost1X12dmbeR7FdZnoTq+qMomgxEgIQgAAEIACB&#10;mRPwo7ERTmZeGVz2EU4cDHanR8CLAmMSTvw0nXV/H8MzWqYGhCMp/M0mNb6xiQrLMGOqTmptwB8E&#10;IAABCEAAAhDYHAH/LItwsrlyGFrKCCdDKxHs6ZSA7+COSTjxdq97RRaf1irwNXpETivl5Lqxra6z&#10;zIiTUGDKZYR/CEAAAhCAAAQgAIH1E/DPxggn6+c9lhQQTsZSUti5FAHf8I1JOPFzK9e1DLEB9Yzs&#10;XN/bdeex6/wswwzhpOtSID4IQAACEIAABCDQPQFGnHTPdAoxIpxMoRTJQy0BP+VlTMJJnw32KiLA&#10;MmFjhTWmspH9y+Qb4SRW8pyDAAQgAAEIQAACwyLQ53P4sHKONU0EEE6a6HBt9AR8B3cs00H8kr3r&#10;/r6JCtgzSi3wkKVs1gdtNa1oGYdwsgw1wkAAAhCAAAQgAAEIdE0A4aRrotOID+GkoRxtdRCtCHJ+&#10;fv7EpzqKcvv7+0+ucWIYBLwoMJbO+enp6UKAWPf3TVRKPr22Utvd3S3evn1bHB8fR7361YCiHmpO&#10;hkJMjbfBnPb1KtUoRpykksIfBCAAAQhAAAIQ2BwBhJPNsR9yyggnDaXjp3mEK2L4a3w0qAHihi/5&#10;Du5YVm7ZhM1WnzXCReKIOR3//fffheq/XMqywf5mUwVK+DcWUcuy4svIzrVtEU7aCHEdAhCAAAQg&#10;AAEIbJ7A3t5eoX6D3Fj6D5unNn0LEE4aytg6k/ISTpnwPyiEkwaIG77kO7hjGNWgUU5euBhj3ZqD&#10;cJIzSsd+AggnRoItBCAAAQhAAAIQGC4B338Y28u94VIdv2UIJw1lGHZiNWVHUxS2trYKiSqmROoH&#10;9f3798ZlWNUZ/ueffwqtHiInIUZ/uPUSGFvD58W6sXa05yCc6Pd+cnJS6Nsubc7ajbrpTW3huQ4B&#10;CEAAAhCAAAQg0B+BsfUf+iMz75QQTlrK3/9wWrxmXZaQcnt7mxUGz/kEfPmNQTH2ogPCSX55EwIC&#10;EIAABCAAAQhAAAKrEBhb/2GVvBI2nQDCSQKry8vLajRJytvlhOgqL+HUn9Rw+MsjMLaGz4QTjVK4&#10;v7/Py+xAfFsecswZwzSqnPzgFwIQgAAEIAABCEBgnATG1n8YJ+XxWY1wkllmJp74qToaPfLHH3+w&#10;uk4myz68j6nhU92SvXJjFtaUD30DxKalvXjxonYam/Kp30/KR2f7qC+kAQEIQAACEIAABCAwbwJj&#10;6j/Mu6T6zT3CyZK8/bcoxvgBzyWzPbpgY2r4fJ0a6zSd0VUQDIYABCAAAQhAAAIQgIAjMKb+gzOb&#10;3TUTQDhZAbDequuN+f7+/pNYbGSKplzErj8JwIm1EPCjOC4uLqqP+64loQ4i9Su1DGHEycHBQTVS&#10;hGXYOihcooAABCAAAQhAAAIQGAUBhJNRFFPvRiKcdIQ8nJ4QRquOsP40bUGr8uD6IeCFkyGIEU25&#10;3t7eXkxvGcKHbO1bJYx+aSo1rkEAAhCAAAQgAAEITIkAwsmUSrO7vCCcrMhSHfP//ve/xZcvX5Ji&#10;YjWdJEydeRqLcBIufT2E6V8IJ51VQyKCAAQgAAEIQAACEBgJAYSTkRRUz2YinKwA3HfKFY2flqP9&#10;n376qdA0h5ubm8VIAvmzj2FqBARuvQR8GQ15xIm3U0Q2LZx4e7oacSJxSL8HuanXffFjdFlV1PyD&#10;AAQgAAEIQAACoyKAcDKq4urNWISTJVH7jqWiaPt+hjqNv/7662J1EXWqrq+vl0ydYKkEfDkNWTjx&#10;DfQm7ZTIp7osbuZW/caJ4lT+bJUdi1fioqYkTe0bQPaR302WozFmCwEIQAACEIAABCCQR8A/lw9h&#10;+nye9fheFwGEkyXJvnz5cjE9R9N0Dg8Pk2La29tbvHVftUOalODMPXnhpKuRE+tAOpQG2qbn+Dyu&#10;ys3XeR+v7ef8fizMkLcIJ0MuHWyDAAQgAAEIQAACzQSG8lzebCVX+yaAcLIkcd/BzJlWobfvGm0i&#10;1zZKZUnTCOYIeOFkyLx9ffr69evGRmHYjUKjJWzUySpKu8Wn0SVv374tXr16VX0c+cOHD4X+NApl&#10;St/98b9vRpy4HyK7EIAABCAAAQhAYCQE7PlV5m7yuXwkuGZjJsLJkkXtO7o5womSszfS2s8NqzC4&#10;dAJeOBlCR1YdazXA+vPORAqdk7AmkWfTU1isjq8yMsriiIlW/qY0hd9BOCVpCPXN1zH2IQABCEAA&#10;AhCAAATaCfhn1FVeILanhI8xEUA4WbK0vPiRO5XBpvlM6U37khjXHiwmnKjs2tzOzk6nHzD19aUt&#10;bV0fQqfbRI/c+u3zZ3U9Jr74m9LYhRPLp8/7EMrQ28M+BCAAAQhAAAIQgEA7Af+MinDSzmsuPhBO&#10;lixp3yFXFKk/KobyLwl8yWBhOaVG0+XHe32Zp6avqS339/ep3tfiz4STrkWN79+/V9N0JMjIjV1g&#10;8HVM9eaff/6pvmM09nxVhcM/CEAAAhCAAAQgMDMC/tkutY83M0SzzC7CyQrF7n9UikadpuPj49qR&#10;CuownpycLL4dwZy5FeAnBg3LyMppa2urMQYry0ZPiRdjNqQE7VqwSEnT+zHhZJURJz4+rSyl75po&#10;2o65qYgLlrfz8/PFVLyp5M3Kii0EIAABCEAAAhCYAwH/7M7z3BxKPC2PCCdpnGp91U3B0I9MU3HM&#10;2dt1O9Z20x1jb8tU933Dt6mpUd6GHM6brh8mnBwdHRWfP3/OMf2J3xiDqd6Irq6uCjGbav6eFC4n&#10;IAABCEAAAhCAwIQI+OdWnucmVLArZgXhZEWACq4f1+Xl5ZMPftZFrQ782dlZ7ciUunCczyfgp8ls&#10;quHTSKODg4NqBZmcHMS+C5ITflW/slmjolYVcPzNRzZp1JVW2NF3ZKbqJDp1Od1rqpzIFwQgAAEI&#10;QAACEBgaAf/suqn+w9CYYE9RIJx0WAvUSbdpCNrXUqvm9KOTU6dx06ulmE1z2J6eni7KROw1lWIT&#10;zn9kKjX9Tc+pNJtXEU40hcVGXs1JMLTROquwS60n+IMABCAAAQhAAAIQ6I6AF0422X/oLkfE1AUB&#10;hJMuKBLHoAlYJ3aTirGJEDmguvq2SE6aXfv1U9m+fPlSHB4edp3EIOOzOodwMsjiwSgIQAACEIAA&#10;BCBQS8ALJ1N4Hq/NKBeyCCCcZOHC89gIaJqMVqiRQzjpt/SGwr7fXP+bGsLJJqiTJgQgAAEIQAAC&#10;EFidgBdONj0CfPXcEENXBBBOuiJJPIMk4Bs+hJN+i8izb0t5aitMIZy0lTjXIQABCEAAAhCAwDAJ&#10;6NuVmqIjh3AyzDLahFUIJ5ugTpq9EfCdd4ST3rBXCWnEyevXrwt95LbNTU040bd19C0j1TkcBCAA&#10;AQhAAAIQgMB4CPj+A8LJeMpt3ZYinKybMPFvlIBv+BBONloUJA4BCEAAAhCAAAQgAIHBE/D9B4ST&#10;wRdXbwYinPSGmoQ2QcA3fJsUTvyQvxQOslUfo5rykr0pHPADAQhAAAIQgAAEIACBPgn453ZW1emT&#10;/LDTQjgZdvlg3YoEhiKc+GWR9bHaT58+IYqsWLYEhwAEIAABCEAAAhCAQNcEhtJ/6DpfxLcaAYST&#10;1fgReuAEhtLw2cdChYshfwOvNJgHAQhAAAIQgAAEIDBbAkPpP8y2AAaacYSTgRYMZnVDYAgNnx/u&#10;p1w9PDwUW1tb3WSQWCAAAQhAAAIQgAAEIACBzggMof/QWWaIqDMCCCedoSSiIRIYQsO3vb1diSXi&#10;c3FxURwfHw8RFTZBAAIQgAAEIAABCEBg9gSG0H+YfSEMEADCyQALBZO6I7Dphs+nr1xpaV4++Npd&#10;+RITBCAAAQhAAAIQgAAEuiTgn983ubhEl3kirtUJIJyszpAYBkzg+/fvhT7GKvfixYvi+vq6V2t9&#10;w7u7u1vc3t5G05edX79+jV6T3UztiaLhJAQgAAEIQAACEIAABDol4J/fEU46RTvqyBBORl18GJ9C&#10;wH+Y9cePHylBOvPz5s2bQo2vXN1ok2/fvhUSVZocH5RtosM1CEAAAhCAAAQgAAEIdEMA4aQbjlOL&#10;BeFkaiVKfp4Q2KRwYmm/e/euODs7e2KbTlxdXRVHR0fRa3ayKbz5YQsBCEAAAhCAAAQgAAEIrEYA&#10;4WQ1flMNjXDSQ8nqx2ejDmzahYZ94fohYOKFUutzxMne3l41ykTpahrO/v6+dqPu5uZm8QFZ86DR&#10;KuYYcWIk2EIAAhCAAAQgAAEIQGB9BBBO1sd2zDEjnKxYevo2xYcPH4p//vmnWi3Ff4tCUzBev379&#10;pEOsJPXdjfv7+xVTJ3gKARNO+vzGiYQQpSeXm67q1MnJyUJs0/75+XlKVvEDAQhAAAIQgAAEIAAB&#10;CKxAAOFkBXgTDopwsmLh+lEF4agA67DXJcH0izoy3Z63cujz407+2yZhvWjKnabt/Pbbb4uRKvKb&#10;E74pbq5BAAIQgAAEIAABCEAAAs0EEE6a+cz1KsLJCiXvf1QaQaIVW2zEib9mIw40kuDy8rK4uLio&#10;UmXUyQrwM4KacKIgfUzVUTnbSj5hvWgy29cZ709xfPr0iWWMPRT2IQABCEAAAhCAAAQgsAYC/pm8&#10;zxeva8gKUXZIAOFkBZh+VEH4DYvT09OFQBJe8z9GRhOsUACJQU046avh82Uvkez4+DjJUpveI6FE&#10;YTT9S9PAHh4eqvBhPUqKFE8QgAAEIAABCEAAAhCAQDIB31frq/+QbBweN0YA4WQF9NYhVxThSIam&#10;a/Jv15muIxrrdca6r4bP0lOuVhXG/FLFfdm/3tIgdghAAAIQgAAEIAABCAyXAMLJcMtmk5YhnKxA&#10;3zrIMfHDrmn0QOwjsHY9FnYFkwgaIWCs+xAe/Cik3d3d4vb2NmJR3ikfZyjQ5cWEbwhAAAIQgAAE&#10;IAABCECgiQDCSROd+V5DOFmh7Le3txfTKDSdwr5vou+YaCUUudiKKP7HeHd3x7crViiDlKB9CSc2&#10;1cZs6qpsEU6MKFsIQAACEIAABCAAAQisl4Dvq/Xx4nW9uSH2rgggnKxA0ndoNbpAPyw5jSIxF3ae&#10;/dSLrkYkWFpsnxLwvNfd8Pn6kJuWVmfStJ6dnZ0nmbCVm6gvT9BwAgIQgAAEIAABCEAAAp0SQDjp&#10;FOdkIkM4WaEo/Y8qFk04DUerrRwcHCxGqaz6/YtYmpx7TMCXUa6Y8Tim5iO/ko585nzI9f3795XY&#10;pmld5+fnCwFO8bSNXpIfHAQgAAEIQAACEIAABCDQDYG++g/dWEssfRFAOFmRtDq2WvlEI0vMqQMs&#10;UWR/f99OVVu/2so6O/GPEuVg8SHedTL3ZWvLT+eg99O+VH807UviizlGmxgJthCAAAQgAAEIQAAC&#10;EFgfAS+cxD67sL6UiXnIBBBOOiod/cA0LeTo6Kg4PDysjVWjC+TOzs5q/XChOwJ9TNW5urqqyt2s&#10;XnYkkU3JsXhsG45csvNsIQABCEAAAhCAAAQgAIFuCXjhZNnn+m4tIrYhEEA4GUIpYMPaCPiGb10j&#10;TrzgserIENmraT8abSJ7NfokHLm0NlhEDAEIQAACEIAABCAAgZkT8P0HhJOZVwaXfYQTB4Pd6RHw&#10;Dd8ywolGrGgqllZNCp1W0QnPMzokpMQxBCAAAQhAAAIQgAAExkPA9x8uLi6K4+Pj8RiPpWsjgHCy&#10;NrREPAQCvuHLFU78NJ+cvPz48SPHO34hAAEIQAACEIAABCAAgYEQ8P0HRpwMpFAGYAbCyQqFoBEH&#10;UiE1PYNvlqwAco1BfcOXK5z4sDkmIpzk0MIvBCAAAQhAAAIQgAAEhkPA9wH4OOxwymXTliCcrFAC&#10;fiUVflQrgFxjUN/wIZysETRRQwACEIAABCAAAQhAYAIEfP+BqToTKNCOsoBwsgLIcCoHQ7lWgLmm&#10;oL7hQzhZE2SihQAEIAABCEAAAhCAwEQIrNJ/mAgCshEhgHASgZJz6s2bN4V+XHJaAeX8/LxaDSUn&#10;Dvyuj8AqDZ8Pm2MhU3VyaOEXAhCAAAQgAAEIQAACwyLw7NmzyiD17+7v74dlHNZshADCSQfYvXii&#10;6DSyQVN3WEa2A7grRuHFD0acrAiT4BCAAAQgAAEIQAACEJgBARNOcvsPM0Az2ywinKxY9Jqu89tv&#10;vxVfvnxJikk/Pn1MVsvW3t3dFTs7O0nh8LQcAYST5bgRCgIQgAAEIAABCEAAAnMlgHAy15KvzzfC&#10;ST2bpCvb29vFw8NDkt/QEwpmSKT7Y4ST7pkSIwQgAAEIQAACEIAABKZMAOFkyqW7XN4QTpbjtgil&#10;jrn+5DQHTtNz7Ng8adnimLjCx2SN0Pq2mxBOVNZbW1vryxQxQwACEIAABCAAAQhAAAJrIaC+24sX&#10;L6q4edG9FsSjjBThZJTFhtGpBDYhnCCIpZYO/iAAAQhAAAIQgAAEIDA8AjbiRJ9YuL29HZ6BWNQ7&#10;AYST3pGTYJ8Evn//Xo0EUpq5X8VW2NevX1ffosmxGeEkhxZ+IQABCEAAAhCAAAQgMCwCJpxo5Mn1&#10;9fWwjMOajRBAONkI9vEnGk5HUqPS1/QUpW3TolJIWsMnv7lLBevjv7/++mvx9evX1qSMgYQTHAQg&#10;AAEIQAACEIAABCAwTgLWf2CqzjjLbx1WI5ysg+qE4/RTX8Js9tGw+KWftTLR2dlZaMaTY2v4dCFX&#10;OHkSWXnCx8fKSDFCnIMABCAAAQhAAAIQgMB4Cbx8+bJaNbWP/s14Kc3LcoSTFcvbRl5oBIQ+CmrH&#10;bdFqdMLx8XGbt96umyBS1zho2srJyUlr/jQP8NOnT2sZfeJFEwOTIoR4oSPFv8Ud2/qPRTF0L0aI&#10;cxCAAAQgAAEIQAACEBg3gffv3xd6Scvz/rjLsUvrEU5WoHl6elpcXFwsHYOmf2gVniE4axzqhJOD&#10;g4PFdBX5sT/ZLtFFgoKxyP2WSEr+Y6KJwqV8T6RL4eTy8rISkJR2HStdw0EAAhCAAAQgAAEIQAAC&#10;4ySwt7e3+M7hqi9ex0kAq0MCCCchkYzjsDPf9t0Njdrw38pI6fRnmLOSV8tLTFW10ShKoEks8P4k&#10;onQ1osZsU/piplEt+pNLma7TZcPnBSSNwDk/P6/s4B8EIAABCEAAAhCAAAQgMA0CXb54nQYRcoFw&#10;skId8B36JkHBJ+HDDEU40QdQTYjQNlxyy0ajKB9tNlsjk8rDs4ntezHGiySWTooCbHMUFX+K/5gd&#10;ds6LMHzfxKiwhQAEIAABCEAAAhCAwHQIWF9DOVq1/zAdKvPOCcLJCuXvRx/o+yYpq8p4IWAoIxa8&#10;mBMTPLzNbfm0RiYWTy5qjdARY6UZCjqWjhdT6uL3wk+K/7p4QoEp9i0X+ZGgIicGOAhAAAIQgAAE&#10;IAABCEBgXASsryGrEU7GVXbrshbhZAWy9oPKFQn8qIVN/hDVyZeQIGHEXF1e9A2Tn376qdjZ2TGv&#10;T7b++x+rTtWRba9fv65Ek5hNxl5GtDHsSjjxAlIo5IiPBCiJPN5p+pZG6QzlWzbeNvYhAAEIQAAC&#10;EIAABCAAgacEhtJfe2oZZzZGoOx04pYkUBbaD/2V4kNWDPJvYbMCdujZ22C2aFuKFEulUo6y+FGK&#10;CYt86XgV522KxWXXU9j7vKb4r7O7KR6fd7PNb2N5qEuH8xCAAAQgAAEIQAACEIDA5gj45/7NWUHK&#10;QyLAiJOyd7uss1EP5Q+rODs7S47Gj4AoK0NyuK48hqsBaXSIPlqrERWx0R1t6SqcRpvYh2+XicOn&#10;4acO1X1TJYe9521lpREifnSIRpA0jaaRfZam9n25mb0aXfL27dvi1atX1bStDx8+FPpTOkOZliXb&#10;cRCAAAQgAAEIQAACEIBAPYG65/76EFyZPIEhqThjs6VcgWYxwqLs4CeZX3aiF2HKjnZSmK49lZ34&#10;ygaNLinFjip6U1VzRpyUgssP5aH8kVR/2lc8qzilb/HJzjpnflLstbxZmLqtsYilqWsWTuXunZ0X&#10;j9BZflLsDMNyDAEIQAACEIAABCAAAQj0T8Ce77XFQUAEGHFS/hqWdX4kg+LQqIWyg1w7+kTf7dDo&#10;hHLaRpWkjX5YNv0uw1leZL9GebQ5v1KN/Crv4Wo8bXHErqequ6n+lEZoayxdnVO51I06sVEl8hcy&#10;svhj4S1cGEbx4CAAAQhAAAIQgAAEIACB4RHI6WsMz3osWgcBhJMVqVrH2EejKRuxj4H6j7DKz/X1&#10;ddJKPD7ude2nCifhR1DL0RfFH3/8USs45NrrGymJDaFTepoS5FnKn6Yb1a1q5MvIpuQoHu/fzofp&#10;2bFfQUlpHR8f26XoVisCaZqOxDG5lDCVR/5BAAIQgAAEIAABCEAAAhsl4Psk5WCDjdpC4sMggHDS&#10;QTlIdNBoA9+Zr4tWgom+g5HzTZS6uLo8nyKcmB9Ldx3f7dje3n707RFLq23bNKLD273sKB/feEq4&#10;iQljslGjiiSYSCgx12Sb+WELAQhAAAIQgAAEIAABCAyDgH/2RzgZRpls2gqEk45LoE5EsZEHQxNM&#10;LPsmLtR18iUKaeSGuS9fvhSHh4d22NnWL5EsWzQSRE78tK9zSlt/5nRe04vqptlY3uRf8eSWgc97&#10;HR/F7f3pWK7J/78++A8BCEAAAhCAAAQgAAEIDIkAwsmQSmMYtiCcDKMcNm6FiQt1HX0bCdLFFCMJ&#10;MJryI7GjbuRGGxBrzFKEED9VJ8V/mLZfhaiOTyiaaDSORhbViTlhGhxDAAIQgAAEIAABCEAAAsMg&#10;YH0NWcOIk2GUyaatQDjZdAkMJP0m4UQih74JItfFtzqsIZJwIiFiGWdxpAghe3t7K32Q13/fJGaz&#10;RsnYyBhtNaJl2Xwtw4IwEIAABCAAAQhAAAIQgEB3BKyvoRgRTrrjOuaYEE7GXHod2t4knPjRFDHh&#10;INcMa4iWjevq6qo4Ojqqkk0RTiw9BdAUn9wpRj58rOE0dsvGX2WEfxCAAAQgAAEIQAACEIDAIAi0&#10;Pf8PwkiM6JUAwkmHuLWSiqZoeKcRGrZ6iwQI/dmoBO9v0/vW+Y9NRfHCSbgaTZ3dmtJzfn4evWwN&#10;0bLCidmqyGNCRpion6oTWzI49O+Pfd51PkxPZa68ysXYVRf4BwEIQAACEIAABCAAAQiMhoD1V2Rw&#10;+Pw/mkxgaKcEEE46wKnO9eXlZbVMbhid70z7Drw/H4bZxLE1DjG7/FSdHNvqGhlLa1nhxD4gK1sU&#10;R5vzQkvKCBUfn5/mE2MTCis+rN+XuHJ/f+9PsQ8BCEAAAhCAAAQgAAEIDJCA9VdkWl2fZoBmY9Ia&#10;CSCcrAjXd8pjUWl0ye3tbXUp9LuscBBLZ9VzNv0lJg4obgkEEiw0YsO+5+HTlCChsLqm/aa8WVq5&#10;oz98ejn7nnuucOIbzdg0H/99kzabaHTbCHEdAhCAAAQgAAEIQAACmyfg+wA8w2++PIZgAcLJCqUQ&#10;jsSwlVR++umnxfSNcKSBRqbYdJ7w2gqmELSBgB81kiOchKNJ6hpNE5QaTKjqw7IrCDXFyzUIQAAC&#10;EIAABCAAAQhAoFsCCCfd8pxCbAgnK5SiLdGrKMIRFvZji43g8FN2cjryK5g666Ced1hOTWBSliFu&#10;Cs81CEAAAhCAAAQgAAEIQGB8BKwvx4vu8ZXduixGOFmBrP2gFEU4GsGuxYQT+bfrsbA6h+uOgGed&#10;I1T5kSo5gkt3lhMTBCAAAQhAAAIQgAAEINAnAT8V3392oU8bSGt4BBBOVigT65DHxJGma0rSrms/&#10;FF10DtcdAc86Rzjx4R4eHharI3VnGTFBAAIQgAAEIAABCEAAAkMj4L+RyAvUoZXOZuxBOFmBu5+q&#10;8/Xr18K+YdG2RK1XMWOiywomETRCwAsgqcKJ/74JQ/QiUDkFAQhAAAIQgAAEIACBiRLw/Qdeck+0&#10;kDOzhXCSCcx790qkH8blO90xYeTly5eFVmiRS+3IV575txQB3/Cl8vbfRYmV4VKGEAgCEIAABCAA&#10;AQhAAAIQGDwB339AOBl8cfViIMLJCpg1suTg4KDQNA65Fy9eFK9evSp2dnYKdbzt3PX1dbWvVXgu&#10;Li6qpX11gpEMFZa1//MNX6pwonLVKCI5ldnx8fHa7SQBCEAAAhCAAAQgAAEIQGDzBHz/AeFk8+Ux&#10;BAsQTlYsBYknr1+/Lu7u7rJikmgiQWVraysrHJ7zCfiGL2WOop9KpdRSwuRbRQgIQAACEIAABCAA&#10;AQhAYIgEfP8B4WSIJdS/TQgnHTHXtB1N0UkVUORPI1Nw6yeQ2/D5KViyjsZy/WVEChCAAAQgAAEI&#10;QAACEBgKAd9/oN82lFLZrB0IJx3z12iFv/76azHNw0evqTz6s4/I+mvsr4+AF0JSvlfiv1Ejq1hR&#10;Z31lQ8wQgAAEIAABCEAAAhAYGgEvnPASdWilsxl7EE4SuF9eXlZCiKbX6FsXTK9JgDYgL144SfnG&#10;yd7e3mLkUIrQMqCsYgoEIAABCEAAAhCAAAQgsCIBhJMVAU4wOMJJQqH6H45Wz9E3L5hmkwBuIF5y&#10;hRNf3lr96PDwcCA5wQwIQAACEIAABCAAAQhAYN0EfH+AESfrpj2O+BFOEspJUzfU+fbfL9HIBa2g&#10;w7SbBIAb9pIjnPhpOqx6tOGCI3kIQAACEIAABCAAAQhsgADCyQagDzxJhJOMAtKUnZOTk0chWKr2&#10;EY5BHuQIJ6enp9Xyw8oI03QGWZwYBQEIQAACEIAABCAAgbUS8FP3GXGyVtSjiRzhJLOo9PFXjTbR&#10;yARzR0dHxe+//870HQMysG2OcOIbSZYhHlhBYg4EIAABCEAAAhCAAAR6IMCIkx4gjywJhJMlC0zC&#10;iX001qJg9ImRGNbWiyFNH4e9ubmpVj0y61lNx0iwhQAEIAABCEAAAhCAwHwIIJzMp6xTc4pwkkqq&#10;xp/Ekw8fPjz6/on3qu9k1H0HRVNB9IdbLwHf8DUJJ3zfZL3lQOwQgAAEIAABCEAAAhAYAwHff2Cq&#10;zhhKbP02Ipx0xNiPakiNkm9opJJazd/Lly8LrY4j1yScvHnzZjEFi7KpcPEPAhCAAAQgAAEIQAAC&#10;syOAcDK7Im/NMMJJK6J2DxqpoI+KampHjuMbGjm0lveb+o2T7e3tRRnqI8Dn5+fLJ0pICEAAAhCA&#10;AAQgAAEIQGCUBBBORllsazUa4WQFvPomhkYpeMGkaUTDCkkRdAUCKcKJPvq7u7u7SOXr16+1U6wW&#10;ntiBAAQgAAEIQAACEIAABCZHAOFkckW6coYQTpZE6DvjFsXd3R0r6xiMAW19WdUJW96PTGcu44AK&#10;EFMgAAEIQAACEIAABCDQIwGEkx5hjyQphJPMgqobZfL27dtia2srMza890HAiyJ1won/vkmdnz5s&#10;JQ0IQAACEIAABCAAAQhAYLMEEE42y3+IqSOcZJSKvmOiJYfNvXjxotB3ShBMjMgwt77hi4ki4TLE&#10;jDYZZjliFQQgAAEIQAACEIAABPog4PsP9A36ID78NBBOEsrIL1Nr3rVKy+HhoR2yHTAB3/DFhBM/&#10;IkXZoHEccGFiGgQgAAEIQAACEIAABNZMwPcf6BusGfZIokc4SSgov9oKo0wSgA3Mi2/4YsKJn6bD&#10;MsQDKzzMgQAEIAABCEAAAhCAQI8EwtHomnFwfHzcowUkNUQCCCcJpaIRJ/qTaMKPJgHYwLy0CSf+&#10;Og3jwAoPcyAAAQhAAAIQgAAEINAzgb29vUILf8g9f/680Pcs+aZlz4UwsOQQTgZWIJjTPQEvjIQj&#10;TkJFmaF43fMnRghAAAIQgAAEIAABCIyJgJ/Kr5fnr169Ks7OzsaUBWztmADCScdAiW54BK6uroqj&#10;o6PKsPDbNL5R3N3dLW5vb4eXASyCAAQgAAEIQAACEIAABHoj4PsITOXvDfugE0I4GXTxYFwXBPxQ&#10;u3DEycHBQfH169cqGRrFLmgTBwQgAAEIQAACEIAABMZNAOFk3OW3DusRTtZBlTgHRcB//LVJONHS&#10;0hJPcBCAAAQgAAEIQAACEIDAfAl44YRvIM63HvicI5x4GuxPksDLly8LTdGR05Sdz58/V/v6579/&#10;gnCywMIOBCAAAQhAAAIQgAAEZkvACyf0EWZbDR5lHOHkEQ4OpkjAN3waUSLVeGtrq8qqX2qaRnGK&#10;pU+eIAABCEAAAhCAAAQgkEfA9x9OTk6K8/PzvAjwPTkCCCeTK1IyFCNQN7Kk7nwsDs5BAAIQgAAE&#10;IAABCEAAAtMn4IUTpupMv7xTcohwkkIJP6MnEBNIfIOoDLIU8eiLmQxAAAIQgAAEIAABCEBgZQK+&#10;n8Co9JVxTiIChJNJFCOZaCPghZOHh4dqqk7Tajtt8XEdAhCAAAQgAAEIQAACEJgmAYSTaZbrKrlC&#10;OFmFHmFHQ8ALJxpZ8v379+L58+cL++/u7oqdnZ3FMTsQgAAEIAABCEAAAhCAwDwJIJzMs9ybco1w&#10;0kSHa5MhEAonHz9+LLRMsdzu7m5xe3s7mbySEQhAAAIQgAAEIAABCEBgeQIIJ8uzm2pIhJOpliz5&#10;WhD49u1bJY7YCY04kWgi8UROK+1o7iIOAhCAAAQgAAEIQAACEIAAwgl1ICSAcBIS4XhyBGLCiR+B&#10;wgefJlfkZAgCEIAABCAAAQhAAAJLE0A4WRrdZAMinEy2aMmYJ+CFEn3PRNNzzLGajpFgCwEIQAAC&#10;EIAABCAAAQggnFAHQgIIJyERjidHwDd8YeZevHhRXF9fh6c5hgAEIAABCEAAAhCAAARmSsD3Hxid&#10;PtNKEGQb4SQAwuH0CPiGL8ydVtY5Pz+vTmt/f38/9MIxBCAAAQhAAAIQgAAEIDAjAr7/gHAyo4Jv&#10;yCrCSQMcLk2DgG/42nLEtJ02QlyHAAQgAAEIQAACEIDAtAn4/gPCybTLOjV3CCeppPA3WgK+4WvK&#10;hEac3N/fN3nhGgQgAAEIQAACEIAABCAwcQK+/4BwMvHCTswewkkiKLyNl4BW1Xn9+nXx8PDwKBMs&#10;Q/wIBwcQgAAEIAABCEAAAhCAQEkA4YRqEBJAOAmJcDxJAhJP3r17V3z8+HGRP6blLFCwAwEIQAAC&#10;EIAABCAAAQj8jwDCCVUhJIBwEhLheLIEbm5uCq2iYw7hxEiwhQAEIAABCEAAAhCAAASMAMKJkWBr&#10;BBBOjATbyRO4vLwsTk5OqnwyTWfyxU0GIQABCEAAAhCAAAQgsBQBhJOlsE06EMLJpIt3vplTY+fd&#10;zs5ONVfx7u6uOr27u1v8/PPPxdHRUXF2dua9sg8BCEAAAhCAAAQgAAEIzJgAwsmMC78m6wgnNWA4&#10;PU4C+obJ6enpkw/BNuXm69evxf7+fpMXrkEAAhCAAAQgAAEIQAACMyGAcDKTgs7IJsJJBiy8Dp/A&#10;9vZ2lmiiHLHE2PDLFQshAAEIQAACEIAABCDQFwGEk75IjycdhJPxlBWWJhB49uxZgq/HXhBOHvPg&#10;CAIQgAAEIAABCEAAAnMmcHV1VU3pFwOtzMnU/jnXhn/zjnBCHZgUAYSTSRUnmYEABCAAAQhAAAIQ&#10;gMBGCFi/gkUlNoJ/cIkinAyuSDBoFQLWwOXEwYiTHFr4hQAEIAABCEAAAhCAwLQJ6LuJb968qTKJ&#10;cDLtsk7NHcJJKin8jYIAwskoigkjIQABCEAAAhCAAAQgMGgC1q9AOBl0MfVmHMJJb6hJqA8CUoal&#10;EOc4Rpzk0MIvBCAAAQhAAAIQgAAEpk8A4WT6ZZyTQ4STHFr4HTwBhJPBFxEGQgACEIAABCAAAQhA&#10;YNAE/FSdk5OT4vz8fND2Ytz6CSCcrJ8xKfRIAOGkR9gkBQEIQAACEIAABCAAgQkS8MsRM1VnggW8&#10;RJYQTpaARpDhEvDqcKqVNIappPAHAQhAAAIQgAAEIACB6RNAOJl+GefmEOEklxj+B00A4WTQxYNx&#10;EIAABCAAAQhAAAIQGDwBL5wwVWfwxdWLgQgnvWAmkT4J2IecUtO8u7srdnZ2nnj/9u1b9aFZjUiJ&#10;XX8SgBMQgAAEIAABCEAAAhCAwOgJeOGEhSRGX5ydZADhpBOMRDIkAjc3N8Vff/31SOz4/v178fXr&#10;10IiiPa3trYqk3Vc5+x7KUzlqSPEeQhAAAIQgAAEIAABCEyPgBdOGHEyvfJdJkcIJ8tQI8wsCBwc&#10;HCzEFinNOAhAAAIQgAAEIAABCEBg+gS8cMKIk+mXd0oOEU5SKOFndgT8t1IYcTK74ifDEIAABCAA&#10;AQhAAAIzJoBwMuPCr8k6wkkNGE7Pl4BEk9PT0+Lh4aGCgHAy37pAziEAAQhAAAIQgAAE5kcA4WR+&#10;Zd6WY4STNkJcnw0BfftE03NMMLGMI5wYCbYQgAAEIAABCEAAAhCYPgGEk+mXcW4OEU5yieF/sgT0&#10;UdkXL15U+bu4uKhW1LEPyvKNk8kWOxmDAAQgAAEIQAACEIDAIwIIJ49wcFASQDihGkDAEdA0nf/8&#10;5z/F4eFhwao6Dgy7EIAABCAAAQhAAAIQmAkBhJOZFHRGNhFOMmDhdV4EEE7mVd7kFgIQgAAEIAAB&#10;CEAAAiLghRONRD8+PgbMzAkgnMy8ApD9egIIJ/VsuAIBCEAAAhCAAAQgAIGpEvDCCcsRT7WU8/KF&#10;cJLHC98jJvDt27fquyVnZ2dJuUA4ScKEJwhAAAIQgAAEIAABCEyKAMLJpIqzk8wgnHSCkUiGTuDy&#10;8rI4OTmpzEwdbodwMvRSxT4IQAACEIAABCAAAQh0T8D6AYqZESfd8x1jjAgnYyw1bM4m4Bu/1OWF&#10;LUyq/2yjCAABCEAAAhCAAAQgAAEIDI6ARqrv7u5WdqW+dB1cJjCoUwIIJ53iJLKhEjARRPalCiEW&#10;JtX/UPOOXRCAAAQgAAEIQAACEIBAHoFnz55VAegL5HGbqm+Ek6mWLPl6RMBP1Ult/LQ0sf7kX384&#10;CEAAAhCAAAQgAAEIQGAeBBBO5lHOqblEOEklhb9RE1hGOBl1hjEeAhCAAAQgAAEIQAACEFiKgJ+q&#10;k/rSdamECDQaAggnoykqDF2FgEaOaOqNuR8/ftguWwhAAAIQgAAEIAABCEAAAo8IMOLkEY7ZHyCc&#10;zL4KzAMAwsk8yplcQgACEIAABCAAAQhAoAsC9r1DxcVL1y6IjjsOhJNxlx/WJxJAOEkEhTcIQAAC&#10;EIAABCAwUAJ6nru5uSnOz88HaiFmTYnAwcFB8fXr1ypLCCdTKtnl8oJwshw3Qo2MAMLJyAoMcyEA&#10;AQhAAAIQgEBAwKZOfPnypTg8PAyucgiBbglYfVOsCCfdsh1jbAgnYyw1bM4mgHCSjYwAEIAABCAA&#10;gVoCuq/q7+Liotja2qr1xwUIdEnAOrLv3r0rzs7OuoyauCDwhIDVN11AOHmCZ3YnEE5mV+TzzDDC&#10;yTzLnVxDYC4E1MaxbPpcSnsY+dze3i4eHh6qevfnn38OwyismDwB68ginEy+qAeRQWvnZAzCySCK&#10;ZKNGIJxsFD+J90UA4aQv0qQDAQj0TeD9+/eFOhHqvCKe9E1/vunZRxNZpnO+dWATOTfhhE5sHn27&#10;T9zd3RU7Ozt5gWfs29q53d3d4vb2dsYkyLoIIJxQD2ZB4Pv378Xz588XedWHnvb39xfH7ECgSwKq&#10;b6pjdGK7pEpcdQTswY4ObB0hzq+DAPVueaq6R8gxxSmfoQknCMV57GzkBPeJPG72cVi45XGbqm+E&#10;k6mWLPl6QsButrrADfcJHk50SMA6FAwl7hAqUdUSsPrGg10tIi6sgQAdiuWg+hc5jJrIZ2jPctxf&#10;89ghnOTxMt/cX40EWxFAOKEezIaA3WyVYYST2RT7RjJqN1oe7DaCf3aJWn1DOMkv+qurq0Krc/CR&#10;yXx2e3t7hYb9U+/y2H379q3QsH85hJM8dvJtz3LcX/PYGTd+r3DLI4BvTwDhxNNgf9IE7KahTCKc&#10;TLqoN54568jyYLfxopiFAVbfeCDOL267L3BPyGdHvctnphCMOFmOm4WykRPcX41I2pYRYmmcQl92&#10;j+D+GpKZ5zHCyTzLfZa5tsZPmecheZZVoLdMW4eCB7s85Kenp9XSpvw+87hZfePBLo+bfNt9gTqX&#10;z456l8/MQli9Y8SJEUnfGjvur+nM5JPfax4v8231jfurEZn3FuFk3uU/q9xb46dM85CcVvQscZrG&#10;KfRlDyg82IVkmo+NGw8ozZzCq3ALiaQf232Be0I6M/NJvTMSeVum6uTxCn3bb5b7a0im+di4cX9t&#10;5hRehVtIZN7HCCfzLv+Vcq9Otf68U4P84sWLzr4Uf3NzU6Xx8PCwSEZzg1+9epW9Ko41foqIVXUW&#10;OGt3bAln8f706VNnZVqb4IQuWIeCB7u8QjVuPNjBLY/A8r7tvoBwks+Q32s+Mwth9Y4RJ0YkfWvs&#10;uL+R5djpAAA0WklEQVSmM5NP48b9dTlu6ttcX1/nBcb35AggnEyuSJfPkA2Tb7sZXV5eFicnJ40J&#10;rfoQqjcysiMUZnyiuY2/3TQUx6r2eTumum/CifIn4YplE9NL2joUbb+l9Bjn4dO45f6250GnPpfW&#10;dsOtnlHdFbsvcE+oI1R/nt9rPZu2K1bvEE7aSD29buy4vz5l03TGuE31PqF+gz5WneOeP39evUjV&#10;y1Q5sQn7Hf6Y32sO3Wn6RTiZZrkulSt7CGq6Gb1//77QdXMajaCGRs6f17FWKjg8PNRulvPDWC2g&#10;xa0GzDeMR0dHxefPn81b49ZuGvLEQ3IjquqiF064WbTz8j5SfkveP/v/EjBuU32wW1c5228VbvmE&#10;7b7APSGfHb/XfGYKYb9X7XNvFYU8Z79ZPRdOdTUsPWt3mTf/XK3ndrV3Ozs7teCVfszp+Vtx2XO/&#10;jlWfdax4u3T23O/jVDpKb1OO3+umyA8nXYST4ZTFxi2xh6C6m5Eay9evX1ejD2Rs7EFTDZreftrU&#10;mmVGKpgdSiPWEZAdstEaz4uLi+L4+FjeG53dbOWJqTqNqKqL4quykFumHKuAM/1ndbjutzRTLK3Z&#10;Nm6x331r4Bl7sBEnDCXOqwSaCipmcrH7WV5s8/PN73W5Mvf31qF3xOw5KyWnenu/v79f6HelEao5&#10;o1QVxp4bY2kpbl235z/5UUdd07Zz0wrzpDbARhzE0k45Z3n3fiU++Bd9/lpX+7pXapWmVe3vyp4p&#10;x8NzyZRLNz1vCCfprCbtUzcjU4u1vb29fZJfP9pEN4M6tdovtacpPefn50/iajphAkdbJ8CWVtMN&#10;6/7+vinK6prFqwMekltx8VasHVGtD+tQIJzUIopesN/0Mu1GNMKZnLT6xoNdfoHbfYF7Qj47+712&#10;Ue/CzmxoTaxjGvqJHbfFGwuTek6dfQkFSkP2/fXXX8VPP/30SDDQ81AoIPiOrp636p6lYnbIv9Kx&#10;jrLYyw6l+88//yzs0Xk5PduF8a+TScxmzkFg3QRU31Wv1W/Q783quP0OfPqhSOfbFu3HBDzFm/KC&#10;1qfD/jQJIJxMs1yzc/Xy5ctqao0C1nX27AFTftrekphfNVp6IE11auzUCZBrC2udBflts0d+zCbt&#10;85AsCs3Ol0WTUNYcyzyvWt2s+y3Nk0p7ro1b22+/PaZ5+YDb8uVt94Xce0KsQ7q8FfUhr66uqnuz&#10;fhNhBzgWyvzHrtWd05TX//u//6s6G3///fciPet8KJz86E/uSzkNV/7823S1dalO4XzcqeHwB4Ex&#10;EfC/mdBuq//6LdhLS/s96bek35j+9Ls3v2Ec/jjn96dwSku/Yf+b/vnnn6v0rG3TNnRqg2RTV055&#10;U3xKK8xnl1OVurKXeCCAcEIdWKztbijqOntq2DRVR41c0ygSP+JEfnOEE9lgnYC26TT2tkthcoWT&#10;trgV59ydbmIqC7kUvnPn5fNvdbjut+T9sv//CVgndpl24//HMr89q29to/Q8mfCtm12zN24qA/9m&#10;3N7kmb/Ure4bHz58iL7FU1pysTd8Fr/sSHVhnuxtfvhA7uOza/6to123azoO8++vmX+2EBg6AdVz&#10;m9qSUodzfn9h3vXbt1EwuubTs3bGwoS/Lzuv7So2WDyWtuLy8anNEA89E+q8+bNwTVtjaaN/vN9Y&#10;e+Kvsw8BCIyTAMLJOMutE6s19Sb2QLtqZ8/m28vI3Ld4qRnTzU43Wjnd7FLEGeuUKcy67FLcU3F6&#10;gEA4Wa40rSO76m9pudSfhtIDrN4whQ+MGma+qgs7q+GDpz2M2oNxbOi62WD1TQ+dTeKs/PtOvYX3&#10;W8ur2Rc+yIZ2+rDhfpNfxStnnX9LR/bpT4yb8uzTasuTGMYe0n0c7ENgTAQ0Lc9+O+uw29qBprit&#10;fWzyE16z9szO2+/ejuu2llbdb1nxtPFQWGtb6tLReWu3Uhg0xcM1CEAAAhD4lwDCyUxrwt7e3pNh&#10;trrJqnO1SmfPfwdFaNc1UiFXBFHerFMmuxBORKHZeWbrKsdmC+qv2sPnf/7zn2qIefhgqHrY5mzI&#10;qeLyQ+CVb51b1mno62+//Vb9luqG6toQVLNTacoGbbt0+i0rThsC3GXcxAWBORPQb0tOvy0bam/H&#10;2toweF23ff9bVBgL2/Tbr2tDlIZ3isteICgdtYlqX6ytkV+1a9bGKM2wnfN+fdzhvqYDacU8Sye8&#10;rvNqmzX039LzfmSbb3P9NfYhAAEIQAACQyWAcDLUklmzXSY86O2G3uzqQWaVt+R6q6s3R/Y2VPF+&#10;+vSp04cjvWG5vLwstIqOuVSRRw9vXjixt0PhQ53e5GhoqR5CwzdKlmbb1uIO/fn0w2v+7ZPCa+io&#10;7Fjm4bLurXWdXaEtduzjqWNhb/MtTM7W7FEZmPChB3n7uJ72ff7DsspJC78QWAcB1Vv/G7DfyTrq&#10;qv1GlsmHbLTRRWab2Zobn/0u1T6onfJO5+R03tKU3UpLzobDVwflP9mia3bfsPPLbtvyZDZbO6N0&#10;JWCorfVv+dviWdY+wkEAAhCAAAQgMF4CCCfjLbuVLLeHff8wvoxwogdfvdWS0GBOAoq+Ph0+VNv1&#10;3K0edhWnPfArvB5sJaBYZ6AtTstbmz+uQ2ATBNbVUdPvXL/Drn6LYqM45fTb88KBhDB1Pn2bUnls&#10;+GdhzEv4G5fd/pz509aENzsXxmXn/Va2v3379pEgp/bFOvS2r/JYVrj06dXtK0/qsEsk9KJBmKe6&#10;8JyHAAQgAAEIQAACEOiXAMJJv7wHnZqJC8uO4lCHSVMUNIS3K6c3g7LLhBl1NpRO6pBis0PxKCyu&#10;WwIqizauKruYHztvQ97bLEv1V1c31Fm1Tr1NkZFf1Q05Dae3r9j7kS5tdjVdt3RifmRLV+nE4ucc&#10;BCAAAQhAAAIQgAAEINANAYSTbjhOIpZU4SQ2AkSjP7pe41wdXX1o1oZQq6OpdFZ5e65OsokwKrTY&#10;G17zo7fO/m1wbiErHr21lr2yfRW7LW2xVzw2YsjO+20sT/56uF/3Rn9doyDC9DmGAAQgAAEIQAAC&#10;EIAABCAwZAIIJ0MunZ5tSxFO1HHXMsBezNBIgJw35+qot3Xu9abeRhjIr32HpWckJAcBCEAAAhCA&#10;AAQgAAEIQAACMyeAcDLzCuCznyKceEFDoyjsK/4+nqZ9jcKwaRsa+RETXLwf+VUaMX9N6XANAhCA&#10;AAQgAAEIQAACEIAABCDQBQGEky4oTiSOFOHEVuNZRjQRJo02UTpydUsCmx3yo5EtXUxxUVw4CEAA&#10;AhCAAAQgAAEIQAACEIBALgGEk1xiE/ZvgoWmyMQ+sOlHm/z48WMpEinCyarizFKGEQgCEIAABCAA&#10;AQhAAAIQgAAEIBAhgHASgTLXUznCSeoUnfBbJjnCiT5OmvrBWY2AwUEAAhCAAAQgAAEIQAACEIAA&#10;BLomgHDSNdERx2cjPVJGnORk049OyRFOctKom/aTEwd+IQABCEAAAhCAAAQgAAEIQAACIQGEk5DI&#10;jI/bRpzoo62vX79erKiTgkojTu7v7xdetYyuRpLIaanf/f39xTXbMTvsOGVbF1dKWPxAAAIQgAAE&#10;IAABCEAAAhCAAATqCCCc1JHhfCMBiSjhSjdaqlgChhdGVplCo/hiH4bVqBWbAqR9pRfz15gBLkIA&#10;AhCAAAQgAAEIQAACEIAABBIIIJwkQMILBCAAAQhAAAIQgAAEIAABCEAAAvMkgHAyz3In1xCAAAQg&#10;AAEIQAACEIAABCBQEri8vCxOTk4qFuGnBpoAadXRDx8+PPmUgUbd219TeK6NhwDCyXjKCkshAAEI&#10;QAACEIAABCAweQL6Jt7Dw8OTfOZMz9a08ru7u0LTur2jM+tpsC8Cp6enxcXFxSMYdYtlmCd9UuDg&#10;4CBaT82PtqpvqauR+nDsD48AwsnwygSLIAABCEAAAhCAAAQgMAsCemOvTmqq86s11oXxqzjW+Wnr&#10;GNeF4/z0COzt7VUim89ZW/3wYUJxJKx/R0dHxefPn3307I+QAMLJCAsNkyEAAQhAAAIQgECXBPSg&#10;H76Zj8W/u7tbvH37Nvuj7D5u7fPWP0Z3nue2t7db39p7Mm0rKYarM9qCAoojHMmikQCqi7j5Enj2&#10;7FmVeY1mur6+Lqz+NAkn5kcBNaopXDDDaHp/mgZ0fn5ul9iOkADCyQgLDZMhAAEIQAACuQTUWfUd&#10;iNzw+J8uAXUmbUW8lFyGb1frwmgouzoLXjTxflUf1ZGg4+qpzG/fVmVsyrk6oOaaRpxoeo7EPTlt&#10;//jjj2J/f9+CVlul9/r166rDm/Mti0eRcDAJAiZsqB5INNEqnXaurp3z30JJEd4sPura+KsMwsn4&#10;y5AcQAACEIDACAnoAT/sUNYNV29689WWdd+RkN8vX74Uh4eHbcG4PiMCqiN6uNebUzl1GKzzaRhU&#10;V+16Sn0M653FE9s2dYRj/jk3LwK+LtV1Zo2In/bTVq9spEFKfbb42U6HgK9XftSICR1102tsio7a&#10;yNvb21YgPp0UoaU1QjxsjADCycbQkzAEIDAGArrh6aGqzelNwvHxcdLwdXVAwuHCetv76tWr2uGe&#10;belzfXwEuh6eHiNQ9/G6tg5FLC7OzZuAdSZEoW2qhNpNvdG3j3uqfVOHV29zzamDa0IM9dGosI0R&#10;0Ac4Vefk2uqeiSFtAovisngRTkRjXs63UWFd0TOa2ru6emF1LEcEWSbMvEpkHLlFOBlHOWFlDYHw&#10;bW3dcM+cTq0lpY5t+IVtXVMDqz/c9Al0PXxd8elmbJ2JGMHwBh7zw7lpEFD7FbZhYc789WU6l9Yx&#10;ULzqvFrnY5m4Qts4nhcBq0ttbZSfBiFC/k1uSMx+A+qA4CAQEtA989dff10IbE11ycLaaIC2aRF+&#10;FEBdB9niZDstAmp39CwmF2vP7HpsRIl/LswRTqxextKbFt2J56Z8eMJBYJQEyhvdj/Lnmfwn/6mu&#10;bAwb4y2H7/0ob+Cp0eFvpARUxiprq2faVz3yf+WNdXG9qY6V0yMW/iw+i8fHoWtN8YwUJWYvScDq&#10;iupervN1V/VPzuLLjQv/8yYQq0t1RPz9k7asjhLn2wio7lh7pW3Z4WwLUl3399q6dlP3dh93UsR4&#10;mgwBK3s9e8Wc6pr5Ca/79k37qc7qc2o9To0Xf/0SKPpNjtQg0B0B33hZA9e0LUePJCVujZvFpUbO&#10;/so3GIvGVPvlyIGkOPE0XQL+Blu+zY9mVPXEiyOxzoTCej/UrSjKWZ309SFXqC0/yLloq/yDmrVr&#10;OQ98s4JOZp8Q8HVJ+23O+6cda6PF9ZBAeC+0Nsu2KXWwHF23aP+0r+c/tXn6075/lkuJL7SR4/ES&#10;8M9sdfdB7yfMqcJYXcxp36xv4e/HYdwcD58AwsnwywgLVyDgG7+6Tq2P3j/w1QktOm+Npm6+uR0a&#10;nx774ydgD2ja1jl/o62rVxbW4uNhzojMc+vbrrqHuzoyvr6FD2nWduXGWZcW56dJQO2U6o7vYKru&#10;tLVfomFhtMVBIJeAfw7Tvtoquy9a+xW2a2Ea6tCa37ZtGJbj6RKoexmh53jVM/vz9S28V+rY6lQO&#10;Kbunt9XdnDjx2z8BhJP+mZNiTwT8UEw1lm0ux78fChobPdCWFtenQcDeIOgm2lQP7IYpf+FNOCRh&#10;frm5hmTmcay2xT/cpbRdnoxvm1TfQmcPfG31MAzH8bwIWD2JbTX9oemFgYWxNkx1Uu2jr9fyo3PU&#10;w3nVq9Tcqm7E6pifMlY3DUdpKLzVw7at/OLmQaCtLtRd93VkWeHE4rZ2cR7Ep5fLp09V08sjOZop&#10;AeuAqrFKeTjzbzlSht/5kScp/mdaDJPNtm6k9ma1rXOr+iE/KW9g7U0HN9fJVp1oxlRHfBtkD1mq&#10;Mzof60SEEVk9U1iFi4WxeFPaxDB+judDwO6f2tqf1R2rX3WjOM2f2rJYnbbrtpUfHARSCVjdVP2J&#10;1UEvmui+q7Yu9ueFPMWJmz4Ba3OW2Rod3WctfKz+mT+/9WFSRu35sOwPiwCr6pS1HzctApeXl8WH&#10;Dx8WX2Evb5hJq+DYUmFlZyN5SVgLk5rGtEjPLze2AoS+ql7eCBcAyoeuQnVgVWdfclc81KlVaY4r&#10;/Onp6WIVr1L0qJZtLR/KHmWirU7Y8sYKf319/WjpV4uINstIsF2GgO6vpdCxCBq7X1odW3gqd1Qn&#10;1U7u7+9XK0lp39pT+Ss7scWnT5+iddbHwz4EtGqT6pNc2Cb6FU9S7su2UpTi0j3dL5etc7hpEbAl&#10;0EtRt7Gs1c7Z/Vf1SPXt/Px8AcPauFIEKY6Pjxfn63b8/Z16VkdpJOeHpeNgDQRWI1A2cAsluPwJ&#10;Vvt6+xB78xqmZP7D803HFsYP42vyz7VxE7Dyjm319iqlntURKB8AH9XdOn+cnyYB1R3VK9+W2BQH&#10;X9/q6ph/y+rjCGlZXKpvOAgsS8DqUayu2TW/rau3vt2jTi5bGvMLZ3UrrDO59SnX//xIzzPH1peI&#10;tW8iYte1TXF+dFOKf/wMlwBTdYZbNliWQcAPg7MbargNb7A+et/p8Ofb9plW0UZoWtetnuhmaX++&#10;npVvJZKmhXkq6lCEw9mb6qoPy/48CPiHe7U5oQvbv/C6Hfvphaq/1DMjwzaXgOqP2j51CELn20Tt&#10;t9Uz7qMhQY6bCPj2Lqxbvq0Mr8XizPUfi4Nz0yNg7Vud4OvvpW3TdXTd2kSmJY6/riCcjL8MyUFJ&#10;QDdSPcCp42rzB9VYqfHzSm+demwdYoXPcda4aoubLwE9fKnu2M3R6mATEdVZ6zBYONWjtptwU5xc&#10;my4B/4Af5tI/xFldytmG8XEMgTYCdu9TPQudv5ZyTzX/KX7DtDieDoEUoUO59e2d7qPe+XYyJT6r&#10;e6rHYVw+XvbnRcCe5+r6DKJhfQv5ratrEl4sLvmnjo2/Hj29440/T+QAAk8IWAOnm2OsgTPhRDfR&#10;HGc33dxwOWngdzwErLPaVh9iK6fE6uV4co6lfRCw+hWmZe2QXc/dhvFxDIE2AnZPja1s4utjSrtm&#10;cbW1m202cX28BOwZTHWhzVn7Fqt7CmvX2+LyK5A1dZDb7OH69AhYHWqrF9Z2yb/aLz9CRW2fxaOt&#10;6htu/AQQTsZfhuQggYBUXmvAYg9ndtOOXWuK3pTk3HBNcXJtvARUD1TPVC/qXDgtR3WPtxB1tDjv&#10;CVgb5s9pX/VHdS/8U93Sw5udt/bK4lFd9A96Ybwcz4uA6oPqSptTnbE6FBNG/ND0ttF3/t7MMPY2&#10;8tO97u+LsTqlnKteWUdVbVld2+U7rPIfG8WZGtd0iZOzJgJqB9XG1dVFC6vr4X3V2ka/bYvH4mM7&#10;fAIIJ8MvIyzsiIA1hLEHQ7vRxr4f0JS8NYw88DVRms81q2OqFzHnr+tmG3ugi4XjHARM3FW9WdZZ&#10;O6f6iVi3LMXphrP7Weweabn2QkfT/dLX17oOrs77Tgd10ijPc2t1RvVQgodEN7VZqo/htNa2jqgX&#10;YhSf6pniCeNSvNS7eda3rnKt+qO6G9ZR1Tmdp351RXoY8cSf7odhG1ZAoFMCumHqBqptzNlDY+xa&#10;7JzvhLTdxGPhOTc9AvY2TNvQ+WHBGmJc15kIw3E8XQKqA6orbUN45c/ap7r2K4WStYGKCweBkIDv&#10;uMbqme5z1sapDrW1YU1+/f1TcbX9BkJbOZ4mgbBeWLvnt231zsj4+uzD276u4yAAAQjkEHgmz2Uj&#10;goPA5Alsb28XpfJblA+ERXlzfpJfu65r8tPm3rx5U3z8+LHyxs+ojdZ4r79//74oH9Sidcbn6vv3&#10;70X5hqE6Vb7tKs7Pz/3l4tmzZ9Vx+VaiuL6+fnSNg3kS8G2I2qatra0oCO+vHKVU7O/vR/21nbR4&#10;6trAtvBcnz4BtXdlh7I1o+VogOL4+LjRn9rEg4OD6r4rj2r7rI7bvVNtptrKlHtuY2JcnAyBm5ub&#10;4q+//qruuz5TqiO59eTbt29VPIpTbayc1TkfN/sQgAAEkgjkqCz4hcDQCOiNQdscatns32JoP+Zs&#10;aGdstEDov6s3wGG8HA+PQNmQNo5UMov9MM1waGZK/bN42M6HgOqJhvOqjmnr2zLVGbVvdl1+Vp0S&#10;aG2c4sJBoI6A6mXZQV2McrI2MKyjdeH9ecUV1mPFp/ZS58O20odlHwIQgAAEIDAkAow4Ke/guHES&#10;0BsrvUGVKzsZjW8i9vb2Fm8vyh9gNMN6M1GKJtU1vdVQnHXu5cuXRTm0uLpcF19dWM6Pi8DV1VVR&#10;Tq2pjNb2999/L3Z2dhaZUD3873//u6gPqheHh4eL69rJqauPAnIweQK+3WnKbNnJLM7Ozpq8tF7z&#10;9ZB2qxUXHjomoPqn+i63al3u2DSigwAEIAABCLQSQDhpRYSHoRLQMODXr19Xgkj5Jiw63Pfy8rL4&#10;8OHDQjTRlAvf6Q3zZkPZdT423ULnvZ+U4coKgxs3Ad/hbMpJXX1IDe/jVp2+v7/3p9ifMIHT09NK&#10;YCvfwD/KpURctUXLTs95FFl5oLoogbipHQzDcAwBCEAAAhCAAATmTgDhZO41YAL590KGOpvqYNi8&#10;VstenbBi1/3Wj07ReT8v28+TbRuV4uNkf/wEJNSpA+vrgHKluvX27dvqz+bvh7n1Il94re4Y4aSO&#10;DOchAAEIQAACEIAABCDQLwGEk355k9qaCDR90C42vaLNjKb4FLaLYfNtNnB9mgQk6sXe9qvOqa5q&#10;mo/2Gco+zfInVxCAAAQgAAEIQAAC4yOAcDK+MsPiBgIahu6dHy3iz6fsx77srlEAWkmgbmRBSrz4&#10;gQAEIAABCEAAAhCAAAQgAIHxEEA4GU9ZYSkEIAABCEAAAhCAAAQgAAEIQAACPRNAOOkZOMlBAAIQ&#10;gAAEIAABCEAAAhCAAAQgMB4CCCfjKSsshQAEIAABCEAAAhCAAAQgAAEIQKBnAggnPQMnOQhAAAIQ&#10;gAAEIAABCEAAAhCAAATGQwDhZDxlhaUQgAAEIAABCEAAAhCAAAQgAAEI9EwA4aRn4CQHAQhAAAIQ&#10;gAAEIAABCEAAAhCAwHgIIJyMp6ywFAIQgAAEIAABCEAAAhCAAAQgAIGeCSCc9Ayc5CAAAQhAAAIQ&#10;gAAEIAABCEAAAhAYDwGEk/GUFZZCAAIQgAAEIAABCEAAAhCAAAQg0DMBhJOegZMcBCAAAQhAAAIQ&#10;gAAEIAABCEAAAuMhgHAynrLCUghAAAIQgAAEIAABCEAAAhCAAAR6JoBw0jNwkoMABCAAAQhAAAIQ&#10;gAAEIAABCEBgPAQQTsZTVlgKAQhAAAIQgAAEIAABCEAAAhCAQM8EEE56Bk5yEIAABCAAAQhAAAIQ&#10;gAAEIAABCIyHAMLJeMoKSyEAAQhAAAIQgAAEIAABCEAAAhDomQDCSc/ASQ4CEIAABCAAAQhAAAIQ&#10;gAAEIACB8RBAOBlPWWEpBCAAAQhAAAIQgAAEIAABCEAAAj0TQDjpGTjJQQACEIAABCAAAQhAAAIQ&#10;gAAEIDAeAggn4ykrLIUABCAAAQhAAAIQgAAEIAABCECgZwIIJz0DJzkIQAACEIAABCAAAQhAAAIQ&#10;gAAExkMA4WQ8ZYWlEIAABCAAAQgMgMD79++Ls7OzAViCCRCAAAQgAAEI9EEA4aQPyqQBAQhAAAIQ&#10;gMCoCXz//r04OTkpPn78uMjHjx8/FvvL7Pi46sL/8ssvdZcW529ubooXL15Ux6vatIg0Yefbt2/F&#10;7u5u7+kmmIYXCEAAAhCAQKcEEE46xUlkEIAABCAAgX4IqNOtv4uLi2JrayspUXWw5f/58+fF+fl5&#10;Uhg8/Utge3u7eHh4WOCQYHB7e7s4ztnxQkdquHfv3tWOcnnz5s1C0JGNqfWhLe2Dg4Pi69evxZ9/&#10;/lnEBBzVP6Ut16dg02Y31yEAAQhAAAJdE0A46Zoo8UEAAhCAAAR6IPDs2bMqFXVo1bFNcRZGfuno&#10;phD714+m5ki4MKf9o6Oj4vDw0E5lbb3QkRMwRcCo85OTjvm1+tIk2pgf6pNRYwsBCEAAAlMkgHAy&#10;xVIlTxCAAAQgMHkCNhpAGU3pLPvRATliy+RBJmTQCx0prNui9PE1jRhSmWmKkEZ9yGmk0PX1dXRE&#10;yeXlZeWvKb42u8LrJorUCSe+TiGchPQ4hgAEIACBKRFAOJlSaZIXCEAAAhCYDQF1qNWRNtc2RcNP&#10;NVFHfH9/34KybSHgRaouBIJcwSEUWo6Pj1ss7uayCSd3d3fFzs5ONFLz0wWXaAKchAAEIAABCAyA&#10;AMLJAAoBEyAAAQhAAALLELi6uqqmjChs3agAXfNTTb58+bL0FBPFNUe3t7dXSDyQaxIRUtl44SR1&#10;BIsJFH2OFrI0NS3p8+fP0eyZn6b6Fw3ISQhAAAIQgMCICCCcjKiwMBUCEIAABCAQEjg9Pa0++Krz&#10;sU64/xBpSqdb/u0jqPI/RRdOf2kafaOVY3799dfFdBmtrCP/q7AZinAiO2L50HmJbSYWWR3QNKBw&#10;tIsXTl69elXVRTFTWK30o3MaraL9rj5aa/awhQAEIAABCPRGoBxaiYMABCAAAQhAYMQEyik7Whe3&#10;+itFj0c5sWvahte8x7Kj+8P8Wlzalh3rH+XUHu81uq+4S1FhYYfFofD607Gu57hSCKrCNtmdG1+5&#10;Gs4TG5XvcsTEk6hi+bF8KZ5lnfJl8Wi/zYm/+RfL0Nl12RQrK5WtwhlHba2sFcbOW7yWVriNpR36&#10;qTtOyaelzxYCEIAABCAwNAL6qj4OAhCAAAQgAIGRElCn2HfEfefWn48JA5ZlxVHX4dX5FJFAfpri&#10;sGtKK+Zkn09HxxbGn4+FTTnnWVi84TZkJJahH3+ckm7Mj7dF+23O2xHaqLBt8ZnN4ui52vmwTGJ+&#10;ZENoazntK8qnnNpTpePrhK+XbfnlOgQgAAEIQGBoBBBOhlYi2AMBCEAAAhDIIKDOrP7KqRCLTqyN&#10;OvCjCuqi9KMP1JG20RfltIzFqASd13Gd8x17+ZUtOhee17Ww821x6pr+1Nn2edG5LjrdxkLxaSSJ&#10;cVO+LG1t/egLcQxFBPlX+JiAYXlp2yptS9OnVxfO225l6/36+GJ8vYBh6WqrvISiicXrxbS6vIZs&#10;VG7ePu1besoDDgIQgAAEIDBWAggnYy057IYABCAAAQiUBNTxVgfYd1Kts6ptW4fVT0cJBQrFbXHV&#10;xeOFB4WPdcS9EBLr2KsgvR9LU/GlCAttFcELBzH7vPAQMlDcOmc2taWVct2np3wr/vDPxB3PRedi&#10;zpdBjK/Pv9WJFK6W5xThJGaXznlxJca+LhznIQABCEAAAkMigHAypNLAFghAAAIQgEAmAXVGrWMb&#10;mzoR60j7JKxzrG3M+Y5v7LrvlNd1jL1QUGePt0P7lqdYmjnnZJPF3RRnUz7XKZyYbSnbOnbevlgZ&#10;hHHH/MSYWrg6bk3MLD7vpy4e88sWAhCAAAQgMFQC8aekoVqLXRCAAAQgAAEIPCKgkQN+9IAfQaLR&#10;Ck0uRdBoEx6sc92UVko6Fo+2EgK6cn40hp9GEovfbAgFCi9MxMLlnvM8LM2UbR0Xb18sjxa3Rg2l&#10;iibKk4WrEzy8KFLHoK3+1IXjPAQgAAEIQGBIBBBOhlQa2AIBCEAAAhBYkYDvlNdN7bAk/GgRdYIV&#10;NvzzneOwA+2nB0mgqHPeJu3HnHXS68SBWJiUc15UaPNvNoT5zImjLQ1d9/FpPxQzxNXKwU/VkX0x&#10;fj6+WPqWL/nLcRYu5GFx+Lph52LbtnhiYTgHAQhAAAIQGBIBhJMhlQa2QAACEIAABFYkkCJSWBLW&#10;oU3dhh3o1LRS/JkNYRpm67JbExUkErW5OhssDl3vwvn4YkJImIbnFxM/vIARi8/yFQsbpuWPLVxd&#10;mfh0fbhwvy2e0D/HEIAABCAAgaER6OYJYGi5wh4IQAACEIDATAn4TrafwhPDYR3a1G04MsKnFZsi&#10;Yml6f7GOvfyZDXXXLa7craanKO4U0cBsCIUCEzpS4kixz+JTeqnObItNiWqbjmRhm0YFxeywcGG5&#10;m1+EEyPBFgIQgAAEpk7gmTJY3hhxEIAABCAAAQhMgMDHjx+LN2/eVDkpxYxif3+/NlfPnj1bXCs7&#10;wcXOzs7iWDvfv38vFEfZWa/+wrh8Wk2PE95fKYwUpXDwKB0dmC11158ESDxh8SoP19fXjaHMr1ic&#10;nZ0t/Iqn8hCeX3jI3LH4FKyJm492b2+vKAWM6lQY5vLysiinZVXXSrGs2Nra8kEXbMVdfFOd8agr&#10;k/fv31dM2uK1eLril2o//iAAAQhAAAKdEShvvjgIQAACEIAABCZCoOzkJo/eKB8mkkdjxPD4tOpG&#10;JSic96f9mDNbys517PLS5yxebZucX5FI+97ZCJGubLP42mzyNhwdHS3K1Z/XvuyyfIbl4Nkr3Rxn&#10;cdbl29Jti7ctnhyb8AsBCEAAAhDYBIHmp4hNWESaEIAABCAAAQgsTcB3lFOn6mg6S5NTPLGpOD6t&#10;OkFE8fqVfmL+fDx1nfQm+5qupYoU9qHcGAuLoyvbLL7YtJu6vJj40GSf/MSchW0TOHxYXyaxMpPf&#10;XOEkFHV8euxDAAIQgAAEhkwgfocdssXYBgEIQAACEIBALQHf4a319L8L1vFVx7qpU2vfCYl1oFM6&#10;5SYUyG8sDplj8XQlTljePY+6b3x4P7GViCz/XdlmPFKFDG9fLIzFJ4ahk+BlbOvyH4bRsa8bses6&#10;Z/HGbPJhzF9d2Xu/7EMAAhCAAASGSODpHXaIVmITBCAAAQhAAAJJBFI6vBaRn54S63TLn58iEhMO&#10;bKSGwsfEF52zjrO2sc5zjs1me+rWp1+3sk5bHsz+WP5T7fD+TOios8f71b75r+Pnr4dhvegSYx/6&#10;t+OUMjEuqcKJxc0WAhCAAAQgMDYCCCdjKzHshQAEIAABCDQQaOpEx4Jpuoh1gLVvU3K09XFp1EVM&#10;GPHTcBRenXP9aXSDFyQsjVjnPaWTHrM99ZzStPS1lW1mp89/bLSJ0rARJ6lCR5tdnqvsCLmabdp6&#10;+2RHbPqVjy9MW3FY3rWf6ny4ujBWvkq/yem6bMdBAAIQgAAExkqAVXXKpwkcBCAAAQhAYCoETk9P&#10;i1IYqLJTPpy0Zksr5xwcHBRajaXOlZ3eakWacLUW82+rq9hx01bphPHYqjtK5/7+vin40tcsjboI&#10;ys597YozCqu/Uih4tNpOXVxt5/2qOm1+7brS/vTp0xN2ut5mn8rnn3/+Kc7Pzy26pK1W61H9aAqn&#10;tEtxJ2pXUiJ4ggAEIAABCIyAAMLJCAoJEyEAAQhAAAKpBL59+1YtRywhwC+p2xb+5cuXRTl1J+qt&#10;HBHxZKni0GOdeFKOXKgEB3WwZVO45LHFY8JE3XXzt8pWadhSzT6ecsRLFisfdpn9Ojvq4urbvjo7&#10;OA8BCEAAAhCYKwGEk7mWPPmGAAQgAAEIBARubm6q0Qs2+kRCh/5SncIrrIQBjUI4Pj5ODdqrP7NT&#10;iebkr0sjJXBJkJIt+/v7tVFvyr5ag7gAAQhAAAIQmCEBhJMZFjpZhgAEIAABCEAAAhCAAAQgAAEI&#10;QCCNAMJJGid8QQACEIAABCAAAQhAAAIQgAAEIDBDAggnMyx0sgwBCEAAAhCAAAQgAAEIQAACEIBA&#10;GgGEkzRO+IIABCAAAQhAAAIQgAAEIAABCEBghgQQTmZY6GQZAhCAAAQgAAEIQAACEIAABCAAgTQC&#10;CCdpnPAFAQhAAAIQgAAEIAABCEAAAhCAwAwJIJzMsNDJMgQgAAEIQAACEIAABCAAAQhAAAJpBBBO&#10;0jjhCwIQgAAEIAABCEAAAhCAAAQgAIEZEkA4mWGhk2UIQAACEIAABCAAAQhAAAIQgAAE0gggnKRx&#10;whcEIAABCEAAAhCAAAQgAAEIQAACMySAcDLDQifLEIAABCAAAQhAAAIQgAAEIAABCKQRQDhJ44Qv&#10;CEAAAhCAAAQgAAEIQAACEIAABGZIAOFkhoVOliEAAQhAAAIQgAAEIAABCEAAAhBII4BwksYJXxCA&#10;AAQgAAEIQAACEIAABCAAAQjMkADCyQwLnSxDAAIQgAAEIAABCEAAAhCAAAQgkEYA4SSNE74gAAEI&#10;QAACEIAABCAAAQhAAAIQmCEBhJMZFjpZhgAEIAABCEAAAhCAAAQgAAEIQCCNAMJJGid8QQACEIAA&#10;BCAAAQhAAAIQgAAEIDBDAggnMyx0sgwBCEAAAhCAAAQgAAEIQAACEIBAGgGEkzRO+IIABCAAAQhA&#10;AAIQgAAEIAABCEBghgQQTmZY6GQZAhCAAAQgAAEIQAACEIAABCAAgTQCCCdpnPAFAQhAAAIQgAAE&#10;IAABCEAAAhCAwAwJIJzMsNDJMgQgAAEIQAACEIAABCAAAQhAAAJpBBBO0jjhCwIQgAAEIAABCEAA&#10;AhCAAAQgAIEZEkA4mWGhk2UIQAACEIAABCAAAQhAAAIQgAAE0gggnKRxwhcEIAABCEAAAhCAAAQg&#10;AAEIQAACMySAcDLDQifLEIAABCAAAQhAAAIQgAAEIAABCKQRQDhJ44QvCEAAAhCAAAQgAAEIQAAC&#10;EIAABGZIAOFkhoVOliEAAQhAAAIQgAAEIAABCEAAAhBII4BwksYJXxCAAAQgAAEIQAACEIAABCAA&#10;AQjMkADCyQwLnSxDAAIQgAAEIAABCEAAAhCAAAQgkEYA4SSNE74gAAEIQAACEIAABCAAAQhAAAIQ&#10;mCEBhJMZFjpZhgAEIAABCEAAAhCAAAQgAAEIQCCNAMJJGid8QQACEIAABCAAAQhAAAIQgAAEIDBD&#10;AggnMyx0sgwBCEAAAhCAAAQgAAEIQAACEIBAGgGEkzRO+IIABCAAAQhAAAIQgAAEIAABCEBghgQQ&#10;TmZY6GQZAhCAAAQgMEcCNzc3xcPDQ23Wnz9/Xuzv79de5wIEIAABCEAAAvMkgHAyz3In1xCAAAQg&#10;MFACb968qbXs48ePtddOTk6K8/Pz2utcKIrLy8vi69evRSigvHjxojr/559/Fr/88guoIAABCEAA&#10;AhCAwCMCCCePcHAAAQhAAAIQ2CyB9+/fF+/evXtiRHhOIsrd3d3Cnzr86vjj2gmInReofvz40R4I&#10;HxCAAAQgAAEIzJYAwslsi56MQwACEIDAkAmoY28jTOpEEV0/PT2tpp/U+RlyHjdl2/fv3wtNyzGH&#10;cGIk2EIAAhCAAAQgECOAcBKjwjkIQAACEIDAhgn4kScabXJ2dha1SNNONNVkVeFEIozi2draiqbT&#10;xUkTgmJxyf4+3bNnz6rklOfr6+s+kyYtCEAAAhCAAARGRgDhZGQFhrkQgAAEIDAPAqnCiWjs7e0V&#10;Ozs71VSdb9++LUaqeFK6HhMn/MgW+d/d3S1+//334suXL1WcFkaih+IOnY83lrauK079tblQIDJx&#10;oy2crodh28L4uBlx0kaL6xCAAAQgAIF5E0A4mXf5k3sIQAACEBgogSbhxL7PYd80sY+e6lgjUC4u&#10;Lh6JJxIt3r59WxwfHy9yKyFEafzzzz+PPiqr8zYyxI9isfP+w6oaraE4TVzRFBh9pNb8KF2NlJE/&#10;+yirbJOzj9kqjK7FphxJiNF3XCy/ml7jP4BrNik+b6uO25wJJ4w4aSPFdQhAAAIQgAAEivItCw4C&#10;EIAABCAAgYERKEdQ6Iul1Z/2zZVCQnWuFB7s1I9yid0fpSCxONaOhS+FgUfndVAKLIu4S9HiyXUL&#10;W4oRT67pnOyKXTPPskd+QteUrr+m8N4Zh1iaxiN2zcfh95VnizNmp/fLPgQgAAEIQAACEHj6VAMT&#10;CEAAAhCAAAQ2TsDEC3XsTRSQWGIdfgkNTc7CW1jvtxy5UcUjP3VOgkssrM7JhqawijMmSHhxJEzX&#10;XwvFHMuzF4fkxwQW2RSzNUzDjn1aMTvNH1sIQAACEIAABCAgAkzVKZ+YcBCAAAQgAIGhEfBTdWK2&#10;lZ3/xRSZ2HULXwoKj5YptvMKUz4HxIJW5+RP02SUjnf2TZSjo6Pi8+fP/tKjfU2FCePX1BqbdhNe&#10;a7LLptX4vOicMaiz9ZFB7sDboelEt7e37iq7EIAABCAAAQhA4DEBhJPHPDiCAAQgAAEIDIKAFxLs&#10;WyH2/RIZaKJBnbEWXt8Fub+/X3gzESI8v/Dwvx19e0R/+/v7jy6ZcOJFjEce/nfQJpzIftlQjhqp&#10;PjpbjmCpjj99+lR9lNbHaTbreyT6poq+fSL/bQx8HH7fCydt+fDh2IcABCAAAQhAYJ4EEE7mWe7k&#10;GgIQgAAEBk7AhA+ZKZHAliOWaCAhxT6uWpcNCx8KAyZChOfr4gnPm3DibQr9SOCRyBGOKvGCRRhG&#10;/iWExJZDNpvDMAgnIRGOIQABCEAAAhBYBwGEk3VQJU4IQAACEIDAigRM+FA0oUjhlx+uS8bChwKJ&#10;iRDheYtH4ULnlxxOEU4UXuk0CSd2zexsmjJjNhuHly9fVsslI5yEJcUxBCAAAQhAAAJrIVA+uOAg&#10;AAEIQAACEBgYgVIkqD6wWt78n3yIVR9JDT+gGppv4UuB5NElxae/8Lx50nnzo20paDxasceuK/4m&#10;p7ChK4WORdz+mqXnP/4au67w5hTGH/t981O39XbUcagLy3kIQAACEIAABOZH4OlTzfwYkGMIQAAC&#10;EIDA4AiY8CGBoE2kiBlv4bWCjncmfMSEDfNXF1bXLbwElTpnwkR43c6HaVt6dSKG/OvPiyNaYchW&#10;1bF4w/Tqjs2/4qxLsy4s5yEAAQhAAAIQmB8BhJP5lTk5hgAEIACBERAwMUGde+3nOgsfCgNfvnyJ&#10;jvrw8deFlR8vOvgwft/8+HPat/PKk3eWnp0vV/P5oT9zOq8/hY85Cx+7Fjvn7Qj5xPxzDgIQgAAE&#10;IACBeRN4/OQybxbkHgIQgAAEIDAYAiYGSDDQfq6z8DFhoPwQayVExK4pHZ1XurHrXnSomy6kKTca&#10;ERI6nTcRxEaLyI9EEjuv+GWfF0n8tTBOHWtUjcKkOtlmceaES40ffxCAAAQgAAEITIsAH4ctn5xw&#10;EIAABCAAgaEQ0Io0WqJXH00tBYWFWaXoUK04U4oZi3N1O1q9xsKXwkC1hK+2tmKNlhk+ODio0tGS&#10;wOfn54Xi1fnLy8tCacnpXClgPElme3t7EVbLA7969apaQljp2p/yYOkpgnBFHaWrpY4tfovTEisf&#10;t6o8/PXXX0Up0FSnLYz50VbxytXZWl38378wDX9N+20rFYX+OYYABCAAAQhAYB4EEE7mUc7kEgIQ&#10;gAAERkLAVpCpM1eCQpOzVW9CP6GwYMsah/60us3vv/9erVoj4caEDe9PYX/77bfKjz9v+wqj9MyZ&#10;aKJzit+cX63H22PhbYUf2fH3339XfyYmKR5LoxxdU+jPlmy2+MOt7FA6dU7xySYcBCAAAQhAAAIQ&#10;8AQQTjwN9iEAAQhAAAIbJmAjTkIzTCQIz8eObRSGv+ZHnPjz2vdp+nR0XqNC6pwPZ358eDvHFgIQ&#10;gAAEIAABCIyZAMLJmEsP2yEAAQhAAAIQgAAEIAABCEAAAhBYKwGEk7XiJXIIQAACEIAABCAAAQhA&#10;AAIQgAAExkwA4WTMpYftEIAABCAAAQhAAAIQgAAEIAABCKyVAMLJWvESOQQgAAEIQAACEIAABCAA&#10;AQhAAAJjJoBwMubSw3YIQAACEIAABCAAAQhAAAIQgAAE1koA4WSteIkcAhCAAAQgAAEIQAACEIAA&#10;BCAAgTETQDgZc+lhOwQgAAEIQAACEIAABCAAAQhAAAJrJYBwsla8RA4BCEAAAhCAAAQgAAEIQAAC&#10;EIDAmAkgnIy59LAdAhCAAAQgAAEIQAACEIAABCAAgbUSQDhZK14ihwAEIAABCEAAAhDoisDHjx+r&#10;qH755ZeuohxEPN++fSvevXu3sOX58+fF+fn54pgdCEAAAhDYLAGEk83yJ3UIQAACEIAABCAAgRYC&#10;79+/fyQsyPvd3V2xs7PzJKT8SmAxcUX7P//8c/Hly5cnfnVCgsXZ2Vn0mqWruP7888+ony5OWjo+&#10;rh8/fvhD9iEAAQhAYIME/h8r1LK14UHXLQAAAABJRU5ErkJgglBLAQItABQABgAIAAAAIQCxgme2&#10;CgEAABMCAAATAAAAAAAAAAAAAAAAAAAAAABbQ29udGVudF9UeXBlc10ueG1sUEsBAi0AFAAGAAgA&#10;AAAhADj9If/WAAAAlAEAAAsAAAAAAAAAAAAAAAAAOwEAAF9yZWxzLy5yZWxzUEsBAi0AFAAGAAgA&#10;AAAhAAfFeHq4BAAAkAsAAA4AAAAAAAAAAAAAAAAAOgIAAGRycy9lMm9Eb2MueG1sUEsBAi0AFAAG&#10;AAgAAAAhAKomDr68AAAAIQEAABkAAAAAAAAAAAAAAAAAHgcAAGRycy9fcmVscy9lMm9Eb2MueG1s&#10;LnJlbHNQSwECLQAUAAYACAAAACEA5nmu6+AAAAAJAQAADwAAAAAAAAAAAAAAAAARCAAAZHJzL2Rv&#10;d25yZXYueG1sUEsBAi0ACgAAAAAAAAAhAEov4NJGEgEARhIBABQAAAAAAAAAAAAAAAAAHgkAAGRy&#10;cy9tZWRpYS9pbWFnZTEucG5nUEsFBgAAAAAGAAYAfAEAAJYb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alt="A close up of a map&#10;&#10;Description automatically generated" style="position:absolute;width:51187;height:294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Y9NwwAAANoAAAAPAAAAZHJzL2Rvd25yZXYueG1sRI9BawIx&#10;FITvBf9DeIK3mjUFKVujVGWpB0FqK3h8bJ67SzcvaxJ1/femUOhxmJlvmNmit624kg+NYw2TcQaC&#10;uHSm4UrD91fx/AoiRGSDrWPScKcAi/ngaYa5cTf+pOs+ViJBOOSooY6xy6UMZU0Ww9h1xMk7OW8x&#10;JukraTzeEty2UmXZVFpsOC3U2NGqpvJnf7Eatrvz0XfLy+ajOEi1Lg7qrFBpPRr2728gIvXxP/zX&#10;3hgNL/B7Jd0AOX8AAAD//wMAUEsBAi0AFAAGAAgAAAAhANvh9svuAAAAhQEAABMAAAAAAAAAAAAA&#10;AAAAAAAAAFtDb250ZW50X1R5cGVzXS54bWxQSwECLQAUAAYACAAAACEAWvQsW78AAAAVAQAACwAA&#10;AAAAAAAAAAAAAAAfAQAAX3JlbHMvLnJlbHNQSwECLQAUAAYACAAAACEAsJGPTcMAAADaAAAADwAA&#10;AAAAAAAAAAAAAAAHAgAAZHJzL2Rvd25yZXYueG1sUEsFBgAAAAADAAMAtwAAAPcCAAAAAA==&#10;">
                  <v:imagedata r:id="rId10" o:title="A close up of a map&#10;&#10;Description automatically generated"/>
                </v:shape>
                <v:shapetype id="_x0000_t202" coordsize="21600,21600" o:spt="202" path="m,l,21600r21600,l21600,xe">
                  <v:stroke joinstyle="miter"/>
                  <v:path gradientshapeok="t" o:connecttype="rect"/>
                </v:shapetype>
                <v:shape id="Text Box 5" o:spid="_x0000_s1028" type="#_x0000_t202" style="position:absolute;left:16209;top:29025;width:18912;height:27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4sl6wgAAANoAAAAPAAAAZHJzL2Rvd25yZXYueG1sRI9Ra8Iw&#10;FIXfB/6HcAXfZjqdIp1RRCn4ImPVH3DXXJuy5qYkUdt/bwaDPR7OOd/hrLe9bcWdfGgcK3ibZiCI&#10;K6cbrhVczsXrCkSIyBpbx6RgoADbzehljbl2D/6iexlrkSAcclRgYuxyKUNlyGKYuo44eVfnLcYk&#10;fS21x0eC21bOsmwpLTacFgx2tDdU/ZQ3q6CfDaaYu+qwey/NcP1cfRenhVdqMu53HyAi9fE//Nc+&#10;agUL+L2SboDcPAEAAP//AwBQSwECLQAUAAYACAAAACEA2+H2y+4AAACFAQAAEwAAAAAAAAAAAAAA&#10;AAAAAAAAW0NvbnRlbnRfVHlwZXNdLnhtbFBLAQItABQABgAIAAAAIQBa9CxbvwAAABUBAAALAAAA&#10;AAAAAAAAAAAAAB8BAABfcmVscy8ucmVsc1BLAQItABQABgAIAAAAIQAi4sl6wgAAANoAAAAPAAAA&#10;AAAAAAAAAAAAAAcCAABkcnMvZG93bnJldi54bWxQSwUGAAAAAAMAAwC3AAAA9gIAAAAA&#10;" filled="f" strokeweight="1pt">
                  <v:textbox>
                    <w:txbxContent>
                      <w:p w14:paraId="56EC6DCA" w14:textId="5260C9C3" w:rsidR="000406AC" w:rsidRPr="00AC1566" w:rsidRDefault="000406AC">
                        <w:pPr>
                          <w:rPr>
                            <w:sz w:val="18"/>
                            <w:szCs w:val="18"/>
                          </w:rPr>
                        </w:pPr>
                        <w:r w:rsidRPr="00AC1566">
                          <w:rPr>
                            <w:sz w:val="18"/>
                            <w:szCs w:val="18"/>
                          </w:rPr>
                          <w:t>Source: Angrist and Krueger (1991)</w:t>
                        </w:r>
                      </w:p>
                    </w:txbxContent>
                  </v:textbox>
                </v:shape>
              </v:group>
            </w:pict>
          </mc:Fallback>
        </mc:AlternateContent>
      </w:r>
    </w:p>
    <w:p w14:paraId="48FE09AE" w14:textId="77777777" w:rsidR="00AC1566" w:rsidRDefault="00AC1566" w:rsidP="007241AD">
      <w:pPr>
        <w:spacing w:line="360" w:lineRule="auto"/>
      </w:pPr>
    </w:p>
    <w:p w14:paraId="54359A7A" w14:textId="77777777" w:rsidR="00AC1566" w:rsidRDefault="00AC1566" w:rsidP="007241AD">
      <w:pPr>
        <w:spacing w:line="360" w:lineRule="auto"/>
      </w:pPr>
    </w:p>
    <w:p w14:paraId="1127F524" w14:textId="77777777" w:rsidR="00AC1566" w:rsidRDefault="00AC1566" w:rsidP="007241AD">
      <w:pPr>
        <w:spacing w:line="360" w:lineRule="auto"/>
      </w:pPr>
    </w:p>
    <w:p w14:paraId="6315134D" w14:textId="77777777" w:rsidR="00AC1566" w:rsidRDefault="00AC1566" w:rsidP="007241AD">
      <w:pPr>
        <w:spacing w:line="360" w:lineRule="auto"/>
      </w:pPr>
    </w:p>
    <w:p w14:paraId="1A527378" w14:textId="77777777" w:rsidR="00AC1566" w:rsidRDefault="00AC1566" w:rsidP="007241AD">
      <w:pPr>
        <w:spacing w:line="360" w:lineRule="auto"/>
      </w:pPr>
    </w:p>
    <w:p w14:paraId="5B0BB41D" w14:textId="77777777" w:rsidR="00AC1566" w:rsidRDefault="00AC1566" w:rsidP="007241AD">
      <w:pPr>
        <w:spacing w:line="360" w:lineRule="auto"/>
      </w:pPr>
    </w:p>
    <w:p w14:paraId="6B75C00D" w14:textId="77777777" w:rsidR="00AC1566" w:rsidRDefault="00AC1566" w:rsidP="007241AD">
      <w:pPr>
        <w:spacing w:line="360" w:lineRule="auto"/>
      </w:pPr>
    </w:p>
    <w:p w14:paraId="339BD86B" w14:textId="77777777" w:rsidR="00AC1566" w:rsidRDefault="00AC1566" w:rsidP="007241AD">
      <w:pPr>
        <w:spacing w:line="360" w:lineRule="auto"/>
      </w:pPr>
    </w:p>
    <w:p w14:paraId="4D914A63" w14:textId="018D29E5" w:rsidR="00AC1566" w:rsidRDefault="00AC1566" w:rsidP="007241AD">
      <w:pPr>
        <w:spacing w:line="360" w:lineRule="auto"/>
      </w:pPr>
      <w:r>
        <w:rPr>
          <w:noProof/>
          <w:lang w:val="en-CA" w:eastAsia="en-CA"/>
        </w:rPr>
        <w:lastRenderedPageBreak/>
        <mc:AlternateContent>
          <mc:Choice Requires="wpg">
            <w:drawing>
              <wp:anchor distT="0" distB="0" distL="114300" distR="114300" simplePos="0" relativeHeight="251671552" behindDoc="0" locked="0" layoutInCell="1" allowOverlap="1" wp14:anchorId="1F8CF06A" wp14:editId="2CB9D493">
                <wp:simplePos x="0" y="0"/>
                <wp:positionH relativeFrom="column">
                  <wp:posOffset>369050</wp:posOffset>
                </wp:positionH>
                <wp:positionV relativeFrom="paragraph">
                  <wp:posOffset>48491</wp:posOffset>
                </wp:positionV>
                <wp:extent cx="5223510" cy="3729990"/>
                <wp:effectExtent l="0" t="0" r="0" b="3810"/>
                <wp:wrapTopAndBottom/>
                <wp:docPr id="13" name="Group 13"/>
                <wp:cNvGraphicFramePr/>
                <a:graphic xmlns:a="http://schemas.openxmlformats.org/drawingml/2006/main">
                  <a:graphicData uri="http://schemas.microsoft.com/office/word/2010/wordprocessingGroup">
                    <wpg:wgp>
                      <wpg:cNvGrpSpPr/>
                      <wpg:grpSpPr>
                        <a:xfrm>
                          <a:off x="0" y="0"/>
                          <a:ext cx="5223510" cy="3729990"/>
                          <a:chOff x="0" y="0"/>
                          <a:chExt cx="5223510" cy="3729990"/>
                        </a:xfrm>
                      </wpg:grpSpPr>
                      <pic:pic xmlns:pic="http://schemas.openxmlformats.org/drawingml/2006/picture">
                        <pic:nvPicPr>
                          <pic:cNvPr id="4" name="Picture 4" descr="A screenshot of a cell phone&#10;&#10;Description automatically generated"/>
                          <pic:cNvPicPr>
                            <a:picLocks noChangeAspect="1"/>
                          </pic:cNvPicPr>
                        </pic:nvPicPr>
                        <pic:blipFill>
                          <a:blip r:embed="rId11">
                            <a:extLst>
                              <a:ext uri="{28A0092B-C50C-407E-A947-70E740481C1C}">
                                <a14:useLocalDpi xmlns:a14="http://schemas.microsoft.com/office/drawing/2010/main" val="0"/>
                              </a:ext>
                            </a:extLst>
                          </a:blip>
                          <a:stretch>
                            <a:fillRect/>
                          </a:stretch>
                        </pic:blipFill>
                        <pic:spPr>
                          <a:xfrm>
                            <a:off x="0" y="0"/>
                            <a:ext cx="5223510" cy="3509010"/>
                          </a:xfrm>
                          <a:prstGeom prst="rect">
                            <a:avLst/>
                          </a:prstGeom>
                        </pic:spPr>
                      </pic:pic>
                      <wps:wsp>
                        <wps:cNvPr id="9" name="Text Box 9"/>
                        <wps:cNvSpPr txBox="1"/>
                        <wps:spPr>
                          <a:xfrm>
                            <a:off x="1752600" y="3463636"/>
                            <a:ext cx="1911927" cy="266354"/>
                          </a:xfrm>
                          <a:prstGeom prst="rect">
                            <a:avLst/>
                          </a:prstGeom>
                          <a:solidFill>
                            <a:schemeClr val="lt1"/>
                          </a:solidFill>
                          <a:ln w="6350">
                            <a:noFill/>
                          </a:ln>
                        </wps:spPr>
                        <wps:txbx>
                          <w:txbxContent>
                            <w:p w14:paraId="1CD4DEB6" w14:textId="0F10B22D" w:rsidR="000406AC" w:rsidRPr="00AC1566" w:rsidRDefault="000406AC">
                              <w:pPr>
                                <w:rPr>
                                  <w:sz w:val="18"/>
                                  <w:szCs w:val="18"/>
                                </w:rPr>
                              </w:pPr>
                              <w:r w:rsidRPr="00AC1566">
                                <w:rPr>
                                  <w:sz w:val="18"/>
                                  <w:szCs w:val="18"/>
                                </w:rPr>
                                <w:t>Source: Angrist and Krueger (1991)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F8CF06A" id="Group 13" o:spid="_x0000_s1029" style="position:absolute;margin-left:29.05pt;margin-top:3.8pt;width:411.3pt;height:293.7pt;z-index:251671552" coordsize="52235,3729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GAuo9wMAABIJAAAOAAAAZHJzL2Uyb0RvYy54bWykVltv2zYUfh+w/0Bo&#10;wN4cS4ocR16cwnUuKBC0wZKhzzRFWUQpkiPp2O6w/76PlBTnNrTrEIQ6JA8Pv/OdC332btdK8sCt&#10;E1rNk+woTQhXTFdCrefJH/dXo9OEOE9VRaVWfJ7suUvenf/809nWzHiuGy0rbgmMKDfbmnnSeG9m&#10;47FjDW+pO9KGK2zW2rbUY2rX48rSLay3cpyn6cl4q21lrGbcOaxedJvJebRf15z5T3XtuCdyngCb&#10;j6ON4yqM4/MzOltbahrBehj0B1C0VChc+mjqgnpKNla8MtUKZrXTtT9iuh3ruhaMRx/gTZa+8Oba&#10;6o2Jvqxn27V5pAnUvuDph82yjw+3logKsTtOiKItYhSvJZiDnK1Zz6Bzbc2dubX9wrqbBX93tW3D&#10;F56QXaR1/0gr33nCsDjJ8+NJBvYZ9o6neVmWPfGsQXRenWPN5TdOjoeLxwHfIxwj2Az/PU+QXvH0&#10;7XzCKb+xPOmNtN9lo6X2y8aMEFJDvVgJKfw+pieCF0Cph1vBbm03OVBeDIxjN1xKsFBxx5CfC4IP&#10;58o12hNdE0oYl5KYBlX06y+7xW9xuAjKwngUH6Ebr1EkglEp92TNFbfU8yoEMUAIt3YYaODoRrMv&#10;jii9bKha84UzqBTkQNAeP1eP02cOrKQwV0LKEPcg91QB9YusfIPtLuMvNNu0XPmuhC2XwK3hqzAu&#10;IXbG2xVHRtoPVRaLCol043y4LqRULKu/8tNFmpb5+9Fyki5HRTq9HC3KYjqappfTIi1Os2W2/Duc&#10;zorZxnH4S+WFET1WrL5C+2YN9d2mq85Y5eSBxl4SmIqAhm+EiKVAScDqvOWeNUGswdbvYLg787gR&#10;qT2wGXh3qLJw4r/X1SQt0UFiAA/HjXX+muuWBAGMAkNklD4AbYdmUOkD3wGIyIAnNAA0ZjfEGLPv&#10;4y205bda2l1DDQeEYPZQCOVQCPchwO/1jpTBkV4pdB7id1juMzSs/wtR2XSSn6ToNaHVFCfH+AuW&#10;uswJzSgrs6zMp10zyk9OjifF/+EMYdZSVEM5xHeLL6XtskT6rqJeaElFtvMEV6cxGEqH4100pEIc&#10;Dv4Fye9Wu65DD5ysdLUHJVYjpHDVGXYlEN8b6vwttXi/sIg32X/CUEuNu3QvJaTR9utb60EfocVu&#10;QrZ4D+eJ+3NDQyOUHxSCXmZFAbM+TorJNMfEPt1ZPd1Rm3apUSZZRBfFoO/lINZWt5+RI4twK7ao&#10;Yrh7nvhBXHrMsIGnn/HFIspdf71RdwZduWsNIXvvd5+pNX2Ke2TQRz2kGZ29yPRONySE0gt0zFrE&#10;Mgg8d6z29CPloxQfXkjPXvan86h1+Clz/g8A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DBBQABgAI&#10;AAAAIQAhf8iK4AAAAAgBAAAPAAAAZHJzL2Rvd25yZXYueG1sTI9BS8NAEIXvgv9hGcGb3Y2SNk2z&#10;KaWopyLYCuJtm0yT0OxsyG6T9N87nuzxzXu89022nmwrBux940hDNFMgkApXNlRp+Dq8PSUgfDBU&#10;mtYRariih3V+f5eZtHQjfeKwD5XgEvKp0VCH0KVS+qJGa/zMdUjsnVxvTWDZV7LszcjltpXPSs2l&#10;NQ3xQm063NZYnPcXq+F9NOPmJXoddufT9vpziD++dxFq/fgwbVYgAk7hPwx/+IwOOTMd3YVKL1oN&#10;cRJxUsNiDoLtJFELEEe+L2MFMs/k7QP5LwAAAP//AwBQSwMECgAAAAAAAAAhAGZLny58DAEAfAwB&#10;ABQAAABkcnMvbWVkaWEvaW1hZ2UxLnBuZ4lQTkcNChoKAAAADUlIRFIAAAQ2AAAC9AgGAAAA9yO3&#10;yQAADBVpQ0NQSUNDIFByb2ZpbGUAAEiJlVcHWFPJFp5bUggJLRABKaE3QXqV3gUB6WAjJAFCiZAQ&#10;VOzIooJrQUUFbOgKiIJrAWQtiF0RAXt9KKKirIsFGypvUkDX1753vm/u/PfMOWf+M/fc+WYAULRm&#10;ZWdnokoAZPFzBZGBPsz4hEQmqRegQB0wgAtQZLGF2d4REaEAymj/d3l/EyDi/pqlONa/jv9XUeZw&#10;hWwAkAiIkzlCdhbEhwHA1dnZglwACO1QbzAnN1uMByFWFUCCABBxMU6VYnUxTpbiCRKb6EhfiL0A&#10;IFNZLEEqAApi3sw8diqMoyDmaM3n8PgQV0LswU5jcSC+D/GErKzZECuSITZN/iFO6t9iJo/FZLFS&#10;x7A0F4mQ/XjC7EzWvP9zOf63ZGWKRufQh42aJgiKFOcM160mY3aIGFMhPsZPDguHWAXiCzyOxF6M&#10;76aJgmJk9gNsoS9cM/id4efmsPxCINaCmCHKiPGWYVuWQOIL7dEwXm5wtAwnC2ZHyuKjefzMsFBZ&#10;nBVp3OBRvI0r9I8atUnhBQRDDCsNPZyfFh0n5YmeyePFhkGsAHGnMCMqROb7MD/NN2zURiCKFHM2&#10;hPhdiiAgUmqDqWcJR/PCrNgsyVywFjCv3LToIKkvFs8VxoeOcuBw/fylHDAOlx8j44bB6vKJlPkW&#10;ZWdGyOyxbdzMwEjpOmMHhHlRo77dubDApOuAPU5nTY6QzfU+OzciWsoNR0Eo8AV+gAlEsCWD2SAd&#10;8DoGmgbgm3QkALCAAKQCLrCUaUY94iQjfPiMAvngT4i4QDjm5yMZ5YI8qP86ppU+LUGKZDRP4pEB&#10;nkKchWviHrgbHgqfXrDZ4s64y6gfU3F0VqI/0Y8YRAwgmo3xYEPWmbAJAO/f6EJgz4XZibnwR3P4&#10;Ho/wlNBFeEy4Qegh3AGx4IkkisxqFq9A8BNzJpgCemC0AFl2yT9mhxtD1g64D+4O+UPuOAPXBJa4&#10;PczEG/eEuTlA7Y8MRWPcvq/lz/OJWf+Yj0yvYK7gIGORPPZlfMesfo7i+8MacWAf8rMltgI7hJ3H&#10;TmEXsWNYE2BiJ7FmrB07LsZjlfBEUgmjs0VKuGXAOLxRG+s6637rLz/NzZLNL14vYS53bq74Z/Cd&#10;nT1PwEtNy2V6w92Yywzms60mMG2tbVwAEO/t0q3jLUOyZyOMS991Oa0AuBRDZep3HcsAgKNPAaC/&#10;/64zeAPLfS0AxzvZIkGeVCfejgEBUIAi/Cs0gA4wAKYwH1vgCNyAF/AHk0E4iAYJYCZc8TSQBTnP&#10;AQvAUlAESsBasBGUg+1gF6gB+8FB0ASOgVPgHLgMOsENcA/WRR94CQbBezCMIAgJoSF0RAPRRYwQ&#10;C8QWcUY8EH8kFIlEEpAkJBXhIyJkAbIMKUFKkXJkJ1KL/I4cRU4hF5Eu5A7yCOlH3iCfUQyloqqo&#10;NmqMTkSdUW80BI1GZ6CpaA6ajxaiq9HNaBW6D21ET6GX0RtoD/oSHcIAJo8xMD3MEnPGfLFwLBFL&#10;wQTYIqwYK8OqsHqsBX7na1gPNoB9wok4HWfilrA2g/AYnI3n4IvwVXg5XoM34mfwa/gjfBD/RqAR&#10;tAgWBFdCMCGekEqYQygilBH2EI4QzsL/po/wnkgkMogmRCf4XyYQ04nziauIW4kNxFZiF7GXOEQi&#10;kTRIFiR3UjiJRcolFZG2kPaRTpK6SX2kj2R5si7ZlhxATiTzyQXkMvJe8glyN/kZeVhOSc5IzlUu&#10;XI4jN09ujdxuuRa5q3J9csMUZYoJxZ0STUmnLKVsptRTzlLuU97Ky8vry7vIT5XnyS+R3yx/QP6C&#10;/CP5T1QVqjnVlzqdKqKuplZTW6l3qG9pNJoxzYuWSMulrabV0k7THtI+KtAVrBSCFTgKixUqFBoV&#10;uhVeKcopGil6K85UzFcsUzykeFVxQElOyVjJV4mltEipQumo0i2lIWW6so1yuHKW8irlvcoXlZ+r&#10;kFSMVfxVOCqFKrtUTqv00jG6Ad2XzqYvo++mn6X3qRJVTVSDVdNVS1T3q3aoDqqpqNmrxarNVatQ&#10;O67Ww8AYxoxgRiZjDeMg4ybj8zjtcd7juONWjqsf1z3ug/p4dS91rnqxeoP6DfXPGkwNf40MjXUa&#10;TRoPNHFNc82pmnM0t2me1RwYrzrebTx7fPH4g+PvaqFa5lqRWvO1dmm1aw1p62gHamdrb9E+rT2g&#10;w9Dx0knX2aBzQqdfl67rocvT3aB7UvcFU43pzcxkbmaeYQ7qaekF6Yn0dup16A3rm+jH6BfoN+g/&#10;MKAYOBukGGwwaDMYNNQ1nGK4wLDO8K6RnJGzUZrRJqPzRh+MTYzjjJcbNxk/N1E3CTbJN6kzuW9K&#10;M/U0zTGtMr1uRjRzNssw22rWaY6aO5inmVeYX7VALRwteBZbLbomECa4TOBPqJpwy5Jq6W2ZZ1ln&#10;+ciKYRVqVWDVZPVqouHExInrJp6f+M3awTrTerf1PRsVm8k2BTYtNm9szW3ZthW21+1odgF2i+2a&#10;7V7bW9hz7bfZ33agO0xxWO7Q5vDV0clR4Fjv2O9k6JTkVOl0y1nVOcJ5lfMFF4KLj8til2Mun1wd&#10;XXNdD7r+5WbpluG21+35JJNJ3Em7J/W667uz3He693gwPZI8dnj0eOp5sjyrPB97GXhxvPZ4PfM2&#10;80733uf9ysfaR+BzxOeDr6vvQt9WP8wv0K/Yr8NfxT/Gv9z/YYB+QGpAXcBgoEPg/MDWIEJQSNC6&#10;oFvB2sHs4NrgwclOkxdOPhNCDYkKKQ95HGoeKghtmYJOmTxl/ZT7YUZh/LCmcBAeHL4+/EGESURO&#10;xB9TiVMjplZMfRppE7kg8nwUPWpW1N6o99E+0Wui78WYxohi2mIVY6fH1sZ+iPOLK43riZ8YvzD+&#10;coJmAi+hOZGUGJu4J3Fomv+0jdP6pjtML5p+c4bJjLkzLs7UnJk58/gsxVmsWYeSCElxSXuTvrDC&#10;WVWsoeTg5MrkQbYvexP7JceLs4HTz3XnlnKfpbinlKY8T3VPXZ/an+aZVpY2wPPllfNepwelb0//&#10;kBGeUZ0xkhmX2ZBFzkrKOspX4Wfwz8zWmT13dle2RXZRdk+Oa87GnEFBiGCPEBHOEDbnqsJjTrvI&#10;VPSL6FGeR15F3sc5sXMOzVWey5/bPs983sp5z/ID8n+bj89nz29boLdg6YJHC70X7lyELEpe1LbY&#10;YHHh4r4lgUtqllKWZiy9UmBdUFrwblncspZC7cIlhb2/BP5SV6RQJCi6tdxt+fYV+Areio6Vdiu3&#10;rPxWzCm+VGJdUlbyZRV71aVfbX7d/OvI6pTVHWsc12xbS1zLX3tznee6mlLl0vzS3vVT1jduYG4o&#10;3vBu46yNF8vsy7ZvomwSberZHLq5eYvhlrVbvpSnld+o8KloqNSqXFn5YStna/c2r23127W3l2z/&#10;vIO34/bOwJ2NVcZVZbuIu/J2Pd0du/v8b86/1e7R3FOy52s1v7qnJrLmTK1Tbe1erb1r6tA6UV3/&#10;vun7Ovf77W+ut6zf2cBoKDkADogOvPg96febB0MOth1yPlR/2Ohw5RH6keJGpHFe42BTWlNPc0Jz&#10;19HJR9ta3FqO/GH1R/UxvWMVx9WOrzlBOVF4YuRk/smh1uzWgVOpp3rbZrXdOx1/+vqZqWc6zoac&#10;vXAu4Nzp897nT15wv3DsouvFo5ecLzVddrzc2O7QfuSKw5UjHY4djVedrjZ3unS2dE3qOtHt2X3q&#10;mt+1c9eDr1++EXaj62bMzdu3pt/quc25/fxO5p3Xd/PuDt9bcp9wv/iB0oOyh1oPq/5h9o+GHsee&#10;44/8HrU/jnp8r5fd+/KJ8MmXvsKntKdlz3Sf1T63fX6sP6C/88W0F30vs18ODxT9qfxn5SvTV4f/&#10;8vqrfTB+sO+14PXIm1VvNd5Wv7N/1zYUMfTwfdb74Q/FHzU+1nxy/nT+c9znZ8NzvpC+bP5q9rXl&#10;W8i3+yNZIyPZLAFLchTAYENTUgB4Uw0ALQGeHToBoChI714SQaT3RQkC/wlL72cScQSg2guAmCUA&#10;hMIzyjbYjCCmwl589I72Aqid3ViTiTDFzlYaiwpvMISPIyNvtQEgtQDwVTAyMrx1ZOTrbkj2DgCt&#10;OdI7n1iI8Hy/Q3LOuWKwHPws/wQ5qGwEnETWsQAAAAlwSFlzAAAWJQAAFiUBSVIk8AAAAZ5pVFh0&#10;WE1MOmNvbS5hZG9iZS54bXAAAAAAADx4OnhtcG1ldGEgeG1sbnM6eD0iYWRvYmU6bnM6bWV0YS8i&#10;IHg6eG1wdGs9IlhNUCBDb3JlIDUuNC4wIj4KICAgPHJkZjpSREYgeG1sbnM6cmRmPSJodHRwOi8v&#10;d3d3LnczLm9yZy8xOTk5LzAyLzIyLXJkZi1zeW50YXgtbnMjIj4KICAgICAgPHJkZjpEZXNjcmlw&#10;dGlvbiByZGY6YWJvdXQ9IiIKICAgICAgICAgICAgeG1sbnM6ZXhpZj0iaHR0cDovL25zLmFkb2Jl&#10;LmNvbS9leGlmLzEuMC8iPgogICAgICAgICA8ZXhpZjpQaXhlbFhEaW1lbnNpb24+MTA3ODwvZXhp&#10;ZjpQaXhlbFhEaW1lbnNpb24+CiAgICAgICAgIDxleGlmOlBpeGVsWURpbWVuc2lvbj43NTY8L2V4&#10;aWY6UGl4ZWxZRGltZW5zaW9uPgogICAgICA8L3JkZjpEZXNjcmlwdGlvbj4KICAgPC9yZGY6UkRG&#10;Pgo8L3g6eG1wbWV0YT4KNijFkwAAABxpRE9UAAAAAgAAAAAAAAF6AAAAKAAAAXoAAAF6AACHQpym&#10;N1AAAEAASURBVHgB7J3Led1GtrbRCWjmM5IZAFsB0JpQGlkJnE7AHrVHNAOgHQCtkWatBPokQI1I&#10;TigFQCkAWqO/Z0pAP77tXltrF3EpAAWgALz1PCSwgbqseguoy8Kqqr99LV2BgwAEIAABCEAAAhCA&#10;AAQgAAEIQAACCyTwNxQbCyw1RIYABCAAAQhAAAIQgAAEIAABCEBgRwDFBg8CBCAAAQhAAAIQgAAE&#10;IAABCEAAAoslgGJjsUWH4BCAAAQgAAEIQAACEIAABCAAAQig2OAZgAAEIAABCEAAAhCAAAQgAAEI&#10;QGCxBFBsLLboEBwCEIAABCAAAQhAAAIQgAAEIAABFBs8AxCAAAQgAAEIQAACEIAABCAAAQgslgCK&#10;jcUWHYJDAAIQgAAEIAABCEAAAhCAAAQggGKDZwACEIAABCAAAQhAAAIQgAAEIACBxRJAsbHYokNw&#10;CEAAAhCAAAQgAAEIQAACEIAABFBs8AxAAAIQgAAEIAABCEAAAhCAAAQgsFgCKDYWW3QIDgEIQAAC&#10;EIAABCAAAQhAAAIQgACKDZ4BCEAAAhCAAAQgAAEIQAACEIAABBZLAMXGYosOwSEAAQhAAAIQgAAE&#10;IAABCEAAAhBAscEzAAEIQAACEIAABCAAAQhAAAIQgMBiCaDYWGzRITgEIAABCEAAAhCAAAQgAAEI&#10;QAACKDZ4BiAAAQhAAAIQgAAEIAABCEAAAhBYLAEUG4stOgSHAAQgAAEIQAACEIAABCAAAQhAAMUG&#10;zwAEIAABCEAAAhCAAAQgAAEIQAACiyWAYmOxRYfgEIAABCAAAQhAAAIQgAAEIAABCKDY4BmAAAQg&#10;AAEIQAACEIAABCAAAQhAYLEEUGwstugQHAIQgAAEIAABCEAAAhCAAAQgAAEUGzwDEIAABCAAAQhA&#10;AAIQgAAEIAABCCyWAIqNxRYdgkMAAhCAAAQgAAEIQAACEIAABCCAYoNnAAIQgAAEIAABCEAAAhCA&#10;AAQgAIHFEkCxsdiiQ3AIQAACEIAABCAAAQhAAAIQgAAEUGzwDEAAAhCAAAQgAAEIQAACEIAABCCw&#10;WAIoNhZbdAgOAQhAAAIQgAAEIAABCEAAAhCAAIoNngEIQAACEIAABCAAAQhAAAIQgAAEFksAxcZi&#10;iw7BIQABCEAAAhCAAAQgAAEIQAACEECxwTMAAQhAAAIQgAAEIAABCEAAAhCAwGIJoNhYbNEhOAQg&#10;AAEIQAACEIAABCAAAQhAAAIoNngGIAABCEAAAhCAAAQgAAEIQAACEFgsARQbiy06BIcABCAAAQhA&#10;AAIQgAAEIAABCEAAxQbPAAQgAAEIQAACEIAABCAAAQhAAAKLJYBiY7FFh+AQgAAEIAABCEAAAhCA&#10;AAQgAAEIoNjgGYAABCAAAQhAAAIQgAAEIAABCEBgsQRQbCy26BAcAhCAAAQgAAEIQAACEIAABCAA&#10;ARQbPAMQgAAEIAABCEAAAhCAAAQgAAEILJYAio3FFh2CQwACEIAABCAAAQhAAAIQgAAEIIBig2cA&#10;AhCAAAQgAAEIQAACEIAABCAAgcUSQLGx2KJDcAhAAAIQgAAEIAABCEAAAhCAAARQbPAMQAACEIAA&#10;BCAAAQhAAAIQgMBiCHz+/LnQ38nJSfHhw4fizz//LP73f/93kPz/+Mc/iu+//34Xp49oaLw+Ls7H&#10;I4BiYzy2xAwBCEAAAhCAAAQgAAEIbISABtrv37/fDY6fPn26Ow+zLj+6l9pZ2lXxtg3M/+///q8q&#10;WO21MC2LXwqGJ0+eFF++fNnlUf6keBjifFpSOtRxHZJGTFgpTsYot5i08RNHAMVGHKfN+vr9998P&#10;8q6K7+PHjwfX9EMV2r///e9H14deUHrSnir+T58+FW/evClOT0+HRkt4CEAAAhCAAAQgAIFIAmF/&#10;0IIdHx/v+mj+/sXFRaHfuvc///M/B/029etsEGxx+KOP57fffvO3Ws/Nv09D55Lj73//+6Pw5v/R&#10;jZ4XlEZVH7lndATLjICeFz3buHwJoNjIt2wmkez58+c7bbKUEmFD8+zZs04VdFUcfTKhRsj+qsL/&#10;+uuvxdnZGVrTKjhcgwAEIACBTRHQ10w5fUnU11Idw6+K8hNea4KkNti7H374YfdTX6KtryA/ut4U&#10;rz5I6OttlR/Jqvj0V+csLd239HReFZ+uNzkzVa/yo6/A+hrrvwb7tBVWTl+eQzZV8YV+zLRdPDTw&#10;td8qF/31/aIdpiNZrEzsnn7r6zkD7qqS4hoE4gmkGufEp4jPrgRQbHQltjL/R0dH+zlpocWFGuA2&#10;bbY1nMLy9evXwXQUnyw0zKnxv7y83P18/fr1QQcIzalR4ggBCKydQNWAtetgtY5ROODzA7q6MG3X&#10;wzjNv28z7FrTUbL4MDZoaxoQ1qXdlM6Qe16+tniGsA3zpfZRg3EcBNZIwL/rTcov5b3vu2Dhwvcy&#10;fNdi+ZrMoX+lU6UUC9NVOFN+6dzC6TxWpqo4Fb7KKU7JpXSkLDSFYUxaXjYft68PxcPKTv7l+tRZ&#10;ypPJpDiHKAO9rDr3vPXb89M9b+mDYkOE8nYoNvIun9GlkxJBlZBe5FCxEZP43/72t503vfj39/cx&#10;QRr9WHzyVCXT7e1t8csvv+y/POgLhEwMcRCAAATaCHgT5za/dv/FixcHZtSKQ0pV/Y3pbm5uiv/8&#10;5z+7+s13FFOkibl0CorEAYFlEGiqq3RPfS0N4L777rtdnVNn2dEUTyoSqus05ViyjNm3Uz2ufI+Z&#10;RiomxDMvAT8uQbExb1nEpI5iI4bSiv3YVJQqJUJbts/Pz4s//vhj501HTQ8Z4tSgmbWGGtC6eWzS&#10;1JrmV8eHh4chyRIWArUEQk2+PNZ9kamNpOWGfYWwwavFb78tuF2333aM/Wqvd0VfSuTfvqBYHHZU&#10;GqHJsuqG0BkX+9oT3rffYR7sesxRg291Oo1PXf4Vl/mJiRc/EFgTAb2f9k7bO1P13tn7H5v38L1X&#10;nHatKv7YeOVPstjUC3/eFsfQdOvqEKtD2+KvC18lt7Gye2FdaWnqKKcv5fIjZ1+068pM/t69e7f/&#10;wLMLVPNPcdlX+BovXIYABGoIqE6wcYm8qO9kdVdNEC7PTADFxswFMGfymtqh9Srk1Ah3sdjwL3vX&#10;sHV5NusRdR7u7u7qvO2ue9ljNKjm33dMrONhnRndCwd83n+jQP+9GXbS6gZc/npVupJNflJUoJY/&#10;L7//YqtzDWbVAbL8SmnlzRJ92Lpzn6c6P+Kj+db6U4euT/4ULiwnpVfXCayTZYrrOco0Rb5JIw0B&#10;PT9yNtBJE+vjWPTeqw7Qn1yX9CSj3mP/Xlrd6lMyZZiU4H6g5cN5/0PPbZDfFI+vG2P818VVlV/V&#10;h8qn1VXyYwzq4mm7bvVzmz/ur5eA9WVic6hnpq0/FRsX/iCwNQJmoWn5TjHl3uLiOA4BFBvjcM0+&#10;1vBlVacrRrGhjpmmgshM2lyq6SCm2IiRRXKoIyoX49+bkpncHCEAge0QMDNqDWZVZ8jZwNZ+mwm2&#10;poCojtN1+bG6Rvd1zX6PTU9pYSo9NmXih8ByCHRd1F05YzC2nPJF0vwI+PED71J+5RNKhGIjJLLy&#10;3/qKJAVC+EVOHeg2xYa+FOivKqwsP/p8ffe4uyg2FM4qm5gvEubXp8f5egjo+Y11+kKsP3tezTLG&#10;rvvne8hXXJNH8ctCJRyghtYcXfJgcTcdlR99MbbBu/wqPz/++OMu7/56UzzhPftqrPjta3Tox34P&#10;zVNMGkrLZLJ0OUIAAhBYIwGbPtwlbwzGutDCLwQOCfjxA+/SIZscf6HYyLFURpJJAxkpD6pcm2Ij&#10;DCv/4cCoaV2MqjTDa2ZiqQFf07oZGuzIr63voXjaKhtfMYXp2m8zqbbfTUcbDMtyJNzKTvdsGofi&#10;9ObIFmfqgViTiXPM4NIGwaFcYRmb/FXHMGyVH38tHPCHaSm+qoFzl3Ly6XEOAQhAAAIQWDIB+wDU&#10;JQ9t/aMuceEXAlsj4McPvEv5lz6KjfzLKJmEfvqJzKy16rSZVLcpNiSETCD11dksOzSY1mBUf2bC&#10;PUS54aeXaCeC6+vrg7xbemZS7m+2VTa+YlJelW8tTirZFa+uhV/UffycQwACEIAABCAAgTkJoNiY&#10;kz5pb5GAHz+0jTW2yCe3PKPYyK1ERpZHA3n/Zd1e2BjFRp1o+tov80gz4ddRVgp9nG+0/Zf5NpP0&#10;tsrG8imZYhYb7SM7YSAAAQhAAAIQgMBYBHwfKTaNtv5RbDz4g8AWCfjxA+9S/k8Aio38y2hUCe2F&#10;HaLYkICaViCFidxQxUFbw23recifnBQgTVNX5MfyqfOh8ikOHAQgAAEIQAACEJiSQFv/KJRF/TJ2&#10;RQmp8BsC8QT8+AHFRjy3uXyi2JiLfCbp2gs7VLGh7FhcKRQHt7e3u91XNMXFpp5oqojkNGfpxchu&#10;fhU2hXwmA0cIQAACEIAABCAwBYGuig3JxGBsipIhjbUS8OMH3qX8SxnFRv5lNKqE9sLGKAfaBLG4&#10;6hQHmk4iawul5RUUbfFW3deUGrPYUJyXl5dV3vbXTDZdqJNv75kTCEAAAhCAAAQgkBkBFBuZFQji&#10;rJ6AHz+g2Mi/uFFs5F9Go0poL+xQxYZXNGgnC9tK0wvvG+ShlYPf8ixmTQ/Lp+RBseFLhXMIQAAC&#10;EIAABJZAwPejYuUd2t+KTQd/EFgjAT9+4F3Kv4RRbORfRqNKaC9snWJDO6Fo95A2Cwv5s51R6l58&#10;3yDX+YnJrN89Rbub3N/ftwazfMojio1WXHiAAAQgAAEIQCAzAr4fFSvakP5WbBr4g8BaCfjxA+9S&#10;/qWMYiP/MhpVQnthqxQbfntYKS3qtkP11hpN00J8g9y3cpBS49WrV/sdWOqsQ0Jolk9dR7ER0uE3&#10;BCAAAQhAAAK5E/D9qBhZm/pkMeHxA4GtE/Djh75jl60znDL/KDampJ1hWvbCVik2JK5vRNVAnp2d&#10;7bZy1S4oUiq8fft2b6nRZj3h46qrHGx3FcVlliJSZrx7966QAkVpymknlKurq1ply86T+2f51CUU&#10;Gw4MpxCAAAQgAAEILIKA1ipTP0j9If2ZU7/G1jGza00fpMwPRwhAoJmAHz/UjV2aY+DulARQbExJ&#10;O7O0/JSOOsWGRPbTTOqy0BTewsQoNrz1h4WrOnZtsH3aKDaqiHINAhCAAAQgAIElENDOcS9evNiL&#10;agMuPwjT/evr670fTiAAge4E/Dtl71n3WAgxFQEUG1ORzjAdafdl+SDXppjQtBRZTZjFhGVH4bRP&#10;uiw52tz5+Xnxxx9/7NJ8eHio9e6VEN6TZNWipIrj6dOn/lbr+dHR0X76CoqNVlx4gAAEIAABCEAg&#10;UwK+n/Tbb7/tLFwlavhxiIFYpgWIWIshgGJjMUW1ExTFxrLKK7m0mvqhXUWknOiqLOgjjBrdmLRk&#10;TaLGWs6UJ0Pk850AFBs7rPyDAAQgAAEIQKCBgE398P0W9WPsuoLqo0vblvMNSXS+ZVN2LWCovPC7&#10;xtHfMUocIdCPgCk22qbb94udUKkJoNhITZT4siRgFZOEo6HPsogQCgIQgAAEIJAFAb94eoxA3moi&#10;xv8QP94qo8ra1t9nMDaENGEhUBQ2fpjyHYd7fwIoNvqzI+SCCFjFJJFRbCyo4BAVAhCAAAQgMCGB&#10;169fF1osvYubctDjLTI0NTecChxadMgqd4jFaxcO+IXA2gjY+GHKd3xtDKfMD4qNKWmT1mwErGKS&#10;ACg2ZisGEoYABCAAAQhkTSB3xYbvz9QpLfz0W02jubu7y5o5wkEgVwL2vqHYyLWEDuVCsXHIg18r&#10;JeAbeRQbKy1ksgUBCEAAAhAYSMBP5YiNaqpBj5etaZqJ96c8hOtwxOYLfxDYOgFTbLDL0DKeBBQb&#10;yygnpBxIAMXGQIAEhwAEIAABCGyAQKgUiMnyVIoN35fRdJmmRUufPXtWfPz4cSc+H3RiShE/EHhM&#10;wBQbVevZPPbNlbkJoNiYuwRIfxICvjNAAz8JchKBAAQgAAEILI5AzooNG2QJ6vv374uTk5NavuEC&#10;qFht1KLiBgRqCdg7h2KjFlFWN1BsZFUcCDMWAb5cjEWWeCEAAQhAAALrIZCrYqOPosL3fWS9cXx8&#10;vJ6CIicQmICA/zCKcnAC4AOTQLExECDBl0HANK6SFouNZZQZUkIAAhCAAASmJtBHsdG03kUq+fv0&#10;Y87PzwvtnCLHF+dUJUE8WyLgFRuMH/IveRQb+ZcREiYgQMWUACJRQAACEIAABFZO4PPnz8X333/f&#10;OZdtU0M6RxgE8NYXXQZYR0dHhXZPkavaHjZIhp8QgIAjwPjBwVjAKYqNBRQSIg4nQMU0nCExQAAC&#10;EIAABLZAwFtHxOZ3TDN1b0XS1TrE93+6ho3NO/4gsFYC/v3polBcK4/c84ViI/cSQr4kBKiYkmAk&#10;EghAAAIQgMDqCeSm2PBTStp2QwkLJ7RAGVMBE6bNbwgsncDz5893C/UqHyg28i9NFBv5lxESJiCA&#10;YiMBRKKAAAQgAAEIbICAn/YRm92xFAahYkLTSp4+fRor1s6fzw9rbXRCh+eNE/CKjbGnm20cdZLs&#10;o9hIgpFIcifgVxOfar/53JkgHwQgAAEIQAACjwn4PoPdlUJAUznkNDVEu4yYu7m5KU5PT+1n0qOf&#10;hqKI+yhQwvz0iSNppogMAgsh4D+M8t7kX2goNvIvIyRMQMB3DPhakQAoUUAAAhCAAARWSEAWEq9e&#10;vdorLqTMuLq6OrCSCK0oxly7omkaivo29qeiUP/mhx9+2B1Dqw4WEV3hw0qWRieAYmN0xEkTQLGR&#10;FCeR5UoAxUauJYNcEIAABCAAgXwIvH79utA6FuZkmXF8fGw/98fQCmIsM3WvkPDTUPyAay/Uf0+0&#10;q4uUMV5uny8pP+7u7sJg/IYABAIC/j3DYiOAk+FPFBsZFgoipSeAYiM9U2KEAAQgAAEIrI2An1Pf&#10;ZuHplQ5jKAv8oMpbhXilihY0NPfp06fi7du3u+1dQ9lDKxOvJLHwHCEAgUMC/h1EsXHIJsdfKDZy&#10;LBVkSk4AxUZypEQIAQhAAAIQWBUBKQZsHQ1lrM5awzLt+xa6lnrg43dn8euD2fVQeSEZvNIjlMcP&#10;0nx8CoeDAAQeE/DvTPg+PfbNlbkJoNiYuwRIfxICvvNR1RGYRAgSgQAEIAABCEAgWwJ+PYtYCwxT&#10;MihTf/zxR3F2dpYkf01TRyzNqu0nfR7CgZi/F5u/JJkhEggslACKjWUVHIqNZZUX0vYk8OHDh92C&#10;WgqOYqMnRIJBAAIQgAAEVkogtNbQOhuXl5etufUKCHlus/JojfC/HvyUmFAWyap01J/xTh9xpLzQ&#10;NBM/dcX8hNNRqhQj5pcjBCBQFCg2lvUUoNhYVnkhbU8CWGz0BEcwCEAAAhCAwAYIvHz5stC2reZC&#10;awe7XnU0Cwrde/HiRXF9fV3lrdM1H2ebAkJ9HE1BkbLDXN0WtH6qivx2yafFzRECWyHgxw+plJZb&#10;YTdHPlFszEGdNCcn4CsmLDYmx0+CEIAABCAAgWwJhJYMXfsJobKgTRHRBsJbmWqHE+1gEm7fanE8&#10;e/bsQKEh/7I0Ca05zL/vD+naUFktXo4QWCMB/77wruRfwig28i8jJExAwFdMXTssCZInCghAAAIQ&#10;gAAEMiXg156QiH2sGPzUESkXHh4eeufWT28Jp6H4SL2ZvNbM0PoedQoNH87nlz6RJ8M5BA4J+Hcs&#10;5Ro6h6nwKxUBFBupSBJP1gT83Fka8ayLCuEgAAEIQAACkxLwVg91fQR9IFFfQu7i4uKRfL6foZtD&#10;dh3xg6m6eLyVSJ2fR0L+94KXtWotjrpwXIfA1gj49wyLjfxLH8VG/mWEhAkIeDNTVgJPAJQoIAAB&#10;CEAAAisg4PsHys779++Lk5OTg5x5q0/dqLOiODo62i3cKT9DrDZ8PHXWI7YGR1/FhLcw4Uu0SgwH&#10;gccEvJIRxcZjPrldQbGRW4kgz2gErBOgBOo6CqMlTsQQgAAEIAABCGRHwA9cqpQR3rrBhG+y6lB8&#10;5rpaUiicl6cuHf8VuW9/xk93qcq35YEjBLZMwL+PKDbyfxJQbORfRkiYiACKjUQgiQYCEIAABCCw&#10;EgK+bxAOXLxSQ5YR33333W7nlDqFg5CEu6uEcbZh8/LUKUZ8GvJT5yTn8fFx3e0iJq3awNyAwAYI&#10;oNhYViGj2FhWeSHtAAK+Ae/7hWNA8gSFAAQgAAEIQCAjAn7QUjWlw08J+fPPP4u3b98WUiQ0WTiE&#10;01a6TH/1YZvC+f5ME84mBYzCteW/KW7uQWALBPw72VVJuQU+ueURxUZuJYI8oxHwHQEUG6NhJmII&#10;QAACEIBA9gTCtTXCQYvfOcTu2RSQJqWDMu4VBvpdtW6HrofOr3tRt46HwsiS5NWrV7vg4XogPk6t&#10;nVG3Taz5832jWDktLEcIrJ2Af5etHlh7npecPxQbSy49ZO9EwDfeKDY6ocMzBCAAAQhAYFUETEmh&#10;TIWWDbe3t8WLFy92+fXTQXyYpn6EFA8aEH38+PFRHLsLNf98P2WqQZQfuFVZrdSIuorLKid9ka9z&#10;Vbvf1Pnl+joJYLGxrHJFsbGs8kLaAQR8h6GpQzIgCYJCAAIQgAAEILAAAn6aibeO8JYcocIjVrGh&#10;7HddnNMPoBR+qn5KmK6m3LRZeUi+JTpvhRMj/1TKpRhZ8DMPAf9+8DzMUwZdUkWx0YUWfhdNAMXG&#10;oosP4SEAAQhAAAJJCHz48KHQdBJzfgqGnw4iP36Qry/8ZoUh64arq6uD+xafHZ89e7b337alqrec&#10;8IoWi2vMY52SZ8w054jb9wNj0m8rs5g48LNsAig2llV+KDaWVV5IO4CAb9Cm+hIyQFyCQgACEIAA&#10;BCAwAgGvRAitMnxfoS3pMGzo309paZvm4dOd+suwt0RpkzPM45J+e8YxcreVb0wc+Fk2ARQbyyo/&#10;FBvLKi+kHUDAN2goNgaAJCgEIAABCEBgoQRkdaHBuzlvraFrGsjoL3RV12IUEN4awq/X4eP3lh0x&#10;liA+bIrz0IIlJl8p0p0yDj9AjU23afeb2Djwt2wCfkrZGt+LZZfOY+lRbDxmwpWVEkCxsdKCJVsQ&#10;gAAEIACBSAJeidD1i7yFbdsVxYsSDqhDRYpf00Ph5ho8Wd4kwxqtNsJyUD5j3JrXHInJ/9b9eOuu&#10;ud7NrZdBl/yj2OhCC7+LJoBiY9HFh/AQgAAEIACBQQRCa42bm5vi9PQ0Ok6bstFVIeL7H6HVhsVp&#10;QsxlUeqnzUgWrSVyfHxsYq3i6MshNkNzlUesfPgbl4B/P1FsjMs6RewoNlJQJI5FEPANGg3VIooM&#10;ISEAAQhAAALJCPhdMbpYXZgANsjpqtjw6Wp6w93d3X7RUb9Y6dSLhlq+7JiTLCZTqmOo1IqNl/5i&#10;LKl1+vOWPl3f+3USyTtXKDbyLh+kS0gAxUZCmEQFAQhAAAIQWBgBv95Fnx0vNDiWxYXC+t1S2jCE&#10;0000QNKfrkuZYU7nP/3002yWEt7sXgqYy8tLE20nq+Q9OTnZ7SjTJf/7SGY8Udm9evWq0NSSLg7F&#10;Rhda6/OLYmNZZYpiY1nlhbQDCKDYGACPoBCAAAQgAIGFE/D9gCmnWpilRyy+cLpKbLi+/rpaMyz1&#10;y7VX3MSyQrERS2qd/vy7sdTnfp0lU50rFBvVXLi6QgK+Q0NDtcICJksQgAAEIACBGgJ+54+pd7vw&#10;liI14h1cnnoA5aegHAhS82NqfjVidL6MYqMzss0H8NZWU7+Xm4ffAwCKjR7QCLJMAig2llluSA0B&#10;CEAAAhAYSsAP3vtMQxmSvu9/xMQz9QCqq3zKwxI/EKHYiHn68OMJMBXF08j/HMVG/mWEhIkI+IZ7&#10;iQ1yIgxEAwEIQAACENgUgbl3/PD9jxjwKDZiKHX3g2KjO7Oth0CxsawnAMXGssoLaQcQ8Hu0Tzm3&#10;doDIBIUABCAAAQhAYCABP6CdWmkg0VFsDCzARMH9tAKLUs+Ddsjxi6FqFxtbZHTunWpMTo7zEECx&#10;MQ/3vqmi2OhLjnCLI+AX75p6Ya7FwUJgCEAAAhCAwAoIeKWGsjOHxSaKjTwepFCx8f79+90uL6F0&#10;fjCre3wMCwlt57d/FuZQim6HdJqcothIw5FYFkAAxcYCCgkRIQABCEAAAh0IhNNM2oLe3NwUp6en&#10;bd6S3u+q2FDiUypgcpcvVWH4fuDf//734v7+vjbqly9fFnpWzE1ZHpYmx/kJoNiYvwy6SIBiowst&#10;/C6agG/QsNhYdFEiPAQgAAEIQKDwO53E4pij/c9dcZC7fLFl2+bPW+/ELCDrd7NhSkob3XXeR7Gx&#10;rHJFsbGs8kLaAQS8YkOa+ouLi11sqrS0ddnJycn+d1Uy8nN2dnYwD7PKH9cgAAEIQAACEBifgB90&#10;xKbW9qU+Np4u/nJXHOQuXxfWdX4/ffpUqOzN1U1Dsfs6hs+X1t3wa3F4v5yvk4B/BpiKkn8Zo9jI&#10;v4yQMBEBr9joGyWVWl9yhIMABCAAAQikJeAHHbExv3jxori+vo71nsRf7ooDv7h6bIaXtu6En1rS&#10;5RnwVh70AWOfjvX483UM5Z9/uaLYyL+MkDARgRSKDUwRExUG0UAAAhCAAAQGEvCDjtiosNh4TKqP&#10;4kVWrJeXl4UGe7m7cNHQLutlhNOd/v3vfy8iz7mXyVLk83UMY4AFlFr5cuMgsAkC5bzar+Urufsr&#10;G+KvpRniQb5LE8OvZYN1cI0fEIAABCAAAQjkSUBttrXrsUf1BaZ25XaineSU/yldV/k8a/Wncnfl&#10;gHTPX+fmrN+nPOh6XR8wfM4ULnfn8+zLq+489/zMJZ8v+3JdlrnEIN1IAlhslG84bhsEvMXGHIuH&#10;bYMyuYQABCAAAQhMQ8B/TY1Nscs0hNg42/xpfQfJKqfj8fHxbr0HnXuLB/uta/IzlZN8v/zyy34X&#10;EPWRJIumm8iJmf7M+Xu6JiuYN2/eTL7bjMnTdvQWKeVAdcdcedY0E8ujj6Nqmo2frqPyUTy5OpWP&#10;8tbFGZcuYbbg17OEUf4ljmIj/zJCwkQEUGwkAkk0EIAABCAAgQwI+EFHF3HKj39dvOM3IKCpHRo4&#10;awFO7+p2GpF/uTkW3vTPiKbPPDw87GTxO57sLrh/8nd1dXWgXAqnpMQsPuqinPTU5zk2YQbt1aQ8&#10;y7rnuzokV+cggGJjDuqkOQsBFBuzYCdRCEAAAhCAwCgE/KCjSwIoNrrQqvfr+1X1vurvSIFwd3c3&#10;qsLDL/5pA1OzvvCKDkmp5+n8/LzQ7idVVhk+rjBsfS7j71jaCiFFiu3Wp3MphfRn12VVU2fV0+e9&#10;QLFRXU6epT0/1T65mgWByCkreIPA4gloXm350u3+dI6DAAQgAAEIQGC5BMrB2L5dt/Y95rjcHOcn&#10;ed8ysHJS+LFcOaXk4PmwdCztqr6g7yuafzuG8ZXTc+zW4KNP1+RrOjal3adMxiyHwXBmjMCzrHpe&#10;ZhSNpCsIFBXXuASBVRLwjQaV0yqLmExBAAIQgMCGCPhBR9MgMLy3IUSTZLVvOahcxhxQl1/Y94qN&#10;0gJjx0ILf9rzEC4iLw/yZ/er4Pm+pPwpjRTOp2vptx19urYQqniW1iT7PLTFYffHLAcv59LO/bPt&#10;F55dWj62Ii9TUco3GrcNAmZ6qNyWDVNxcXGxjYyTSwhAAAIQgMAKCXgz8djszbHda6xsc/vTWhjh&#10;uhkmU7lzSuuUkefPn9eGt3jCYzlwPFhANbw/5LctGhozbURTPDTVQM+UXNVUFJMlzKemrgxdP8RP&#10;c7F02o6SsanM2sL7+0yz8DS+nfs6pumZ+BaCszkJoNiYkz5pT0rAGjglimJjUvQkBgEIQAACEBiF&#10;wMuXL/e7ebQloIGJdv84PT1t8zrJfdstJZcPLb6fVAWgarcQ788PAv31pvOxFBu3t7f7nVyaBqTy&#10;p2dCeTMXo/zyrFL0KfsoNkzeFMeYPKdIZ4lx+LIuLR+WmIXNyIxiYzNFTUZ9xZSiEYIoBCAAAQhA&#10;AALzE7Cv7FrM0g9QNWjW1/onT54UX7582S/GOL/Ef0lg/ZKxBvdd8hmjlGiTU1YPsuzo4krz/uLy&#10;8rJLkCi/fmHTOmsEWTvo+fBO8pydnbVaYIS8pDxROnJVVi9tFi9hfF6mrueSxd6JLmEZtD+mFT4j&#10;MHrMKKcrKDZyKg1kGZWAdSCUSFvjPKogRA4BCEAAAhCAQHICfsrpEr5AW78kl48tUkxoWoV3siQw&#10;F7PFqeXJwrQdNeDXzigpXTgYrZJbfjSlRPmVckPKDP3Fuq5KnLZ89lFsmNyaBhMqTrqWg/LdZNkS&#10;y2Vt/ny5tJXh2vK+yPxsZTER8gmB8gXdL6ZUdiIAAgEIQAACEIDASgho8UTfzpcfMLLOmd9hI8c+&#10;iXiWA90909iFE30ZxJyXg/Pk5VRaTuzlLgejj+IXe6Ur+UoF2FfltavzbGLyKT9VTmnrWZWcsfGY&#10;v6Zn3Px0PYpLHx5VeYu9pnyoTMzpd6mMsp+zHsXCGKrMcXkTqH7L8pYZ6SDQi4C2xrLKKcdORK9M&#10;EQgCEIAABCAAgd3g0Np4HXN2XqkhWXPrk9zc3OwG/J5n0yDas/ZhYs7HGCxKWWFpV8kt3nZfee3j&#10;+ig2lJbKXunrz8tp8nQ5VuXN8jIkboUd23XhN8YzEps/MbYymVOOWHm37o+pKOXTOoWTyVvVnLvy&#10;JZkiedIoCXizvLJBYVcUngoIQAACEIDASgicn5/v1zjI2WTcy2noy8FucXx8bD9nPXrTey+Ipj1o&#10;ykjb7h++r+XD152rH1wOHutud74eThEpB3qP4jAZh6Q992KfypS41Y0jNO7QeiExTu/L69evD6Yh&#10;lcqN4urqqrW8Y+IP/SitWNkUVs/ew8NDGM0kv/37kHO9MgmMJSSydc3OmPmXKVxZ4ew1feXz0Hoe&#10;a+o3ptxrjduXxRTa6LVyJF8QgAAEIACB3Ah4U371v3J1NgXC9wn19T4XpykAkk1yiqP6pSarrrU5&#10;8xt7VLmldL6vp/PQWf5i5Gvqk/t0YuIaw0+TxUaY75jfYZ5U3mNMS/FThWK5jCFHDBMsNmIo5eMn&#10;b1u9fDh1lsRPe4h9ac1f58QIEEVAJoDGWEccBCAAAQhAAALLJxBO7dBvuXCg5vsA+sDRdxrCEGKS&#10;zQakJs+Q+KYI6/tPbUoYy1OXY8py8OkaZ88ofFa8//C8Ka9Nz1YYT91vxW9p+AF0nf/welX+fF77&#10;nFflq088TWGq0gjzFv4eI69NMto9/7xIblzeBJiKUr45qV2VmaHSkAlTkwmfzJ3KF7fWrCy1nFuL&#10;z2/9JRO7+/v7rSEgvxCAAAQgAIHVEfCm7WYu7k3I6zJcDipnnZZqUyKW0PfzUy/KoU0d0kJ94PLr&#10;+u6+pkPU9XtVPt6VX/E77Uriw9p5WOZ1cn769KlQ2ZcWCY1bAJcDWYv60dHzeHSz5oL6nhcXF5X9&#10;fLFSnFXT1quik2xiVse3Kkzstaq8pXxGq+Jvky1l+m1p+ft+apOYSw5cvgRQbCQuG1VMqijN6SWw&#10;P7vGcR4CXrEhCeoavHmkI1UIQAACEIAABPoQ0LadNiDU3P3Ly8tdNFJ42HWLV4Pa8ivs7mcuig3J&#10;k8saG8YpPPrBaIr+k8rh559/PiifIYPXqv73mINQzyNkVfc7Bbe6uFNfD/vMin9I+Xj5wrLy9+rO&#10;Uyi+6uJuuu5lNaVpk3/uzUygfMlwCQmUL/1+ugPrOCQEmyiq8nXbl0+iKIkGAhCAAAQgAIEZCfi2&#10;Xf2wOufNynPoo5ncdfJOfV1MxKjK6Z7k1VTrlM7iNRZ9p6WUSqp9/05x9Y0nNm++v2+ytx1Ts4uV&#10;ta8//75Y3sRZTvd0rmP5AXfP3sqh6T30/i3etqOl2zcvQ8KZvDnUGUPysYWwLDSQuJR9RacXAZcP&#10;AV82qkBxEIAABCAAAQgsm0A4+KrLjfoAWgzRBlBawHBuZ7LkMGCyAakY+UGpFm20e5LX30vBr2ox&#10;zz5pqDyNZ+oFSavy6dOzdNuOOZRzVV6artmgvi1vVfdVtuZ0rnKp8hd7TbL4OC3usY+ewdhpEf8w&#10;AkxFKd+mlM7PxVK8ZfGkjJ64BhCQ2eOrV6/2cz8pmwEwCQoBCEAAAhDIgIA3mS8HjpXrZz179mw/&#10;/cRE1rRhbWc55xQQm0JTKmdmlcOYHB0d7ftI4qP1G8qBpN3ebdFp03z2FxOchP0zRemnFMUk4WWf&#10;YtpCuJ5HjIzlAHmRazToHXv79u3+2YjJq/zoGTo5OSn89K/YsE3+NCXk7Ozs0VolVVPP6uLRMxK7&#10;Pol/thg71BHN4zqKjRHKwRaDUtSl1vnRizdCkkQZScCXDZVTJDS8QQACEIAABDIl4Nv10rKgcjFQ&#10;7yfMxpxKBZMrp/5IlRJIzOrYhjz7/tbgV4op78qpG8X19bW/VHkeKhmm4BmmWSlYcLGcHlOcnp4G&#10;V+N/SsEgpwVIp3Z98ju2jHpebDFWr+CMSbdOCVoV1t5T3Zvi2aqSgWtxBFBsxHHq5Muvzi1t5cPD&#10;Q6fweB6HQNho6iuENMk4CEAAAhCAAASWRyC0kq1TUmjQ8+XLl91XXn2l9f20ORcE1GBRf/oIlpOT&#10;TFo0Uf0kWRloEDiFZUvV4DnGysGXZ1dLjyHc9VzpmTNnFgr2W8/nkydPduz0nMVaCFh4O6osZN1j&#10;u83EMLGw4VGM+5anH+CH8cb+luz2bMWGGctfrJLC5zs2zFgyE28zARQbzXx63a2qmFWh6UW2Sqku&#10;YlWKMvPTi49LT8BXTljTpOdLjBCAAAQgAIGpCGhrUZmUy3Ud7PnBMB86piqx9nSqpqWobJv6xX6L&#10;2TX27fxUCCPYZ4BtO7l0sVaw9HSsksPfrztX2WkcpKMpd3x/vC6cv66wshrSlBiNs9rGUz5s3Xks&#10;Q5N1TiVoXR64fkgAxcYhjyS/qhQbXSOOfdm6xrt1/1Y5icMaG7+tly/5hwAEIACB7RDw0ya6tune&#10;irNr2O0Qnienvmy6SqABsMpzLe7ly5eFprCErs84wRQbiqtPeP++hfLU/a5Lp8tYKZwGpedD4XV9&#10;iIt97/3YoS4/Q+QgbDoCKDbSsdzHFJpG7m9EnoQvcGQwvEUQ8JVTbIUWES1eIAABCEAAAhCYkICs&#10;YGXlak5fcO1rsF2TH7nwuq75vhoWGyKS3vmBdFeFg8pOC777qR6xEq5l8On52YKo1o/tk0cfX5/w&#10;lnZsOchfn3Ri49czIsurd+/e9XpOYt97n+8x8xObb/zVE0CxUc8m6Z2mxtUSUiMrx7oPRiT90VdO&#10;KDbS8yVGCEAAAhCAwBQE/DSUOhNxmc7LVe1+YjuSsBbaOKXly8dS6DMo9P02i6ft2Cedtjinvu8t&#10;GrxSyHh0zWO4uGbX8Mp/n6kofdLpw9re5y5huyo26uqZLmnid1wCKDbG5UvsmRGwBkFi1S0ylpnI&#10;iAMBCEAAAhCAQEDAf32us3T1pvM2ONQAT4NGswSoCxskx88OBG5vbwvtaBK6PoNcX4ZhfHW/+6RT&#10;F9cc1/1UnHBnGOvHxuZRceldsedd+en7zOdcFr4+iC2z2HGAMVe8sdxjZcBfYgJlAeEgsBkCqpPs&#10;bzOZJqMQgAAEIACBlRGwtlzH8strZe5Ky8yvpUXGvt33YXReKju+llNYKsNysR8BMTfO4itnv3Wv&#10;q2sqP4s3PE5dpuU0kX0eQ1n0u9yppVO2S8uAXXzKezn4Pghr8R9cbPihMrAw/tgQpPZWXVw+3vC8&#10;T5nXCtBwY0zZfJ4aROBWBgSw2Cif1qmcppqEq/jKrKlq7udUMm0tHbSuWytx8gsBCEAAAmsj4M3q&#10;23Z40FRg7aSgr7Oy1LCtLrUtKFN/0z4ZYm3bkmqKz93d3a6Pa32vctzTOcE+X+Kr1lvpnHCHADFT&#10;NGLz7q01/BghHEPoOf7Xv/7V+gyrTPSslwP/3XoUmn6h81Lh0CGHf3ntUxax+e4sTBCgj2xiIBZt&#10;zp5f+ZsqP20ycb+aAIqNai5Jr8ok75dffjkwA/MJ6KXS/dPTU3+Z8xEIeDM6KqcRABMlBCAAAQhA&#10;YGQCfqDR16x+ZBE3Gb3vY3kzfyuvPmXVZ8A6df/OdunwhW6KNLsWK5NX2lnYumNXBYWxDKe31MUf&#10;Xrfw4fW6321Kx7pwfa53lU1poNjoQzrvMCg2RiwfLZykrwOhlUZdkl0rqLp4uF5PwBpX+YhtZOpj&#10;4w4EIAABCEAAAlMS8LuZKF0/gJ5SDtI6JOAHlqECw/pe4fXDGKp/+XirfTy+mkP/zsttO5o8lvTx&#10;FSlJfv7550KWFXJmUSALmCdPnhRiaE6WGJeXl/az9Wgy9VU4mPWHT0hy1Vk+mezevz9XXmVNVTdO&#10;6mJVVbVYrU+r6hzFRhWVZV9DsTFC+YWNriXhTcp0TS+0GmTvUG54GunPrXFVzDk0fOlzSIwQgAAE&#10;IACB9RLwAxj1qzTdATcvAW25qUGonMrk7OzsQCANqOU0oNYONV2mYNtg/CDClh+xu120RNPrtmdh&#10;EaTsb1o/NnZQbjLoaCz7KJh8PKnOvYVPXZyx7PwuMnVx+etd6g5jrvCx8vi0OJ+QQFlAuMQEyor7&#10;YKGe0uTra1kBVaZSKja+hv7LCqfSLxeHEygVR/uyGR4bMUAAAhCAAAQgMCUB32eq61tNKQ9pfd0t&#10;wqoxX8yfyq+L8/22mPjlR33rOVydrCn79cagT/68fHMx8nLf3Ny0PjPef9fzVNyNuY64vAlgsVE+&#10;pSldaK0Rq1EN59SVj01KsYjrvwT8Ak9zavQpEAhAAAIQgAAEuhGQKbxM381NvUikpcvxkECXr+Uq&#10;v4eHh8MIGn6ZlUGDl0e35nouvKylEmE3Hd2Eix0PmP+qo+fcZ5xg1k6lcqmz5UyVPHZNcsmFlul2&#10;v8vRW7yIobjN7bDYmLsEOqSft95ledL5LZ903sWVFcJec8lXiC7k4v2Wr8aecdnwxQfEJwQgAAEI&#10;QAACsxLwfSz1mXB5Eyg/IB1Yc+gLete+VznFZd9v8324uvNScTIbFOXN99/12yyMUsklHvrr44xl&#10;CksG5U3xhOWg97Jv/Cafxdn1WenDJCaMyaMjLm8CWGyUT2lK57W1XbWzQ8KmzMOa4/Ja167ls2Yu&#10;5A0CEIAABCCQOwHfTyoHT8XFxUXuIm9ePm+RXA6JOvOwHUfKaQvFd999twsvi4M6p6/8x8fHdbdn&#10;uW59z7mfWbEUuxRytK2P0SUNb4niC0jrEOZQllZ+Ynd/f+9F5DwzAig2EheImXkp2lLz2Gu1YoVl&#10;moQopHdWOSlmGKfnS4wQgAAEIACBsQjQho9Fdrx4hyo2xpNsupjtue0y2J9Ouu4peUWExjq2K4qm&#10;imkqSWlpsZuWEruwr1dYemk0bUmLzc6p3PDT37pOo/J54XwaAig2EnPuu8aGtKivXr3ab3nUR6ud&#10;OCurjM4aF2UOi41VFjGZggAEIACBFRLwg6lc5t6vEPMoWdL6Zhr8qt+1RqdnU/34Kgsis5JQvtfS&#10;7zRFRJUFg18jI3YsI3760xod2lFH5/pQLAWJnI5ddtLZBUr0zys2JF+ssiZR8kTTlUDeM2WWKV35&#10;oh/MOdOuKE1OKxPLT1l2u79So9vknXsDCBhjHcsGZkBMBIUABCAAAQhAYCoCpTKDftJUsEmnEwHr&#10;W1b1333/vlOkGXu2d7Eqv3ZPTIY4jY2auA6Ju0tYL4fyhsubABYb5VuT2km7J+sLzQ0zJ/MlM9WS&#10;xs80j6al9P66rBZt4TjGEfAWG3NqgOOkxRcEIAABCEAAAiLg2++yaw0UCGRD4Pnz57vpzRLIrA5k&#10;wa0+vlkdlAvf7qwRshF6gCAa52g6dznQP4hFeZY1h/KcYtqGvfNKZy5rH5Wh8iSXIk8HwPiRnACK&#10;jeRIv0VoplrfrjSf6YWRiZMpPZp9c7cPAaskFZaOUR+ChIEABCAAAQhMS8APLuYc5Eyba1JbCgEN&#10;9N++fVuUFgyVIq9JqRFmUHnX9JN3794dfNCNnXYjZYh9+A3jtj77kHfe1x19xlk+PFNRwhLK7zeK&#10;jZHLxL8QTUmpMqyam9cUhnvdCVglqZAoNrrzIwQEIAABCEBgagIvX74stCuGXOyAaeeZfxCYkIDW&#10;01C/X316rT+hAfna+/bhR1zl+82bN8Xp6WkreXuvZeEeLhDqx0993/nb29uinAp0IEfXuLwcQxQs&#10;B0LwYzQCKDZGQ3sYsV6MOqcXBTcNARQb03AmFQhAAAIQgEAKAvoirC+t5phGaiQ4QmBeAn7HGyk0&#10;fvrpp07TbWzLWL3fCqs/ve+y/pAFjN51xaudUbpasyuecFkA0eqq2PD1j+RkuYB5n7m21FFstBHi&#10;/qoIoNhYVXGSGQhAAAIQWDkBv8sCA4uVFzbZWwwBb6nRVVlgmZSFy88//7xfn8Su21FTP/71r389&#10;suaw+3VHKSO07omt9aFp/qYc1fa0l5eXdUErrzN2qMSS5UUUG1kWC0KNRYDKaSyyxAsBCEAAAhBI&#10;T8B/FcYUPD1fYoRAHwLWn5ZFxf39fZ8o9mG8ksQuDnnXfZ1hU/1N3j5KGAsr2ZjGbiWU5xHFxsBy&#10;0RQTaQGrFr7RgjgynTLzKf2W9tAcU1CMxHRHKqfpWJMSBCAAAQhAYCgBP+jp87V1aPqEhwAEDgn4&#10;dSf6KAoOY/v2S+Mkuaox1TdfzWdVSg2FsP5/nzrk6OhoP35DsdHMf+67KDZ6loA3jVQU2vbIXkTf&#10;CPeJPmUl0Sf9NYehclpz6ZI3CEAAAhBYGwEbkChf9I/WVrrkZ4kEzs/PC+30IqfpIvYBN8yLPuBO&#10;+RHXj81Ciw+rR8LrocxVv/24DsVGFaF8rqHY6FkW9oJYcP+gh/fMT+zRzKZi/eMvnoAvG19m8THg&#10;EwIQgAAEIACBKQj4L8NKj3Z7CuqkAYFmAn6g3+SzjxKhKb62e019fLvXZ+qMzy91UFspzHsfxUZP&#10;/jKXMm2lXlz9mfMNsTSZsuaQa9JqWlgdpdgItz3y9znvT8BbbLCyen+OhIQABCAAAQiMTcB/GZ56&#10;kDR23ogfAksl4Bfn9OOfMD8aJ9VZc4R+h/72Y6+2uLrutKKFSG0sh2Kjje6891FszMuf1Ccm4LWu&#10;mLRODJ/kIAABCEAAAh0I+I8RtNkdwOEVAhsj4JUtMVn3Swi0+fdjBxQbbbTmvY9iYwT+ern0wsRa&#10;aIwgAlHWEPCVE52kGkhchgAEIAABCMxMIPwCi5XlzAVC8hBYIAGNybT2hrey72oZb9NYlH0UG3k/&#10;BCg2EpeP9mSWiZMcZpOJ4SaIDsVGAohEAQEIQAACEBiZgB9MsPbYyLCJHgIrJuCVpH0+avq6CMVG&#10;3g8Kio0E5WPbuEqh8e7du0JbCZnjBTASeRxRbORRDkgBAQhAAAIQqCOgr6zff//9/nafwcg+MCcQ&#10;gMCmCaDY2E7xo9gYUNZqeF+9elV8/PixNhY/HcWmqHjP4aI7evn4MuEJpT1HsZGWJ7FBAAIQgAAE&#10;UhPwAxHFzUei1ISJDwLbIvDs2bPiy5cvxd3dXecFTbHYWM6zgmJjQFmFDe+AqA6Cvnjxori+vj64&#10;xo80BFBspOFILBCAAAQgAIGxCPi2mmm9Y1EmXghAIIYAio0YSnn4QbExoBxkgfH27dudhcWAaB4F&#10;xeTyEZJkF3xnCc7JsBIRBCAAAQhAYBABm9arSLTNqxYLlZNiQ3/eAnZ3g38QgAAEJiCAYmMCyImS&#10;QLGRCKRFE84L1XobJycnu9uaL2rn5p/jtARQbEzLm9QgAAEIQAACdQRk+Wp/dX7suvpQDw8P9pMj&#10;BCAAgUkIoNiYBHOSRFBsJMF4GInmcWndDS0men9/f3iTX7MSQLExK34ShwAEIAABCOwI+F3kYpGo&#10;b3V8fBzrHX8QgAAEBhNAsTEY4WQRoNgYAbUtEoqFxghwB0bpFRva0/rs7KwyRn1BksP0tRIPFyEA&#10;AQhAAAKDCPj2ODYippDGksIfBCCQigCKjVQkx48Hxcb4jPcpmMJjfyE4YRAdABnhZ5+OlBdDyqrL&#10;y8vdfF9/nXMIQAACEIAABOIJ9GmP379/z5TeeMT4hAAEEhBAsZEA4kRRoNgYEfTvv/++m5JiX/9j&#10;kmL6Sgyl/n76dKTC1NiONyTCbwhAAAIQgEA3An3aYyw2ujHGNwQgMJwAio3hDKeKAcXGCKSlyFCD&#10;3dcxcO5Lrj2c70g1Wcjonr4Mhc4sNsLr/IYABCAAAQhAIJ6Ab49jQ6HYiCWFPwhAIAUBvykECxin&#10;IDpuHCg2RuDrNXt9ov/69WufYISJIOA7UtpK7unTpxGh8AIBCEAAAhCAQEoCvj2OjRfFRiwp/EEA&#10;AqkI+LqKsUMqquPEg2JjBK5esaGpJdp/Xe7i4qI2tZcvXxY3Nze7+zqenp7W+uVGfwK+ckKB1J8j&#10;ISEAAQhAAAJDCGi6rixUuzgUG11o4RcCEEhBwI/rqINSEB0vDhQbidl6kyVFHbvQlW/gWWcjcaG4&#10;6FBsOBicQgACEIAABGYi8Pr16+LXX3/tlHrTbmadIsIzBCAAgUgCz58/309Ppw6KhDaTNxQbicH7&#10;9TVkqSHNXqw7OjoqZOIkh6lTLLVu/s7PzwtVSnJYbHRjh28IQAACEIBAKgK+vxQbZ9d+VWy8+IMA&#10;BCBQR8ArYaWM1e6IuDwJoNhIXC6+oe7aAPuwmDolLpj/RucZo9gYhzGxQgACEIAABNoI+Pa4za/d&#10;79qvsnAcIQABCPQl4Osqxmd9KU4TDsVGYs7eIkA7a9zd3UWn4MPy4kRj6+SRyqkTLjxDAAIQgAAE&#10;RiPg567HJMKuBDGU8AMBCKQk4C02GJ+lJJs+LhQb6ZkWfkpJ7NeFT58+FVpbwxwvjpFIe0R5lJYn&#10;sUEAAhCAwDcCUp63OfULcH8R8G2yrohN1Vbs4qp7sOPJgQAEpibgFRussTE1/W7podjoxivKt18I&#10;VAFevHhRvHnzpjg+Pq4M760IzAPTJIxE2qNfPBTlUVq2xAYBCEBgiwT0YULteOwOH/LXtEvalhj6&#10;/hILp2+p5MkrBJZDgLHDcsoKxcYIZaWdUV69elV8/PjxIHZ9hdAuKU1OZpZXV1e1SpCmsNxrJ+C/&#10;DqF1beeFDwhAAAIQaCbgV8xv9vnXXVkdSLGOKwrPDi48ERCAQI4EvMUGH0VzLKFvMqHY+MYi+Zl/&#10;EWIjZ7AdS6qfP28dQyeqH0NCQQACEIDANwJd14lQSKwyi+LDhw+7aSdGkt3gjARHCEAgJwLeYoNd&#10;UXIqmceyoNh4zCTplVgT1bbpKkmF2nBkKDY2XPhkHQIQgMAIBFBs9IPqBwtMQ+nHkFAQgMD4BHxd&#10;xUfR8XkPSQHFxhB6HcNqUK3G+8mTJ7spKXo5cNMSQLExLW9SgwAEILB2Aig2updwuGA6X0G7MyQE&#10;BCAwDQGv2GAqyjTM+6aCYqMvOcItkgCKjUUWG0JDAAIQyJYAio3uReMHCgrNNJTuDAkBAQhMQ8DX&#10;Vyg2pmHeNxUUG33JJQynF+Y///lP8c9//pOtzBJyrYoKxUYVFa5BAAIQgEBfAig2upELrTVubm6K&#10;09PTyki0a4qcpuvW+akMyEUIQAACiQh4xQa7WiWCOlI0KDZGAqto/eKhdWaWfqCtMHX+dA83nIDn&#10;jdZ1OE9igAAEILB1An0UG9o1rW4L+LXz9LuTaSe4h4eHR1n2u6X4myyw7mlwDgEITEHAKzYYO0xB&#10;vH8aKDb6s6sNWbXda11jLL9qwGWGaQ5toJFIf/SKjboySZ8qMUIAAhCAwFoJ9FFsaL2ti4uLTVpp&#10;el5VH3P8IELPjNYjU9ttriqM3eMIAQhAIDUBXyeh2EhNN218KDbS8tzF5l8AXZAJ5fX1dWNKL1++&#10;LGSOaW7LX3OMwRhHr9igchqDMHFCAAIQ2BYBP1DvmvOtrbDv22CxCre9vb293fWZdC/8yOP7VmE4&#10;+cdBAAIQGIOAr3sYO4xBOF2cKDbSsdzH5Ds5XV4Ab57JF4lXvyyuAABAAElEQVQ9zqQnvlPVpWyS&#10;CkFkEIAABCCwGgJHR0cHVpddMybrjZ9++qk4OzvbB5U15/v37/e/w5MPHz7s05RyZCm7rPkpJlVK&#10;Ha2pIYXGDz/8UNzd3R1k27ffKDYO0PADAhAYkQCKjRHhJo4axUZioIrOKza6NL7qyGi+qVxVo767&#10;wb9BBHzHCMXGIJQEhgAEIACBkkBXxYbaeW37LstM73RdCg7d08eNLm4Ju4r49ld5q5JZC4tKsVGl&#10;rPHrlnXpW3XhiF8IQAACIQEUGyGRfH+j2BihbPoqNiSKhdUXnPv7+xGk23aUvmOFYmPbzwK5hwAE&#10;IJCCgFkZhHGpHdcAXe2Ot6jQ2hpydeHCeGJ+L6E981NuY6bo+nx7VlWWHt4v5xCAAARSEkCxkZLm&#10;uHGh2BiBr/96I1PSk5OTqFT8oJuGOwpZZ0+eMYuHdsZHAAhAAAIQqCHgrS7lpcoiIQyqKSVqi9Q2&#10;DXG5KzaUT1mimotdR0xWGvqzBdZl1aIpKk+fPrWoOEIAAhAYlQCKjVHxpo28NOfDJSZQmpB+LUtp&#10;91c2wl9Ls8rWFOTHwuhYdnRaw+ChO4Gy87fnrHMcBCAAAQhAIAWB8kPGvn1R29/FKWw58N+H9/2B&#10;mPPc27PyY80+bzpvc8pPafGyDyMG6luVCo62oNyHAAQgkJSAr79yr2uTZnyBkWGxUbaWqZ3miMoE&#10;1TtZYGjeaLhvvcwr9eUi/FpTPks+OOeJCHiLjbJyOjAPTpQE0UAAAhCAwAYJ+PZFbb7amK7OT7no&#10;Ejb39sym2SpPbbKGfai+LLvwwy8EIACBOgJYbNSRye86io2RykQN888//9y4qnlV0jKzvLq6eqQA&#10;qfLLte4EfMezrXPVPXZCQAACEIDAVgn4zu+Qnc18PLEsc27P/I5v6uM8PDw0ZsvvnDKEY2Mi3IQA&#10;BCAQScDXyTnXtZHZWbU3FBsjF69v0NuSogFvIzT8vldssMbGcJ7EAAEIQAACfxHwA/IhnV/fiY5l&#10;OyS92DT6+vNc2vo53lpDVq620GrftAkHAQhAYCgBXyfnXNcOzecawqPYmKAUb29vizdv3jyabqKk&#10;ZWJpfxOIsvkkvGKDymnzjwMAIAABCCQj4KdbDJlO6jvRscLl2p6p/6MdUMy1LRrqd04ZwtDS4wgB&#10;CEBgKAFft+da1w7N41rCo9hYS0mSjygCKDaiMOEJAhCAAAQ6EPBrYwxdE2Itig3tEvPq1avdOmJC&#10;GcPFDyCa8DO4aKLDPQhAICUBXydT96Qkmz4uFBvpmRJjxgRQbGRcOIgGAQhAYKEEnj17th/AD51C&#10;4TvRsThilAaxcaXyp21aNfVELmZtDfnzCiL9rnMMLurIcB0CEEhNwNfJ1D2p6aaND8VGWp7EljkB&#10;FBuZFxDiQQACEFggAW9p0Dbdoi17vhPd5tfu57jw+NHRUVFuz7oTkTWtrKQ4QgACSyPg10ukLsu7&#10;9FBsjFQ+mld6c3PzKHZd05+2g9UXFg205XSurzxoAh8hS3rBdxhhnRQtkUEAAhDYJAG/4KXa9vv7&#10;+0EcvAK+a0S5rEsR5iEXubryxD8EIAABX5/laB1HCX0jgGLjG4tkZ/4F6BMpHYA+1OLCoNiI44Qv&#10;CEAAAhCII+C/5qXq9Goax/v373cfPbwUWrdC1zXF4+nTp8Xbt293H0XMTy4Ke78Tyg8//FDc3d2Z&#10;iBwhAAEILIqAH9elquMXBWBBwqLYGKGwPnz4UKgh7+tQbPQl1x4OxUY7I3xAAAIQgEA8Aa/YmMNM&#10;OVzL4vLy8pFCJD43aXz6qTltW7ymSZFYIAABCIxDwNexKDbGYZwqVhQbqUgG8WgBrCqnbc9OT08P&#10;boWLZaHYOMCT9IdnncuXraQZJDIIQAACEJiUgFeYD104tK/gfvHSFNNh+sqhcOEWr7S1Q2gSFgIQ&#10;mJsAFhtzl0B8+ig24lmN6jOnTsmoGZ05ct8BpbM1c2GQPAQgAIEVEPDTLuZqVzRFRQuImpvrq2Io&#10;x9xKFuPBEQIQgEBfAt4qb666ta/sWwuHYiOTEveLj0kkzaE9OTnJRLr1iIFiYz1lSU4gAAEI5EDA&#10;T7uoars1PdV2B1GneCwX9iPmnhajfM6l6BmLMfFCAALbI4BiYzlljmIjo7Ji0D1+YWBONj5jUoAA&#10;BCCwFQK+TVGe/VRS36Z7Hm2DfSkoFFbbxla5pukuYZpDt56tSr/uWpXcnkddOK5DAAIQyJkA09hz&#10;Lp1AtrLRwWVCoOzsfC2LZ/dXftXJRKp1ieEZlwuarStz5AYCEIAABCYlUFpFVLbbasOtPa86lsqJ&#10;WjnVNlWF8dfUllW50jLkIGzqdq5UlHxty5uXU+eSCQcBCEBgqQR8nZe6Tl0qk1zlxmKjbHVzcPrS&#10;8fPPP++moEieOUxIc+Awtgz+61rbV7OxZSF+CEAAAhBYNgFvIVF2eAvtSOKnhGiNiYuLi90uJWp/&#10;bBtX5bpq2oqua50KxRU6hTfX1H75dk7+myw8LL7Yo89vbJgmWWPjwB8EIACBuQj4OpXx2VylEJcu&#10;io04Tr186UVQByd06mSYs3M72vUpzUctzS0cfeVEZ2sLJU4eIQABCIxHwK+vYW2KN1tWyuWXrb0A&#10;Xulh/vc3G078TiPaXe36+rrBd1G8fPmyuLm52ftJ1afw+d1H3nLSJZ8tUXEbAhCAwOQEfJ1OfTY5&#10;/k4JotjohCves38J4kP95TNVB6Rrulvwj2JjC6VMHiEAAQiMT8ArKZSaKTC8VUNpwrxbQNNLY8oB&#10;s/Dw96rO/cJ1uh/TRwhl++GHH4q7u7uq6DtdM9m7BGIg0IUWfiEAgdwI+Dqd+iy30jmUB8XGIY9k&#10;v/xLEBupOh56YZ4+fRobBH8dCaDY6AgM7xCAAAQgUEnAf8AItzXVTihyfnczKRtknal2SK6tgyx/&#10;UmrYjiq7QOU/xaHpLW3u6OjoIGxbem3x6T6KjRhK+IEABNZEwI/pUtSja2KTW15QbIxYIuqUqCMT&#10;upgOSRiG32kIoNhIw5FYIAABCGydgB/ktykbfNtj3MzCw36HR684Ce+1pSf/odWGrnlrD92XXHKy&#10;LDk+Pt6dN/3zeW7y5+8xEPA0OIcABJZGAMXGckoMxcZyygpJExDwnUs6WwmAEgUEIACBjRLwg/w6&#10;JYWUB35hcKGKnYKisFJgyJrz7OyskBWIOthmwaFjm4WnlzGmmJri1MKnVYuatsVLW9tGiPsQgEDO&#10;BFBs5Fw6h7Kh2Djk0fmXOh5fvnzZhXvy5EnUFw/7QlKV2Pfff39gulrlh2v9CaDY6M+OkBCAAAQg&#10;8BcB35ao3X54eHiEJlwbQ0qKH3/8cVAbrx1TlJ5cm4KkjyIiVEIovbdv3+7+TKHyKKMtF8I4W7xz&#10;GwIQgEBWBFBsZFUcjcKg2GjE03zTd2yafKozI2fH3Y+Gf1rJ/PT0tMEHt/oS8GVGZ6svRcJBAAIQ&#10;2DYBP02kaoFQf1+k/BSQoeTMCqMqXR+374z7603nvl307WVTmLZ7bXK2hec+BCAAgTkJ+LqU+mzO&#10;kmhPG8VGO6NKHzIJlXnoGE4KENbhGINssZtPrApKjr2ox2FMrBCAAATWTsB3dL0ywPJtygf9rrpv&#10;/uqO6mP4hUe9P4u7rYPtZfThm85tqsm7d+92yhjvV32e9+/f+0tR522WJVGR4AkCEIDATAS89R1j&#10;h5kKITJZFBuRoKq82YOuxt7Pc1WHpMlks81/yi87VXJv+ZqVmRjQ2dryk0DeIQABCPQn4JUGoeJC&#10;U1S1S4pcXXtu01irlBfWTlV95PDTS8J0w9x4v+G9Lr+lQFFnXv0cU6p0DS9ZcRCAAASWSMBbr6HY&#10;yLwEywWvcIkJlJ2Ar2WxH/zpWtnBqU3pxYsXe/9lZ6bWHzeGERBbKxs4D2NJaAhAAAJbJVAqLvZt&#10;Sdi2+/bc2pu6YxU/304pHcVfTlH96vsWut7mfDx16Tddt7R9OpKjKUzVPdpaT5BzCEBgaQRKxey+&#10;3lM9jMuXABYbZSuc2vm947XI19XVVeuiol4bWHYmivv7+9RiEV9JwHNu+9oFMAhAAAIQgEAVAWvn&#10;qxYO9dYcVWHtmsLe3d0dWHzqnhbsVBx10z7UR9B01bKDbVFVHv1Co5Ueai4qXvur8iKLErWlMQum&#10;N8VTFTfXIAABCORGwI8dZHWvehuXJwEUGyOUizfVbNo6LUzaOkq6zqA7pJPmt+/owTgNU2KBAAQg&#10;sCUCfo2tuk6upoGovamaamKswmmpdt2O6kzrz6a3SkmgMNr6Ncb59i7Gv/kpv8XZKUcIQAACmyfg&#10;FRuqhzV+wOVJAMXGCOXy7Nmz/aJbXToI/sVh0D1Cwfw3SlM8leaxLNI6HmZihgAEILBKAr6tzrmT&#10;69f66FIQXfotXeLFLwQgAIGlErCxg+Snjsy3FFFsjFA23gy1i4LCFgyTSF3CjZCF1Ubpv7Tl3CFd&#10;bQGQMQhAAAILJ+Db+JwXkvMKmFjkQ9tFpampMsfHx7FJ4g8CEIBA9gRQbGRfRDsBUWyMUE5eQaE5&#10;tJeXl61zYcM97zW3tsmEdQSxNxElio1NFDOZhAAEIDAaAT9tNOe22rd3XWB0mULr4zWFD+uEeSqc&#10;QwACayDQ1xp/DXlfUh5QbIxUWl6zpyT8Yl/6oiETUXPaDk7XzDFFwkikP/ovWEO/TKWXjhghAAEI&#10;QCB3Ar59V/uds3WCKRu6MO1rZu3T6htHFznxCwEIQGAqAv4DNPXbVNS7p4NiozuzqBBSXLx69arQ&#10;l48urm4hsi5x4LeeAIqNejbcgQAEIACBdgJesZF7B1dtnv9w0pY7Kfz118eh2OhDjTAQgMASCGCx&#10;sYRSKgoUGyOXk2/o25L69ddfd9NW2vxxvz+BLooNKaf0Nc6cphUxPchocIQABCCwPQJ+egdWf9/K&#10;33/N1NXcFT7fJOcMAhCAQDuBJSm023OzXh8oNiYqW6/gUGdIU1O80570uPEJ9F0l3iRTub1586Y4&#10;PT21SxwhAAEIQGAjBLxynGmjxW5arfo3/iMAXDbyMpBNCGyIAIqNZRQ2io2B5aSB8pcvX5J+yTdL&#10;gbY97geKvtngvnLqA4FOWx9qhIEABCCwfAJ+cXCsEorCf7TxpQsbT4NzCEBg6QRs7MCSAXmXJIqN&#10;AeXjTVJTbc/q48TMdUDhNAS1ysm8yAqjbvE3lcHnz593yqsnT54UT58+7T3/2NLjCAEIQAACyyRg&#10;7Qed27/KT+2jptGqrXz9+nWhXWLouyzz2UZqCECgmoDqOU1Hl9Px4eGh2iNXZyeAYmNAEYxhkurj&#10;pHMwoHAaglrH1LzwZclIcIQABCAAgToCt7e3xYsXL3a3aZ8fUzLrDTG6vr5+7IErEIAABBZIwE9j&#10;p+7PuwBRbAwoH6+ESGWx4ePk5RlQOA1BvWIjVbk1JMctCEAAAhBYAQG/QCZtx+MCNcWGrCDv7+8f&#10;e+AKBCAAgYUS8GMHPojmW4goNgaUjVdCtHVy5DdmVw0fJ4qNAYXTENQqJ0yJGyBxCwIQgAAEDgjY&#10;wF0XtZW7piYu1dkUEsmvvsnl5eXgrBgf1qEajJIIIACBjAgwNsuoMFpEQbHRAqjptn/QmxQb/ivP&#10;zc1N444aPk4UG030+98zxQZ8+zMkJAQgAIGtEbC2Q/le+he7Z8+eHexk0tSHiS1nU2zIv3ZJqVu7&#10;KjY+/EEAAhDIgQBTUXIohTgZUGzEcar05ZUQTZ0C39i3fcnwcTLwrsQ++KJ1TrHYGIySCCAAAQhs&#10;goBvm5fedvg+iRVeUx/G/LQdbccYTUW5urpatEVLW165DwEIbIuAjR0Ym+Vd7ig2BpSP7+g0dQrs&#10;ZVBSbYoNv/IuL8+AwmkIauWx9M5pQxa5BQEIQAACCQnYoF1RLrlt9kqNP/74Y7ejifKk87OzM532&#10;dsaorZ/TOwECQgACEJiJgI0dllz/z4Ru0mRRbAzAPYZiA3OnAQUSGZTKKRIU3iAAAQhAYEfAKwSW&#10;OnD3fRbrnFt7mCJP1n9JERePHQQgAIGcCFhdaXVnTrIhyzcCKDa+seh85jsJTRYbfi5rW4Pv4+Tl&#10;6VwkUQGonKIw4QkCEIAABP5L4OjoaLdgqH4uceFQWYM+f/58J7ufKmLtYQqLDR4WCEAAAmslYHUl&#10;Y7O8SxjFxoDyMbNLRdGk2PCLh7YtqIViY0CBRAalcooEhTcIQAACECj8FFHhWOLCoaaY0Q4oDw8P&#10;+1KlPdyj4AQCEIBAJYEPHz4Umr4uh2KjElE2F1FsDCgKb5oaq9ho6xCh2BhQIJFB6chFgsIbBCAA&#10;AQgU/uOErB3u7+8XReXly5eFdmSTCz+u0B7usPAPAhCAQC0Bxma1aLK7gWJjQJF4xcavv/5auw+8&#10;7xQ1KUAkCi/PgAKJDEpHLhIU3iAAAQhAoPBt/dK+1vkvjSpKye+d+hzm2qbKmj+OEIAABLZEwNej&#10;S2sDtlROyiuKjQEl7js7iibsMFjUWlBLX0nk9LXnyZMnxfv37yv96+XR/F05Xp4dhuT/UGwkR0qE&#10;EIAABFZLwLf1S1uLwnfIYwqo7eNLTBz4gQAEILAmAr4eZUfFvEsWxcaA8nn9+vV+q7QB0dQGXVoH&#10;qjYjmd1AsZFZgSAOBCAAgYwJWJshEZe4cKj/uGKYtW6IrDX0kUVOa2/89NNPxcXFhXnhCAEIQAAC&#10;JQGv2OCjc96PBIqNgeXj564OjOog+BLn8R5kIOMf1kmlcsq4kBANAhCAQAYE/FRSidO2TlYGIkeL&#10;4Ke+YqkRjQ2PEIDAxgj4upKxQ96Fj2JjgvLxc1iVnL6MnJycHKQc+tGLgxuHAIqNcbgSKwQgAIG1&#10;EfDTUNbWofWddRQba3tyyQ8EIJCKgK8r19YOpGKUSzwoNnIpCeSYhIDfto/KaRLkJAIBCEBgsQRM&#10;Ea4MhDuKLDZT/xXct4eakhJ+cFl6/pAfAhCAQAoCKDZSUJwmDhQb03AmlYwIWEcVxUZGhYIoEIAA&#10;BDIj4DuzEm1N01AM9e3tbfH//t//q1zM3PxwhAAEILBlAr4tYOyQ95OAYiPv8kG6xAT8Fyoqp8Rw&#10;iQ4CEIDAigj4BcJpL1ZUsGQFAhCAQAcCfuyg5QQeHh46hMbrlARQbExJm7RmJ4DWdfYiQICVEFBD&#10;bzsqNGWpak2hJv/cg0AuBJ4/f75/xtmlLJdSQQ4IQAAC0xMwa2+lvEbrvemJjpMiio1xuBJrpgRQ&#10;bGRaMIi1KALhThFtwq9tbYK2/HJ/HQR8R5bFNddRpuQCAhCAQB8Cvj1AsdGH4DRhUGxMw5lUMiGA&#10;YiOTgkCMxRLw71BsJhgUxpLCX04EfEf2119/LS4vL3MSD1kgAAEIQGAiAr49QLExEfQeyaDY6AGN&#10;IMsl4AdlmBYvtxyRfD4CHz58KH744YdOAvCudcKF5wYC5+fnxZ9//rn38enTp+L4+LjQ1KgvX74U&#10;T5482Z3Lz1BlhO/IopzbI+cEAhCAwOYI+PYAxUa+xY9iI9+yQbIRCHjFBovBjQCYKDdBwDfwMRnm&#10;XYuhhJ82Ar7+bvNr9/tOg5LC5O9//7tFU6DY2KPgBAIQgMDmCPh+D4qNfIsfxUa+ZYNkIxDwX5v1&#10;1fnu7m6EVIgSAusm4Bv4mJzyrsVQwk8bgX/84x+FlBtdXF+FhFei8Px2IY5fCEAAAusj4Ps9KDby&#10;LV8UG/mWDZKNRIDKaSSwRLsZAv4disk0FhsxlPDTRmBKxYZPi+e3rWS4DwEIQGDdBHy/B8VGvmWN&#10;YiPfskGykQhQOY0Elmg3Q8C/QzGZZmAYQwk/bQS8sqHNr93va7Hh0/rtt9+Ki4sLi5IjBCAAAQhs&#10;jIDv96DYyLfwUWzkWzZINhIBKqeRwBLtZgj4dygm0yg2Yijhp42AVza0+bX7fRUb/hnvG4fJwBEC&#10;EIAABJZNwLcJKDbyLUsUG/mWDZKNRMAqJwZbIwEm2tUTsHeoS0bpCHShhd8qAn0UG312Rvn9998L&#10;WWmY49k1EhwhAAEIbJOA9XsYO+Rd/ig28i4fpBuBAJXTCFCJclME7B2KzbR2l7i/v4/1jj8IVBLo&#10;o9iwiLpYXbx8+bK4ubnZBX3x4kVxfX1t0XCEAAQgAIENEvD9HpTd+T4AKDYSlI122nj69Gnx/v37&#10;Qqun67zJff78eee3zo8GAcfHx3W3uT6QgFVOaF0HgiT4ZgnYOxQLgF0lYknhr4nA+fl58ccffzR5&#10;ab2nel9WHCcnJzu/4S4rap9137s+Vh8+POcQgAAEILBsAtbv+f7774uHh4dlZ2bF0qPYGFC41gEK&#10;O0ZVUaoz1abQ8OGkJLGOl7/O+XACVjkpJrSuw3kSw/YIPHv2rPj48WN0xukIRKPCYwOB169fP1I6&#10;NHhPequLxUfShIkMAhCAAARmJ8DYYfYiiBIAxUYUpmpPQ8xiq2P8dpVO1DcWqc+scsJiIzVZ4tsS&#10;ASl0P336tFNw1Cl3ZcavP3aU2NKTMV5e9Zyp3Z3DsTPKHNRJEwIQgEAeBGzsIGn4KJpHmVRJgWKj&#10;ikrkNW+xoUGyd3UdffPT5v/PP/9sndJicXHsRsAqJxQb3bjhGwJ1BKosOJh+UkeL630J9JmKoqkr&#10;Z2dnhaw9ZAlpyriuMtBedCWGfwhAAALrIeA/ZvPxOd9yRbExUtnY4NmiVydfnatQoWH3dXz+/Pl+&#10;7Q1eGk8m7bmVDR3VtFyJbZsE6r6iM/1km8/DmLnWxwS1k1L8xzi1u2pLw3Wv+ihIaC9iiOMHAhCA&#10;wPoIqO1Rn0aOvk3e5YtiY4TyCTv6sauq+y3m6ESNUDD/jRLFxnhsiXl7BML6zhPAXNPT4DwVAavD&#10;FZ92Lzk9Pe0Utaw2tEh3F8dUlC608AsBCEBgXQT8bll92p110cg3Nyg2Rigb39HvYo6t3VXk3xyD&#10;AiOR7ui1riiP0nElpu0S8PVdSIHBYEiE30MJ+Hay75cz3w7EykN7EUsKfxCAAATWR8BPuWV8lm/5&#10;otgYoWx8p6lrZ8jP4eLFGaFwyijta18XpdM4khArBJZPwCs29E79+OOPhRQa5qjHjATHFAT8NJIh&#10;27BaO9BFJp7lLrTwCwEIQGA9BHybwXIB+ZYrio2Rysa/AF1Mlnw4OlHjFA6Mx+FKrNsk4JWxpsi1&#10;dyx2Gt42yZHrPgTs2VJYbTl8fHzcJ5q9grtLYNrkLrTwCwEIQGA9BPxUFNqCfMsVxcZIZeNNljSX&#10;91//+ldxcnLSmJofIPQ1sW1MgJs7An6RVionHgoIDCPg6y37iuHfMduVYlgqhIZAUXhrjSEWd346&#10;SyxX2uRYUviDAAQgsD4CXqnO2CHf8kWxMWLZHB0dHazebmba+sIk823vwi3otC1dmyLEh+c8noAf&#10;iFE5xXPDJwSqCPjG3hQb/h0zK46qsFyDQCyBcMHPujZSz57aWu1C1uT8c9vkz+4NUaRYHBwhAAEI&#10;QGCZBPwHa8YO+ZYhio0RyybsiMUmxYJ7saT6+fODLiqnfgwJBQEj4AeINjXAr7shi7X7+3vzzhEC&#10;vQh4M+C6KU63t7eF7snV+dndLP/559autR1pL9oIcR8CEIDAOgn4NoO2IN8yRrExctloIdFXr17t&#10;5gK3JSVT18vLy0JfOHHjEfBm8lRO43Em5vUTCE367X2qu75+IuRwDALh82QKNJ+WV6bZ9TqrDt33&#10;nVTz33TE8qiJDvcgAAEIrJuAbzOsr7PuHC8zdyg2Jio3KThev369n5pSpbyoujaReJtKxlts/Pnn&#10;n8XTp083lX8yC4FUBFSnaWcKudBU3ysQbYpKqnSJZ1sE/HNWpWDwSg09h1JoyDU9d1KWaP0Xuba2&#10;V3HSTuxQ8Q8CEIDAJgmg2FhGsaPYWEY5IWVCAsyTSwiTqDZNwCsJwwFn071NQyPznQn4DmVorVE1&#10;/cT8Nyk2OgtBAAhAAAIQ2CwBa1cEAIuNfB8DFBv5lg2SjUTAL+pK5TQSZKLdBAGvvAh3P/Ff0dlR&#10;YhOPwyiZ9M9RaBXkp3rqGbu6utpt/2odUBQboxQJkUIAAhDYHAFrV5Rxxg75Fj+KjYnLRp20KrNW&#10;XZerujexiKtPDsXG6ouYDE5EwDf0VYNIf5+OwESFsrJkfH3tpw5KqaHpTrom59fTsOeu6plcGR6y&#10;AwEIQAACExCwdkVJ0Z+ZAHjPJFBs9ATXJdjvv/++295VJrTe3dzcFKenp7t7+vIpxw4CntA451RO&#10;43Al1u0R8O9SOEVANPxOFnQEtvd8DM2x2k7tEiYX7nLirYXCncTsuUSxsUPHPwhAAAIQGEjA2hVF&#10;Q39mIMwRg6PYGBGurDDOz8/3X5TCpKwz5k1t5QflRkgq7W8qp7Q8iW2bBPTFXOb/5qoaej8wtfrO&#10;/HOEQBsBX1eHijNvySEFhnf2oSCcuuL9xJxrgdGTk5MYr/iBAAQgAIEVE/DtUVV/Z8VZX1TWUGyM&#10;VFy+Q1+XhO/oy//bt2/3ShDtNKCtX3HpCVA5pWdKjNsjECpk6xp63rftPRspcqyPArZrSVV76J+r&#10;pvSqwjb5t3uWfrgort3nCAEIQAAC2yHg25y6/s52aOSbUxQbI5TNp0+fdlYXFrUUGOocHR8fF17h&#10;4RUb8uvv6XcOL44GL8pPm1Pe2rbMa4tD98XAO8X5n//8p9C0HTmZI2v6zhBH5TSEHmEh8BcBr9gI&#10;6zLPyO9CxNQAT4bzJgL+uQmtNRTO32+Kp+nZbApnU13CKTBNYbgHAQhAAALrJMDYYSHlWg6ecYkJ&#10;lIPxr2Xx7/7Kr0UHsZedrP09nYeuNO3e3y8HAeHtpL/Lxda+Stay01gZr9K3fMQey4XcKuNqu+i5&#10;tKUluYc4H/+QeAgLgS0T8PVcE4fyq/u+HtE5DgJtBFTHWz1dTiep9a72xreTasvU5lrYIc+bPd9V&#10;7XStQNyAAAQgAIFVErB2RUdcvgQonRHKxjpEevh9p0tJ+QF8VYepKWxqUX1aVXFPqdjwFUbTebn+&#10;yNe+yhPLo4/frnGEAAS6EWirPyw2X480DVLNP0cIeAV/V0W2f976kmxrp/vGSzgIQAACEFgmAcYO&#10;yyg3FBsjlJPv8IdfjHyHqSppHzZUilT5H3Itpw6gVRihhcuQ/NWFtbR0xEEAAv0I2OBTxzbn37mh&#10;ism2tLi/bAK+jVR72NUNadf0bEr55p/Xqg8QXWXCPwQgAAEILJvAlOOzZZOaV3rW2Ch7MKmdn3uu&#10;uG1bV537dTTKotelA+fncFXNKz7wPPCHl7NKlrbow7VE+sShNHw8Zac0yVodTbJ7xn1lboqfexDY&#10;AgF7j8rGvtB72+TMr/xM8Y43ycK9fAn4tkBS+razi9Raf+O7774rrq+vuwQ72HrdApaKjeLi4sJ+&#10;coQABCAAgQ0S8OM32oWMH4ByYIdLTEBffTRloiz23Z/OzXLDf42yL0Hyr69M/ktRzFfQIWJrLrJP&#10;r09cXns5xNJCeTdWOjfX1QTZwrUdLa0+XwPb4uY+BLZAQPWHvUcx776vK6wu3AIn8tiNgF8fI+a5&#10;6hZ7u2+1xXpW1Q6ZRZK10+2h8QEBCEAAAmslUDV+W2tel5wvbPFHLD2vOLBBQMwxxToSTdmSwsAr&#10;XiRTFxcqRZTPIU4DHeOiuEJu6mimHAz5tIbITVgIbJWAb+C9MrKOh1deDq0v6tLg+vIJWN2s41iK&#10;7VhK1i6prcRBAAIQgMC2Cfh+DwrvfJ8FpqKUPaixXGhWG5NO2Ykq7u/vY7z28uNNqXwE5SPqf1ae&#10;Kz/ly7wz1/Uehsps2+r5OOvO+5om+/i8WXxMvn1YziEAgaJ4+fLlbpqAWMRMmfPT3hSG904UcJ5A&#10;2F7O/Yz4Z3ZuWTwnziEAAQhAYHoCfvyksRBTFKcvg5gUUWzEUBrg5/Pnz8Xbt293f6WZa2NMpelt&#10;cXZ2Vjx9+rTRX5+bkuPVq1e7QUhV+LaOmzp55+fnRV0eyq+wO9lL64qq6BuvhYqN0gS4ODk52YdR&#10;2t6VX9J2aflrXc5RbHShhV8IPCbg39nyy/rB+/rY919XfJihytC6NLi+XAL++VBbeHl5OWtmUGzM&#10;ip/EIQABCGRFwLdRKDayKpoDYVBsHOAY98eHDx92igEpGeRMgREO5MeQwnfSpHzQn1dUtCk2wq9p&#10;UmRIfl3XF1tzirc0O7efUUdfWUhxYlx8YMn/+vXrQoMo8VKnt48SRXEeHR3tFTSWD0tL+Tk+Praf&#10;hcpKaXrXlq465V4x48NyDoE1EPBfLmIVG8o3SsU1lH76PITtS107kD7l+hh9m9nWPtbHwh0IQAAC&#10;EFgDAd/vQbGRb4mi2Mi3bJJLppdSg3YbmHuFwpCOmzqlissUHF1feOvU6iuulCJeseAhmD+71ldm&#10;n2+LK/Wxr2yp5SA+CIxBoK+CQrtVWD2hd93qojFkJM7lEPBTm7q2H2PlEsXGWGSJFwIQgMDyCPh+&#10;T4pp8csjsAyJUWyMUE76yq+v9uoY5WBSW5dFP8AfOhCXNYXyKqfBSlerjToZw+teYxoztz8Mr9/P&#10;nz9/ZIVR5c+u+cFXlQWH+bOjLEoeHh7sJ0cIrI6Ab+C71B2+zhk6pWzJUKWk1RRFP7VPFn1m6eXP&#10;zUJtyfltkl15leWcnPJ6dXVVq9xuiif1PRQbqYkSHwQgAIHlEvDjj1wU8MulOZ7kKDYSsbVpJuqY&#10;yTTbBvmKvkvHP5E4UdH4QUYKGW2wo07q3d1dlAxdPaWoWHy+tzy46soe/xAQAT8Q7arE1PQ3vXNy&#10;XcPuAq3gn2cQm50U9XNsWin9VSlwwvit7dT1nD4E2AcKPadeuR3Kz28IQAACEFg/AT92WGqbvP5S&#10;Kqc8l4XTvh3GFkgMyKMfbFdF8+LFi0J/5qTp867q9xTawNQvqSk2lLexHivPui8jn+++Vh++/DiH&#10;wJYI+C/ZXZUTPuxWFxD19WTsczNWfRqbfh9/4dTBmDiYnhRDCT8QgAAEIDA1Ad929x1/TC3zFtND&#10;sZGg1P3DniC6XRRTTGfwA/wUHWfjUDXYUVopTKq9YqNvJ9hPRclhkbpUzwzxQGAKAl450cfiyeoJ&#10;ybrF988vXhxbXinq59i0Uvnzz0lsnH3r9Nj48QcBCEAAAhDoQ8D3XZbYJvfJ8yLDlIWDG0ig7NzL&#10;6iXpX2mSO1Cq9uClAmIvc51vyREjSzn9Zh+X4vWu1Gzu7/nrdl52Zr8qjDi2OZO5nO7S5rX2vsJa&#10;eSltHAQgEE/A3kG9Q3XvT6mw+FoqMivfMx8+5p2Pl2wZPn39Y/VQ23EZOTuUUs9GW77C+3XP02HM&#10;/IIABCAAAQhMS8C3V9OmTGpdCGCxUT6pqV1oghtORbm4uEidZK/4Yiw2TEOpPFxfX9em4+MKp3d4&#10;K4vy4XwUh6WhG1X3LYCPp+wA95737GVtSs/S5QgBCHwj4Hc2Cd918+X96FqpzNgvKOy/5PvrFnbt&#10;R1/fxeZ1ifWUL+fYfA6p12PTwB8EIAABCECgKwE/Bllim9w1v4v1XxYObgQC5fzx3dcqfbUsO/8j&#10;pDA8Sv/ltC42/9VVlhv6Euud8qbr5Quw+6uypGiz2PDhJZOsP0KnL3lelio/YZi63z7ffCGso8R1&#10;CFQTsHddxyrn33fzq3fOnLfu0ju9NefrH+PTdsy1DWkquz75pD5uIso9CEAAAhCYi4Dv28wlA+m2&#10;E6jumbaHw0cEAXXShgzAI5IY5MWbRNdFFJqUWwdcnVavaLDroeJD8frKQOdVzhRBFo+Oir+qcxwz&#10;NaYqDbvm46yS1/xxhAAEHhOwd7RKKeHfLdV/9u6Hfi0OHbfmPCPPoem8rt7MmV2fKZooNnIuUWSD&#10;AAQgsF0C1p/ZYr9lSaW+vV7lzKWjF6Pq65uu190bS2SvTGhKQ/KWU1H2VhlVHXDFVediKwMvT10a&#10;Nzc3dclEX/cDi6qyiI4IjxDYGAENPO3d1Hvknd4lu2f1gb37oV+7Lv8p3mkvR+7nvv4xXm1H8Vqa&#10;889KW/7sPoqNpZUy8kIAAhDYBgFrp3TE5UuA0hm5bGSxoY5slXWDdeJ8B1D+phpsK13JFttptrwo&#10;jP+LsUpRWrH+ZJHhlRxKK+UigzGWKiM/FkQPgUUS8HWVt5xSnWV1nN5ds4QyBUZosWHX1UEwJcgi&#10;gXQU2vPznaS289g6uqM4o3rvk1eFwUEAAhCAAARyI+Db6dxkQ55vBFg8tHxSx3J+kcqqNMrOaqGF&#10;RD98+FCUg+0DL+XAoHj69OnBNX6kIeDLpXwV0kRKLBDYAIHXr18XpUJjl9NyELpbFPTz58+7rZx1&#10;sVRgFFdXV8Xx8fHOT9NiW34RzbW/h+L29u3bolQA7bh0/WdtRddwc/pn8dA56ZM2BCAAAQikJLCl&#10;PktKbpPH9U3HwVlKAm1TN8qCPrCUkDl2aKWQUh7i+kZAFiDirz8cBCAQT8C/O/Z1veqaxegtM8Ip&#10;J03hLPwajj6fVu90PWKxsYYngTxAAAIQgMBSCfh2e6l52ILcWGyUT2pq579U6Qvm5eXlziJDFhj+&#10;C2b4Fc6Hk0xYbaQumb/iOzo62rHVr/IlHycRYoXACglUfbHw19qybFYe8nd+fl6UU8x2QXQ8Oztr&#10;Cz75fVmjlFPodlZ1Slx1sqzrdF3npdKiUL2tLb6fPHmy29JW9bzuy0rD8ucFV3jF2cXJ0sOsYLqE&#10;m9Nv2J7FyOKfjxj/+IEABCAAAQhMQcD3dRg7TEG8Zxpb0N5MnUf/hS5cG8J/waz6CufXf7AvolPL&#10;v/b0ylcFi421FzL5S05A62jYu+PXxfD1nd2vO/p1OVS/eX/JBU4Qoa+Pvax15/IvHrbeiPen6749&#10;KBUjtRLqnrfg03mT/9qIZryhNZV8/tvOxQcHAQhAAAIQyJGAb8NylA+Z/iKAxUb5pKZ2fg2H8AtU&#10;k8WG5GgKm1rOrcaH1nWrJU++hxBoq7vCuL1/3Qst1HQt53dRVhilQkFiDnZ9LC5ub2+LckrjPu0q&#10;fvubGZ5U8VMeqpzyeXp6WnWLaxCAAAQgAIHZCeTcX5kdTk4CoOFJT8B/wfRf6JRS2bHbf8WqStmH&#10;xWKjitDwa/5r6vDYiAEC2yDg6y6dx7iyrdvVd3Vf4/27GLNrUkyaqfyEFiWWl9ij8hbLqU5mtR8+&#10;vSVZbfi2THmQxQ8OAhCAAAQgsEQCvk1bovxbkZnVE0co6bBD7BUUfnAQdvTUaV1qJ3YEjKNF6RmP&#10;lggRQ2BlBPzUiNis2btWp9jwHYVQCRybxlj+wnrc8hJz9FNuYuSTUkfp+bbCwnlGKZQlFu+Yx1Ah&#10;U5WvMdMnbghAAAIQgEBKAn78ljJe4kpLAMVGWp772MJdUaxj718M+5onBYe/ro6zBhG4cQj4gck4&#10;KRArBNZFQHVUn/fG6jWr60IqXnlgdWToZ67fXjaf96bzPvW2dovxcVax8vd1HirF52JUl66Xtw+T&#10;uni5DgEIQAACEJiDgPVn1L7h8iXAGhvlEzqWe/78eefV7yVL2REsrq6uCq2uj0tPgHly6ZkS47oJ&#10;+B0uSgXEbveP2BwrrMJUOR+v7pdNZZW3Wa5pZ5PSQqJT2l3ZfPjwYbfLik+kKo5wvYoqPz6Ouc7F&#10;rLRW2e0UYzJoB5iTkxP7yRECEIAABCCwSAI2fiiVHMXFxcUi87B2oVFsjFjC6uRpMVB17GJdrh3W&#10;WPmX4M8qJg1aHh4eliAyMkJgVgJeAZG6jnr27FlRWiDs8ldaSdQqQeYAYHVFbNpd6hS1D1J+l1MQ&#10;9woUndfx9f4lT5e0YuUf6s8/J4qLzt9QooSHAAQgAIFcCFifQB+g7+/vcxELORwBFBsOxlinWt3+&#10;l19+2Xfe69LJrVNfJ+fSr1vFpHzk9IV46VyRf70EvMVA6gY93P0jp3fS71IVW7qx8nuFjhQ7UgJI&#10;MSBXF0fuigOfp1BB09YO0v7FPmH4gwAEIACBOQjY+EE7eV1fX88hAmm2EECx0QIo5W2ZHeuLnL68&#10;ydlUE315w1Q3JenmuI6OjnblIF91A4jmGLgLgW0RUJ2lekruhx9+KO7u7pIC8AqEnKYu+LoiNsNS&#10;UhwfHzd691vhmlWDMQgVAmFEUm6cn5/v67CY9MI4xvjtlS56VvSMWBun9LzSoy596uM6MlyHAAQg&#10;AIG5CZhiI/UHnrnztab0UWysqTTJSxQB3wHPaRAVJTyeIDADAf/OaA2Fy8vLpFL4+MdQnPQV9vXr&#10;17s1I7qEN0VFXRhTYOh+uXtIcXZ2tvPqr7cN8D0vBZ7b2sEraiSPz5d+y8nqR2y8k8LMT9Vsy7cP&#10;yzkEIAABCEBgSgKm2Gj7ADGlTKR1SADFxiEPfm2AgB8UtA1CNoCDLEKglYB/Z8Zq0K3DIGFyGeD6&#10;fLdC+q+HJhPVpik9XRQbSspbQOjrkZQbbZYisXno4i9k1JT/MF6vEKEuDunwGwIQgAAEciKQYz8l&#10;Jz45yIJiI1EpqHPnnTqaQzqZmrbC9BRPNN2574iPNUhLJy0xQWB+Apr6oK/wcmNZB/hdpHKxpPJ1&#10;RUwpaAqGdrSqq/t9HmX54ut4WYeY9UIM43BHlTnqsr4LmipcuHuKpmn6qSsxvPEDAQhAAAIQmIqA&#10;KTaYijIV8e7poNjozuxRiK7zsNUBldPXO9sN4FGk5YUxTL6r0tnaNT9YgfHWSp/89iHg67iYQXef&#10;NPy0j7HS6COX6gspEUyxozg0XebHH388UGDoWtvA3DpFMXLEMPB1meKMCROTdowfm1oiGczFKCd8&#10;OVs4HaeU3afLOQQgAAEIQCCGgLXhc3xIiJEPP0WBYiPBU2APeoKoDqLgxTnAkeyHHwzQmU6GlYhW&#10;TMDXcWNNE/HvZW51n5dNxdx3wU4/9aLtcbm5uSlOT0/bvBUvX74s5NdcuI6FXddRliSmWPfXq86V&#10;Z8nbpHz34WKnkvgpNz68zvtyDePhNwQgAAEIQCA1AesLxbZ3qdMnvggCZScVN5BA2VH8WqL+aked&#10;p/grzZIHSkbwKgKlMmNfPjrHQQACzQR8fdbss/9d1XeWTjmlo39EI4QsrTFGlc3XScp7l7q/a7vT&#10;Vud5Waw82o6SIdYpfvk3OUpLmD1bccZBAAIQgAAEciRgbWGp2MhRPGQqCWCxUT6lUzl9AZMrO3U7&#10;0+YnT54cmDKbHPIXY9Zs/jl2I+C/vpad6+gvmN1SwTcE1kHAr+WgukvvzFjOvoYo/ly+3vsFPyWX&#10;1sHwa2PoWgpnee/C2K99EitD25cmvw5IbJxlXyLWa6U/z5g6uRIRFyEAAQhAYEYCfuzQ1o7OKObm&#10;k0axsflHYHsAfOVEJ3p75U+OuxHw70uXQXe3VP7y7adq5NJxCKd6DB3E13Hpo9homtZRl04bV5Oj&#10;LnzV9RRMLN02+arS5xoEIAABCEBgbALWTimdFO3e2PJuMv6yYHAQ2BSBUpmxN33WOQ4CEKgnUC6w&#10;u39fNG1gTFcOavdplauOj5lUVNzlYph7edSPkXxjOePcpU6yMJIt9q8tD6XyKjouSzOWSdMUG4ur&#10;Tb7YtPAHAQhAAAIQSEXA909op1JRTR8PFhtlb2pK53dC0fmXL192Zs1Dt4edMg9LT8t/gcZiY+ml&#10;ifxjE/BWAVO8L/6LSMwuG2Pm30/10FauDw8PYybXOe66HUaaImrbpm6sqSjPnj3bTS+qeob8M1Z2&#10;c5rE5x4EIAABCEBgcgLeonRs69XJM7eiBFFsTFCYGkiH2wVWJauO8+XlJWs+VMFJeA3FRkKYRLV6&#10;Al7RMNb6Eh6iH1hri9WzszN/e7Lzz58/F6qTzWlALidlhxQuVW7q7aO9QqBKnrpr4qqtaVUXehf+&#10;9veazquUFaF/L6vWkFK5ql1UmsZzzvIO5eU3BCAAAQhAwAj4sUNpsVFcXFzYLY4ZEUCxMXJheA1f&#10;bFIvXrworq+vY73jryMBXzmhde0ID++bI+AVG1Ms6OkHwHO+n76eMCsHz6LuQZjS4sCzqpNniuux&#10;W9M2yTtnWU/BiDQgAAEIQGC5BG5vbwuNz+RQbOwwZPkPxcaIxeI7xj4ZdeDk1FnWVBR9BdWfd3Ty&#10;PI20575c4JyWLbGtj4AN5qd6V/z0Cn3Zv7u7mwWqtxwxSwxNH1SHxjtZdvj6e4uKjS4KL5WveKke&#10;lkWMdpjRs6U/HAQgAAEIQCBXAtYfQrGRawkVBYqNkcrGb1+nJMz0tq7zJv9v374tZIprTp2/MbYV&#10;tPi3evSKjRgT6q1yIt8Q8O/KVA15OAVkjnU2fL71FDTVxd4KYeqpFF4J1OVp9duJq00Sc01NkTPF&#10;Q5f4pno2usiEXwhAAAIQgEAqAr5fQJuXimr6eFBspGe6izGcghL7Fc8WWFMk6nDavO6RxNxktL5y&#10;QrGxyUeATEcS8PXYFA25TD3fvHlzsPaD6kFZt4VuzPmtsVu8+vrapquEco752ytVuqTT1B71iXOK&#10;Z6NL/vALAQhAAAIQSEmAqSgpaY4YV9nBwY1AoOzo7bfM03msK7/47cOVHfrYYPjrQKBUZuwZ6xwH&#10;AQhUEyibnv27Uk43qPaU6GppRbBPy6dbd15aUSRK+TAaxevTrMq3r6e936nrE1+XeTnazg9zfPhL&#10;7U5b+PD+1Pk+lJhfEIAABCAAgXEJqC9gbV+Xcd24UhF7SKAIL/A7DYG+io3S7Hr/4qDYSFMWYSx+&#10;MECHPKTDbwj8RcDXRWrMx3T+nbSOQ9tRyoUxnFew1NXBfvDvzyXzlB2eUAnTxkz32+q8cj2RfRsU&#10;E18dozHKhjghAAEIQAACcxDw4zravTlKIC5NpqKUPbcxnDdZ6rLLiZ8mUb44TEUZoXA847KTz6J1&#10;IzAmyuUT8O+JclM2KaNlKkwrJqGx6kdbHEwy1NUPWhNJMkuG4+Pjnbh+WkqXxTRj8trkR22NdiWJ&#10;cbHTd2wKUls+xMHyH5M+fiAAAQhAAAJLJGDtomQvlRxs95ppIaLYGLFgfAe5afE5L4Jfib+uU+39&#10;c96dwPn5+X6RVhh350eIbRDwyoaxlAhG0qdl19qOY8jkF+PUjh0PDw9tYuzv+0VPbReV/U1OIAAB&#10;CEAAAhBYLAEUG8soOhQbI5aTH0CrE64/czrX1y59ETP34cOH/YBb1zTo1oJ0fBEzQmmOfvCCYiMN&#10;U2JZHwH/now9UM9FsXF0dFRoFxa5PjucmGJ6DKXL+p4wcgQBCEAAAhBYDgH/wXqOHduWQ2o+SVFs&#10;jMi+T2c9RpwxTcJj0l+6H18uKDaWXprIPxYBvzvG2O+Jfydj85NaeeCnD0qGunpWsnoltZfXOj2p&#10;ZfNpcA4BCEAAAhCAwPQErI1XynV9hOmlIkVPAMWGp5H4vE9nPUYEXqYYSvV+phyw1UvBHQjkTcCs&#10;DyTl2F8m+tSVqZUHfo2Muvmz5qdK0eMtXKru513aSAcBCEAAAhCAQBMBFBtNdPK4h2Jj5HLQdBQz&#10;bfZJadrJkydPDqaZaI621uJocqk7801prfUeA5C1liz5SklgygZ8bsWG6uNyN5Qdvqa1NbxSVNME&#10;f/rpp0L19rt37/bTCqmjUz6FxAUBCEAAAhDIg8CU/aI8crw8KVBsLK/MkHggAT844cvqQJgEXyUB&#10;rf+jgbu5sa3EwvQs3aaj5Lu/v2/yEn3PK1ba4vX1R5gASo2QCL8hAAEIQAAC6yCAYiP/ckSxkX8Z&#10;IWFiAn4Qg2IjMVyiWw2BqRtwn14sxFSKBD/tJmahVFl9ybpOlh5yJycnO4uPs7OzWNFH9ac6Tn/i&#10;o78+TpYoymdojSKLlsvLyz5REgYCEIAABCCwWAK+nzL2B5/FQppZcBQbMxcAyU9PwE9FiRnETC8h&#10;KUJgXgJ+61JN0bi7uxtdIL8jSZfEmqaOxMTjp6HI/9jricTINNSPtyrp2/nycYTyiPnV1dXBVMrQ&#10;D78hAAEIQAACayKAYiP/0kSxMXMZ6auazLDlLi4uZpZmG8l7i41UX3y3QY5cboXAHO9I00C6jXvb&#10;9JGm8H5v+rXUB55lH8WGZ/LixYvin//8525q0i+//FLc3NzscOr69fV1E1ruQQACEIAABFZDAMVG&#10;/kWJYmOiMtJAQV8Gw4VEdT106qTra9jTp0/DW/xOQMB/oV3LQCYBFqKAwJ6At2r6448/iimmWMhK&#10;RBZUdU5WAr7+lP9wseU+U8u8pchUea3LY6rrNrWmrzWLdd6qLNqGKk1S5ZF4IAABCEAAAlMSsLZR&#10;afb5aDClrFtNC8XGyCXvv3x2SapPB71L/Fv268sExcaWnwTyXkfAD15zrou8ZYHlpWowbvfCo1fg&#10;DLH6COOd67es/96+fVtIQSPXt36zbW2lONL6Id75Z4OOnSfDOQQgAAEIrJkAio38SxfFxohl1Gel&#10;f4mDie+IhVJGjWJjXL7EvnwCvvHOWbEh0lX1rOrQN2/etK4B4QfpmmJxenq62MKr4tBXsVEH4fb2&#10;dtc+6T7tVB0lrkMAAhCAwBoJ+L4Riv08SxjFxojl4jvNMgmuWkleHU/ctARQbEzLm9SWR8A33rkr&#10;NkRX08t+/vnn4uPHjwew26aW2DSUvlM2DhKb+YefYmeipFJsKG5ZwtjUH/Fi8VCjzBECEIAABLZA&#10;wPeNUGzkWeIoNkYsF6/YWMLgYEQUWUWNYiOr4kCYDAkstfE+Pz/fT8PwWL2Cw9bmUD2gP7ku01d8&#10;vLmdy2pDyh1NsZESYqhio0phpF1y1J6xBlRupY88EIAABCAwJoGl9o3GZJJb3Cg2RiwRFBsjwh0Q&#10;NYqNAfAIunoCfrrBb7/9trjdmvz73aWwlj4VxefV2p4hio1waovWINH0niVP1/GMOIcABCAAAQh0&#10;IYBiowutefyi2BiRu3UulcRavgiOiGuyqP3Ah3KZDDsJDSSgr+d+V5C66DRNIFzwsc5v1XVbOFL3&#10;5lRsaGD95cuXXnkJB+VV+QyvzZnXUJahv63tGaLYsGk6kmVIPEPzQngIQAACEIBADgRQbORQCs0y&#10;oNho5jPobjjnWYMSzHcHIU0S2Cs2vIl6ksiJBAKJCWjqhHa60MA71g2Z+pZDw608S0EjV7UzRxuH&#10;qt1S2sKg2PhGyPMb8ix9i5EzCEAAAhCAwLIJ5NA/WjbB8aVHsTEyY//1U1+9fvnll50przqOchpk&#10;67o5zY+2a+pQ4tIT8IoNvkSm50uMaQn4QWZszH0H6aGlw1yLY/l3tM/A2k+nGZtZbPxT+htqsWGd&#10;N+rHKUuNtCAAAQhAIGcC1jZKxrn6RznzyUE2FBsjl4I35+2aFC9NV2Jx/v2giY57HDN8zUfAP6+x&#10;UvRVbPi05twpxMvR9x31HZAYbn2ZxcQ9tZ8hig3Pvm1akyzesEKcunRJDwIQgAAE5iDg+xWM0eYo&#10;gfY0UWy0M+rtw3cQu0Yy56Ciq6xL819XLtaJlxm8nO+wK4wca3LsMPBvQgJ1z2uTCH0H6T4t7X5x&#10;d3fXlMwo9zSFTwNzW0+k7xQ+3wGJEbQvs5i4p/ZjCvU+SqFwCmWT7H2saZri4x4EIAABCEAgVwK+&#10;X4FiI89SQrExYrn4F8Ano9Xl1eGUu7i42E09kQm4d7p/fHzsL3GeiIAfvHWNss9AoWsa+IeAJ9Dn&#10;ee07SLcv/Up/jme9atpNn85DVTyeadV5X2ZVcc19Tc+M2pS+7Yim8miXmDan9gsHAQhAAAIQ2AIB&#10;P67r0zfZAqO584hiY8QS8C8AX7ZGBN0x6rqBoiw27CtxGKUGCHI62nnoh98QGINA3fPalJaUp/f3&#10;901eKu95xcbUdZZP2wvXt/Pg618fX935mhQbdXnkOgQgAAEIQAAC/Qj4fkXfvkm/lAkVSwDFRiyp&#10;Hv7sBdBAWIMEXB4E/ECRqSV5lAlS1BPwz2u9r8d3+jS6NoVBsU2t2Hj9+vVuqpfWbdB0MB3l+uRD&#10;4az+1XmMQ7ERQwk/EIAABCAAgW0S8P2Kvn2TbZKbLtcoNkZk7V8A7XbC1JIRYXeI2g8UGcx0AIfX&#10;WQj457WLAH0a3f/P3tkcNQ9DUTQVUAFDHQybwAr6SAUZCmAoAFixo5CwAjakAYYG0sj33WRe5sUo&#10;/lGkyI6PFzjE+j3PlqWbOW2m0wAABvZJREFUJ8m3WTHxu5SvLqyvc2w5fF3q8rJrtAVGgjMEIAAB&#10;CEAAAlUCfqfL2L5JNU3+T0sAYSMtz53Urq6uJsvlcv0dngE7aIr+4wdN2KWoKci8BQF/v7YIvg3S&#10;1VOsumhkyZe2r3NsORA2trcCHyAAAQhAAAIQOJCATZnVdN/FYrGzycCBSRM9EQGEjUQgQ8n4zvm+&#10;XU40mNC6DqzbECKY5ztvl2O72+epEameMgF/v3atp9qdp6enVu2Lz6fUjihWPy+yxAobflqNpVt3&#10;7ioE1aXFNQhAAAIQgAAETouA/WCCsNFfuyJsZLSNHyh0zSZ28b+u+YwxvLcLg5kx3gHDq7O9TGNL&#10;rvZEIl7ddLjqTiJ6NhSv1M4XVudYYcO7jDZxUz1fX18n0+m0KSjXIQABCEAAAhAYIQHrl6jqsX2T&#10;EWI7apURNjLi9gPomGx4aGKotYtjjRPCRjtehCpHwHsvHFIKeW/MZrPJ+/v7dopcm/S0iOd8Pm8T&#10;NGkYe0Y1ne/y8rJz2lqAVFPN9Izb4T/bd5whAAEIQAACEIBAEwG/xEBs36QpD64fRgBh4zB+jbHv&#10;7++3q/uHAsvl29bh8Nf3TV3xYfgcT8AGTQgb8QyJeTwCNq8zlGN1sG4CxtnZ2XpgL4H1kKPUM2LP&#10;KNPFDrEecSEAAQhAAAIQSEHA98Xom6Qgmj4NhI30TElxAARs0FRq0DYARBSxhwSq0yuur68nHx8f&#10;tSX9+vqaKFzsUeoZsWeUzkOs5YgHAQhAAAIQgEAqAggbqUjmSwdhIx9bUu4pAe/aj2dMT41EsYIE&#10;qh5gbbco1bQMvZBD3mHBjNyXpYSN39/fibbJVv4cEIAABCAAAQhAoCQBhI2S9NvljbDRjlPSUBpk&#10;VAcYWryubmG/pAUYeWJe2Cg1aBu5Cah+JAG1HRLj7Oi6Do9/KVsaTWeekSZCXIcABCAAAQhA4NQJ&#10;+D4U3qT9tDbCxpHsonnuLy8vfwSNavZa7E7bM3LkI+AXdWXQlo8zKechYFM0lHpbjw1fEh/ff1/3&#10;uauAUpdWiWteTMYDpIQFyBMCEIAABCAwbAJ+/ICw0U9bImxktovcqeWN0fWQCzYeHF2ptQvvbSLb&#10;/Pz8tItIKAgUJuBfqipKjOAwNmHj5uZm8vn5uWO5GEFoJwH+gQAEIAABCEBgVAQeHx/XPyip0ggb&#10;/TQ9wkZmu1xcXExWq9WfXOROri0MNS3i/Pz8jyeHdkvRQ6NrHOkJ+MFdzOAwfYlIEQLNBLywEbs+&#10;jL/3m3PchBjiMyIvDW3NFmp/VSuJmovFgja27U1AOAhAAAIQgMCICTAVpf/GR9jIaCNNPdHUEjv0&#10;eTab7fXE0KDFT1dhWoqRS3/2g7shDtrSEyHFIRDwi4fGTqPy937bOg/xGal2QKyuEpOfn5/X/+o8&#10;n8/tEmcIQAACEIAABCAQJOD7FfQfgoiKf4mwkdEEfmvGLq7P3nVaLtTT6TRjKceZtB/cDXHQNk6r&#10;UWv/Uu3Spnhy/t7339d9HuIzYvUMcbK2OVYcqmPFNQhAAAIQgAAETo+A74MxFaWf9kXYyGgX61gr&#10;iy4DA+9uHuqUZyzyaJL2tmE9k9GYffAV9fetf6na4pg2xa2uovumx9XF6dJ+1aVzzGvGKlR2Y4Cw&#10;cUyLkBcEIAABCEBguAS8sIFXfT/tiLCR0S7WsVYWoc51XdYWF2GjjlL8NeOrFLraJj5XYkIgnkBo&#10;q1cthKs2QmKoHSZuyE0ytEaPfzFbnLqzF1DqwvXtmqac6NBaRv7wUwTpmHgyfIYABCAAAQhAYB8B&#10;338aat9oX91O5XuEjYyW9IPnLl4BftVdhI08BvKMETbyMCbVtAS8J5cWvtRLtW7HpX07/kgM0ctZ&#10;bZLaFzv02eIoL4V7eHiwy4M/+2feKtOlXbY4nCEAAQhAAAIQGB8BhI3+2xxhI6ONtCL/crlc59DW&#10;5Vm/yt7d3a0HHYqIIpjHQDbHXqkjbORhTKppCVQXDlXq5qmhdsIOvwAx7ceGik09MUbadert7W3v&#10;Qs4WjjMEIAABCEAAAhAQAYSN/t8HCBsZbSRXaHWg7dDn29vb9c4oIRdxiRpyjbbBisJ/f39bdM4J&#10;CXhvGoSNhGBJKhuBqlBq7URoOoUJd20F1WyFLpxwVSgWD/GqTk8pXEyyhwAEIAABCECg5wQQNnpu&#10;oP/FQ9jIbKOQ+7PcvdXBlpt3aI68FQk3aSOR/oywkZ4pKeYl4O9ZTRuxaSQhrwwLO3ZhwwQeWYb2&#10;NO/9SeoQgAAEIACBUyaAsNF/6yJsZLZR1QujbXahX2HbxiVcMwEb+CkkHhvNvAhRlkBVIF2tVjvT&#10;3HzpWBxzQ0MeLeqE6KA93TDhLwQgAAEIQAACcQQQNuK4HTPWPwAAAP//Zlp1QAAAQABJREFU7Z29&#10;ed24tobpBpzdG8kqQFYBshNL0biBcQOe6E4kqwDZBciK5kbjBsYN2JGlRHIBsgqQHd3JTgO+/HjO&#10;2rMEgdwgN8kNki+eRyI3iZ+FFyAIfATIRz9LV+AGJ/D169fi/fv3xcePH2vTevLkSfHrr78Wr1+/&#10;Lvb29mr9cWJzAo8ePVpFwiWwQsFOpgTevXtXvH37trLu6dOnxc3NzT1LrX3R9vv379U5tSdXV1fF&#10;zs7OPb9L+fHq1atVe8s1vpRSJ58QgAAEIACBYQj4fsVff/1VjdmGSYlYuxJ4hLDRFV33cBI3bm9v&#10;i4uLi+Lvv/8uTk9PuTi64+wUEmGjEzYCbYnA0dFR1V4oeQkcajO88/VZxw8PD4s//vhj0QLp/v5+&#10;8e3btwqTiUKeme2HLO04WwhAAAIQgAAEIGAEEDaMRL5bhI18ywbLBiTgB4I8zR0QNFH3QsDX11DY&#10;8DfaZ8+eVTPDDg4Oekl3ypF4Zk354KlLEx3OQQACEIAABCAgAr6/Rd8hzzqBsNFzufz48aO4vr5u&#10;NQPj/Py8CqOp42dnZz1bRHQxAn7Qg7ARI8SxXAhoeYkEC3NWX9XWvHz5spqVoLbj06dPi56hYXxs&#10;q5lx6oRo6U7d0j7aXKPFFgIQgAAEIACBJgIIG0108jiHsNFjOVxeXlZTwBWlpoJ/+fJlbexakqKO&#10;t7nY+nk7x7Y/Aggb/bEkpmEJ2ABdqegdPHpKIMcNtsLAPwhAAAIQgAAEIDA4AfpdgyPeOAGEjY0R&#10;/jsCX9ktSnuyar9jWz111VND7yRu6OnrUl/651kMtY+wMRRZ4u2bgG9b3rx5s5rVtbu7W70oVLM5&#10;9JJQHAQgAAEIQAACEIDAMAR8f4ylKMMw3jRWhI1NCZbhfUVXdG2nheuJrL56YC+6sziW/EUDMRjS&#10;IWwMSZe4+yTg2xe7kXpBVO1N3Ts1mpZaqN2pc5oZgoMABCAAAQhAAAIQ+DeBWH8MNnkRQNjooTz8&#10;IHmTpST+gpFZ4UsCezCVKP5DwMrMT+0HDgRyJGB1VbaZsOGXp6yzOdaOhG1NGMcm7VgYF78hAAEI&#10;QAACEIDA1An4vpP1x6aep7nZj7CxYYlqpoUGDnJ9DJL9RdNHfJVh/HtAwAaLMH6AhgMZEah7cahM&#10;tLaiy4wNW8bSlNWUpXRN4TkHAQhAAAIQgAAE5kLA+l3Kjz4UUTdbdi75nWI+EDY2LDUbICsaLSWp&#10;e/t+m2SGiLNN+kvwa4wRNpZQ2tPNo5+Z0ee7NOzrTZ6MRJT3799XhySW3N3d+dPsQwACEIAABCAA&#10;gcUS8MIGD3/yrAYIGxuWiw2QFU1flfzo6Ki4uLioLItNI69O8G8jAlZuCBsbYSTwwAT6nhHWZO7+&#10;/v7qPT9MsWwixTkIQAACEIAABJZGAGEj/xJH2NiwjPzAo6/BgI+zr1kgG2ZzdsFN2FDG+hKkZgeJ&#10;DG2dgL+JajbF8fFx7zadn58X+tqKd1wTngb7EIAABCAAAQgsnYDvk9FPyrM2IGxsWC5ehFBU379/&#10;3/gzrf7JKRfOhgVUE9yEDWZs1ADicBYE/Lsw+mhbwkz5m7Q/x3XhabAPAQhAAAIQgMDSCfg+E+Oz&#10;PGsDwkYP5WKDZEW16dIRL5QwuOihcGqisDLj6w81gDicBQGrpzJmiJuov0mr7dKfuU3bMouHLQQg&#10;AAEIQAACEJg6Ad9nGqJPNnU+OdiPsNFDKfgX/Cm6rktS9EI/vbTPnKaHn52d2U+2PRKwASMvSewR&#10;KlH1SsC3K0OJnPYSUcUvp98vX76s3rXBtdFrcRIZBCAAAQhAAAITJoCwkX/hIWz0VEbPnz+vPv1j&#10;0WkmwJ9//pn0KSB9jeDz58/Fhw8fqqUsimOogYzZt/StCRtwXnpNyDf//gY69uwJuz7GTjff0sAy&#10;CEAAAhCAAASWTMD3y4ZYHrxktn3lHWGjJ5K3t7eFxIzQ6ZgGz/qLfQrWXyQ+LC8N9TT637eBG8JG&#10;/2yJsR8CVkcV29hTHi1thI1+ypJYIAABCEAAAhCYNgE/Zhu7XzZtcuNZj7DRM2tf6btEreUnr1+/&#10;joogXeIjzEMCmiHz7Nmz6gTCxkM+HNk+gXBZWt83UC1zkRh7enr6ILNepO26rO5BpByAAAQgAAEI&#10;QAACEybglwjTP8qzIBE2BigXDZz1aUZdAClOg+xffvmlEjR2dnZSguBnAwJDDxo3MI2gEKgI+Jvn&#10;EOKbzchQ3GqrrN1R2/Xbb7/xjg3qIQQgAAEIQAACEHAEfN8MYcOByWgXYWPgwtBF8L//+7/FxcVF&#10;NCUujCiWwQ/6gZ3KAAeBnAj4mV9DCBs+fuVbS07UVmkJnDnaJiPBFgIQgAAEIACBpRPwX66kj5Rn&#10;bUDYyLNcsGpAAn7GxhCDxgFNJ+qFEPDCwxA3T10DelmxBI2Y0yyO4+Pj2CmOQQACEIAABCAAgcUR&#10;8H0zvlyZZ/EjbORZLlg1IAE/lQxhY0DQRN2ZgL95DiFsmGESOK6vr6vZGvq868HBQfWiYzvPFgIQ&#10;gAAEIAABCECgKHzfjAdAedYIhI08ywWrBiSAsDEgXKLuhYC/eQ4pbPRiLJFAAAIQgAAEIACBmROg&#10;b5Z/ASNs5F9GWNgzAb8URU+pz87OeErdM2Oi24yAvQNGsSBsbMaS0BCAAAQgAAEIQGBTAggbmxIc&#10;PjzCxvCMSSFDAn7gqBcm7u3tZWglJi2RgJ9RpPz3/anXJTIlzxCAAAQgAAEIQGATAggbm9AbJyzC&#10;xjicSSUzAl7YYOCYWeEs3BwvbPAOmIVXBrIPAQhAAAIQgEAWBHz/TC9fPz09zcIujPiHAMLGPyzY&#10;WxABhI0FFfbEsupvnAgbEys8zIUABCAAAQhAYJYEfP+Mr6LkWcQIG3mWC1YNTABhY2DARN+ZwMnJ&#10;SaG3bcvx1u3OGAkIAQhAAAIQgAAEeiPghQ19UU5fksPlRQBhI6/ywJqRCBwdHRUXFxdVaixFGQk6&#10;ySQR2N/fL/TeFzne/5KEDE8QgAAEIAABCEBgUAJe2GBG7aCoO0eOsNEZHQGnTODdu3eF1sfJMXis&#10;MPAvEwLPnz8v9CRAji+iZFIomAEBCEAAAhCAwKIJeGGD/lmeVQFhY8Nyub29LT58+FAcHx8XOzs7&#10;G8ZG8LEIeGGDFwCNRZ101hFQe/L06dOVN2YTrVCwAwEIQAACEIAABLZGAGFja+iTE0bYSEb10OPX&#10;r1+LZ8+eVSeePHlS3N3d3fN0fn5e6OUyDJzvYcniB8JGFsWAEQEBf9OUwHFzcxP44CcEIAABCEAA&#10;AhCAwNgEfB+NpShj009LD2EjjVPUl6/g8hA+XeUFlVFsWRxE2MiiGDAiIEC9DIDwEwIQgAAEIAAB&#10;CGRAwI/7EDYyKJCICQgbESiph3wFVxjNzPjll1+qt+SG50LRIzUN/A1DgAHkMFyJdTMCiKGb8SM0&#10;BCAAAQhAAAIQGIKAH9shbAxBePM4ETY2ZOi/YJASlaaX7+3t3fOqJS3fv3+vjulC0YUjx6ceKwyD&#10;/PPCBi8AGgQxkbYk4Je2KShiaEuAeIcABCAAAQhAAAIDEfjx40ehVw/IIWwMBHnDaBE2NgR4eXlZ&#10;/P7776vPM24Y3b3gvJvjHo5ef3hhQ599ffHiRa/xExkE2hLgSUBbYviHAAQgAAEIQAAC4xGwmbUI&#10;G+Mxb5MSwkYbWjV+peDpRaGaYdGn0ycfDw4O+oySuP5DwAsbOiQFdh1rlbN9hlMvjb26uoLnjAhI&#10;WNCsCdUDP4sqzKLKXl9B6tu9evWK2Vp9QyU+CEAAAhCAAAQg0BMBhI2eQA4UDcLGQGDDgbNED30O&#10;1i81saQ1ULJPxWpwFVuuYn7Z9kMgLJ8usWr5kJVbl/CEyYOABKuXL1+2mnU1xPKl58+fr4SzIeLP&#10;gzZWQAACEIAABCAAgWkSQNjIu9wQNgYsH3v/xuHhYfHly5cBUyLqtgS6CBsSnCRMyWkbviulrQ34&#10;z4OAXwKSatEQy8TsZikbeL9GakngDwIQgAAEIAABCIxDwPpqLEUZh3fbVBA22hJr4d+WLthg2IJq&#10;IKW/0Mlf6Df0w+9+CHhhg6fj/TCdaizhSztT8jHEDc1ulkqf2UAppYAfCEAAAhCAAAQgMB4B66sN&#10;0Q8cLxfzTQlhY6SyNTEjJmiEJuhisaUr4Tl+90NA5aB3Gsh9+/aN2Rf9YJ1sLHajapOBvmdVeBsQ&#10;NtqUBH4hAAEIQAACEIDA8ASsr4awMTzrLikgbHSh1iLM7e1t9dUUfXmjjdOyh5ubmzZB8NuSgDVO&#10;QywraGkK3rdMwOpCGzP6FDbUTuiaN9dn3BYnWwhAAAIQgAAEIACB7gSsv4iw0Z3hkCERNoakW8bt&#10;XwhoScW+qqAZBOGXGLhojNgwW2ucEJGG4TulWK0utLG5z68W+RlEfHGnTSngFwIQgAAEIAABCAxP&#10;wPfVGKMNz7tLCggbXaglhtEnYN+8ebPyreUl6z4TGYbh/Q8rfL3v+MEsT8h7xzupCH1dSDW8z2vT&#10;f+q1z3hT84I/CEAAAhCAAAQgAIF6Anp34pMnTyoPCBv1nLZ5BmFjQPp+sNJmuYN/sSVfVBmugGww&#10;26ZshrOGmLdJwOpCGxv6fDeLbysQNtqUAn4hAAEIQAACEIDA8ASYsTE8401TQNjYlGBD+N3d3err&#10;BvLSdkaAH2i1DdtgEqccAWOMsOGgLHC3y1dRhKnPpSibtBULLDKyDAEIQAACEIAABEYl4PuLzNgY&#10;FX1yYggbyajae7SBs0K2/cqBD4uw0Z59SghjjLCRQmuefk5OTqovEHXJXV8zK/wTAN730qUkCAMB&#10;CEAAAhCAAASGJ2BjB4SN4Vl3SQFhowu1xDB+ennbwbNdOG3DJZqGt5IAjJdbDbp+rcgTG0LY4Hr3&#10;hNmHAAQgAAEIQAACeRDwX7BD2MijTEIrEDZCIj3+Dl8EmvLyUCW/v79faP2+XF+Dpyoy/q0I+MaJ&#10;weQKyyR3NOPBO/0Oj+m8XUt+hoQP13a/7Sysuvj9rBFmZ9VR4jgEIAABCEAAAhDYHgHff0TY2F45&#10;NKWMsNFEp4dzftaGotNU89evXxc7OztV7Low5DTQ/vz5cyExRAMmOT77WGEY7N8cZ2xo/Z8EtDqn&#10;Nzrr3RByerOzBvsHBwd13rM+rpfsfvjwYXW9pBir689EQ/kXg6urq+p6DD+3HMana9Snpy8enZ2d&#10;hd5a/7Y2Qrbc3d21Dk8ACEAAAhCAAAQgAIFhCSBsDMu3j9gRNvqguCaOo6Oj4uLiYo2vh6f7/OrC&#10;w9g5Mkdhw8/2SSnhKSvOVn4p+Yz56TJTx0QIi6+PGRaWD96vYVTZQgACEIAABCAAgbwIIGzkVR4x&#10;axA2YlQGOOanm6+LXgOc09PTwmZzrPPP+W4EbEDZZYDbLcXhQ1me2qTUx+C8TXp9+e2SV6WtmRGa&#10;adHl+vJvxFZctrxF+12d5WPKIlPXvBMOAhCAAAQgAAEITIEAwkb+pYSwMWIZaRmAprL7qfA+eQ24&#10;NLiZ6tIAn5cp7NuAcsnCxpQH01Z+beqa8qulOrYUrE1Y8/v8+fPVcp5Nl4tpOY3qn1wfIkkVEf8g&#10;AAEIQAACEIAABHolgLDRK85BIkPYGAQrkU6BgA2METb+mkJxPbDRyu/BiZoDfS318Dc2JaVlZi9e&#10;vKhJtfmwFzZYetbMirMQgAAEIAABCEBgWwR8/2/KDwa3xW+MdBE2xqBMGtkR8I3TkoUNFcxSlqKk&#10;zq7wYoPEkE+fPj2Y4eHfZbKJYOLFmamWQ3YXNwZBAAIQgAAEIACBngn4sQPCRs9we4oOYaMnkEQz&#10;LQK+cULY+DmtwvuPtV4USM3AOvEg9i6c2BIR/7lgpR3zs84m/74OvoiyjhbnIQABCEAAAhCAwPYI&#10;+LEDwsb2yqEpZYSNJjqcmy0B/1QeYQNhQxU9FCus8teJFv4LKV1mbXCDNMJsIQABCEAAAhCAQN4E&#10;/NgBYSPPskLYyLNcsGpgAr5xQthA2JCo8fLly+L79++FLT/RLAq5N2/eVF9RCaukFyZ07vr6utWL&#10;f70wUpdGmCa/IQABCEAAAhCAAATGJ+D7bQgb4/NPSRFhI4USfmZHAGHjnyJdtzzjH5957fW1FEVf&#10;K5KooZd3SszQOzX29vYKi79uxoZo7O7uVmKI9tuKEz5sW1FE6eEgAAEIQAACEIAABMYhcH5+XvX1&#10;lJq+sHd8fDxOwqSSTABhIxkVHudEAGHjn9JcirBRt1zEvwjUf5nEhI0mVT6ctdGGpcWvkmgT7p+S&#10;Yw8CEIAABCAAAQhAYAwCfsbGnGZ7j8FurDQQNsYiTTpZEfAD0jk1Tn6wnAp8ioNq/+LNWD4lYmjW&#10;hcpZTuKEZlQcHBzc8+7V91DAMJbh8XsRlD/8ja5OPAnDePtTv9YSxsFvCEAAAhCAAAQgAIFxCPg+&#10;Y9tZuuNYSCoIG9SBRRKYq7AR+6pHUwFPsWHW0pHnz5+vloBo+YgEC9tKiEhx4ctCteTEOwkWcor3&#10;6urqwSdfzW8YT8qyEl9O64QTS4ctBCAAAQhAAAIQgMB2CPgHWU3LlLdjHamKAMIG9WCRBOa6FCUs&#10;TJ9Pf+7w8LD48uWLPzSZfb90REb75SNtMlHHJhbHupkY/maXIlR4/9wcY8Q5BgEIQAACEIAABPIh&#10;4PuNc5rtnQ/hzS1B2NicITFMkMBSGiefT19MKYNv7z+XfS8IyKZNRAH/JZR1+dOsjbu7u1pvfmmJ&#10;POnrKjs7O7X+NeNEMzvkUmZ41EbECQhAAAIQgAAEIACBwQn4PigvDx0cd7cEyvX1uBEIlAOwaCrl&#10;AOhnOcjU9zZXf+XT4Z91/qORcLA1gVJpXfHW/hyd6lZYr/zvqeU5vE6GKrdyBsjPconOip3SFct1&#10;rnxXxiqMwtc5xT/lcqjLF8chAAEIQAACEIDAXAn4fmgpbMw1m5POl97GjxuYQDntvxrIhAOxi4uL&#10;nxIx/CDH72sAhBuGwBKEDYljVp9Uz1Tf7Le2U3KhGBBeS33nxbNLFRl9mCa+vu41+es7T8QHAQhA&#10;AAIQgAAEINCNgBc2tI/Lj8C0Rjf58Vtrkb8I/FPc8Gm6H3Dafjn9fW38eOhGwA8uhx4kd7Nw81Cx&#10;uqc6ZfUrdcC+uSWbxSBRw9utmRFDOy9StOFkbLWtu+l5P3Ote0OXD/FDAAIQgAAEIACBMQn4fnWb&#10;vuGYNi49LYSNAWtAuXZ+NYjUYEa/zfmp7n6gpgvFz+LgwjFi/W6XIGz4AbTVo6k1yqEAqGsjZVlI&#10;H7VFYkrb9MTZc/fXvNnkz1u52Dm2EIAABCAAAQhAAAL5EZhaHzo/gsNbxMtDy1HGUM6/ZKYcwBTl&#10;BbFK6tGjR6v98Nzl5WWhr1bIaTvVr1dUGcj0n3+pZilyFKenp5la2s2s8BOkZVNSReTr5BTy7e0t&#10;RYbi5uYmCkTlGXN7e3v3rruYn76P+a+26JrX9e2dv/atXPx59iEAAQhAAAIQgAAE8iLgxw6x/l1e&#10;1i7TGoSNAcvdD2DKp8yrryT8+PGjKJ8Gr1KODW582Nj5VWB2OhHwjVMoLHWKMLNAJycnhd7YLOcb&#10;348fPxYSC8Lj1YHM/vk8yLS6r4f4L4zEstAkiMT8b3rMM1Zc/vo9Pz8vytlaVRLlTK3i6upq0+QI&#10;DwEIQAACEIAABCAwMAHfv/N964GTJfo2BMpON24gAmU5rKal++nz5UB6dVzT3UPnz5cXTnia3z0Q&#10;8EtR5viSVtUbq3+qT+Z83dL5XJ0vH9np8xDa7PNqeQ63YZihf/t3gvh363hbubaHLgXihwAEIAAB&#10;CEAAAv0Q8K8Y8K8R6Cd2YumDADM2yhHQUM4/SS4HMasp6f5JtD9udvip7OWAbvSp9GbHnLd+xkZ5&#10;Ic0uqzbjJzZbwc4p03WzIIYCotlKStM7zVywY9rXjAap4ua6XAN+Ccs2ltz4a1/50HUu5/Ol3zpu&#10;f/qNgwAEIAABCEAAAhDIk4D1oZl1m2f55PvItg/ZZstxhE+d9SLC8Fj4JNqfl3/cMATKd5esZjTo&#10;M6hzcr4OaT90qldlc1T9hfUv9Nv3b5+22dC0jdm/zqZSKFjlbxvXkOfflDd/bo6zhtaVE+chAAEI&#10;QAACEIDAlAj4vtuU7F6KrQgbA5a0lp/4Ken+YtB+OOjSFCfvv3xHwoDWLTtqP/jtMnjOmZ7PW0y4&#10;8F/kiZ0fKm+q3+E1sO53m2tA8WtqoI9Tv8d2nq+3pWl/zHIYmwfpQQACEIAABCAAgTkQ8H25OeRn&#10;bnlgKUpZQ4d0mnofTq1XeqWAUXz69KnQVxvMff36tdDUJjmFOTs7s1Nseybgl/toKUA5sOw5he1F&#10;55fZlDMB7tUxWaU6+fLly0LnVA9Vz8RgDLe7u1voRbqpTvbd3d0leffLT3yAUkCsrrWdnR1/eLB9&#10;/3Kp1ET0otfj4+NU7/iDAAQgAAEIQAACEBiZgF9qXIoCI6dOcusIIGysI9TTeX1+06+vr/u8qPzI&#10;b935nswhmpKAFzdiAsBUIR0dHRXl8ppCA/qmz6OWM1WqLGo7Vn2ztYlt2KbeOEzQkUglocYLHWOK&#10;V12EjTHta8MevxCAAAQgAAEIQAAC/ybg+5ap/VPYjUcAYWM81qSUGQE/yJ5T42T5anqxkR98jzmo&#10;NtvaVIVNysbfgPwnl9uk39avZ5sadswySLUJfxCAAAQgAAEIQAAC/xDw/dhN+qf/xMhenwQQNvqk&#10;GYlLX0DRgEoDF/3h8iHgl0XYU/58rOtmyfn5ebWMSaHXLW/YRuPs00zN4SY3Di8yjFXGPs3UPCJs&#10;pJLCHwQgAAEIQAACENgOAT922KR/uh3r558qwsbAZewHclwAA8NuGb1/mj/WoLelia29+zytW17j&#10;l+KMlX9/PaRmbpPrxosMY+XRp5maR4SNVFL4gwAEIAABCEAAAtsh4Puxm/RPt2P9/FNF2Bi4jP0F&#10;wAtBB4bdMnpfNmMNelua2Np7GyXZiyBj5d8zT83cuhuH8qH30uhlvOELQjVjSjNX5FiKkkocfxCA&#10;AAQgAAEIQAACIQHfj13XPw3D8nt4AggbAzP2AyslNdYAcuBszSL6bQzshwSnr53oKyJyKTMAfN0c&#10;S3TzN4RUFutuHCbmKO/6soj+NGtCXxkyUSOFR6o96/z5rxut82vnx7TP0mQLAQhAAAIQgAAEIJBO&#10;wPdj1/VP02PFZ18EEDb6ItkQj78I5G3dEoGGqDjVI4G5CRv2VRAhShHQ/JKJsQbW4bWQUpzrbhw+&#10;33XxjX3Ntc3nWPzr+HAcAhCAAAQgAAEIQKCZgO/freufNsfE2SEIIGwMQTWI0w+gdUpPls/Ozipf&#10;GtDIaSq9Bl/eyd/BwYE/xH6PBOxJv6JMEQJ6THqQqPy3tVOWXXhhQwaN0UD7G0IqhJSy0fXz22+/&#10;FdfX1/eiHWsmik/Uz5zxx5v2ETaa6HAOAhCAAAQgAAEIbJ+A78eO0W/efo6nZQHCxsDlFQ4e2yb3&#10;9u3b4vT0tG0w/CcQ8MLG1BsnDeyfPn1a5brNIHnsBtqLLwlFVHlpO9tC15xY7O3tpSbRq7+2woYJ&#10;nSZy9moMkUEAAhCAAAQgAAEI9EJg7H5zL0YvKBKEjYELG2FjYMAbRO9n0kxd2PDLMdqIYb6Bbisg&#10;dEHf9npIma3RxY6hw0hoUl5THMJlCiX8QAACEIAABCAAge0S8P3mqY8dtktymNQRNobhuopVT281&#10;Hb6r0yB1W0+eu9o8lXB+9sDUGydraPX0/+7uLrkI/KyVMUWE8/Pze9eFT1sv32QJVnIR4hECEIAA&#10;BCAAAQhAYAQC1t9WUlMfO4yAa/QkEDZGR06CuRCYS+PkZ0G0WYaicvCzVsZ8H4X/IsuzZ8+Kq6ur&#10;XKoFdkAAAhCAAAQgAAEIQOABgbmMHR5kbCYHEDZmUpBkoz2BuTROXpzwMx9SiPglLG1FkZT46/x4&#10;m9ssnamLj+MQgAAEIAABCEAAAhAYksBcxg5DMtpm3AgbI9DXE/V1LwaMfRVFT7J3dnZGsHCZScyl&#10;cVqXDy3t0FdS5MJ66Gd7jDlzwtvcVoxZZm0l1xCAAAQgAAEIQAAC2yTg+68sRdlmScTTRtiIc+nl&#10;qAaUGix2dXpfwqdPn3jHRleAa8LNoXHydSw248LPyBCOcLlJ+AWPsRppzz7l07RripLTEIAABCAA&#10;AQhAAAIQGJSA77+O1WceNEMzixxhY8AC9U/DuybDNP2u5NaHm0Pj1LSkI1b/YuKH5zDG7InLy8vi&#10;8PCwKiBtv3z5sr6w8AEBCEAAAhCAAAQgAIEtEvB9ZoSNLRZETdIIGzVg+jgcPg3vEucYn+DsYtcc&#10;wsyhcfJfdvGihOqezmk2hGb+yGk/Jmx4ccTHMVQZ7+/vF6rXcmOkN1Q+2sYroUkvTT07O3uwJKht&#10;XPiHAAQgAAEIQAACEBiXgI0dxly+PW4Op50awsaA5eeXCWhwqS8/rHtnRiiGoAYOV0DWOCmFKXL2&#10;MzKePn1a3NzcrGD5z7hK0NASFPmPfQ7WL1cJl6qsIuxpZ8n12wSksKx6Qks0EIAABCAAAQhAAAID&#10;EfD97tiDwoGSJdoWBBA2WsBq69UPGNtcAEdHR8XFxUWVHEtR2lJP9z91YcPXE9WXFy9eVJmPHbdB&#10;dV09NBZ159OpNvv0N4WlDfCtDLimm+sIZyEAAQhAAAIQgEBuBHwfVrZN8aFobkz7tgdho2+iLj4b&#10;yOhQmyn3+kKKBn1ySxv8VZke6Z8N5pXc1BqnupkPvs69f/++OD4+rmj647G8Gouhp9b5m4IXUZSf&#10;Dx8+FJ8/fy6ur68rm2WL/rR0Y+pO1/TLly+r5UAIG1MvTeyHAAQgAAEIQGCJBKy/7PuwS+SQbZ7L&#10;QQ5uIAJlpf9ZFnz1V07xb5WKhdMWNwyBKTNWfTL7y8F/BagUz1bHVPe8s7pYLkXxh1f7Om7xrQ4O&#10;sGN2KK1SeFml4I+bHX6rvE3VKZ8+L6WwMdWsYDcEIAABCEAAAhBYJIFyafeqPxf2sxcJJMNMM2Oj&#10;HHEM5fxT8vICqGZtpKZliiBfjUgl1t6fMVbI8tpMikBP3v/+++/Vso+kQAN48nXLZgD4l3Kqvtms&#10;HyWvmRL2wk7z783y8aWy8OFT9z1zezGun8Uhm09PT6uXa3qbpjpzyefNGMX42zm2EIAABCAAAQhA&#10;AAL5EfB9urbjuvxyM0+LEDYGLFd/ASiZlOUompJvL3pUGAZBojCM84Nsn4JesKkXbmowvbe3509V&#10;AoEOaLnEwcHBvXNj/QiXochWvZS2Lj8xu8K6qK91aOmKXHguFr7LsdBuE1BMwIiJF3ZO6Zn/Lmlv&#10;K4y9QFg3QLUHclzT2yoN0oUABCAAAQhAAALdCfivEU6xX9o959MIibAxcDn5gZmS0uDt9evX1RNp&#10;/4UUzQTQ+wXOz8+rQbX8aoD96dOnB4NrncNtTqCNEBCmNtTgP0wn9lt1ROKXOWtYNXC2wbOd0zY8&#10;FqtX8qO6KhcTGKoTG/7zdvt3eZioEmNq55S05XNDM7YW3PKCyr+1IiBhCEAAAhCAAAQg0JmA/+rg&#10;1PulnSFkHBBhY+DC8S8CjSWlp7dy+qqF/ryLDfT8efY3I+CFjXDphsWs8tFA35ZxaP+PP/7Y6lIU&#10;L5alDpItr3WiRVhPh2is29rtbaqz28ppClsvHg3BdwoMsBECEIAABCAAAQhMlYBf9k1fLr9SRNgY&#10;oUw0QNMAOXxy3pQ0okYTnc3P+UGzYptS42QihexOrSemMDcJIeZnKB5e2GiyW8s3tCzGXy9N/mXv&#10;FBzCxhRKCRshAAEIQAACEIBAnIDvg09p7BDPzfyOImyMWKYa2GhArc9a6r0I3umJtN7noCn69olO&#10;f579fgn4QaZinkrj9O7du0okMxqpdpto0SRspAoPlnbb7bqbQUwA1PXw559/zmI5lq9zqeXWljH+&#10;IQABCEAAAhCAAASGIbCuLztMqsSaSgBhI5XUAP4uLy9Xy0/0JQjcuASm2DgdHR2t6kybL+aYIGJf&#10;IomR9sKGZhj1WSdV12WvudCOcAaN/M1hloblV1uEDU+DfQhAAAIQgAAEIDAtAlMcO0yL8GbWImxs&#10;xo/QEyZgsxiUhW1+5aQNQhMoFKZp9kWbOM2vfcHDfvc5qyAULsK4fVn0nS/Lz7a3CBvbLgHShwAE&#10;IAABCEAAAt0J+P5q2JftHish+yKAsNEXSeKZHAHfOE1ldoBXisNZD30UgGfSp9jjBZlwNogf8Otr&#10;L2dnZ31kJbs4TDiaq3CTHXAMggAEIAABCEAAAj0S8P1whI0ewfYUFcJGTyBTo/FLCRTGD/L8U+0h&#10;Bq2pNi7Fn196MQVhwwsAQ30lZCgm/kbg67zqmk+Tm8RSrj7yCQEIQAACEIAABKZFwPdn6bPmV3YI&#10;GyOUiQQLvTBUX3qIObsw/MD1yZMnxdXVVbGzsxMLwrEeCPjGaQrCxsnJyaoOqS4N8ZJZLzL0NXvC&#10;ZipYkVl9t9++HDSboc4pz1wPdXQ4DgEIQAACEIAABCAwJAHrs2qcdnd3N2RSxN2BAMJGB2htgnix&#10;wsJp8Kbj5mzK/48fP4rnz5+vvpiiL0JI3MANQ8Avu5iCsOHt1Vd1hhjk+/ra15IJH2esTvt8NZX0&#10;FMqoyX7OQQACEIAABCAAAQhMl4AJG331kadLIk/LETYGLhe7AJSMvwj8k/Fw2YlfrhJO2x/Y3EVF&#10;78sg90GzX6akQgpnPfRVcF6E8PV1k/ib3q+heJU3L/TVpdXnV1rq0uA4BCAAAQhAAAIQgAAEYgT8&#10;uG6ovngsXY6lEUDYSOPUyZdfOhAOEv2gOrwwxhrEdsrUjAL5Mshd2PCCw1DLUFS0Pp2+ptn5GRm5&#10;c55R9SYrEIAABCAAAQhAAAI9EjBhIxzX9ZgEUW1AAGFjA3jrgvqBsy03sTD+XChsyI8/z2DQqPW7&#10;ndKAW0uUVIfkhq4P1mgrrVjd1PE2zsc31BKaNvbgFwIQgAAEIAABCEAAAm0J+D5tH33ktunjv5kA&#10;wkYzn43OenECYWMjlIME9o1TWD6DJNgx0rFn8Ph6u6mI4l8cGnu/RkckBIMABCAAAQhAAAIQgMCo&#10;BGzs0Nes5lGNX0BiCBsDFrJ/t0A4ZWl/f7/QuzXkYorfuvMDmr2YqK1xUoY3HcAPCc2/c0XphO9k&#10;6TttX28PDw+LL1++dE7CL20Jr4HOkRIQAhCAAAQgAAEIQAACIxPwY4fY+G1kc0guIICwEQDp86e+&#10;ciJFz5wfPPtlEOGF4QeWT58+LW5ubiwKtj0S8Ms7cpmxofeyaLmGnOqPLT8Jsz2kUtznDBE/+2PI&#10;d4OEfPgNAQhAAAIQgAAEIACBPgmYsDFkP7xPe5cWF8LGwCXun1hbUnpyrSn6NoDVgE+f7tRAVv5t&#10;MKuL5tOnT8Xe3p4FZdsjAS9shOJSj8kkRaWyf/ny5WoWT0qgIb+YYw237NiEjRfweL9GSqniBwIQ&#10;gAAEIAABCEAgRwLWP0bYyLF0igJhY4Ryuby8LDSlv60beslBW3vm5t8aJ+Vrk8F7H1z8LJ028Q1l&#10;t59p4WcatbEtzNNQtraxCb8QgAAEIAABCEAAAhDoQsCPHRindSE4bBiEjWH5rmLXDA3NxNCfZmU0&#10;Oc3osL8mf5zbjIBvnLY96PZCQmquhpyx4e3puoTECxu8XyO1VPEHAQhAAAIQgAAEIJAjAZvtzYyN&#10;HEuHGRu9lYrECr0PI3XZSEzc0EVycHDQm01E1EwgJ2FD9UFiQhs3pLDh7ekqSvgX4KJqtylZ/EIA&#10;AhCAAAQgAAEI5EbAHvxpzHZ1dVW9SiA3G5dsDzM2eih9P4DrOm2/BzOIoiUBhI16YJsKG32+gLTe&#10;Ss5AAAIQgAAEIAABCEBgHAImbCg1xnzjMG+TCsJGG1o1fv0AWQre8fFx9VfjncOZELDpZDJn20tR&#10;tFTp2bNnrcgMOWMjtKftiz99+K4zPlrBwDMEIAABCEAAAhCAAAQGJHB+fl68efOmSgFhY0DQHaNG&#10;2OgIzgfzldyOa1mKvmiir53g8iTgVde2A/e+cxR+Gjg1/iHt9sJP23T02Vq9m0NOgo2m6+EgAAEI&#10;QAACEIAABCAwVQJ+7ICwkV8pImz0VCaaev/7778XFxcXqxglbqjSp753YxWQnVEI5NY4+Zk/qQCG&#10;nGnil6O0nR3i2bYNm5p3/EEAAhCAAAQgAAEIQGAsAr5/i7AxFvX0dBA20lkl+Qxnb2hpytnZWfWV&#10;k6QI8DQagdwapy7CRtuZFG3gemGj7XKS3d3dQrbJ0fC3oY5fCEAAAhCAAAQgAIEcCfgZyfRv8ysh&#10;hI0BykTLCrT+SgNDcwgcRiKfbU7Chn8nRRtC+nzwkF/SsRfjqv5qaVXq7CO/jGVoG9vwwi8EIAAB&#10;CEAAAhCAAAS6EMhp7NDF/rmHQdgYsIT9E29L5vDwsPjjjz8Kff5ST8G9k38taTGnQWTox86x3ZyA&#10;L5+2MxI2T/1hDO/evSu0bKONG3qZh7epTVp+9gmfem1ToviFAAQgAAEIQAACEMiRgO8XM2MjvxJC&#10;2Bi4TDR74+XLl5WQ0SUpvafj5uamS1DCrCGQm7Dh7QlNjwlcqhunp6eh115/d/lsq38RqmZ63N3d&#10;9WoTkUEAAhCAAAQgAAEIQGBsAszYGJt4u/QQNtrx6uQ7HBy2iQRhow2tdn69kJDDjA2z3q/fy+GL&#10;In72RcrLSv17ZnLianzZQgACEIAABCAAAQhAoC0BhI22xMb1j7AxMG8/eA6TSll2MPQT+dCmJf32&#10;ZZPTANw3mm2WfwxVdl7YSJl2l5v9Q3EhXghAAAIQgAAEIACB5RDwfdyUPvFyyOSRU4SNgcpBg2a9&#10;EPL9+/erFOwFonoKv7OzszrOznYI5CpstBUShqbX1h6+iDJ0iRA/BCAAAQhAAAIQgMDYBBA2xibe&#10;Lj2EjXa81vqWmKFKb5+6VAAtJ3n9+nVxfHy8NjwexiOQo7ARfh0lZenH0MT80hgJdU31OFx2NeTn&#10;aIfON/FDAAIQgAAEIAABCEDACCBsGIk8twgbPZVLOKCzaHNa4mA2sf03gRyFDf+25VzqThtO3n5R&#10;zkGYob5DAAIQgAAEIAABCEBgUwIIG5sSHDY8wkYPfPUViOfPnzNLoweWY0bRZsA+ll2+wVw3O2Is&#10;mzyndS8z3d/fX30BKIf3g4zFiHQgAAEIQAACEIAABOZNwPfTr6+vi4ODg3lneGK5Q9joocB8JVd0&#10;uTxp7yFrs47CD9hzKTP/Pgst45Bo5pc1+QKRzWM5b1fdLAzPU3bV+RvLZtKBAAQgAAEIQAACEIBA&#10;XwT8mI+Xh/ZFtb94EDZ6YOmn3/OUugegI0XhG6cchA1fjw4PD4v/+Z//qd7X0oTj27dvxd7eXpOX&#10;Xs55YaOuIffCRg48e8k4kUAAAhCAAAQgAAEIQKAk4McOdf1hQG2PAMJGD+z1VF3TkeT44kkPQEeK&#10;4vz8vHjz5k2VWg4Dcb+MQ41l+FWdGJaxGtWUL534l4yK69nZWcxkjkEAAhCAAAQgAAEIQGByBBA2&#10;8i4yhI28ywfrBiSQ0wwDb4uybMs4dDx0alTNjbW+zzfkdaJFivhhdrOFAAQgAAEIQAACEIDAlAjo&#10;nYr2MHush4tT4rNtWxE2tl0CpL81Al5M2PaMDS8cNNlydHRUXFxcVMzGXPbkl8no88U3NzcPys0v&#10;VxlricwDIzgAAQhAAAIQgAAEIACBAQj4vi7CxgCAN4wSYWNDgASfLoGchA2vAMe+hqJlKRI/7EWi&#10;T548Ke7u7kaD71kpUZtRYgbIPi3DkhvbNrOBLQQgAAEIQAACEIAABIYi4PvrY82aHiovc4wXYWOO&#10;pUqekgj4wXrd8oqkiDb05EUBRRWKBn62hE9KMyc+ffpU7Ozs+MOD7K+z0c842SbLQTJPpBCAAAQg&#10;AAEIQAACiyfg+7thf33xcDIAgLCRQSFgwnYIeMFgm9PJvMASW+bh7dTyE/nXUg+5mP+haPrpd2Fj&#10;7s9tk+VQeSdeCEAAAhCAAAQgAIFlE0DYyLv8ETbyLh+sG5CA/yrKNgfjvpGsm+0gMcN/cceHGWsq&#10;nP9qS/h+Dy9sjGXPgFWDqCEAAQhAAAIQgAAEIHCPgO9/hw/57nnkx1YIIGxsBTuJ5kDAf5409l6L&#10;MWy8vb2tZl1YWnqHRurSEhMaml42avH2sfUzS3yavpEfcwZJH3kiDghAAAIQgAAEIAABCKQQ8H1e&#10;hI0UYuP6QdgYlzepZUTAN05+oD6miX6ZyeHhYfHly5fk5O0LKWPa7mdmWIPuj4UzOZIzg0cIQAAC&#10;EIAABCAAAQhkTMCPHawfnLG5izMNYWNxRU6GjYBvnOqWgJjfobZNosCPHz8KLZc5Ozt7kLzO6esj&#10;cmPa7u1Vg+7tkC185lUUcBCAAAQgAAEIQAACcyOwu7u7+kIhwkZ+pYuwkV+ZYNFIBLywsY2lKH5p&#10;h7IcNpBmn5Z3/Pnnn8XBwUFFRmKCxAyFlxvznRb+M1d6L4nZIjv4zKso4CAAAQhAAAIQgAAE5kjA&#10;94PH7H/PkeUQeULYGIIqcU6CgAkHMnYbLw/1y1Biy0lC4UN+/v777+Li4mLFNxZudXKAnZCZbDSB&#10;ZWxbBsgeUUIAAhCAAAQgAAEIQCBKIOwHq++Ly4cAwkY+ZYElIxPYduPkVd86YcV/uSXEo/dZvH79&#10;Ovllo2H4Lr89M32lRTM29MJTuW3MeumSB8JAAAIQgAAEIAABCECgLQHfD67ru7eNE//9EUDY6I8l&#10;MU2MwLYbJ/++inVfQ9GsiK9fv1YigtRh/+nXMbGHs0h82jTwngb7EIAABCAAAQhAAAJzIrDtscOc&#10;WA6RF4SNIagS5yQIbLNx8gLBVD6RqqUzslsvCK1zbb/sUhcPxyEAAQhAAAIQgAAEIJATgW2OHXLi&#10;kKstCBu5lgx2DU5gm42TTzvnd1Pc3t4Wnz9/rgQNvSQpxTFzI4USfiAAAQhAAAIQgAAEpkTA99/p&#10;7+ZXcggb+ZUJFo1E4OTkpHovhJIb+/0QvmEc83OtXdD6JTMp4bVM5urqKsUrfiAAAQhAAAIQgAAE&#10;IDAJAr7/jrCRX5EhbORXJlg0EgG/HGTsWRNTahjbChtjsxypupAMBCAAAQhAAAIQgMCCCUyp/77E&#10;YkLYWGKpk+eKwDaFjd3d3dXXRH7+/Jl1iSBsZF08GAcBCEAAAhCAAAQgMAIBL2yse/H/COaQREAA&#10;YSMAws/lEPDCxpjLJ/TeCr0wVE6fbD09Pc0aelthQ5nJXazJGjjGQQACEIAABCAAAQhkR8ALGyxF&#10;ya54CoSN/MoEi0YicH5+Xuj9FnJPnjwpzs7O1qbcx2dW9/f3qy+LKK4///yz2NvbW5vuNj0gbGyT&#10;PmlDAAIQgAAEIAABCORAwAsbzNjIoUTu24CwcZ8HvxZEwM/YaJPti4uL4sWLF22CrPz62RpTeRdF&#10;W2FjKp+vXRUKOxCAAAQgAAEIQAACEFhDwAsbzE5eA2sLpxE2tgCdJPMg0FXY2GT5iJ8lkvvXUKyU&#10;2gobCkdjb/TYQgACEIAABCAAAQjMgQDCRt6liLCRd/lg3YAEvMiwbimKRBDNsJCzbRfTnj9/Xlxf&#10;X1dBpzKFDWGjS0kTBgIQgAAEIAABCEBgTgS8sDGVfvyc+K/LC8LGOkKcny2Bd+/eVS/vVAbHWhZi&#10;IsGUlmuYzW0qAjM22tDCLwQgAAEIQAACEIBA7gS8sPHt27fs35OXO8++7UPY6Jso8U2GgF+KMoaw&#10;8fXr10IvDJUbI72+CqKtsKHZL3d3d30lTzwQgAAEIAABCEAAAhDYOgEvbPAQb+vF8cAAhI0HSDiw&#10;FAJ+KcoYQsPJyUnx/v37Cu+UPhHlOaXUDeXx+Pg4xSt+IAABCEAAAhCAAAQgMAkCCBt5FxPCRt7l&#10;g3UDEvCN0xjChp/5gMo7YMESNQQgAAEIQAACEIAABHom4McOm3xMoGeziO4/BBA2qAqLJTDmUhT/&#10;Pg8awsVWOTIOAQhAAAIQgAAEIDBRAn7soI8BHBwcTDQn8zQbYWOe5UquEgj4pSFDz9jwCi8vG0oo&#10;HLxAAAIQgAAEIAABCEAgIwJ+efaUlpVnhHBQUxA2BsVL5DkT8GLDkMLG7e1toa+gyE3payg5lx22&#10;QQACEIAABCAAAQhAYEwCfuyAsDEm+bS0EDbSOOFrhgR+/PhR6AseckMKG/5rKLxYc4YViSxBAAIQ&#10;gAAEIAABCMyeAMJG3kWMsJF3+WDdgAT8OrkhhQ3fCL5586Y4OzsbMFdEDQEIQAACEIAABCAAAQj0&#10;TcD36Zmx0TfdzeND2NicITFMmIB9qWTIJSL7+/uF3qshx/s1JlxZMB0CEIAABCAAAQhAYLEEEDby&#10;LnqEjbzLB+sGJmDCxrNnz4qrq6tBUrM0tOzl7u5ukDS2EalevirHDJRt0CdNCEAAAhCAAAQgAIEx&#10;CSBsjEm7fVoIG+2ZEWJGBEx0GGopin978tyWoRi7nz9/zqhGkBUIQAACEIAABCAAAQg8JOCFDd6b&#10;95DPto8gbGy7BEh/awTGeMeGbwDntBbv8vKyODw8rMoOYWNrVZiEIQABCEAAAhCAAARGIuD79W/f&#10;vi1OT09HSplkUgggbKRQws8sCYwhbNisBgH8/v17sbOzM3mW/msyygzCxuSLlAxAAAIQgAAEIAAB&#10;CKwhMMbYYY0JnG4ggLDRAIdT8yYwdOP07t27Qmqu3Fxma2hpjf4k0phD2DASbCEAAQhAAAIQgAAE&#10;5kpg6LHDXLmNlS+EjbFIk052BIZunPxsjTkM/o+OjoqLi4sH5TiHvD3IFAcgAAEIQAACEIAABCDg&#10;CPixA0tRHJhMdhE2MikIzBifgG+c+n556JBxj0/q3ynaZ2vFSn9aZyiHsPFvPvyHAAQgAAEIQAAC&#10;EJgvgTn27+dUWggbcypN8tKKwFCNk95B8fz589VyjTm9NVnMJGrI2YwUhI1W1Q7PEIAABCAAAQhA&#10;AAITJDDU2GGCKLI0GWEjy2LBqDEI+Mbp6dOnxc3NTetk/Xs0mgLrCyJfvnxp8jK5cwgbkysyDIYA&#10;BCAAAQhAAAIQ6EjAjx36nu3d0SSCOQIIGw4Gu8si4L/u8eTJk+Lu7q4VAM3KuL6+Tg4ztwYQYSO5&#10;6PEIAQhAAAIQgAAEIDBxAl7YePPmTXF2djbxHM3LfISNeZUnuWlJwAbnCtZ2SYUPm5ps2zRS492G&#10;P8v/nPK0DY6kCQEIQAACEIAABCCQPwEvbMxpqXn+5NMsRNhI44SvmRKwwbmy13aA7sOm4mmbRmq8&#10;2/Bn+Z9TnrbBkTQhAAEIQAACEIAABPIn4IWNv/76a/XeufwtX4aFCBvLKGdyWUPABuc6rWUlBwcH&#10;NT4fHvZhH56NH5mTCGD5n1Oe4qXGUQhAAAIQgAAEIACBpRPwwgZLUfKrDQgb+ZUJFo1IwAbnSrLt&#10;AN2HTTW5bRqp8W7Dn+V/TnnaBkfShAAEIAABCEAAAhDIn4AXNpixkV95IWzkVyZYNBIB3zgpybYD&#10;dBvYtzG3bRpt4h7br/jJ2edfx06f9CAAAQhAAAIQgAAEIDAWAT92QNgYi3p6Oggb6azwOUMCXpxo&#10;Kzr4sKlo2qaRGi/+IAABCEAAAhCAAAQgAIHhCJycnBR6aagcwsZwnLvGjLDRlRzhZkHAixNtRQcf&#10;NhVG2zRS48UfBCAAAQhAAAIQgAAEIDAcgfPz80Lv1pBD2BiOc9eYETa6kiPcLAh4caKt6ODDpsJo&#10;m0ZqvPiDAAQgAAEIQAACEIAABIYjwFKU4dj2ETPCRh8UiWOSBHzjpAy0ER3CsKkA2qSRGif+IAAB&#10;CEAAAhCAAAQgAIFhCfj+PzM2hmXdJXaEjS7UCDMbAn7WRaro8O7du+Lt27etGTx58qS4u7trHY4A&#10;EIAABCAAAQhAAAIQgMB2CSBsbJf/utQRNtYR4vysCbQVNnyDlgrm6dOn1ZdD9PWQvb291GD4gwAE&#10;IAABCEAAAhCAAAQyIfDq1atCYwE5ZmxkUijODIQNB4Pd5RFoI2z8+PGjeP78efH9+/cKlIQKzdz4&#10;9u3bCpyOyZ/+Dg4Oiq9fv1bblQd2IAABCEAAAhCAAAQgAIHJEUDYyLvIEDbyLh+sG5CARIdnz55V&#10;KaQsE5GocX19vbJIAsfOzs7qNzsQgAAEIAABCEAAAhCAwDwJIGzkXa4IG3mXD9YNSCBcVtL0jo2j&#10;o6Pi4uJiZY1mapyenq5+swMBCEAAAhCAAAQgAAEIzJeAf88eY4H8yhlhI78ywaKRCKQKG16dlWla&#10;bqJ1dTGnWSCK1y9X0awQZnbEaHEMAhCAAAQgAAEIQAAC0yDgxw5N44Fp5GZ+ViJszK9MyVEiAb8U&#10;pa5xOjk5Kd6/f7+Ksc6fPIQCiAXSMpfXr18zw8OAsIUABCAAAQhAAAI9ElB/7fHjx/S1emRKVA8J&#10;IGw8ZJLTEYSNnEoDW7Ii4KebybAmUcMLIJqhIb//+te/ig8fPqxmb0ggOT4+ziqPGAMBCEAAAhDo&#10;m4B/iXbfcRMfBEICfrDJlypCOvzuk4Cva03jgj7TJK50Aggb6azwuSACt7e3hT7T6p2+flL3uVb7&#10;ukqskWs65+NnHwIQgMAQBCTSqm2qa7+GSJM4l01gf3+/+mIYa9CXXQ/Gyr0fbCJsjEV9men4uhbr&#10;8y+TSj65RtjIpyywZAsE1EDJaZaFnjDZuzE0A8P2UxouEy9iN1Q7lxLPFhCQ5BYIqN7x7pUtgF9g&#10;kjabLOXLTwvEQ5YHIrC7u1vdQxE2BgJMtPcI+MFmrB92zzM/ILABAV/X6NdvAHKgoAgbA4El2jwJ&#10;hJ9sXWdl6mBA7+uQEKJGzjvfAL5586Y4Ozvzp9lfIAFb4pRatxaIiCz3SMC/+6fpy089JklUECgQ&#10;NqgEYxLwfS2EjTHJLy8tX9cQNvIrf4SN/MoEiwYiYAPKNtF3bbS0lOX333+/94nYpqUsbWzC77QJ&#10;+HrIQHPaZTkF6xE2plBK87PRZioyY2N+ZZtjjvxgE2GjXQmpTyJ3enraLuBCffu61nWMsFB0o2Qb&#10;YWMUzCSSAwE/oEy1p0ujZVO/LQ09mf/06RPr2w3Iwre+HiJsLLwyjJB9hI0RIJPEAwIIGw+QJB3Q&#10;ktjr62uWKibR+seTH2wibPzDZd2e56Z6d3BwsC7I4s97Zl3GCIsHODAAhI2BARN9PgT8gDLVqjaN&#10;lmZpvHz5cvVuDr18VJ955UsoqbSX4c/XQ4SNZZT5NnOJsNGdvpYY6vORvHS1PUOEjfbMFMKuV5Yq&#10;tuPnB5sIG+ns4JbOynx6Zm3GCBae7cAEyo41DgKTIFAu5fhZTmv9WV4S1d/h4eHP8gaWbLsPa3Gs&#10;25aNVlL8ss3HpbRwEIgR8PUwdp5jEOiTgNowa5v6jHfucfk2Xfu4dgSsznEvbMeN67UdL/OtvqDV&#10;uTb9Qgu/1K3nRjuXVgs8M+paGrMxfRVjJkZa0yFgF275wsuo0XbebiR12/KpQyVGRCNJPKjGtvyC&#10;xOqmFaaVKj74AWUYR93v1LjFyeKoY5aY3cl4K1+WWglL3AzbFZmvh+1CLte36piuL7UDuHYEGCi1&#10;42W+/T2OzqtRSd/a/RBhI52ZfHK9tuNlvrlejUS7Ldza8ZJv399///59+wgIMSgBhI1B8U43cuuU&#10;aBvr1PnzKftdSfibvEQS/fZ/1sCUyz5+aqDd5PyAMsVm+VFaKU62yf+SBl5q0JVnscelE7A6nVq3&#10;0mOer09/7c43l8PkzOqbrlVcOgE6/OmsYj5V3/SHsBGjU3+M67WeTdMZrtcmOvXnPLd6X5zxBPw1&#10;irDhyeSxT08nj3LIzgrrlGgbG4DpCao6LPqLCR9+INK1Y+Pj0OA5NjPAN8rrBtg+Pp+/pv1Y3sPC&#10;Cm1QOrG/GKcwrin99vmekt3bttXXw23bMpX0Yda9pKwTltKWdU9lfiF9+za3tnuM0rL7qq5dXDoB&#10;u17FD5dOgOs1nZX36bnF+tjeL/v/Jp2jCNwAADcVSURBVOCvUe4N+dUKWs78yiQLi6xTom0XRdIP&#10;RLo0lgpjsyDWzcbwjUz5Vudafr4B9/lr2k8ZDLSJt9a4CZ6wGRvih0snYPVV9RuXRsC3J2kh8GUE&#10;rL5xnRqRtK1v1+m8pjHzvmz5KMKGp7J+n+t1PaOYD67XGJX1xzy3dbOe18e2DB/+GuXekF+Z81WU&#10;sreHu09AnxsrB12rg2VjV+zs7Kx+r9tReH0dpBQnirIBKMoLf12QB+f39/er8LLj7u7uwfnwgL2B&#10;vexMFVdXV+Hp6rd/k3HUQ+Rgqv36xKs4NTnl5ezsrMnLpM55nmXTNinbt2msfRUltW5t09Zc0jZm&#10;soe61q5U7CsLTW1juxiX4du3b7qH6XrFpROwe3IpbBSnp6fpARfu065XYaCtS68MXK/prLxPz436&#10;5snU7/trlHtDPaetnSkrMg4C9whohkRZIau/sjN371zKD4Wx8F1ma0gBtfCpT3tSnuh6Pxb/um2X&#10;/KcwmoMfX05zyM9YebB6SN1KJ27MdL3i2hGw9njdUr12sc7ft2/ftI9rR8Durbp2cekE7HqlrUtn&#10;Jp9cr+14mW/PzY6xbSbgr1Hat2ZW2zjLjI3y7oErCs2ykApZLuW4h6O8gJNnXNze3hblRV5IAZbr&#10;+oTQK8htZovYE6KyoY4+XfPx3stkw4/y5aSzmmXRkNXWpzzPsvFqHX6pAWz2QZtra6msLN9qW8qB&#10;efWTumZU0rb2dKlre5yWyvx8+fat7p4yv1z3l6Pd3d1qFiPtXDum5+fnhfodcrR16ez8TONymWxx&#10;fHycHnhAn7LLZjz7/XVJym/YH4+F0Uzgg4OD6pQPo/be0o2Fs2O+ndO1qr+vX7+unYGs+OVko/aV&#10;tvrrCl/nvH11fvxxxRsy8PapT7C3t7cKoryYS8mD+W2zDW1ijNCG3jh+ETbG4Zx9KtYJCQ1VI6JO&#10;XZPzN2LvTw2uwlqj68817VtHXH7UiKhxXmeD/JqwIXGlbuqrGj7f+MnGx48fV8teFId3yrul74+z&#10;/28C/oZIByy9Vlg9Tbm20mOdt09f17TEzXdm5p3zzXPn22eu03Se6oTr/iBH5zWdm/m0+zjtnBGp&#10;39qAT/VNAzkTNoYQ1OqWzYYDNpWb7AoHx7FjsZxJjFZbHTrFa4NOG5jq97p+ou+3hXHG0lJ+/vWv&#10;f1X9uzAPSk/9vrb3ESunMH1+L5cA7Vt+ZY+wkV+ZbMUiG2yZKGC/Uy5a68DUGX54eFh8+fKl7vSD&#10;47H4Ujrk9l4Oy8ODiDnQKwGeonfDaTM21Km7ubnpFskCQ1mblNIWLBBPbZatvskDolAtpugJq3Nw&#10;i+KpPXh5eVnovm+uzTWrsC9evKgeQOgeI+cfVOhY0yDX0my71SBX/R3Fra3s+P333xufQKuvsc7J&#10;j/cnLvpTOqpXlua6eDgPAQjkR4B7Q35lgrCRX5lkYZF16FKEDanYesIgv+Z00zZVXseknuvpQ6ic&#10;m3+/VViJG96ldIzsyaQ6Eb4j5ONhvz8CXoBqs2SoPwumGZNx09O5lBfjTjOX/VttbRLXdzu2vj3V&#10;0+B1T0bbxT68b9m/ztnTZn8PWhcmPB+mo/uXprTL6VoNucWOhXHW/Q7TqvMXHvdphvdXu7f6uNs+&#10;YRY//0RecYmt4lZ62lo63ra26Sgf61627eNnHwK5ENA14q+xOrtsNkrba8Pi89e6HUvZWnp23a6z&#10;Velo9opmt6iN69KG+jSaru22efLxNuU9jFfi5y+//FK1Vbrn+TwZH5WP8ryuHZINFl7xSsiQ0zFj&#10;3GQb58YngLAxPvNJpGiDL128KctA6jKlaY/WOUydzquGxIQNNUqfP39OEirM5jYDH6WlPzVQuazJ&#10;rGOZ23HdIHRDkRtiymxu+e3LHv8EPUWw6yvdKcejDoU6InJtru+6PKvufvjw4d5UZKXRdmpyXfz+&#10;uB+A6riuGZsG7TtNPkzdvvzXOeuw2XnrWPv0++qIeTusU6l01DEO8xTaZfaxhcBUCajOS+BR/6QP&#10;Z9eQ4vLXiw2o7NrSee3L+SW08uevycpD5J+uf/mNiVPmXfF4e3y8Cm95TmFg9lvc67Zh2sZiXTzW&#10;1pmtKe2cH6TKLp+3Ojs9lzo/HIcABLZLAGFju/yzTd1EAt1QNhE2lMGjo6Pi4uKiuqGmxKWbkwkb&#10;bQZ+ZnObgY8tX5GdbdKS/6U7X05TEDaGGri2rQd2PSicrgtNu5YTz//+7/+ujqXMOJJAYk5PEWzg&#10;b8fCrU21Do/X/Ravv//+u/i///u/QvtystF3MpWujpnTtac/76zTqbg0BdtczOYwrPndZKs0w3S9&#10;zZvETVgI5EzAX3u6/uya09au476uhfDa9W2DzikdHQtdGC4873+b/Tqma1rt56ZOcSguxR22UWqH&#10;7b6hrfLgj22aNuEhAAEIQKBfAggb/fKcTWwmEihDmw742z6h1hMJqedybQbM9gLUNvba9HalpY6e&#10;OlmpT21l57ppbPbkQJ0ixW2/lV4b55/S2JRBhVdHq2ucsfR9nuxpSfiUQsf1xMf7Df3E4g6PWXiF&#10;FUff0bYOeRgm9bd1Rs3/Jp13q4v2pMriNHv1W3mxp9V2ni0Elk5g3XVsbYxxsnZE15OcTY0O2wrz&#10;n7oN2wMfztozO2Y22O8htmo7ZJMf6Fu6XduqPu8DqXlWHjRzQK5pFkBqfPiDAAQgAAEIbEIAYWMT&#10;ejMOu01hQ1hNcFAHMGWWhzpY6kSrc3d1dZVcMpZOcgA8QgACFQENxPqcjq1IvVhkmG3wq/Tk1omJ&#10;Fq5uqzZCfxo0x5wNonXO7DEbdKytHW0HnD59pWfObLHf4dYGxuHxut8aQIdxKm2VqQ1S6wbZYbi6&#10;NDgOAQhAAAIQgAAExiKAsDEW6Yml06ewYeKBOsOhSKFzEiTCr0O0neVhaWhWxLpp/PKrqaf6Uotf&#10;ijKxIsLcFgRUL1KcnqDagC98omrhVY/rBnyqV/oLnaY7/9d//ddquYg9qVXdN6eZQkoz1TXVc1um&#10;oji1vMUvJ2mbjvLrZzHJRuW/Kf3UPOAPAhCAAAQgAAEIQAACfRBA2OiD4gzjMGEjJkYou/ZSUA3Q&#10;/KAnRKEBkOKS00tEwxd0miARLh+xGRgKV2eDzsnZ11C0r+UCdU9idd7boye/ehJrLzfV+XVO/rUU&#10;RHnWvj3ZbAon+9s4GzTrSa8tf2j71NenV/cE2PuxfUun6emv7Avz1CaNMC373bT1T8yb/Jn9TX44&#10;BwEIQAACEIAABCAAAQjMiwDCxrzKs7fcpAobSrDuPRgajD5//ryaOq6BcvhpSy8yhMKG4jXxRPsa&#10;SEuACIUEL2qkfHVlXZpKCwcBCEAAAhCAAAQgAAEIQAAC0yGAsDGdshrVUhM2lGhMdNBxv4xDwoOf&#10;Vq+p9/ozVyd+1M3YsHA+DR2zJQW2ZMD8aVtnp/eDsOFpsA8BCEAAAhCAAAQgAAEIQGD6BBA2pl+G&#10;g+TAhA1N7a97GadmZGiWhMSCOqfwf/75Z+1yFQkbsdkcFl9KGikzNRSf7NQsEHv54LplK2YDWwhA&#10;AAIQgAAEIAABCEAAAhDIlwDCRr5ls1XL7J0G4bsUYkbp/QoSDUwwMD8SHJredyF/4Vv4LWy4tXc4&#10;eBFFM0Rev379YHlKGFa/Fc7e9WHnU2Z4mF+2EIAABCAAAQhAAAIQgAAEIJAnAYSNPMsFq3omgLDR&#10;M1CigwAEIAABCEAAAhCAAAQgkAkBhI1MCgIzxiHgXzbKjI1xmJMKBCAAAQhAAAIQgAAEIACBIQkg&#10;bAxJl7izI+BnbiBsZFc8GAQBCEAAAhCAAAQgAAEIQKA1AYSN1sgIMGUCCBtTLj1shwAEIAABCEAA&#10;AhCAAAQg8JAAwsZDJhyZMQGEjRkXLlmDAAQgAAEIQAACEIAABBZJAGFjkcW+3EwjbCy37Mk5BCAA&#10;AQhAAAIQgAAEIDBPAggb8yxXclVDQJ98lbghxzs2aiBxGAIQgAAEIAABCEAAAhCAwIQIIGxMqLAw&#10;dXMCNmPj119/Lf7666/NIyQGCEAAAhCAAAQgAAEIQAACENgqAYSNreIn8W0QkLghYQMHAQhAAAIQ&#10;gAAEIAABCCyXwNevX6vZ3N+/f78H4enTp8Xjx4+L6+vr6vj79++LnZ2de37qfmisYTPEzc+TJ0+K&#10;g4MDxiAGZIAtwsYAUIkSAhCAAAQgAAEIQAACEOiPwLt376rIDg8PixcvXiRHrAHm7e3tyn/b8KuA&#10;7MyOwOXlZaH6kOJSZ3v7Ze+xeFPjiYXlWDMBhI1mPpyFAAQgAAEIQAACEIAABLZEQMKEBoveaTnx&#10;utm35+fnxZs3b3yw1b6eniv82dnZ6hg7yyMgsezt27dJGVddWldfvKhhMzQscj+DA3HDqPS7Rdjo&#10;lyexQQACEIAABEYjoKeQ3759K549e5Y8RbbOuB8/fqym3PYRX106HJ82AXXOT05OCpu2nTLAtBwr&#10;rO/c23ENGDRFGweBGIHd3d1VfbPzTQND1bFQCDERxLdzikvLDT59+rRx+2l2sZ0WARM2JEKoHuzt&#10;7XXOwP7+fnU/VlwSQKzOWYSqex8+fFgJKdQ9I9PjtvwyBA4CEIAABAYgUK7H/Fl22H+WA8+1sctv&#10;eRP8WTbv9/50rBw4rA2Ph+UR8PWl7Egl1bM6SuUTq3v1TvHhIBASUFsUtlEpdUXtWxgu/C0/OAiE&#10;BHw75+ufjte5Uphd1be6euXj0n0at0wCdu9rqk8pZFSHrE1b12fzda+ufqakiZ+HBJixUdZC3DwJ&#10;SLG3NZWnp6edMunjsAi6xmXh2c6fgOqdlHjv9FS97kmAn7row/h9TZWk7nkiy963p0yeQtc6Enu6&#10;qXjLzteDJ04+PfaXRSDWrolAOSBo/MpYWFfVNiqMnNpF1T9zZTfVdtlCoDg6OiouLi4qEnoPwpcv&#10;X4pHjx5Vv5vqXYofReLvvdS9Cuvi/qXWlXVg2sZjdU/t4c3NzbroOZ9K4KHWwREITJ+AlNfyGlj9&#10;tVXjyzcg/ywbm1V4H5f2FX85DXf6oMjBIAT0BDOsM3V10Kv8qnP6LTVff2E91jEcBNT2WP1SnbH6&#10;pidPbZ3isvDa2r7ix0HACPh6orqh39Y+qc7UObVZvq7q3ho6zWgzP+E5fi+XgL83qq6Zs7rij9k5&#10;bX2dW3fP9DOJfBzsL4eA1Se1Y6pT/h6oc5r9E2u3PCFf59Q2pjgfJsU/ftII0HNJ44SvCRGwzpY1&#10;Vto2dbzCrPnGRmEVn/35Bk/7KUsMwvj5PW8Cvv6p02R1RsdD5+ta7Lz86yZpIlubehymxe95EFCb&#10;Y3VKHS45q0dthQ0fl9o6dd4sLv3WPg4CImB1ztcL1Tf91l/MqT7Z+br2zcJZ3bPfbJdNwIsa4X1v&#10;XZ3y9U7xNDm/ZKXJH+fmScDXFatXdVv1w+pEiy4Cmb/Xyg5cPwTid6N+4iYWCIxOwHe0/ABzXafK&#10;DC2nPK46YuW0x6hw4dNQA4i4YfTY+vqjfTmrh7E66OvSOnp2s1UY3HIJWD3wbY/vILVpj3xcVl99&#10;XAgby61nPue6F1pdsXqi8+vaL2v7fF318bIPgRgBfx+N1R2ri7F7qsVnDwNi4c2Pr79NcZl/tvMj&#10;4O93vl6pbtifHde2rp74tq4NJYube20bas1+ETaa+XB2QgR8A2UKv79xrctKmyfjPq26hm5depyf&#10;FwFfJ/xNym54sXpinS+rr01E7AaoOo1bJgGrS6oLvo75updKJiUun0ZqvPibFwFfT8Kn3+vurzbL&#10;I9b2zYsSuemLgPphdq/TNibU2vmmeuWfoKsequ6qPbM/X68VH0/M+yrBacXj75119Ul10tqyurpi&#10;9Ul9ujbO6jL32jbUmv0ibDTz4exECOjmZw2Eny62ruPls+enPtZNN/P+/Y0zxb8Py/68CPjOmOqF&#10;d3bDq7tpWofLhwn3/c2XG2BIZxm/ffukfe98/fDH6/atTqrNDOulj4u6VkdwGceb6okINN1ffT2K&#10;1Vedt7/Y4HUZhMmlJxAOIOvaH+vrhW2Xj0v7vv5amNiWhwUhuWX9tnaoKde+jxerd1bX2tYlq491&#10;db3JJs7FCSBsxLlwdEIEQlHDm97U8fL+tG8NTJuGycLQKIU0l/XbZl6oPoTObnixm2Hot+631bNY&#10;/HVhOD4fAn5qtpYFhE7tj9WR8Fz42y8rWBcX7VpIbzm/fZ1T3YqJD033V18nta/wvu5ZfbXtJu3j&#10;ckpl3jm1e6XqRFM/LKXO+H6h+W/axur3vGmTu7YEmto7q7tN9TZML2wjw/P87kbgYS+8WzyEgsBW&#10;CKxT+JsaotBgu+m16cxbmPApfRg3v+dLwIsasc6R3fC6dNxVv/3LzcInn/OlSs6MgH+5WV0d8h0k&#10;Cxfben+qV7H66v20aQtj6XFsmgR8nbMX1MZy0nR/9fVIcfip3HbfDLd19TuWNsfmR8DqSGw6v+6F&#10;qlNhvYpRCPuF6p9ZWL/1s25VFxUOB4E6Ar7uhX5sRmWbNszHx1KokGj33wgb3dkRMgMCdiPUTSkm&#10;LjR1vLz5voHRfqpTI6a02zRmqXHjL38CXnSoqzdd6ohuchbOOv/UsfzrQ98W+g662rq6jrdvv+ps&#10;UFirS4qrzvm46up0XViOz4OAb9fq6pxy2nR/9fXI6p0GrOF9WvH7eGjn5lGH2ubC1wHVF9VB1QX9&#10;qb3yfT2rT7ZVvfIDQxtk6vy6NsyLG2HdbJsH/M+bgG/Twpw2nQv92m9rZ5vux+aXbToBhI10VvjM&#10;jICf1qqbYsz5m2XsvB3zjdK6G6GF0dbipzPmqSxj38penae6+icSqhvyk1pHfLwKp06b/xLBMuiS&#10;SxHwdaGu/qhuqI6orlg9i7VhPq7YeSPetS208GynT8DqkraqN3V//h6sffkz5+uR1Us7F9taOym/&#10;sZlEsTAcmw+BcOmTr4Mp+56Er0v+eN2+xV/XxtaF4/iyCPh7aJhztVlWj5rurz6c+afeeSqb7yNs&#10;bM6QGLZAwKvsTdPzmxoib7bvhPnj6/YtfhqmdaTmd946T2HZqy7Zn+qpPWmSOq/jdZ12Pbm0OO2G&#10;p/BNT0znR5UceQL2RMfqQ5utH2QqTl+3/NNQHfd/Pk3VXZ3zT0O9fezPk0Cbehb6tbri76mqU+uc&#10;2jmLS2FxyyOgcre2yOqCfuu4/cXap6a2LoWiTyvFP37mQ8DqnLbrnNWTuhkW1tdrGpNYGn4Mo31c&#10;fwQQNvpjSUwjErAGRA1NkzPhQf7qBpQKr0bNGq2m+MJz9qRUN1/ccgh4dV51wDpj2lo9atqGYoWv&#10;fwpHfVpOXWrKqW/nmupT7FzYUfPTs2P+m45RH5tKaX7nVHd8mxbbj9UX1VcTNrxQkVp/LM6w7s6P&#10;MDnqSkB1yepJeB+1OL0fO1a39fdeBph1lOZ73OqK2q66+qTc+/tnXT3xYkWTuKH+o93b1X/E9Uvg&#10;kaIrGwkcBCZF4NGjR53tjVX5jx8/Fq9evarijJ2vS8zsKBvHorxB1nnj+MwIvHv3rihFs865Ul1R&#10;nZG7vb0typvbKi7Fe3p6uvrNznIJqG6obQqd1R075+ui6pLq197eXhisUL1tcoqv7HQ98OLr64OT&#10;HFgsAbv/CUC5lKB48eLFPRa6p1odTbmvWnzUt3sY+eEIpNQp1Tnrz627n+7v76/avJQ66kxhdwYE&#10;wv7XunZMWW6qJ0dHR1VbKH+xuhem1xSX4sB1IFBCxUFgcgRM7Syr/Eq9T90vO03R/Fr4uvNhID2Z&#10;ahsmjIPf0yUgRV5qf/in+mNPLbVvdUR1Vn7D+qVj8qPz4bnp0sHyMQlYHdJ2U2dxqU5SHzelOe/w&#10;1rbV1Tvf/q2rS96vtZ/zpkfuuhDw7VPTE3bfR0x5wl5Xh7vYSJhpESgFiFU/TW2aX6ppbZxt6+qS&#10;z7GvewqnumV/Fo+269pEHyf76QSa5/Gnx4NPCIxKQDc0NQpNf/4GqEZEU740GK27GVpj1DSFzGfS&#10;x++Psw8BI+A767GbmF/SQmfeqLFtS8A6S+qgbepo1zYluJzwVu9UZ+qcHzTU1U+mZtfR43hIwLdP&#10;sXuq+fcPnnw9VXgfh/p9dfXS4mI7fwKqSzYGsPritxI71E6lOo0jfHi/r/pHfy+VZHt/LEUpaxtu&#10;vgRsaqumZ9/c3DRm1KY4pvhVRG3ibkyYk7Ml4KfEljfO1fITy7Bf0lI233aYLQRaEbC2qI86ZO2g&#10;DOgjvlYZwfOkCFi9KzvqjUsxfTun+6uW2imMnK9v+k2dEwVcHQFfX2L31DCcX2oSnlNdVByxZXuh&#10;X34vg4At1yzFrmqJsNop/XWtI+oDavmJuU3isjjYNhNA2Gjmw9mJE0jteCmbX79+LUpVtspxOd2s&#10;OD4+rs39+fl5USqySX5rI+HE7Al4YaOcKVTs7Ozcy7Pv8KuDleLUGet6k02JHz/TI7C7u1uofqkz&#10;tun7WfzAIVZnp0cHi4ciYHWlfNJZ3N3dNSZjfus8KY6zs7OV4FHnj+PLJvDjx4+ifNpdDTpT74O6&#10;D1s4o6e2MjW8hWELAQjkTwBhI/8ywsINCLQRNpSMH2hKWZXA0TQYlZ/UAekG2SDoRAl4sSz2dMnX&#10;tzZZ5KlmG1rz93tyclK1VbE61jb3qrO//fZb8a9//au4urp60P61jQ//8yag+qJ7ZHifjOVaA0z7&#10;03mJGQcHB5WYoXspDgIQgAAEILAJAYSNTegRNnsCJmykLi9RhsInS+pwKbycOmX21YA2cVaB+bdI&#10;AhIv9KbtL1++RPPfNFU2FuDw8LA2rph/jkEAAhCAAAQgAAEIQGDuBBA25l7CC8+fhAg9zdRTodSZ&#10;FZqyqGUmClvntGRF8aU8paqLg+MQ8ARU78L6ZNNnJa5pX3+qyzgIQAACEIAABCAAAQhA4B8CCBv/&#10;sGAPAvcI6IU/nz9/rtZz2glNnX39+jVrMw0IWwhAAAIQgAAEIAABCEAAAlsmgLCx5QIgeQhAAAIQ&#10;gAAEIAABCEAAAhCAAAS6E0DY6M6OkBCAAAQgAAEIQAACEIAABCAAAQhsmQDCxpYLgOQhAAEIQAAC&#10;EIAABCAAAQhAAAIQ6E4AYaM7O0JCAAIQgAAEIAABCEAAAhCAAAQgsGUCCBtbLgCShwAEIAABCEAA&#10;AhCAAAQgAAEIQKA7AYSN7uwICQEIQAACEIAABCAAAQhAAAIQgMCWCSBsbLkASB4CEIAABCAAAQhA&#10;AAIQgAAEIACB7gQQNrqzIyQEIAABCEAAAhCAAAQgAAEIQAACWyaAsLHlAiB5CEAAAhCAAAQgAAEI&#10;QAACEIAABLoTQNjozo6QEIAABCAAAQhAAAIQgAAEIAABCGyZAMLGlguA5CEAAQhAAAIQgAAEIAAB&#10;CEAAAhDoTgBhozs7QkIAAhCAAAQgAAEIQAACEIAABCCwZQIIG1suAJKHAAQgAAEIQAACEIAABCAA&#10;AQhAoDsBhI3u7AgJAQhAAAIQgAAEIAABCEAAAhCAwJYJIGxsuQBIHgIQgAAEIAABCEAAAhCAAAQg&#10;AIHuBBA2urMjJAQgAAEIQAACEIAABCAAAQhAAAJbJoCwseUCIHkIQAACEIAABCAAAQhAAAIQgAAE&#10;uhNA2OjOjpAQgAAEIAABCEAAAhCAAAQgAAEIbJkAwsaWC4DkIQABCEAAAhCAAAQgAAEIQAACEOhO&#10;AGGjOztCQgACEIAABCAAAQhAAAIQgAAEILBlAggbWy4AkocABCAAAQhAAAIQgAAEIAABCECgOwGE&#10;je7sCAkBCEAAAhCAAAQgAAEIQAACEIDAlgkgbGy5AEgeAhCAAAQgAAEIQAACEIAABCAAge4EEDa6&#10;syMkBCAAAQhAAAIQgAAEIAABCEAAAlsmgLCx5QIgeQhAAAIQgAAEIAABCEAAAhCAAAS6E0DY6M6O&#10;kBCAAAQgAAEIQKCWwOXlZXFxcVHs7e0Vv/76a62/3E68e/ducjbnxhB7IAABCEBgXAIIG+PyJjUI&#10;QAACEIDAYATOz8+L6+vr4unTp8Xp6elg6RDxegInJyfF+/fvVx7fvn07SJn8+PGjULl///69+Pr1&#10;a7VdJep2nj17VhwfH68VWLzdqksHBwculuF2nz9/XtXdJ0+eFHd3d8MlRMwQgAAEIDBLAggbsyxW&#10;MgUBCEAAAksj8PHjx+LVq1erbGuGwF9//bX6Xbfjw405kK2zZw7HvThg+ZHYdHNzYz972d7e3lYi&#10;VpvI1tUL1SHVCTnVnz5mmig+zQJ5/PhxcXV19cBcXwd18ufPnw/8cAACEIAABCDQRABho4kO5yAA&#10;AQhAAAITIaCBo2YFeJcyQHz06NEqSF8D2VWEC93xTCVoSBwYYgZNrMxD5KoTEg6+ffu2OtU0e2QI&#10;YcPHKR5//PFH8eLFi5U92vHMUurtvcD8gAAEIACBxRNA2Fh8FQAABCAAAQjMgUDs6f26GRjhk/J1&#10;/ufAaeg8eKYaxH/69KnY2dkZJFkvbDSJFUrczyJpWu5h9suPZlf0Yfvu7u69JTIxW03YaLJtEIhE&#10;CgEIQAACsyCAsDGLYiQTEIAABCAAgaJaiqJ3LkigkNN7FWJT/42VH3DqfRB6BwNuMwJebBhi+Ym3&#10;zqeVMsvBl/eYIpZPV/aHwobeDaK6KrduqUzliX8QgAAEIACBgADCRgCEnxCAAAQgAIGpEtCUfy0n&#10;saffykc4iLS8HR0dVV/s0O/Dw8Piy5cvdortBgS82FDHfoPo7wX1aaUIG97/mMuOfH1UBkIuNktE&#10;5xA2RAEHAQhAAAJtCSBstCWGfwhAAAIQgECmBDSA1ADXDxRlavh03p/X1H8tl9AnSeuc/MvJ71hf&#10;yaizZczjyrflXenal0XqbNDMg99++231PgvN2NC7NYbi5oWKFGHDL0fpW9gQJ/HxS1e0POrDhw/3&#10;vg4jduESHYWVKCcnYUOzhxROf/rai/z/8ssv1YwiH38VgH8QgAAEIAABEShvhDgIQAACEIAABGZA&#10;oBxAr3Lx5s0bfVqi+isHnKvj2pE/O1cOcO+d8z/KJ+srf+ZfYXW8HHB6r9H9coB6Ly3FUQ5cqz/F&#10;IxtTnew0u5tsTo2vyZ/yZmlZvm2r47G8K6/mJ7YdwmZfPk35sXOqB2ZbnT0qH/lRfmJO4Sz/2pp/&#10;hdG+d6UgsUrP0rWtT1/7drxpK/stbZ8O+xCAAAQgAAGEDeoABCAAAQhAYIYEyq9g3Bss2kDSD4bD&#10;gajH4P3FBps63+TK5S330o/FoWMXFxfRaBS/2Sw/PnyT3dHIWh5sGpDLDp0PnR/ge1ttfx2vML6U&#10;376MUvybLdoa2zCc+YkxtjK1/IecwjxaXLGtT1/7MT+xYzG7wjzwGwIQgAAElkcAYWN5ZU6OIQAB&#10;CEBgIQT8LALNNNAA0mYiaFBa9/Q7HGjqSbmO+VkgGnTWhffpyp/S0oA0NvgPB8MqGp+OwvgBtPZl&#10;y1DOpyXblRflU2k2zXiQH2+3z3ebmSlt8uVtVbhyyVFlp2y1P/EVQ2+76kCdk936U5jQ2bnYNuZf&#10;4cO6oN9h+el3GKcvZy/gKB84CEAAAhCAQEgAYSMkwm8IQAACEIDATAhosO0HvzZ41MBWMzrqnIkf&#10;8h8OQv1ANTZgV5o+HQ22Q6dBsPmJCRv+vPmTTYp7SOeFiRgjnzfZFcub2avt0M6n1WY/LFNvp8UT&#10;EyrsnN/GOPn4tO/9h+f02wsbSjdWzr5smuyPxc8xCEAAAhCYP4Hh77rzZ0gOIQABCEAAAlkT8ANL&#10;7cfEBMuAfzpe58/iiw1+U8IrLYsjlkZM2GgSYsz2TbdeBIrZpfi9bTE/Pv+b2rMuvDFsu61jGQoM&#10;YfqxdOri8mF9OH/c9n26daKF9xPjbnGxhQAEIACBZRJA2FhmuZNrCEAAAhBYEAE/GNcgMzbTwHDY&#10;4F5P4uucjy/048/FnrybfxvsxgapPg75qxvsWlx9bc0mbeucn7EiO0PnbQ/P9f3b26t9lZnS9zao&#10;PHXc+43NtJFtqhfmL5Y3O2fb1GUh5j8Wp9L1okVdWXs/sTqjeHAQgAAEILBcAvV37uUyIecQgAAE&#10;IACBWRHwg8Kmwagf2GowrHCxPxM/NGANnQ2i6wax5t8Gu7FBqh+Y1w3CLZ6+tusEC0vHL0eJ5bGJ&#10;jcXR19YYahuzxafjl3LIf0x08uUvHqHz6SmfsTjCMPpt4eps9PWzTnTzfmJ1JpYuxyAAAQhAYDkE&#10;HvZIlpN3cgoBCEAAAhBYBAE/KNR+nfP+bDC6bhvGZf7XDT6b/HlhI2WpQ2hDl98+zSZGitts1+A+&#10;dMq3nQ/P9flbXCwdbVOcF11iefRxxkSItumZTRYuFqf8+HpnYcKt97OuboVh+Q0BCEAAAvMnkHYn&#10;nD8HcggBCEAAAhCYLQE/KIwNaC3j3p8NRpu2sdkf5r8pHaVn/mKDVBMZNPtjLGdpyq5U2+U3dJav&#10;2LnQ7ya//cyR1LT8rI26mTBmf0yEsHOxcm/Ki4WLxalwvt7VxeP9xOpMXTiOQwACEIDAMgg8UjbL&#10;Gw4OAhCAAAQgAIGZEvj48WPx6tWrKnflALEoB5jRnHp/pahQnJ2dPfD39evXohxUV3GUA9xiZ2fn&#10;np9Hjx5Vv9d1L8xfOUgtTk9P78UhW2WL7JS9YzhLU2k1Mfrx40chNnLa3t3dVfv2b39/vyhnPlQ/&#10;1zGwMF223g6Vw9XV1dpofPnWsbVyKZeiFMfHx/fitHNNfO4F+M8PC1eXprerjpn3E6szsXQ5BgEI&#10;QAACCyJQ3kBwEIAABCAAAQjMmEA5EF3NkNB+nUv1Vxdex8suVPV3cXHR5G3lL/b03ZZMlAPhxjj6&#10;PKm0zPZURjH7lB+Lp0/7wrh8WcXsCP3rd0oYsz0Wp51r4hNL18LF4gztioUP/cTqTF04jkMAAhCA&#10;wDIIPJxDuYx8k0sIQAACEIDAYgj4l0I2DUr9wLduqYJBU5yxl0faILZp8OnTifmzOOoGwmZDn9vU&#10;l4d622P25SxspOTR2MdeHmp5a6pDsTIRJ8XbtLTI0o2F1zHPPVZn6sJxHAIQgAAElkEAYWMZ5Uwu&#10;IQABCEBg4QRs4BgbsHo05q/pPQo2yIwNVG0Qq3jqnA2Q5Sc2SFXaOheLvy7OTY978UfpxkQbpWG2&#10;yb7YAN/nLXZ+Uzt9eNlgf/543b63PSbKKJzFFxO2LG91Ydel2xTO0m1iZn60xUEAAhCAAAQ8Ae4M&#10;ngb7EIAABCAAgZkSsEFh0+BSWT88PFwNbmOig/9yRmyAaYNfnUsJH/MjG83eMYvDp7vuiyexvMvW&#10;dfnvMz/GqM4WS0tl5vMm/zHu8m9xxuqJ5S12ztKKbS3OGFPzb34QNowIWwhAAAIQaEOAl4eWd1Ic&#10;BCAAAQhAYM4E9MLP8ml9lUVtm140eXt7W5QD0BWO8sl99RJJvSRUL3A8OTmpXh4qD+UA98HLPX1a&#10;5cyHVVj5Pz8/L8qZEdpduXKwXPvyUHkqOzUrv0Pv+BdyWlrKo5y42EtB9bscgEdfwvru3btCeZKL&#10;5a060dM/eymnojM7w6hDu3Ve5RK+9NTCWZyxsrUXozaFt3j81uLUsbryND+qb7GX1iqs+YnZpvM4&#10;CEAAAhBYMIE2Kgh+IQABCEAAAhCYHgG/zKLs8qzNgJ6ay1/TXzm4rI0nJbzFrdkEoVPcdj48N/Rv&#10;2eOXbJgdttUylaZZBTqn8Ov89ZEPsyl1K5tKsaUxaWMfW4pi5ap42jiLs6nOKD3ZVrcESOmpHjex&#10;b2MTfiEAAQhAYF4EmLFR9gZwEIAABCAAgbkTsKftmo1xc3OzNrvhzA0foFyuUnz58sUferB/eXlZ&#10;yF/oyoFpNbtAMxvKgW6xt7cXeqk+TavZITov/9tw/vOilr7s0SyMmM3mZ8ytzWBoSlNloD/ZLPtx&#10;EIAABCAAgTkSQNiYY6mSJwhAAAIQgEBAQMsstAyk7eBWA3z9yZVP6qvwBwcHQezxn5amwivs8fFx&#10;oSUtuH4ISHyS0CK2KhMtMxLzx48fZyO+9JNTYoEABCAAAQg0E0DYaObDWQhAAAIQgAAEIAABCEAA&#10;AhCAAAQyJoCwkXHhYBoEIAABCEAAAhCAAAQgAAEIQAACzQQQNpr5cBYCEIAABCAAAQhAAAIQgAAE&#10;IACBjAkgbGRcOJgGAQhAAAIQgAAEIAABCEAAAhCAQDMBhI1mPpyFAAQgAAEIQAACEIAABCAAAQhA&#10;IGMCCBsZFw6mQQACEIAABCAAAQhAAAIQgAAEINBMAGGjmQ9nIQABCEAAAhCAAAQgAAEIQAACEMiY&#10;AMJGxoWDaRCAAAQgAAEIQAACEIAABCAAAQg0E0DYaObDWQhAAAIQgAAEIAABCEAAAhCAAAQyJoCw&#10;kXHhYBoEIAABCEAAAhCAAAQgAAEIQAACzQQQNpr5cBYCEIAABCAAAQhAAAIQgAAEIACBjAkgbGRc&#10;OJgGAQhAAAIQgAAEIAABCEAAAhCAQDMBhI1mPpyFAAQgAAEIQAACEIAABCAAAQhAIGMCCBsZFw6m&#10;QQACEIAABCAAAQhAAAIQgAAEINBMAGGjmQ9nIQABCEAAAhCAAAQgAAEIQAACEMiYAMJGxoWDaRCA&#10;AAQgAAEIQAACEIAABCAAAQg0E0DYaObDWQhAAAIQgAAEIAABCEAAAhCAAAQyJoCwkXHhYBoEIAAB&#10;CEAAAhCAAAQgAAEIQAACzQQQNpr5cBYCEIAABCAAAQhAAAIQgAAEIACBjAkgbGRcOJgGAQhAAAIQ&#10;gAAEIAABCEAAAhCAQDMBhI1mPpyFAAQgAAEIQAACEIAABCAAAQhAIGMCCBsZFw6mQQACEIAABCAA&#10;AQhAAAIQgAAEINBMAGGjmQ9nIQABCEAAAhCAAAQgAAEIQAACEMiYAMJGxoWDaRCAAAQgAAEIQAAC&#10;EIAABCAAAQg0E0DYaObDWQhAAAIQgAAEIAABCEAAAhCAAAQyJoCwkXHhYBoEIAABCEAAAhCAAAQg&#10;AAEIQAACzQQQNpr5cBYCEIAABCAAAQhAAAIQgAAEIACBjAkgbGRcOJgGAQhAAAIQgAAEIAABCEAA&#10;AhCAQDMBhI1mPpyFAAQgAAEIQAACEIAABCAAAQhAIGMCCBsZFw6mQQACEIAABCAAAQhAAAIQgAAE&#10;INBMAGGjmQ9nIQABCEAAAhCAAAQgAAEIQAACEMiYAMJGxoWDaRCAAAQgAAEIQAACEIAABCAAAQg0&#10;E0DYaObDWQhAAAIQgAAEIAABCEAAAhCAAAQyJoCwkXHhYBoEIAABCEAAAhCAAAQgAAEIQAACzQQQ&#10;Npr5cBYCEIAABCAAAQhAAAIQgAAEIACBjAkgbGRcOJgGAQhAAAIQgAAEIAABCEAAAhCAQDMBhI1m&#10;PpyFAAQgAAEIQAACEIAABCAAAQhAIGMCCBsZFw6mQQACEIAABCAAAQhAAAIQgAAEINBMAGGjmQ9n&#10;IQABCEAAAhCAAAQgAAEIQAACEMiYAMJGxoWDaRCAAAQgsDwCHz9+rM1007mnT58Wp6entWE5URSv&#10;Xr1qxPDmzZvi4OCg8tfE+vr6uvLXGBknIQABCEAAAhAYjQDCxmioSQgCEIAABCCwnoAG37FB9a+/&#10;/nov8NevX4vv37/fO/bz5897v/lxn4BxPTk5WbF78uRJcXZ2Vointt6FZSHeP378QNTwkNiHAAQg&#10;AAEIZEAAYSODQsAECEAAAhCAQEjg3bt3xdu3b6vDmo1xc3MTeim8H51E2HiAKHrACxYSjP7666+o&#10;v8vLy+Lw8HB1Dr4rFOxAAAIQgAAEsiKAsJFVcWAMBCAAAQhA4N8ENLvAlk40Db7Pz88LLaGQY+D9&#10;b3br/nu2YhfO1PDhHz16VP1sKgPvn30IQAACEIAABMYngLAxPnNShAAEIAABCKwl4Aff6wbVu7u7&#10;1dIKCRuxJSpK7NmzZ8XOzs6DdG15hrZKR7ND9vb2qnj0vglz5s9+29b86/ft7W3x7ds3O1VtLV0J&#10;MHo3RcxpOYjSUvrembDjj9Xta3aL7E5xnm2qsKF4EY5S6OIHAhCAAAQgsAUC5U0aBwEIQAACEIBA&#10;ZgTK5RF6YUb1Vw7471mn3/5YOaiv/MmTjls4v1V8ofNpeL8Wx8XFxSpIuSQjGq/3o30fTyl6/FQa&#10;Zl94Tsd9vNovhZFVmgprtiis4lMY/fnjOqdjqc7ne104s3mdv9S08QcBCEAAAhCAQP8E9PQBBwEI&#10;QAACEIBAZgT84FuDeO/KGQ73hI1yJsRK2DB/5UyJ6pjEgPKll3a42uq3jmvQrnS80wC+aTBv50Kb&#10;fBwmOoTp2nHF4Z38KU86Xs6g8Kcq+yzN0FZ5tDjbCA+ebZieT1wii6Ud2uz9sQ8BCEAAAhCAwHYJ&#10;3O9ZbNcWUocABCAAAQhA4D8E/ODbRAQNtG0gHxvke3jmLzbgNxHB4vXhtP/+/ftqQB8LawP9pvTN&#10;9jBesymWrp2Tbd5ZXEo3FErkT8d0Lmarj8fvW1oKF7PF/CpOy6+2OAhAAAIQgAAE8iTAXTrPcsEq&#10;CEAAAhBYOAE/oLeBux9kNwkLQmeD93DA7+NtisPSDIvBbGgKa2mEYets8vZqJol3FpfStTRtJoX5&#10;q7PVzodbs0PhEDZCOvyGAAQgAAEITI8Awsb0ygyLIQABCEBgAQT8gN4G4LZ8xA/y61DY4D0UCmyJ&#10;iuJocvIXiiLyr3D6a1rCYbaH8ZtNYbxtl6LYjBKLX0tx/Ls57Hjd1uxQPhRXnfMzNkKb68JwHAIQ&#10;gAAEIACB8Qk092rGt4cUIQABCEAAAhAoCZg4oMG3n1Vgx5sG5AJog/dwQG7ChI+zDXALLzvqXCg8&#10;mD+zyQQF/dafLY0JbVU4y6+l67cWb9utt6MpHwgbbcniHwIQgAAEILAdAggb2+FOqhCAAAQgAIFG&#10;An5Ar4G4dxICwmP+vPZt8B6KBSYMhMfD8HW/LXyTILBO2NAsEtlnNirOuvg8B8Wr3yaE1Nm47nhK&#10;uooDYWMdSc5DAAIQgAAE8iCAsJFHOWAFBCAAAQhA4B4BP6DXQNw7/a4TAsyfDd5DAcOEifC4wvk0&#10;zV8oOtjxpvQtHrPFtjGb7BOx4ZIZC2NxKV1zdsx+t92aHWHewngQNkIi/IYABCAAAQjkSeCfXkKe&#10;9mEVBCAAAQhAYJEEbPCuwbcG4m2dDd7DsCZMhMcVv951oXRtRoT8apaE/xqJhdfxOqf3b8hf6Mym&#10;UFSx9JR26DwHO6d3aiiMubr07Hy4NTtkYyxN84+wYSTYQgACEIAABPIm8LDXkbe9WAcBCEAAAhBY&#10;BAE/oI+JEOsg2OA9DGvHY8KDxWl+wrA6by8fjZ0Lw9tv21q8obBhx2Nxeg4WT7g1m8Ljdb8tPYSN&#10;OkIchwAEIAABCEyLAMLGtMoLayEAAQhAYCEE/IA+NuBfh8EG76GI4OOt+5JIXVilaefqlo6YnzBd&#10;Oy4xITxncZrY4uP29iqO0NmnXw8PD8NTtb99eoq/zilO2RSzuS4MxyEAAQhAAAIQGJ/AIyVZ3rBx&#10;EIAABCAAAQhkROD8/Lwol1hUFpXLLoqrq6tiZ2cn2cLnz58X5ZKNohQRitPT03vhdnd3i3J5SVEO&#10;8ItyScmDeO18LKy3S2GPj4/vxa3z+ru7u7t3/MePH4VsUrqlcFF8+vRple7Hjx+LV69eVf5l09ev&#10;X6vw2ioNnZeL2aq06vJZBXL/LB5LS6eUnv5sX9uTk5PKTvNfnSz/mb+YHeaHLQQgAAEIQAAC4xNA&#10;2BifOSlCAAIQgAAEagmYqFDnoZxhsBpgx/yYoBGe0+D/4OCgOiyR4eXLl0U526GQaKLjJiho0F4u&#10;7WgUC969e1d8+PChGvwrQvmXUxqK7+zs7J6Nt7e3xW+//Vadrzz+55+EG/n1oodO2XETIBT+8ePH&#10;98IrTQk9Cqt013GRSGJ2ehv8vjEyYcOf8/sIG54G+xCAAAQgAIHtE0DY2H4ZYAEEIAABCEBgRUCz&#10;BDSQD1046yI8b78VNpxpoHOx8BIo5DQzQ04zKf7444/ixYsXhZ2Lhas8l//Mj/3WNub/8vKyKL9+&#10;Ej1nYc3uvb29e6KInWcLAQhAAAIQgAAE6gggbNSR4TgEIAABCEAAAhCAAAQgAAEIQAAC2RNA2Mi+&#10;iDAQAhCAAAQgAAEIQAACEIAABCAAgToCCBt1ZDgOAQhAAAIQgAAEIAABCEAAAhCAQPYEEDayLyIM&#10;hAAEIAABCEAAAhCAAAQgAAEIQKCOAMJGHRmOQwACEIAABCAAAQhAAAIQgAAEIJA9AYSN7IsIAyEA&#10;AQhAAAIQgAAEIAABCEAAAhCoI4CwUUeG4xCAAAQgAAEIQAACEIAABCAAAQhkTwBhI/siwkAIQAAC&#10;EIAABCAAAQhAAAIQgAAE6gggbNSR4TgEIAABCEAAAhCAAAQgAAEIQAAC2RNA2Mi+iDAQAhCAAAQg&#10;AAEIQAACEIAABCAAgToCCBt1ZDgOAQhAAAIQgAAEagjc3t4Wjx8/LnZ2dmp8cHhoAl+/fi0+f/5c&#10;fPv2rXj27Fnxyy+/FHt7e9Fk5ff79+/VuSdPnhQHBweFylBhf/3112iYuoOWrtJqG7Yuztjxjx8/&#10;Fq9evVqdkt13d3er3+xAAAIQgMA/BBA2/mHBHgQgAAEIQAACMyegwawGjIeHh8WLFy9a5dbCvn37&#10;9l44/T49Pa0Gyop76AHvvcQX+uPdu3dFWA5CIaEiJm48evSoFSkr0zCQ6sDTp0+rw9re3NyEXnr7&#10;fXl5Wfz+++9VnizSnz9/2i5bCEAAAhBwBBA2HAx2IQABCECgHwIa3MkN+TSzH0vnEYt4w7q5LE9O&#10;Tor379/f8/TXX38lc9OA9uXLl9VTf80OsJkaVtf1NF3Hrq+vqzgVN24YAl5ckADx+vXrQvzldB3E&#10;2GuWhcrK1wEJExKkzOm8lWddXIpH5S/XxwwKpadZGao3mkUSc16UQdiIEeIYBCAAgaL4f8oDw31e&#10;ftGiAAAAAElFTkSuQmCCUEsBAi0AFAAGAAgAAAAhALGCZ7YKAQAAEwIAABMAAAAAAAAAAAAAAAAA&#10;AAAAAFtDb250ZW50X1R5cGVzXS54bWxQSwECLQAUAAYACAAAACEAOP0h/9YAAACUAQAACwAAAAAA&#10;AAAAAAAAAAA7AQAAX3JlbHMvLnJlbHNQSwECLQAUAAYACAAAACEA/xgLqPcDAAASCQAADgAAAAAA&#10;AAAAAAAAAAA6AgAAZHJzL2Uyb0RvYy54bWxQSwECLQAUAAYACAAAACEAqiYOvrwAAAAhAQAAGQAA&#10;AAAAAAAAAAAAAABdBgAAZHJzL19yZWxzL2Uyb0RvYy54bWwucmVsc1BLAQItABQABgAIAAAAIQAh&#10;f8iK4AAAAAgBAAAPAAAAAAAAAAAAAAAAAFAHAABkcnMvZG93bnJldi54bWxQSwECLQAKAAAAAAAA&#10;ACEAZkufLnwMAQB8DAEAFAAAAAAAAAAAAAAAAABdCAAAZHJzL21lZGlhL2ltYWdlMS5wbmdQSwUG&#10;AAAAAAYABgB8AQAACxUBAAAA&#10;">
                <v:shape id="Picture 4" o:spid="_x0000_s1030" type="#_x0000_t75" alt="A screenshot of a cell phone&#10;&#10;Description automatically generated" style="position:absolute;width:52235;height:350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4+AGvwAAANoAAAAPAAAAZHJzL2Rvd25yZXYueG1sRI/RisIw&#10;FETfF/yHcAVfFk2VZZVqFBFFX6t+wKW5psXkpjRRq19vhIV9HGbmDLNYdc6KO7Wh9qxgPMpAEJde&#10;12wUnE+74QxEiMgarWdS8KQAq2Xva4G59g8u6H6MRiQIhxwVVDE2uZShrMhhGPmGOHkX3zqMSbZG&#10;6hYfCe6snGTZr3RYc1qosKFNReX1eHMKXlNz+C5mZvuSXVls1o2lvbFKDfrdeg4iUhf/w3/tg1bw&#10;A58r6QbI5RsAAP//AwBQSwECLQAUAAYACAAAACEA2+H2y+4AAACFAQAAEwAAAAAAAAAAAAAAAAAA&#10;AAAAW0NvbnRlbnRfVHlwZXNdLnhtbFBLAQItABQABgAIAAAAIQBa9CxbvwAAABUBAAALAAAAAAAA&#10;AAAAAAAAAB8BAABfcmVscy8ucmVsc1BLAQItABQABgAIAAAAIQBa4+AGvwAAANoAAAAPAAAAAAAA&#10;AAAAAAAAAAcCAABkcnMvZG93bnJldi54bWxQSwUGAAAAAAMAAwC3AAAA8wIAAAAA&#10;">
                  <v:imagedata r:id="rId12" o:title="A screenshot of a cell phone&#10;&#10;Description automatically generated"/>
                </v:shape>
                <v:shape id="Text Box 9" o:spid="_x0000_s1031" type="#_x0000_t202" style="position:absolute;left:17526;top:34636;width:19119;height:26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Kh/xQAAANoAAAAPAAAAZHJzL2Rvd25yZXYueG1sRI9Ba8JA&#10;FITvBf/D8oReSt1Uqa3RVYq0Kt40VfH2yD6TYPZtyG6T+O/dQqHHYWa+YWaLzpSiodoVlhW8DCIQ&#10;xKnVBWcKvpOv53cQziNrLC2Tghs5WMx7DzOMtW15R83eZyJA2MWoIPe+iqV0aU4G3cBWxMG72Nqg&#10;D7LOpK6xDXBTymEUjaXBgsNCjhUtc0qv+x+j4PyUnbauWx3a0euo+lw3ydtRJ0o99ruPKQhPnf8P&#10;/7U3WsEEfq+EGyDndwAAAP//AwBQSwECLQAUAAYACAAAACEA2+H2y+4AAACFAQAAEwAAAAAAAAAA&#10;AAAAAAAAAAAAW0NvbnRlbnRfVHlwZXNdLnhtbFBLAQItABQABgAIAAAAIQBa9CxbvwAAABUBAAAL&#10;AAAAAAAAAAAAAAAAAB8BAABfcmVscy8ucmVsc1BLAQItABQABgAIAAAAIQAAEKh/xQAAANoAAAAP&#10;AAAAAAAAAAAAAAAAAAcCAABkcnMvZG93bnJldi54bWxQSwUGAAAAAAMAAwC3AAAA+QIAAAAA&#10;" fillcolor="white [3201]" stroked="f" strokeweight=".5pt">
                  <v:textbox>
                    <w:txbxContent>
                      <w:p w14:paraId="1CD4DEB6" w14:textId="0F10B22D" w:rsidR="000406AC" w:rsidRPr="00AC1566" w:rsidRDefault="000406AC">
                        <w:pPr>
                          <w:rPr>
                            <w:sz w:val="18"/>
                            <w:szCs w:val="18"/>
                          </w:rPr>
                        </w:pPr>
                        <w:r w:rsidRPr="00AC1566">
                          <w:rPr>
                            <w:sz w:val="18"/>
                            <w:szCs w:val="18"/>
                          </w:rPr>
                          <w:t>Source: Angrist and Krueger (1991)</w:t>
                        </w:r>
                      </w:p>
                    </w:txbxContent>
                  </v:textbox>
                </v:shape>
                <w10:wrap type="topAndBottom"/>
              </v:group>
            </w:pict>
          </mc:Fallback>
        </mc:AlternateContent>
      </w:r>
    </w:p>
    <w:p w14:paraId="72CC20CD" w14:textId="36FE7316" w:rsidR="007241AD" w:rsidRPr="00DE1D0D" w:rsidRDefault="00880727" w:rsidP="007241AD">
      <w:pPr>
        <w:spacing w:line="360" w:lineRule="auto"/>
        <w:rPr>
          <w:noProof/>
          <w:color w:val="FF0000"/>
        </w:rPr>
      </w:pPr>
      <w:r w:rsidRPr="00880727">
        <w:rPr>
          <w:noProof/>
          <w:color w:val="000000" w:themeColor="text1"/>
        </w:rPr>
        <w:t xml:space="preserve">Figure I shows the correlation between year-of-birth and years of completed education for people who were born between 1930-1939 and Figure II shows the same correlation for people who were born between 1940-1949. From these two graphs, we can have a clear view that people who were born earlier in the year tend to have fewer years of education when compared to people who were born later in the year. So, quarter-of-birth is correlated with years of education. There are some criticisms regarding the exclusion restriction of quarter-of-birth as an instrumental variable. For example, Card (2001) summarized a set of papers that criticized Angrist and Krueger's study. Bound, Jaeger, and Baker (1995) is one of the papers mentioned by Card. The authors said there exists a large number of weak instruments in Angrist and Krueger's IV model, and therefore the results asymptotically biased toward the OLS estimates. I wil explain the details in the next section. However, this instrument is still widely used as a benchmark, and the method used from Angrist and Krueger's paper that quarter-of birth used as the instrument for education are still relevant. Thus, in this paper, I use Angrist and Krueger's instrument to analyze the relationship between education and retirement decisions. </w:t>
      </w:r>
      <w:r w:rsidR="00CF67C2" w:rsidRPr="00CF67C2">
        <w:rPr>
          <w:noProof/>
          <w:color w:val="000000" w:themeColor="text1"/>
        </w:rPr>
        <w:t xml:space="preserve"> </w:t>
      </w:r>
    </w:p>
    <w:p w14:paraId="710F3C5B" w14:textId="68B87E43" w:rsidR="007241AD" w:rsidRDefault="007241AD" w:rsidP="007241AD">
      <w:pPr>
        <w:spacing w:line="360" w:lineRule="auto"/>
        <w:rPr>
          <w:color w:val="000000" w:themeColor="text1"/>
        </w:rPr>
      </w:pPr>
    </w:p>
    <w:p w14:paraId="4854A55C" w14:textId="77D52B7C" w:rsidR="007C5230" w:rsidRDefault="00C845A3" w:rsidP="007241AD">
      <w:pPr>
        <w:spacing w:line="360" w:lineRule="auto"/>
        <w:rPr>
          <w:color w:val="000000" w:themeColor="text1"/>
        </w:rPr>
      </w:pPr>
      <w:r w:rsidRPr="00C845A3">
        <w:rPr>
          <w:color w:val="000000" w:themeColor="text1"/>
        </w:rPr>
        <w:t xml:space="preserve">In this paper, I conduct OLS and TSLS regressions to estimate the effect of education on retirement decisions. The 1930-1960 U.S. surveys data and the 1970 and 1980 U.S. census were used in Angrist and Krueger's paper. I use the same data as Angrist and Krueger (1991) were </w:t>
      </w:r>
      <w:r w:rsidRPr="00C845A3">
        <w:rPr>
          <w:color w:val="000000" w:themeColor="text1"/>
        </w:rPr>
        <w:lastRenderedPageBreak/>
        <w:t>using: the years from 1930-1960, and I use the 2005, 2010, and 2015 census data so that my study is comparable to Angrist and Krueger's. Unfortunately, the data do not contain information on respondents' retirement status, and therefore, I have to use the employment status of retirement-age individuals as a proxy for not being retired.</w:t>
      </w:r>
    </w:p>
    <w:p w14:paraId="31DF6C2B" w14:textId="77777777" w:rsidR="00C845A3" w:rsidRDefault="00C845A3" w:rsidP="007241AD">
      <w:pPr>
        <w:spacing w:line="360" w:lineRule="auto"/>
        <w:rPr>
          <w:color w:val="000000" w:themeColor="text1"/>
        </w:rPr>
      </w:pPr>
    </w:p>
    <w:p w14:paraId="50073ED5" w14:textId="6379D59D" w:rsidR="007241AD" w:rsidRDefault="00C845A3" w:rsidP="007241AD">
      <w:pPr>
        <w:spacing w:line="360" w:lineRule="auto"/>
        <w:rPr>
          <w:color w:val="000000" w:themeColor="text1"/>
        </w:rPr>
      </w:pPr>
      <w:r w:rsidRPr="00C845A3">
        <w:rPr>
          <w:color w:val="000000" w:themeColor="text1"/>
        </w:rPr>
        <w:t>I find by using the IV method that there is a causal effect between education and employment status: if people have one more year of education, the probability of employment increase</w:t>
      </w:r>
      <w:r w:rsidR="00B5019A">
        <w:rPr>
          <w:color w:val="000000" w:themeColor="text1"/>
        </w:rPr>
        <w:t>s</w:t>
      </w:r>
      <w:r w:rsidRPr="00C845A3">
        <w:rPr>
          <w:color w:val="000000" w:themeColor="text1"/>
        </w:rPr>
        <w:t xml:space="preserve"> </w:t>
      </w:r>
      <w:r w:rsidR="00B5019A">
        <w:rPr>
          <w:color w:val="000000" w:themeColor="text1"/>
        </w:rPr>
        <w:t>o</w:t>
      </w:r>
      <w:r w:rsidRPr="00C845A3">
        <w:rPr>
          <w:color w:val="000000" w:themeColor="text1"/>
        </w:rPr>
        <w:t>n average by 5-7 percent</w:t>
      </w:r>
      <w:r w:rsidR="00B5019A">
        <w:rPr>
          <w:color w:val="000000" w:themeColor="text1"/>
        </w:rPr>
        <w:t>age points</w:t>
      </w:r>
      <w:r w:rsidRPr="00C845A3">
        <w:rPr>
          <w:color w:val="000000" w:themeColor="text1"/>
        </w:rPr>
        <w:t xml:space="preserve"> in the IV model, the exact number depends on marital status, people's age. According to this study, policymakers could enact new policies which encourage people to have more education. Next, in this paper, I will present my analysis processes, and I will state my results in detail.</w:t>
      </w:r>
    </w:p>
    <w:p w14:paraId="5404D1AF" w14:textId="77777777" w:rsidR="00645E27" w:rsidRDefault="00645E27" w:rsidP="007241AD">
      <w:pPr>
        <w:spacing w:line="360" w:lineRule="auto"/>
        <w:rPr>
          <w:color w:val="000000" w:themeColor="text1"/>
        </w:rPr>
      </w:pPr>
    </w:p>
    <w:p w14:paraId="0509FF08" w14:textId="534A18FB" w:rsidR="0027213E" w:rsidRDefault="007241AD" w:rsidP="007241AD">
      <w:pPr>
        <w:pStyle w:val="ListParagraph"/>
        <w:numPr>
          <w:ilvl w:val="0"/>
          <w:numId w:val="1"/>
        </w:numPr>
        <w:spacing w:line="360" w:lineRule="auto"/>
        <w:jc w:val="center"/>
        <w:rPr>
          <w:rFonts w:ascii="Times New Roman" w:hAnsi="Times New Roman" w:cs="Times New Roman"/>
          <w:b/>
          <w:color w:val="000000" w:themeColor="text1"/>
          <w:sz w:val="32"/>
          <w:szCs w:val="32"/>
        </w:rPr>
      </w:pPr>
      <w:r w:rsidRPr="007241AD">
        <w:rPr>
          <w:rFonts w:ascii="Times New Roman" w:hAnsi="Times New Roman" w:cs="Times New Roman"/>
          <w:b/>
          <w:color w:val="000000" w:themeColor="text1"/>
          <w:sz w:val="32"/>
          <w:szCs w:val="32"/>
        </w:rPr>
        <w:t>Literature Review</w:t>
      </w:r>
    </w:p>
    <w:p w14:paraId="650FDF99" w14:textId="240B7FDF" w:rsidR="00E71D94" w:rsidRPr="00B47C48" w:rsidRDefault="009F03E7" w:rsidP="006E26ED">
      <w:pPr>
        <w:spacing w:line="360" w:lineRule="auto"/>
        <w:rPr>
          <w:color w:val="000000" w:themeColor="text1"/>
        </w:rPr>
      </w:pPr>
      <w:r w:rsidRPr="00B47C48">
        <w:rPr>
          <w:color w:val="000000" w:themeColor="text1"/>
        </w:rPr>
        <w:t>Firstly, I want to talk about the Angrist and Krueger’s paper. This paper is the benchmark study of labour economics</w:t>
      </w:r>
      <w:r w:rsidR="00BA1D6B" w:rsidRPr="00B47C48">
        <w:rPr>
          <w:color w:val="000000" w:themeColor="text1"/>
        </w:rPr>
        <w:t xml:space="preserve">. In this paper, the authors studied the effect of compulsory school attendance on </w:t>
      </w:r>
      <w:r w:rsidR="00CE0F5E" w:rsidRPr="00B47C48">
        <w:rPr>
          <w:color w:val="000000" w:themeColor="text1"/>
        </w:rPr>
        <w:t>education</w:t>
      </w:r>
      <w:r w:rsidR="00BA1D6B" w:rsidRPr="00B47C48">
        <w:rPr>
          <w:color w:val="000000" w:themeColor="text1"/>
        </w:rPr>
        <w:t xml:space="preserve"> and earnings. When building the OLS model, there is the problem that education is an endogenous variable which correlates with the error term. </w:t>
      </w:r>
      <w:r w:rsidR="006E26ED" w:rsidRPr="00B47C48">
        <w:rPr>
          <w:color w:val="000000" w:themeColor="text1"/>
        </w:rPr>
        <w:t xml:space="preserve">To solve this problem, </w:t>
      </w:r>
      <w:r w:rsidR="00BA1D6B" w:rsidRPr="00B47C48">
        <w:rPr>
          <w:color w:val="000000" w:themeColor="text1"/>
        </w:rPr>
        <w:t>Angrist and Krueger used quarter-of-birt</w:t>
      </w:r>
      <w:r w:rsidR="006E26ED" w:rsidRPr="00B47C48">
        <w:rPr>
          <w:color w:val="000000" w:themeColor="text1"/>
        </w:rPr>
        <w:t>h as an instrument and conducted the TSLS analysis. Quarter-of-birth was using as a</w:t>
      </w:r>
      <w:r w:rsidR="00706C20" w:rsidRPr="00B47C48">
        <w:rPr>
          <w:color w:val="000000" w:themeColor="text1"/>
        </w:rPr>
        <w:t>n</w:t>
      </w:r>
      <w:r w:rsidR="006E26ED" w:rsidRPr="00B47C48">
        <w:rPr>
          <w:color w:val="000000" w:themeColor="text1"/>
        </w:rPr>
        <w:t xml:space="preserve"> instrument because there is a correlation between education and quarter-of-birth: the people </w:t>
      </w:r>
      <w:r w:rsidR="00706C20" w:rsidRPr="00B47C48">
        <w:rPr>
          <w:color w:val="000000" w:themeColor="text1"/>
        </w:rPr>
        <w:t xml:space="preserve">who are </w:t>
      </w:r>
      <w:r w:rsidR="006E26ED" w:rsidRPr="00B47C48">
        <w:rPr>
          <w:color w:val="000000" w:themeColor="text1"/>
        </w:rPr>
        <w:t xml:space="preserve">born in early quarters of the year tend to leave school early than the people </w:t>
      </w:r>
      <w:r w:rsidR="00706C20" w:rsidRPr="00B47C48">
        <w:rPr>
          <w:color w:val="000000" w:themeColor="text1"/>
        </w:rPr>
        <w:t xml:space="preserve">who are </w:t>
      </w:r>
      <w:r w:rsidR="006E26ED" w:rsidRPr="00B47C48">
        <w:rPr>
          <w:color w:val="000000" w:themeColor="text1"/>
        </w:rPr>
        <w:t xml:space="preserve">born in later quarters of the year because people </w:t>
      </w:r>
      <w:r w:rsidR="00422E5D" w:rsidRPr="00B47C48">
        <w:rPr>
          <w:color w:val="000000" w:themeColor="text1"/>
        </w:rPr>
        <w:t xml:space="preserve">who are </w:t>
      </w:r>
      <w:r w:rsidR="006E26ED" w:rsidRPr="00B47C48">
        <w:rPr>
          <w:color w:val="000000" w:themeColor="text1"/>
        </w:rPr>
        <w:t>born earl</w:t>
      </w:r>
      <w:r w:rsidR="00422E5D" w:rsidRPr="00B47C48">
        <w:rPr>
          <w:color w:val="000000" w:themeColor="text1"/>
        </w:rPr>
        <w:t>ier</w:t>
      </w:r>
      <w:r w:rsidR="006E26ED" w:rsidRPr="00B47C48">
        <w:rPr>
          <w:color w:val="000000" w:themeColor="text1"/>
        </w:rPr>
        <w:t xml:space="preserve"> </w:t>
      </w:r>
      <w:r w:rsidR="00422E5D" w:rsidRPr="00B47C48">
        <w:rPr>
          <w:color w:val="000000" w:themeColor="text1"/>
        </w:rPr>
        <w:t xml:space="preserve">are older when they start school and thus achieve the legal dropout age earlier (Angrist and Kruger, 1991). However, </w:t>
      </w:r>
      <w:r w:rsidR="00CB03D0" w:rsidRPr="00B47C48">
        <w:rPr>
          <w:color w:val="000000" w:themeColor="text1"/>
        </w:rPr>
        <w:t>a lot of recent studies</w:t>
      </w:r>
      <w:r w:rsidR="00C572DA">
        <w:rPr>
          <w:color w:val="000000" w:themeColor="text1"/>
        </w:rPr>
        <w:t xml:space="preserve"> cast</w:t>
      </w:r>
      <w:r w:rsidR="00422E5D" w:rsidRPr="00B47C48">
        <w:rPr>
          <w:color w:val="000000" w:themeColor="text1"/>
        </w:rPr>
        <w:t xml:space="preserve"> doubt on whether quarter-of-birth is a valid instrument because Angrist and Kruger did not have the F-test of endogeneity and in my study, it shows that this instrument is not valid and some of the TSLS coefficients are not statistically significant. The validity of Angrist and Kruger’s research still need to be further studied. </w:t>
      </w:r>
    </w:p>
    <w:p w14:paraId="00DCA750" w14:textId="77777777" w:rsidR="006E26ED" w:rsidRDefault="006E26ED" w:rsidP="007241AD">
      <w:pPr>
        <w:spacing w:line="360" w:lineRule="auto"/>
        <w:rPr>
          <w:color w:val="000000" w:themeColor="text1"/>
        </w:rPr>
      </w:pPr>
    </w:p>
    <w:p w14:paraId="59699EB4" w14:textId="689F6D4A" w:rsidR="00752565" w:rsidRDefault="00837EAF" w:rsidP="007241AD">
      <w:pPr>
        <w:spacing w:line="360" w:lineRule="auto"/>
        <w:rPr>
          <w:color w:val="000000" w:themeColor="text1"/>
        </w:rPr>
      </w:pPr>
      <w:r w:rsidRPr="00837EAF">
        <w:rPr>
          <w:color w:val="000000" w:themeColor="text1"/>
        </w:rPr>
        <w:t xml:space="preserve">More than 2000 studies cite Angrist and Krueger (1991). However, to the best of my knowledge, no study has tried to estimate the effect of education on retirement using their identification strategy. A possible explanation is simply the lack of data on the topic. As a consequence, I review some research on the effect of education on health because health could be an essential channel through which education affects retirement decisions. Ross and Wu (1995) measure the correlation of education and health, salary, ability, and employment. In this study, the authors </w:t>
      </w:r>
      <w:r w:rsidRPr="00837EAF">
        <w:rPr>
          <w:color w:val="000000" w:themeColor="text1"/>
        </w:rPr>
        <w:lastRenderedPageBreak/>
        <w:t>tested their model using cross-sectional analysis with two data sets, and longitudinal analysis are used to examine changes in health over time. The authors found there exists a relationship between education and health. Generally speaking, people who have a university education will have better health status, greater abilities, larger employment rate, higher salary, and greater happiness in life than people who have a high school education (Ross and Wu, 1995). Another related paper concludes that more years of formal education is correlated with healthier physical functioning and perceived health (Ross and Mirowsky, 1999). In this paper, the authors clearly stated that higher education people tend to have higher problem-solving abilities; higher skills; higher physical and mental health; healthier personal relationships with others. So, higher educated people will be generally healthier and live longer than the less educated people, and it shows clearly in these papers that higher educated people tend to work more and retire late. However, there may be an omitted variable bias issue in this paper. For example, the authors include formal schooling years, whether one has a college degree, and sociodemographic precursors of education such as sex, age, and parental education. Nonetheless, other independent variables are included in the error terms, such as grandparent's education, annual family income. All these omitted variables may cause a bias in this analysis.</w:t>
      </w:r>
    </w:p>
    <w:p w14:paraId="31B20FBC" w14:textId="77777777" w:rsidR="00837EAF" w:rsidRDefault="00837EAF" w:rsidP="007241AD">
      <w:pPr>
        <w:spacing w:line="360" w:lineRule="auto"/>
        <w:rPr>
          <w:color w:val="FF0000"/>
        </w:rPr>
      </w:pPr>
    </w:p>
    <w:p w14:paraId="4C117D07" w14:textId="40AC7E2A" w:rsidR="003F2C6E" w:rsidRPr="00B47C48" w:rsidRDefault="003F2C6E" w:rsidP="007241AD">
      <w:pPr>
        <w:spacing w:line="360" w:lineRule="auto"/>
        <w:rPr>
          <w:color w:val="000000" w:themeColor="text1"/>
        </w:rPr>
      </w:pPr>
      <w:r w:rsidRPr="00B47C48">
        <w:rPr>
          <w:color w:val="000000" w:themeColor="text1"/>
        </w:rPr>
        <w:t>There are more recent studies on education and health. Cutler and Lleras-</w:t>
      </w:r>
      <w:r w:rsidR="007076C7" w:rsidRPr="00B47C48">
        <w:rPr>
          <w:color w:val="000000" w:themeColor="text1"/>
        </w:rPr>
        <w:t xml:space="preserve">Muney (2006) studied the effect of education on health in many aspects. In their study, they used the regression function </w:t>
      </w:r>
      <m:oMath>
        <m:sSub>
          <m:sSubPr>
            <m:ctrlPr>
              <w:rPr>
                <w:rFonts w:ascii="Cambria Math" w:hAnsi="Cambria Math"/>
                <w:i/>
                <w:color w:val="000000" w:themeColor="text1"/>
              </w:rPr>
            </m:ctrlPr>
          </m:sSubPr>
          <m:e>
            <m:r>
              <w:rPr>
                <w:rFonts w:ascii="Cambria Math" w:hAnsi="Cambria Math"/>
                <w:color w:val="000000" w:themeColor="text1"/>
              </w:rPr>
              <m:t>H</m:t>
            </m:r>
          </m:e>
          <m:sub>
            <m:r>
              <w:rPr>
                <w:rFonts w:ascii="Cambria Math" w:hAnsi="Cambria Math"/>
                <w:color w:val="000000" w:themeColor="text1"/>
              </w:rPr>
              <m:t>i</m:t>
            </m:r>
          </m:sub>
        </m:sSub>
        <m:r>
          <w:rPr>
            <w:rFonts w:ascii="Cambria Math" w:hAnsi="Cambria Math"/>
            <w:color w:val="000000" w:themeColor="text1"/>
          </w:rPr>
          <m:t>=c+β</m:t>
        </m:r>
        <m:sSub>
          <m:sSubPr>
            <m:ctrlPr>
              <w:rPr>
                <w:rFonts w:ascii="Cambria Math" w:hAnsi="Cambria Math"/>
                <w:i/>
                <w:color w:val="000000" w:themeColor="text1"/>
              </w:rPr>
            </m:ctrlPr>
          </m:sSubPr>
          <m:e>
            <m:r>
              <w:rPr>
                <w:rFonts w:ascii="Cambria Math" w:hAnsi="Cambria Math"/>
                <w:color w:val="000000" w:themeColor="text1"/>
              </w:rPr>
              <m:t>E</m:t>
            </m:r>
          </m:e>
          <m:sub>
            <m:r>
              <w:rPr>
                <w:rFonts w:ascii="Cambria Math" w:hAnsi="Cambria Math"/>
                <w:color w:val="000000" w:themeColor="text1"/>
              </w:rPr>
              <m:t>i</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X</m:t>
            </m:r>
          </m:e>
          <m:sub>
            <m:r>
              <w:rPr>
                <w:rFonts w:ascii="Cambria Math" w:hAnsi="Cambria Math"/>
                <w:color w:val="000000" w:themeColor="text1"/>
              </w:rPr>
              <m:t>i</m:t>
            </m:r>
          </m:sub>
        </m:sSub>
        <m:r>
          <w:rPr>
            <w:rFonts w:ascii="Cambria Math" w:hAnsi="Cambria Math"/>
            <w:color w:val="000000" w:themeColor="text1"/>
          </w:rPr>
          <m:t>δ+</m:t>
        </m:r>
        <m:sSub>
          <m:sSubPr>
            <m:ctrlPr>
              <w:rPr>
                <w:rFonts w:ascii="Cambria Math" w:hAnsi="Cambria Math"/>
                <w:i/>
                <w:color w:val="000000" w:themeColor="text1"/>
              </w:rPr>
            </m:ctrlPr>
          </m:sSubPr>
          <m:e>
            <m:r>
              <w:rPr>
                <w:rFonts w:ascii="Cambria Math" w:hAnsi="Cambria Math"/>
                <w:color w:val="000000" w:themeColor="text1"/>
              </w:rPr>
              <m:t>ε</m:t>
            </m:r>
          </m:e>
          <m:sub>
            <m:r>
              <w:rPr>
                <w:rFonts w:ascii="Cambria Math" w:hAnsi="Cambria Math"/>
                <w:color w:val="000000" w:themeColor="text1"/>
              </w:rPr>
              <m:t>i</m:t>
            </m:r>
          </m:sub>
        </m:sSub>
      </m:oMath>
      <w:r w:rsidR="007076C7" w:rsidRPr="00B47C48">
        <w:rPr>
          <w:color w:val="000000" w:themeColor="text1"/>
        </w:rPr>
        <w:t xml:space="preserve">. </w:t>
      </w:r>
      <m:oMath>
        <m:sSub>
          <m:sSubPr>
            <m:ctrlPr>
              <w:rPr>
                <w:rFonts w:ascii="Cambria Math" w:hAnsi="Cambria Math"/>
                <w:i/>
                <w:color w:val="000000" w:themeColor="text1"/>
              </w:rPr>
            </m:ctrlPr>
          </m:sSubPr>
          <m:e>
            <m:r>
              <w:rPr>
                <w:rFonts w:ascii="Cambria Math" w:hAnsi="Cambria Math"/>
                <w:color w:val="000000" w:themeColor="text1"/>
              </w:rPr>
              <m:t>H</m:t>
            </m:r>
          </m:e>
          <m:sub>
            <m:r>
              <w:rPr>
                <w:rFonts w:ascii="Cambria Math" w:hAnsi="Cambria Math"/>
                <w:color w:val="000000" w:themeColor="text1"/>
              </w:rPr>
              <m:t>i</m:t>
            </m:r>
          </m:sub>
        </m:sSub>
      </m:oMath>
      <w:r w:rsidR="007076C7" w:rsidRPr="00B47C48">
        <w:rPr>
          <w:color w:val="000000" w:themeColor="text1"/>
        </w:rPr>
        <w:t xml:space="preserve"> standards for individual </w:t>
      </w:r>
      <m:oMath>
        <m:r>
          <w:rPr>
            <w:rFonts w:ascii="Cambria Math" w:hAnsi="Cambria Math"/>
            <w:color w:val="000000" w:themeColor="text1"/>
          </w:rPr>
          <m:t>i</m:t>
        </m:r>
      </m:oMath>
      <w:r w:rsidR="007076C7" w:rsidRPr="00B47C48">
        <w:rPr>
          <w:color w:val="000000" w:themeColor="text1"/>
        </w:rPr>
        <w:t xml:space="preserve">’s health, </w:t>
      </w:r>
      <m:oMath>
        <m:sSub>
          <m:sSubPr>
            <m:ctrlPr>
              <w:rPr>
                <w:rFonts w:ascii="Cambria Math" w:hAnsi="Cambria Math"/>
                <w:i/>
                <w:color w:val="000000" w:themeColor="text1"/>
              </w:rPr>
            </m:ctrlPr>
          </m:sSubPr>
          <m:e>
            <m:r>
              <w:rPr>
                <w:rFonts w:ascii="Cambria Math" w:hAnsi="Cambria Math"/>
                <w:color w:val="000000" w:themeColor="text1"/>
              </w:rPr>
              <m:t>E</m:t>
            </m:r>
          </m:e>
          <m:sub>
            <m:r>
              <w:rPr>
                <w:rFonts w:ascii="Cambria Math" w:hAnsi="Cambria Math"/>
                <w:color w:val="000000" w:themeColor="text1"/>
              </w:rPr>
              <m:t>i</m:t>
            </m:r>
          </m:sub>
        </m:sSub>
      </m:oMath>
      <w:r w:rsidR="007076C7" w:rsidRPr="00B47C48">
        <w:rPr>
          <w:color w:val="000000" w:themeColor="text1"/>
        </w:rPr>
        <w:t xml:space="preserve"> standards for individual </w:t>
      </w:r>
      <m:oMath>
        <m:r>
          <w:rPr>
            <w:rFonts w:ascii="Cambria Math" w:hAnsi="Cambria Math"/>
            <w:color w:val="000000" w:themeColor="text1"/>
          </w:rPr>
          <m:t>i</m:t>
        </m:r>
      </m:oMath>
      <w:r w:rsidR="007076C7" w:rsidRPr="00B47C48">
        <w:rPr>
          <w:color w:val="000000" w:themeColor="text1"/>
        </w:rPr>
        <w:t xml:space="preserve">’s years of completed education, and </w:t>
      </w:r>
      <m:oMath>
        <m:sSub>
          <m:sSubPr>
            <m:ctrlPr>
              <w:rPr>
                <w:rFonts w:ascii="Cambria Math" w:hAnsi="Cambria Math"/>
                <w:i/>
                <w:color w:val="000000" w:themeColor="text1"/>
              </w:rPr>
            </m:ctrlPr>
          </m:sSubPr>
          <m:e>
            <m:r>
              <w:rPr>
                <w:rFonts w:ascii="Cambria Math" w:hAnsi="Cambria Math"/>
                <w:color w:val="000000" w:themeColor="text1"/>
              </w:rPr>
              <m:t>X</m:t>
            </m:r>
          </m:e>
          <m:sub>
            <m:r>
              <w:rPr>
                <w:rFonts w:ascii="Cambria Math" w:hAnsi="Cambria Math"/>
                <w:color w:val="000000" w:themeColor="text1"/>
              </w:rPr>
              <m:t>i</m:t>
            </m:r>
          </m:sub>
        </m:sSub>
      </m:oMath>
      <w:r w:rsidR="007076C7" w:rsidRPr="00B47C48">
        <w:rPr>
          <w:color w:val="000000" w:themeColor="text1"/>
        </w:rPr>
        <w:t xml:space="preserve"> is a vector of individual </w:t>
      </w:r>
      <m:oMath>
        <m:r>
          <w:rPr>
            <w:rFonts w:ascii="Cambria Math" w:hAnsi="Cambria Math"/>
            <w:color w:val="000000" w:themeColor="text1"/>
          </w:rPr>
          <m:t>i</m:t>
        </m:r>
      </m:oMath>
      <w:r w:rsidR="007076C7" w:rsidRPr="00B47C48">
        <w:rPr>
          <w:color w:val="000000" w:themeColor="text1"/>
        </w:rPr>
        <w:t xml:space="preserve">’s characteristics, such as race, gender, age, etc. And </w:t>
      </w:r>
      <m:oMath>
        <m:r>
          <w:rPr>
            <w:rFonts w:ascii="Cambria Math" w:hAnsi="Cambria Math"/>
            <w:color w:val="000000" w:themeColor="text1"/>
          </w:rPr>
          <m:t>c</m:t>
        </m:r>
      </m:oMath>
      <w:r w:rsidR="007076C7" w:rsidRPr="00B47C48">
        <w:rPr>
          <w:color w:val="000000" w:themeColor="text1"/>
        </w:rPr>
        <w:t xml:space="preserve"> is a constant term and </w:t>
      </w:r>
      <m:oMath>
        <m:r>
          <w:rPr>
            <w:rFonts w:ascii="Cambria Math" w:hAnsi="Cambria Math"/>
            <w:color w:val="000000" w:themeColor="text1"/>
          </w:rPr>
          <m:t>ε</m:t>
        </m:r>
      </m:oMath>
      <w:r w:rsidR="007076C7" w:rsidRPr="00B47C48">
        <w:rPr>
          <w:color w:val="000000" w:themeColor="text1"/>
        </w:rPr>
        <w:t xml:space="preserve"> is the error term. The authors focused on individuals age 25 above because these people </w:t>
      </w:r>
      <w:r w:rsidR="007D1C90" w:rsidRPr="00B47C48">
        <w:rPr>
          <w:color w:val="000000" w:themeColor="text1"/>
        </w:rPr>
        <w:t>have most likely completed their education and the authors wanted to measure the effect of one more year of education</w:t>
      </w:r>
      <w:r w:rsidR="0015759D" w:rsidRPr="00B47C48">
        <w:rPr>
          <w:color w:val="000000" w:themeColor="text1"/>
        </w:rPr>
        <w:t xml:space="preserve"> on</w:t>
      </w:r>
      <w:r w:rsidR="007D1C90" w:rsidRPr="00B47C48">
        <w:rPr>
          <w:color w:val="000000" w:themeColor="text1"/>
        </w:rPr>
        <w:t xml:space="preserve"> health. The data come from the National Health Interview Survey (NHIS) in the United States. The coefficients are statistically significant in this paper and there are many conclusions and suggestions from this paper: Individuals with more years of education have lower mortality, are less likely to be hypertensive or suffer from diabetes, have healthier behaviors, </w:t>
      </w:r>
      <w:r w:rsidR="0015759D" w:rsidRPr="00B47C48">
        <w:rPr>
          <w:color w:val="000000" w:themeColor="text1"/>
        </w:rPr>
        <w:t xml:space="preserve">and </w:t>
      </w:r>
      <w:r w:rsidR="007D1C90" w:rsidRPr="00B47C48">
        <w:rPr>
          <w:color w:val="000000" w:themeColor="text1"/>
        </w:rPr>
        <w:t>are more likely to exercise</w:t>
      </w:r>
      <w:r w:rsidR="009D3528" w:rsidRPr="00B47C48">
        <w:rPr>
          <w:color w:val="000000" w:themeColor="text1"/>
        </w:rPr>
        <w:t xml:space="preserve"> (Cutler and Lleras-Muney, 2006)</w:t>
      </w:r>
      <w:r w:rsidR="007D1C90" w:rsidRPr="00B47C48">
        <w:rPr>
          <w:color w:val="000000" w:themeColor="text1"/>
        </w:rPr>
        <w:t>. The authors also find that th</w:t>
      </w:r>
      <w:r w:rsidR="0015759D" w:rsidRPr="00B47C48">
        <w:rPr>
          <w:color w:val="000000" w:themeColor="text1"/>
        </w:rPr>
        <w:t>e effect of education</w:t>
      </w:r>
      <w:r w:rsidR="009D3528" w:rsidRPr="00B47C48">
        <w:rPr>
          <w:color w:val="000000" w:themeColor="text1"/>
        </w:rPr>
        <w:t xml:space="preserve"> </w:t>
      </w:r>
      <w:r w:rsidR="0015759D" w:rsidRPr="00B47C48">
        <w:rPr>
          <w:color w:val="000000" w:themeColor="text1"/>
        </w:rPr>
        <w:t>on</w:t>
      </w:r>
      <w:r w:rsidR="009D3528" w:rsidRPr="00B47C48">
        <w:rPr>
          <w:color w:val="000000" w:themeColor="text1"/>
        </w:rPr>
        <w:t xml:space="preserve"> health shows up across countries and this </w:t>
      </w:r>
      <w:r w:rsidR="0015759D" w:rsidRPr="00B47C48">
        <w:rPr>
          <w:color w:val="000000" w:themeColor="text1"/>
        </w:rPr>
        <w:t>effect</w:t>
      </w:r>
      <w:r w:rsidR="009D3528" w:rsidRPr="00B47C48">
        <w:rPr>
          <w:color w:val="000000" w:themeColor="text1"/>
        </w:rPr>
        <w:t xml:space="preserve"> </w:t>
      </w:r>
      <w:r w:rsidR="0015759D" w:rsidRPr="00B47C48">
        <w:rPr>
          <w:color w:val="000000" w:themeColor="text1"/>
        </w:rPr>
        <w:t>is</w:t>
      </w:r>
      <w:r w:rsidR="009D3528" w:rsidRPr="00B47C48">
        <w:rPr>
          <w:color w:val="000000" w:themeColor="text1"/>
        </w:rPr>
        <w:t xml:space="preserve"> larger for whites than for blacks. Through detail analysis, the authors have the conclusion that there are causal effects of education on health at lower levels of education but whether there exist the causal effects at higher levels of education is not known. Also, the authors tried to explain why education affects health: (1) </w:t>
      </w:r>
      <w:r w:rsidR="009D3528" w:rsidRPr="00B47C48">
        <w:rPr>
          <w:color w:val="000000" w:themeColor="text1"/>
        </w:rPr>
        <w:lastRenderedPageBreak/>
        <w:t xml:space="preserve">Higher educated people have higher income and have greater resources so they have better access to health care; (2) Higher educated people have safer </w:t>
      </w:r>
      <w:r w:rsidR="005332D5" w:rsidRPr="00B47C48">
        <w:rPr>
          <w:color w:val="000000" w:themeColor="text1"/>
        </w:rPr>
        <w:t xml:space="preserve">working environments and are provided health insurance; (3) Higher educated people have higher income, and thus may change an individual’s incentives to invest in health and improves one’s outlook on the future; (4) Higher educated people have better access to information and can improve their critical thinking skills; (5) Higher educated people may alter other important individual characteristics that affect health investments; (6) Higher educated people may have higher relative position or rank in society, and rank by itself will affect the health; (7) Higher educated people have larger social networks which provide financial and physical support which may in turn </w:t>
      </w:r>
      <w:r w:rsidR="00AF7BEA" w:rsidRPr="00B47C48">
        <w:rPr>
          <w:color w:val="000000" w:themeColor="text1"/>
        </w:rPr>
        <w:t>e</w:t>
      </w:r>
      <w:r w:rsidR="005332D5" w:rsidRPr="00B47C48">
        <w:rPr>
          <w:color w:val="000000" w:themeColor="text1"/>
        </w:rPr>
        <w:t>ffect on health (Berkman</w:t>
      </w:r>
      <w:r w:rsidR="005332D5" w:rsidRPr="00B47C48">
        <w:rPr>
          <w:color w:val="000000" w:themeColor="text1"/>
          <w:sz w:val="22"/>
          <w:szCs w:val="22"/>
        </w:rPr>
        <w:t xml:space="preserve"> 1995, </w:t>
      </w:r>
      <w:r w:rsidR="005332D5" w:rsidRPr="00B47C48">
        <w:rPr>
          <w:color w:val="000000" w:themeColor="text1"/>
        </w:rPr>
        <w:t xml:space="preserve">Cutler and Lleras-Muney, 2006). </w:t>
      </w:r>
      <w:r w:rsidR="007B28ED" w:rsidRPr="00B47C48">
        <w:rPr>
          <w:color w:val="000000" w:themeColor="text1"/>
        </w:rPr>
        <w:t>This paper is an important study since it provides</w:t>
      </w:r>
      <w:r w:rsidR="008E5C90">
        <w:rPr>
          <w:color w:val="000000" w:themeColor="text1"/>
        </w:rPr>
        <w:t xml:space="preserve"> a</w:t>
      </w:r>
      <w:r w:rsidR="007B28ED" w:rsidRPr="00B47C48">
        <w:rPr>
          <w:color w:val="000000" w:themeColor="text1"/>
        </w:rPr>
        <w:t xml:space="preserve"> rounded analysis on the effect of education on health and the reasons why education would affect health</w:t>
      </w:r>
      <w:r w:rsidR="00AF7BEA" w:rsidRPr="00B47C48">
        <w:rPr>
          <w:color w:val="000000" w:themeColor="text1"/>
        </w:rPr>
        <w:t>. This paper</w:t>
      </w:r>
      <w:r w:rsidR="007669E2" w:rsidRPr="00B47C48">
        <w:rPr>
          <w:color w:val="000000" w:themeColor="text1"/>
        </w:rPr>
        <w:t xml:space="preserve"> provide</w:t>
      </w:r>
      <w:r w:rsidR="00AF7BEA" w:rsidRPr="00B47C48">
        <w:rPr>
          <w:color w:val="000000" w:themeColor="text1"/>
        </w:rPr>
        <w:t>s</w:t>
      </w:r>
      <w:r w:rsidR="007669E2" w:rsidRPr="00B47C48">
        <w:rPr>
          <w:color w:val="000000" w:themeColor="text1"/>
        </w:rPr>
        <w:t xml:space="preserve"> a </w:t>
      </w:r>
      <w:r w:rsidR="00632CD9" w:rsidRPr="00B47C48">
        <w:rPr>
          <w:color w:val="000000" w:themeColor="text1"/>
        </w:rPr>
        <w:t>comprehensive aspect of thinking</w:t>
      </w:r>
      <w:r w:rsidR="007669E2" w:rsidRPr="00B47C48">
        <w:rPr>
          <w:color w:val="000000" w:themeColor="text1"/>
        </w:rPr>
        <w:t xml:space="preserve"> in my study. </w:t>
      </w:r>
    </w:p>
    <w:p w14:paraId="1F5B2238" w14:textId="063C7B6A" w:rsidR="001F142C" w:rsidRPr="00B47C48" w:rsidRDefault="001F142C" w:rsidP="007241AD">
      <w:pPr>
        <w:spacing w:line="360" w:lineRule="auto"/>
        <w:rPr>
          <w:color w:val="000000" w:themeColor="text1"/>
        </w:rPr>
      </w:pPr>
    </w:p>
    <w:p w14:paraId="59574668" w14:textId="6CB19648" w:rsidR="001F142C" w:rsidRPr="00954F54" w:rsidRDefault="001F142C" w:rsidP="007241AD">
      <w:pPr>
        <w:spacing w:line="360" w:lineRule="auto"/>
        <w:rPr>
          <w:color w:val="FF0000"/>
        </w:rPr>
      </w:pPr>
      <w:r w:rsidRPr="00B47C48">
        <w:rPr>
          <w:color w:val="000000" w:themeColor="text1"/>
        </w:rPr>
        <w:t xml:space="preserve">Another paper I want to mention is </w:t>
      </w:r>
      <w:r w:rsidR="0013143C" w:rsidRPr="00B47C48">
        <w:rPr>
          <w:color w:val="000000" w:themeColor="text1"/>
        </w:rPr>
        <w:t>a Germany study of changes in compulsory schooling and the causal effect of education on health (Kemptner, Jürges, and Reinhold, 2011). This paper studied the compulsory school</w:t>
      </w:r>
      <w:r w:rsidR="00984463" w:rsidRPr="00B47C48">
        <w:rPr>
          <w:color w:val="000000" w:themeColor="text1"/>
        </w:rPr>
        <w:t>ing</w:t>
      </w:r>
      <w:r w:rsidR="0013143C" w:rsidRPr="00B47C48">
        <w:rPr>
          <w:color w:val="000000" w:themeColor="text1"/>
        </w:rPr>
        <w:t xml:space="preserve"> effect on health by using 1989, 1</w:t>
      </w:r>
      <w:r w:rsidR="006719DD">
        <w:rPr>
          <w:color w:val="000000" w:themeColor="text1"/>
        </w:rPr>
        <w:t>995, 1999, 2002 and 2003 these five</w:t>
      </w:r>
      <w:r w:rsidR="0013143C" w:rsidRPr="00B47C48">
        <w:rPr>
          <w:color w:val="000000" w:themeColor="text1"/>
        </w:rPr>
        <w:t xml:space="preserve"> years of German Microcensus and the cohorts include people who </w:t>
      </w:r>
      <w:r w:rsidR="00D53DCF" w:rsidRPr="00B47C48">
        <w:rPr>
          <w:color w:val="000000" w:themeColor="text1"/>
        </w:rPr>
        <w:t>were</w:t>
      </w:r>
      <w:r w:rsidR="0013143C" w:rsidRPr="00B47C48">
        <w:rPr>
          <w:color w:val="000000" w:themeColor="text1"/>
        </w:rPr>
        <w:t xml:space="preserve"> born between 1930 and 1960 and who </w:t>
      </w:r>
      <w:r w:rsidR="00D53DCF" w:rsidRPr="00B47C48">
        <w:rPr>
          <w:color w:val="000000" w:themeColor="text1"/>
        </w:rPr>
        <w:t>were</w:t>
      </w:r>
      <w:r w:rsidR="006719DD">
        <w:rPr>
          <w:color w:val="000000" w:themeColor="text1"/>
        </w:rPr>
        <w:t xml:space="preserve"> living in the W</w:t>
      </w:r>
      <w:r w:rsidR="0013143C" w:rsidRPr="00B47C48">
        <w:rPr>
          <w:color w:val="000000" w:themeColor="text1"/>
        </w:rPr>
        <w:t>est German states. T</w:t>
      </w:r>
      <w:r w:rsidR="00887874" w:rsidRPr="00B47C48">
        <w:rPr>
          <w:color w:val="000000" w:themeColor="text1"/>
        </w:rPr>
        <w:t xml:space="preserve">he authors used both the OLS model and the TSLS model to analyze the causal effect of education on health. In this paper, the instrumental variable is a dummy variable which indicates whether the compulsory schooling laws require 8 or 9 years of education for an individual’s education. The coefficients are statistically significant and it shows clearly that in the OLS model, there exists a </w:t>
      </w:r>
      <w:r w:rsidR="00DE7ABA" w:rsidRPr="00B47C48">
        <w:rPr>
          <w:color w:val="000000" w:themeColor="text1"/>
        </w:rPr>
        <w:t xml:space="preserve">causal effect of </w:t>
      </w:r>
      <w:r w:rsidR="00887874" w:rsidRPr="00B47C48">
        <w:rPr>
          <w:color w:val="000000" w:themeColor="text1"/>
        </w:rPr>
        <w:t xml:space="preserve"> education </w:t>
      </w:r>
      <w:r w:rsidR="00DE7ABA" w:rsidRPr="00B47C48">
        <w:rPr>
          <w:color w:val="000000" w:themeColor="text1"/>
        </w:rPr>
        <w:t>on</w:t>
      </w:r>
      <w:r w:rsidR="00887874" w:rsidRPr="00B47C48">
        <w:rPr>
          <w:color w:val="000000" w:themeColor="text1"/>
        </w:rPr>
        <w:t xml:space="preserve"> health: each additional year of education is associated with 1.8 percentage point lower probability of </w:t>
      </w:r>
      <w:r w:rsidR="00954F54" w:rsidRPr="00B47C48">
        <w:rPr>
          <w:color w:val="000000" w:themeColor="text1"/>
        </w:rPr>
        <w:t>being overweight for men and 2.0 percentage point lower probability of being overweight for women</w:t>
      </w:r>
      <w:r w:rsidR="008D12ED" w:rsidRPr="00B47C48">
        <w:rPr>
          <w:color w:val="000000" w:themeColor="text1"/>
        </w:rPr>
        <w:t xml:space="preserve"> </w:t>
      </w:r>
      <w:r w:rsidR="00954F54" w:rsidRPr="00B47C48">
        <w:rPr>
          <w:color w:val="000000" w:themeColor="text1"/>
        </w:rPr>
        <w:t>(Kemptner, Jürges, and Reinhold, 2011). In the TSLS model, the appearance of the 9</w:t>
      </w:r>
      <w:r w:rsidR="00954F54" w:rsidRPr="00B47C48">
        <w:rPr>
          <w:color w:val="000000" w:themeColor="text1"/>
          <w:vertAlign w:val="superscript"/>
        </w:rPr>
        <w:t>th</w:t>
      </w:r>
      <w:r w:rsidR="00954F54" w:rsidRPr="00B47C48">
        <w:rPr>
          <w:color w:val="000000" w:themeColor="text1"/>
        </w:rPr>
        <w:t xml:space="preserve"> grade of compulsory education</w:t>
      </w:r>
      <w:r w:rsidR="00B14356" w:rsidRPr="00B47C48">
        <w:rPr>
          <w:color w:val="000000" w:themeColor="text1"/>
        </w:rPr>
        <w:t xml:space="preserve"> leads an increase of about 0.6 years in school</w:t>
      </w:r>
      <w:r w:rsidR="00C1180A">
        <w:rPr>
          <w:color w:val="000000" w:themeColor="text1"/>
        </w:rPr>
        <w:t xml:space="preserve"> for the population, o</w:t>
      </w:r>
      <w:r w:rsidR="00DE7ABA" w:rsidRPr="00B47C48">
        <w:rPr>
          <w:color w:val="000000" w:themeColor="text1"/>
        </w:rPr>
        <w:t>n average</w:t>
      </w:r>
      <w:r w:rsidR="00B14356" w:rsidRPr="00B47C48">
        <w:rPr>
          <w:color w:val="000000" w:themeColor="text1"/>
        </w:rPr>
        <w:t xml:space="preserve">. </w:t>
      </w:r>
      <w:r w:rsidR="008D12ED" w:rsidRPr="00B47C48">
        <w:rPr>
          <w:color w:val="000000" w:themeColor="text1"/>
        </w:rPr>
        <w:t>Also</w:t>
      </w:r>
      <w:r w:rsidR="00DE7ABA" w:rsidRPr="00B47C48">
        <w:rPr>
          <w:color w:val="000000" w:themeColor="text1"/>
        </w:rPr>
        <w:t xml:space="preserve">, </w:t>
      </w:r>
      <w:r w:rsidR="008D12ED" w:rsidRPr="00B47C48">
        <w:rPr>
          <w:color w:val="000000" w:themeColor="text1"/>
        </w:rPr>
        <w:t>for men,</w:t>
      </w:r>
      <w:r w:rsidR="004E07EF" w:rsidRPr="00B47C48">
        <w:rPr>
          <w:color w:val="000000" w:themeColor="text1"/>
        </w:rPr>
        <w:t xml:space="preserve"> one more year of education reduces the likelihood of suffering from long term illness by 4.1 percentage point</w:t>
      </w:r>
      <w:r w:rsidR="00502808">
        <w:rPr>
          <w:color w:val="000000" w:themeColor="text1"/>
        </w:rPr>
        <w:t>,</w:t>
      </w:r>
      <w:r w:rsidR="004E07EF" w:rsidRPr="00B47C48">
        <w:rPr>
          <w:color w:val="000000" w:themeColor="text1"/>
        </w:rPr>
        <w:t xml:space="preserve"> and 3.2 percentage points decrease in the likelihood of work</w:t>
      </w:r>
      <w:r w:rsidR="00DE7ABA" w:rsidRPr="00B47C48">
        <w:rPr>
          <w:color w:val="000000" w:themeColor="text1"/>
        </w:rPr>
        <w:t>ing</w:t>
      </w:r>
      <w:r w:rsidR="004E07EF" w:rsidRPr="00B47C48">
        <w:rPr>
          <w:color w:val="000000" w:themeColor="text1"/>
        </w:rPr>
        <w:t xml:space="preserve"> disability, however for women, the results are not obvious (Kemptner, Jürges, and Reinhold, 2011). </w:t>
      </w:r>
      <w:r w:rsidR="00372840" w:rsidRPr="00B47C48">
        <w:rPr>
          <w:color w:val="000000" w:themeColor="text1"/>
        </w:rPr>
        <w:t xml:space="preserve">This paper provides a good specific country’s study on the causal effect of education on health. </w:t>
      </w:r>
    </w:p>
    <w:p w14:paraId="594E24FA" w14:textId="77777777" w:rsidR="007076C7" w:rsidRPr="00FF7580" w:rsidRDefault="007076C7" w:rsidP="007241AD">
      <w:pPr>
        <w:spacing w:line="360" w:lineRule="auto"/>
        <w:rPr>
          <w:color w:val="FF0000"/>
        </w:rPr>
      </w:pPr>
    </w:p>
    <w:p w14:paraId="0273378C" w14:textId="48226D7F" w:rsidR="001119A4" w:rsidRPr="00B47C48" w:rsidRDefault="0002770C" w:rsidP="007241AD">
      <w:pPr>
        <w:spacing w:line="360" w:lineRule="auto"/>
        <w:rPr>
          <w:color w:val="000000" w:themeColor="text1"/>
        </w:rPr>
      </w:pPr>
      <w:r>
        <w:rPr>
          <w:color w:val="000000" w:themeColor="text1"/>
        </w:rPr>
        <w:t xml:space="preserve">The validity of </w:t>
      </w:r>
      <w:r w:rsidR="00E02781">
        <w:rPr>
          <w:color w:val="000000" w:themeColor="text1"/>
        </w:rPr>
        <w:t>Angrist and Krueger</w:t>
      </w:r>
      <w:r w:rsidR="008D12ED">
        <w:rPr>
          <w:color w:val="000000" w:themeColor="text1"/>
        </w:rPr>
        <w:t>’s</w:t>
      </w:r>
      <w:r w:rsidR="001F74B2">
        <w:rPr>
          <w:color w:val="000000" w:themeColor="text1"/>
        </w:rPr>
        <w:t xml:space="preserve"> </w:t>
      </w:r>
      <w:r w:rsidR="00D272CF">
        <w:rPr>
          <w:color w:val="000000" w:themeColor="text1"/>
        </w:rPr>
        <w:t xml:space="preserve">results and </w:t>
      </w:r>
      <w:r>
        <w:rPr>
          <w:color w:val="000000" w:themeColor="text1"/>
        </w:rPr>
        <w:t>instrument</w:t>
      </w:r>
      <w:r w:rsidR="00D272CF">
        <w:rPr>
          <w:color w:val="000000" w:themeColor="text1"/>
        </w:rPr>
        <w:t>al-variable strategy have</w:t>
      </w:r>
      <w:r>
        <w:rPr>
          <w:color w:val="000000" w:themeColor="text1"/>
        </w:rPr>
        <w:t xml:space="preserve"> attracted a significant amount of scrutiny from economists. </w:t>
      </w:r>
      <w:r w:rsidR="001F74B2" w:rsidRPr="008B6B21">
        <w:rPr>
          <w:color w:val="000000" w:themeColor="text1"/>
        </w:rPr>
        <w:t xml:space="preserve">Card (2001) </w:t>
      </w:r>
      <w:r w:rsidR="00BA571F">
        <w:rPr>
          <w:color w:val="000000" w:themeColor="text1"/>
        </w:rPr>
        <w:t xml:space="preserve">summarized </w:t>
      </w:r>
      <w:r w:rsidR="00502808">
        <w:rPr>
          <w:color w:val="000000" w:themeColor="text1"/>
        </w:rPr>
        <w:t>some</w:t>
      </w:r>
      <w:r w:rsidR="00BA571F">
        <w:rPr>
          <w:color w:val="000000" w:themeColor="text1"/>
        </w:rPr>
        <w:t xml:space="preserve"> important studies</w:t>
      </w:r>
      <w:r w:rsidR="001F74B2">
        <w:rPr>
          <w:color w:val="000000" w:themeColor="text1"/>
        </w:rPr>
        <w:t xml:space="preserve"> </w:t>
      </w:r>
      <w:r w:rsidR="001F74B2">
        <w:rPr>
          <w:color w:val="000000" w:themeColor="text1"/>
        </w:rPr>
        <w:lastRenderedPageBreak/>
        <w:t xml:space="preserve">estimating the return to </w:t>
      </w:r>
      <w:r w:rsidR="008D12ED">
        <w:rPr>
          <w:color w:val="000000" w:themeColor="text1"/>
        </w:rPr>
        <w:t>education</w:t>
      </w:r>
      <w:r w:rsidR="001F74B2">
        <w:rPr>
          <w:color w:val="000000" w:themeColor="text1"/>
        </w:rPr>
        <w:t xml:space="preserve">. He concludes that the returns of education are different </w:t>
      </w:r>
      <w:r w:rsidR="00FF7580">
        <w:rPr>
          <w:color w:val="000000" w:themeColor="text1"/>
        </w:rPr>
        <w:t xml:space="preserve">by the </w:t>
      </w:r>
      <w:r w:rsidR="001F74B2">
        <w:rPr>
          <w:color w:val="000000" w:themeColor="text1"/>
        </w:rPr>
        <w:t xml:space="preserve">family background and ability so that IV is a consistent estimation of return on </w:t>
      </w:r>
      <w:r w:rsidR="008D12ED">
        <w:rPr>
          <w:color w:val="000000" w:themeColor="text1"/>
        </w:rPr>
        <w:t>education</w:t>
      </w:r>
      <w:r w:rsidR="001F74B2">
        <w:rPr>
          <w:color w:val="000000" w:themeColor="text1"/>
        </w:rPr>
        <w:t xml:space="preserve">. </w:t>
      </w:r>
      <w:r w:rsidR="00274569">
        <w:rPr>
          <w:color w:val="000000" w:themeColor="text1"/>
        </w:rPr>
        <w:t>In Card (2001) study, c</w:t>
      </w:r>
      <w:r w:rsidR="00BA571F">
        <w:rPr>
          <w:color w:val="000000" w:themeColor="text1"/>
        </w:rPr>
        <w:t xml:space="preserve">riticism regarding the validity of Angrist and Krueger’s instruments came first in </w:t>
      </w:r>
      <w:r w:rsidR="001F74B2" w:rsidRPr="008B6B21">
        <w:rPr>
          <w:color w:val="000000" w:themeColor="text1"/>
        </w:rPr>
        <w:t>Bound, Jaeger and Baker (1995)</w:t>
      </w:r>
      <w:r w:rsidR="001F74B2" w:rsidRPr="003E2DE3">
        <w:rPr>
          <w:color w:val="000000" w:themeColor="text1"/>
        </w:rPr>
        <w:t xml:space="preserve"> </w:t>
      </w:r>
      <w:r w:rsidR="00BA571F">
        <w:rPr>
          <w:color w:val="000000" w:themeColor="text1"/>
        </w:rPr>
        <w:t xml:space="preserve">who </w:t>
      </w:r>
      <w:r w:rsidR="001F74B2">
        <w:rPr>
          <w:color w:val="000000" w:themeColor="text1"/>
        </w:rPr>
        <w:t xml:space="preserve">stated that </w:t>
      </w:r>
      <w:r w:rsidR="00BA571F">
        <w:rPr>
          <w:color w:val="000000" w:themeColor="text1"/>
        </w:rPr>
        <w:t xml:space="preserve">the </w:t>
      </w:r>
      <w:r w:rsidR="00BA571F" w:rsidRPr="00B47C48">
        <w:rPr>
          <w:color w:val="000000" w:themeColor="text1"/>
        </w:rPr>
        <w:t xml:space="preserve">instrument </w:t>
      </w:r>
      <w:r w:rsidR="00E60523" w:rsidRPr="00B47C48">
        <w:rPr>
          <w:color w:val="000000" w:themeColor="text1"/>
        </w:rPr>
        <w:t xml:space="preserve">quarter-of-birth </w:t>
      </w:r>
      <w:r w:rsidR="00502808">
        <w:rPr>
          <w:color w:val="000000" w:themeColor="text1"/>
        </w:rPr>
        <w:t>is</w:t>
      </w:r>
      <w:r w:rsidR="001F74B2" w:rsidRPr="00B47C48">
        <w:rPr>
          <w:color w:val="000000" w:themeColor="text1"/>
        </w:rPr>
        <w:t xml:space="preserve"> </w:t>
      </w:r>
      <w:r w:rsidR="001119A4" w:rsidRPr="00B47C48">
        <w:rPr>
          <w:color w:val="000000" w:themeColor="text1"/>
        </w:rPr>
        <w:t>invalid</w:t>
      </w:r>
      <w:r w:rsidR="00E60523" w:rsidRPr="00B47C48">
        <w:rPr>
          <w:color w:val="000000" w:themeColor="text1"/>
        </w:rPr>
        <w:t xml:space="preserve">. </w:t>
      </w:r>
      <w:r w:rsidR="009D702B" w:rsidRPr="00B47C48">
        <w:rPr>
          <w:color w:val="000000" w:themeColor="text1"/>
        </w:rPr>
        <w:t>The authors stated that quarter-of-birth is weakly related to education because both the R</w:t>
      </w:r>
      <w:r w:rsidR="009D702B" w:rsidRPr="00B47C48">
        <w:rPr>
          <w:color w:val="000000" w:themeColor="text1"/>
          <w:vertAlign w:val="superscript"/>
        </w:rPr>
        <w:t xml:space="preserve">2 </w:t>
      </w:r>
      <w:r w:rsidR="009D702B" w:rsidRPr="00B47C48">
        <w:rPr>
          <w:color w:val="000000" w:themeColor="text1"/>
        </w:rPr>
        <w:t>and the F-test of endogeneity are weak. Although the standard errors are reasonable on the estimate, the large sample they used is a nonnegligible effect (Bound, Jaeger and Baker, 1995). To clearly present the instrument quarter-of-birth is weakly correlated with education, the authors reexamined the study by Angrist and Krueger (1991) because there may exist finite</w:t>
      </w:r>
      <w:r w:rsidR="00790FBE" w:rsidRPr="00B47C48">
        <w:rPr>
          <w:color w:val="000000" w:themeColor="text1"/>
        </w:rPr>
        <w:t xml:space="preserve">-sample bias even </w:t>
      </w:r>
      <w:r w:rsidR="0077349F">
        <w:rPr>
          <w:color w:val="000000" w:themeColor="text1"/>
        </w:rPr>
        <w:t>in</w:t>
      </w:r>
      <w:r w:rsidR="00790FBE" w:rsidRPr="00B47C48">
        <w:rPr>
          <w:color w:val="000000" w:themeColor="text1"/>
        </w:rPr>
        <w:t xml:space="preserve"> </w:t>
      </w:r>
      <w:r w:rsidR="00502808">
        <w:rPr>
          <w:color w:val="000000" w:themeColor="text1"/>
        </w:rPr>
        <w:t>large</w:t>
      </w:r>
      <w:r w:rsidR="00790FBE" w:rsidRPr="00B47C48">
        <w:rPr>
          <w:color w:val="000000" w:themeColor="text1"/>
        </w:rPr>
        <w:t xml:space="preserve"> samples. Through analysis, the authors get the conclusion that the use of the instrument can do more harm than good because </w:t>
      </w:r>
      <w:r w:rsidR="0077349F">
        <w:rPr>
          <w:color w:val="000000" w:themeColor="text1"/>
        </w:rPr>
        <w:t>the instrument</w:t>
      </w:r>
      <w:r w:rsidR="00790FBE" w:rsidRPr="00B47C48">
        <w:rPr>
          <w:color w:val="000000" w:themeColor="text1"/>
        </w:rPr>
        <w:t xml:space="preserve"> can explain little of the </w:t>
      </w:r>
      <w:r w:rsidR="0077349F">
        <w:rPr>
          <w:color w:val="000000" w:themeColor="text1"/>
        </w:rPr>
        <w:t xml:space="preserve">education </w:t>
      </w:r>
      <w:r w:rsidR="00790FBE" w:rsidRPr="00B47C48">
        <w:rPr>
          <w:color w:val="000000" w:themeColor="text1"/>
        </w:rPr>
        <w:t xml:space="preserve">variation (Bound, Jaeger and Baker, 1995). This paper </w:t>
      </w:r>
      <w:r w:rsidR="00740CED" w:rsidRPr="00B47C48">
        <w:rPr>
          <w:color w:val="000000" w:themeColor="text1"/>
        </w:rPr>
        <w:t xml:space="preserve">provides the study and criticism </w:t>
      </w:r>
      <w:r w:rsidR="008D12ED" w:rsidRPr="00B47C48">
        <w:rPr>
          <w:color w:val="000000" w:themeColor="text1"/>
        </w:rPr>
        <w:t xml:space="preserve">in detail </w:t>
      </w:r>
      <w:r w:rsidR="00740CED" w:rsidRPr="00B47C48">
        <w:rPr>
          <w:color w:val="000000" w:themeColor="text1"/>
        </w:rPr>
        <w:t>why Angrist and Krueger’s instrument may be biased</w:t>
      </w:r>
      <w:r w:rsidR="000875EC" w:rsidRPr="00B47C48">
        <w:rPr>
          <w:color w:val="000000" w:themeColor="text1"/>
        </w:rPr>
        <w:t xml:space="preserve">. This paper provides </w:t>
      </w:r>
      <w:r w:rsidR="00911AAA" w:rsidRPr="00B47C48">
        <w:rPr>
          <w:color w:val="000000" w:themeColor="text1"/>
        </w:rPr>
        <w:t xml:space="preserve">a </w:t>
      </w:r>
      <w:r w:rsidR="0077349F">
        <w:rPr>
          <w:color w:val="000000" w:themeColor="text1"/>
        </w:rPr>
        <w:t>more in-depth</w:t>
      </w:r>
      <w:r w:rsidR="00911AAA" w:rsidRPr="00B47C48">
        <w:rPr>
          <w:color w:val="000000" w:themeColor="text1"/>
        </w:rPr>
        <w:t xml:space="preserve"> research of Angrist and Krueger’s paper and it</w:t>
      </w:r>
      <w:r w:rsidR="00740CED" w:rsidRPr="00B47C48">
        <w:rPr>
          <w:color w:val="000000" w:themeColor="text1"/>
        </w:rPr>
        <w:t xml:space="preserve"> inspir</w:t>
      </w:r>
      <w:r w:rsidR="00911AAA" w:rsidRPr="00B47C48">
        <w:rPr>
          <w:color w:val="000000" w:themeColor="text1"/>
        </w:rPr>
        <w:t>es</w:t>
      </w:r>
      <w:r w:rsidR="00740CED" w:rsidRPr="00B47C48">
        <w:rPr>
          <w:color w:val="000000" w:themeColor="text1"/>
        </w:rPr>
        <w:t xml:space="preserve"> me for conducting my studies. </w:t>
      </w:r>
    </w:p>
    <w:p w14:paraId="79AE6BC3" w14:textId="77777777" w:rsidR="001119A4" w:rsidRDefault="001119A4" w:rsidP="007241AD">
      <w:pPr>
        <w:spacing w:line="360" w:lineRule="auto"/>
        <w:rPr>
          <w:color w:val="000000" w:themeColor="text1"/>
        </w:rPr>
      </w:pPr>
    </w:p>
    <w:p w14:paraId="75D53D57" w14:textId="6BCF8671" w:rsidR="001F74B2" w:rsidRPr="00B47C48" w:rsidRDefault="001F74B2" w:rsidP="007241AD">
      <w:pPr>
        <w:spacing w:line="360" w:lineRule="auto"/>
        <w:rPr>
          <w:color w:val="000000" w:themeColor="text1"/>
        </w:rPr>
      </w:pPr>
      <w:r w:rsidRPr="008B6B21">
        <w:rPr>
          <w:color w:val="000000" w:themeColor="text1"/>
        </w:rPr>
        <w:t xml:space="preserve">Staiger and Stock (1997), </w:t>
      </w:r>
      <w:r w:rsidR="009875BF">
        <w:rPr>
          <w:color w:val="000000" w:themeColor="text1"/>
        </w:rPr>
        <w:t xml:space="preserve">also </w:t>
      </w:r>
      <w:r>
        <w:rPr>
          <w:color w:val="000000" w:themeColor="text1"/>
        </w:rPr>
        <w:t xml:space="preserve">analyzed the Angrist and Krueger’s study. Staiger and Stock used exactly the same data </w:t>
      </w:r>
      <w:r w:rsidRPr="00B47C48">
        <w:rPr>
          <w:color w:val="000000" w:themeColor="text1"/>
        </w:rPr>
        <w:t>as in Angrist and Krueger</w:t>
      </w:r>
      <w:r w:rsidR="0077349F">
        <w:rPr>
          <w:color w:val="000000" w:themeColor="text1"/>
        </w:rPr>
        <w:t>,</w:t>
      </w:r>
      <w:r w:rsidRPr="00B47C48">
        <w:rPr>
          <w:color w:val="000000" w:themeColor="text1"/>
        </w:rPr>
        <w:t xml:space="preserve"> and the instrument </w:t>
      </w:r>
      <w:r w:rsidR="006E2E6F" w:rsidRPr="00B47C48">
        <w:rPr>
          <w:color w:val="000000" w:themeColor="text1"/>
        </w:rPr>
        <w:t>is</w:t>
      </w:r>
      <w:r w:rsidRPr="00B47C48">
        <w:rPr>
          <w:color w:val="000000" w:themeColor="text1"/>
        </w:rPr>
        <w:t xml:space="preserve"> quarter</w:t>
      </w:r>
      <w:r w:rsidR="004C7F1A" w:rsidRPr="00B47C48">
        <w:rPr>
          <w:color w:val="000000" w:themeColor="text1"/>
        </w:rPr>
        <w:t>-</w:t>
      </w:r>
      <w:r w:rsidRPr="00B47C48">
        <w:rPr>
          <w:color w:val="000000" w:themeColor="text1"/>
        </w:rPr>
        <w:t>of</w:t>
      </w:r>
      <w:r w:rsidR="004C7F1A" w:rsidRPr="00B47C48">
        <w:rPr>
          <w:color w:val="000000" w:themeColor="text1"/>
        </w:rPr>
        <w:t>-</w:t>
      </w:r>
      <w:r w:rsidRPr="00B47C48">
        <w:rPr>
          <w:color w:val="000000" w:themeColor="text1"/>
        </w:rPr>
        <w:t>birth interacted with state and year</w:t>
      </w:r>
      <w:r w:rsidR="00B84018" w:rsidRPr="00B47C48">
        <w:rPr>
          <w:color w:val="000000" w:themeColor="text1"/>
        </w:rPr>
        <w:t>-</w:t>
      </w:r>
      <w:r w:rsidRPr="00B47C48">
        <w:rPr>
          <w:color w:val="000000" w:themeColor="text1"/>
        </w:rPr>
        <w:t>of</w:t>
      </w:r>
      <w:r w:rsidR="00B84018" w:rsidRPr="00B47C48">
        <w:rPr>
          <w:color w:val="000000" w:themeColor="text1"/>
        </w:rPr>
        <w:t>-</w:t>
      </w:r>
      <w:r w:rsidRPr="00B47C48">
        <w:rPr>
          <w:color w:val="000000" w:themeColor="text1"/>
        </w:rPr>
        <w:t>birth</w:t>
      </w:r>
      <w:r w:rsidR="00633945" w:rsidRPr="00B47C48">
        <w:rPr>
          <w:color w:val="000000" w:themeColor="text1"/>
        </w:rPr>
        <w:t xml:space="preserve"> because </w:t>
      </w:r>
      <w:r w:rsidR="002776C7" w:rsidRPr="00B47C48">
        <w:rPr>
          <w:color w:val="000000" w:themeColor="text1"/>
        </w:rPr>
        <w:t>Angrist and Krueger used quarter-of-birth interacted with year-of-birth as the instrument</w:t>
      </w:r>
      <w:r w:rsidRPr="00B47C48">
        <w:rPr>
          <w:color w:val="000000" w:themeColor="text1"/>
        </w:rPr>
        <w:t xml:space="preserve">. In the </w:t>
      </w:r>
      <w:r>
        <w:rPr>
          <w:color w:val="000000" w:themeColor="text1"/>
        </w:rPr>
        <w:t>regression analysis, the OLS schooling coefficient</w:t>
      </w:r>
      <w:r w:rsidR="00C917AD">
        <w:rPr>
          <w:color w:val="000000" w:themeColor="text1"/>
        </w:rPr>
        <w:t xml:space="preserve"> estimate</w:t>
      </w:r>
      <w:r>
        <w:rPr>
          <w:color w:val="000000" w:themeColor="text1"/>
        </w:rPr>
        <w:t xml:space="preserve"> is 0.063 and the IV schooling coefficient</w:t>
      </w:r>
      <w:r w:rsidR="00C917AD">
        <w:rPr>
          <w:color w:val="000000" w:themeColor="text1"/>
        </w:rPr>
        <w:t xml:space="preserve"> estimate</w:t>
      </w:r>
      <w:r>
        <w:rPr>
          <w:color w:val="000000" w:themeColor="text1"/>
        </w:rPr>
        <w:t xml:space="preserve"> is 0.098. The IV estimation coefficient is larger than the OLS, which is the same as </w:t>
      </w:r>
      <w:r w:rsidR="00D57C1B">
        <w:rPr>
          <w:color w:val="000000" w:themeColor="text1"/>
        </w:rPr>
        <w:t>in Angrist and Krueger’s model.</w:t>
      </w:r>
      <w:r w:rsidR="00A21982">
        <w:rPr>
          <w:color w:val="000000" w:themeColor="text1"/>
        </w:rPr>
        <w:t xml:space="preserve"> In this paper, the authors developed an alternative asymptotic framework which used for approximating the statistics distribution in single-equation IV regression. Th</w:t>
      </w:r>
      <w:r w:rsidR="009875BF">
        <w:rPr>
          <w:color w:val="000000" w:themeColor="text1"/>
        </w:rPr>
        <w:t>ere</w:t>
      </w:r>
      <w:r w:rsidR="00A21982">
        <w:rPr>
          <w:color w:val="000000" w:themeColor="text1"/>
        </w:rPr>
        <w:t xml:space="preserve"> are three main contributions in this paper</w:t>
      </w:r>
      <w:r w:rsidR="009A59CB">
        <w:rPr>
          <w:color w:val="000000" w:themeColor="text1"/>
        </w:rPr>
        <w:t>:</w:t>
      </w:r>
      <w:r w:rsidR="00A21982">
        <w:rPr>
          <w:color w:val="000000" w:themeColor="text1"/>
        </w:rPr>
        <w:t xml:space="preserve"> </w:t>
      </w:r>
      <w:r w:rsidR="00A21982" w:rsidRPr="00B47C48">
        <w:rPr>
          <w:color w:val="000000" w:themeColor="text1"/>
        </w:rPr>
        <w:t xml:space="preserve">the first one is that </w:t>
      </w:r>
      <w:r w:rsidR="009A59CB" w:rsidRPr="00B47C48">
        <w:rPr>
          <w:color w:val="000000" w:themeColor="text1"/>
        </w:rPr>
        <w:t xml:space="preserve">the TSLS and LIML finite sample results were being extended </w:t>
      </w:r>
      <w:r w:rsidR="00A21982" w:rsidRPr="00B47C48">
        <w:rPr>
          <w:color w:val="000000" w:themeColor="text1"/>
        </w:rPr>
        <w:t>to a much broader set of applications</w:t>
      </w:r>
      <w:r w:rsidR="009A59CB" w:rsidRPr="00B47C48">
        <w:rPr>
          <w:color w:val="000000" w:themeColor="text1"/>
        </w:rPr>
        <w:t>;</w:t>
      </w:r>
      <w:r w:rsidR="00A21982" w:rsidRPr="00B47C48">
        <w:rPr>
          <w:color w:val="000000" w:themeColor="text1"/>
        </w:rPr>
        <w:t xml:space="preserve"> </w:t>
      </w:r>
      <w:r w:rsidR="009A59CB" w:rsidRPr="00B47C48">
        <w:rPr>
          <w:color w:val="000000" w:themeColor="text1"/>
        </w:rPr>
        <w:t>t</w:t>
      </w:r>
      <w:r w:rsidR="00A21982" w:rsidRPr="00B47C48">
        <w:rPr>
          <w:color w:val="000000" w:themeColor="text1"/>
        </w:rPr>
        <w:t xml:space="preserve">he second one is that </w:t>
      </w:r>
      <w:r w:rsidR="009A59CB" w:rsidRPr="00B47C48">
        <w:rPr>
          <w:color w:val="000000" w:themeColor="text1"/>
        </w:rPr>
        <w:t xml:space="preserve">for IV analysis, the many IV test statistics has acquired the </w:t>
      </w:r>
      <w:r w:rsidR="00A21982" w:rsidRPr="00B47C48">
        <w:rPr>
          <w:color w:val="000000" w:themeColor="text1"/>
        </w:rPr>
        <w:t>joint asymptotic representations, which there are no counterparts</w:t>
      </w:r>
      <w:r w:rsidR="00110ABF" w:rsidRPr="00B47C48">
        <w:rPr>
          <w:color w:val="000000" w:themeColor="text1"/>
        </w:rPr>
        <w:t xml:space="preserve"> studies in the literature before;</w:t>
      </w:r>
      <w:r w:rsidR="00A21982" w:rsidRPr="00B47C48">
        <w:rPr>
          <w:color w:val="000000" w:themeColor="text1"/>
        </w:rPr>
        <w:t xml:space="preserve"> </w:t>
      </w:r>
      <w:r w:rsidR="00110ABF" w:rsidRPr="00B47C48">
        <w:rPr>
          <w:color w:val="000000" w:themeColor="text1"/>
        </w:rPr>
        <w:t>a</w:t>
      </w:r>
      <w:r w:rsidR="00A21982" w:rsidRPr="00B47C48">
        <w:rPr>
          <w:color w:val="000000" w:themeColor="text1"/>
        </w:rPr>
        <w:t>nd finally,</w:t>
      </w:r>
      <w:r w:rsidR="00110ABF" w:rsidRPr="00B47C48">
        <w:rPr>
          <w:color w:val="000000" w:themeColor="text1"/>
        </w:rPr>
        <w:t xml:space="preserve"> t</w:t>
      </w:r>
      <w:r w:rsidR="00A21982" w:rsidRPr="00B47C48">
        <w:rPr>
          <w:color w:val="000000" w:themeColor="text1"/>
        </w:rPr>
        <w:t xml:space="preserve">hese representations can facilitate summarizing the relationship </w:t>
      </w:r>
      <w:r w:rsidR="00110ABF" w:rsidRPr="00B47C48">
        <w:rPr>
          <w:color w:val="000000" w:themeColor="text1"/>
        </w:rPr>
        <w:t>between</w:t>
      </w:r>
      <w:r w:rsidR="00A21982" w:rsidRPr="00B47C48">
        <w:rPr>
          <w:color w:val="000000" w:themeColor="text1"/>
        </w:rPr>
        <w:t xml:space="preserve"> estimator bias and population</w:t>
      </w:r>
      <w:r w:rsidR="00110ABF" w:rsidRPr="00B47C48">
        <w:rPr>
          <w:color w:val="000000" w:themeColor="text1"/>
        </w:rPr>
        <w:t xml:space="preserve"> parameter’s test size</w:t>
      </w:r>
      <w:r w:rsidR="00A21982" w:rsidRPr="00B47C48">
        <w:rPr>
          <w:color w:val="000000" w:themeColor="text1"/>
        </w:rPr>
        <w:t xml:space="preserve"> </w:t>
      </w:r>
      <w:r w:rsidR="00110ABF" w:rsidRPr="00B47C48">
        <w:rPr>
          <w:color w:val="000000" w:themeColor="text1"/>
        </w:rPr>
        <w:t xml:space="preserve">in a range of studies </w:t>
      </w:r>
      <w:r w:rsidR="00A21982" w:rsidRPr="00B47C48">
        <w:rPr>
          <w:color w:val="000000" w:themeColor="text1"/>
        </w:rPr>
        <w:t>(Staiger and Stock</w:t>
      </w:r>
      <w:r w:rsidR="00110ABF" w:rsidRPr="00B47C48">
        <w:rPr>
          <w:color w:val="000000" w:themeColor="text1"/>
        </w:rPr>
        <w:t xml:space="preserve">, </w:t>
      </w:r>
      <w:r w:rsidR="00A21982" w:rsidRPr="00B47C48">
        <w:rPr>
          <w:color w:val="000000" w:themeColor="text1"/>
        </w:rPr>
        <w:t>1997).</w:t>
      </w:r>
      <w:r w:rsidR="004B67CA" w:rsidRPr="00B47C48">
        <w:rPr>
          <w:color w:val="000000" w:themeColor="text1"/>
        </w:rPr>
        <w:t xml:space="preserve"> This paper has broadened the study </w:t>
      </w:r>
      <w:r w:rsidR="006E2E6F" w:rsidRPr="00B47C48">
        <w:rPr>
          <w:color w:val="000000" w:themeColor="text1"/>
        </w:rPr>
        <w:t>of</w:t>
      </w:r>
      <w:r w:rsidR="004B67CA" w:rsidRPr="00B47C48">
        <w:rPr>
          <w:color w:val="000000" w:themeColor="text1"/>
        </w:rPr>
        <w:t xml:space="preserve"> Angrist and Krueger as they were using the new asymptotic framework to conduct the approximation. </w:t>
      </w:r>
    </w:p>
    <w:p w14:paraId="12A2349B" w14:textId="73C8DC0C" w:rsidR="001F74B2" w:rsidRDefault="001F74B2" w:rsidP="007241AD">
      <w:pPr>
        <w:spacing w:line="360" w:lineRule="auto"/>
        <w:rPr>
          <w:color w:val="000000" w:themeColor="text1"/>
        </w:rPr>
      </w:pPr>
    </w:p>
    <w:p w14:paraId="7BAEABF8" w14:textId="586A5C31" w:rsidR="001F74B2" w:rsidRDefault="003A6510" w:rsidP="007241AD">
      <w:pPr>
        <w:spacing w:line="360" w:lineRule="auto"/>
        <w:rPr>
          <w:color w:val="000000" w:themeColor="text1"/>
        </w:rPr>
      </w:pPr>
      <w:r>
        <w:rPr>
          <w:color w:val="000000" w:themeColor="text1"/>
        </w:rPr>
        <w:t>Kane and Rouse (1995) estimate the effect of college on earnings</w:t>
      </w:r>
      <w:r w:rsidR="001F74B2">
        <w:rPr>
          <w:color w:val="000000" w:themeColor="text1"/>
        </w:rPr>
        <w:t xml:space="preserve"> </w:t>
      </w:r>
      <w:r>
        <w:rPr>
          <w:color w:val="000000" w:themeColor="text1"/>
        </w:rPr>
        <w:t>(two-year college attendance and four-year attendance)</w:t>
      </w:r>
      <w:r w:rsidR="001F74B2">
        <w:rPr>
          <w:color w:val="000000" w:themeColor="text1"/>
        </w:rPr>
        <w:t xml:space="preserve">. </w:t>
      </w:r>
      <w:r>
        <w:rPr>
          <w:color w:val="000000" w:themeColor="text1"/>
        </w:rPr>
        <w:t>The</w:t>
      </w:r>
      <w:r w:rsidR="001F74B2">
        <w:rPr>
          <w:color w:val="000000" w:themeColor="text1"/>
        </w:rPr>
        <w:t xml:space="preserve"> author</w:t>
      </w:r>
      <w:r w:rsidR="00D413D6">
        <w:rPr>
          <w:color w:val="000000" w:themeColor="text1"/>
        </w:rPr>
        <w:t>s</w:t>
      </w:r>
      <w:r w:rsidR="001F74B2">
        <w:rPr>
          <w:color w:val="000000" w:themeColor="text1"/>
        </w:rPr>
        <w:t xml:space="preserve"> found that the two-year college attendance </w:t>
      </w:r>
      <w:r w:rsidR="004B67CA">
        <w:rPr>
          <w:color w:val="000000" w:themeColor="text1"/>
        </w:rPr>
        <w:t>on</w:t>
      </w:r>
      <w:r w:rsidR="001F74B2">
        <w:rPr>
          <w:color w:val="000000" w:themeColor="text1"/>
        </w:rPr>
        <w:t xml:space="preserve"> average earned 10 percent more than the people without a college degree and the returns for both the two-</w:t>
      </w:r>
      <w:r w:rsidR="001F74B2">
        <w:rPr>
          <w:color w:val="000000" w:themeColor="text1"/>
        </w:rPr>
        <w:lastRenderedPageBreak/>
        <w:t xml:space="preserve">year attendance and the four-year attendance are similar: It is about 4-6 percent for every 30 credits completed. So, it can be inferred from this conclusion that the four-year college should give attendance higher money returns than the two-year college attendance because they completed more credits. Also, </w:t>
      </w:r>
      <w:r w:rsidR="00066A2F">
        <w:rPr>
          <w:color w:val="000000" w:themeColor="text1"/>
        </w:rPr>
        <w:t xml:space="preserve">as the same of the other studies, </w:t>
      </w:r>
      <w:r w:rsidR="001F74B2">
        <w:rPr>
          <w:color w:val="000000" w:themeColor="text1"/>
        </w:rPr>
        <w:t>the coefficient of IV estimation is larger than the coefficient of OLS estimation, the OLS estimation is biased downward</w:t>
      </w:r>
      <w:r w:rsidR="00066A2F">
        <w:rPr>
          <w:color w:val="000000" w:themeColor="text1"/>
        </w:rPr>
        <w:t xml:space="preserve">. I </w:t>
      </w:r>
      <w:r w:rsidR="001809FA">
        <w:rPr>
          <w:color w:val="000000" w:themeColor="text1"/>
        </w:rPr>
        <w:t xml:space="preserve">will explain the reasons in </w:t>
      </w:r>
      <w:r w:rsidR="00066A2F">
        <w:rPr>
          <w:color w:val="000000" w:themeColor="text1"/>
        </w:rPr>
        <w:t xml:space="preserve">conclusion. </w:t>
      </w:r>
    </w:p>
    <w:p w14:paraId="0C25BED0" w14:textId="3818940C" w:rsidR="007241AD" w:rsidRDefault="007241AD" w:rsidP="007241AD">
      <w:pPr>
        <w:spacing w:line="360" w:lineRule="auto"/>
        <w:rPr>
          <w:color w:val="000000" w:themeColor="text1"/>
        </w:rPr>
      </w:pPr>
    </w:p>
    <w:p w14:paraId="21F4555F" w14:textId="419491FA" w:rsidR="001F74B2" w:rsidRPr="00B47C48" w:rsidRDefault="005C7852" w:rsidP="007241AD">
      <w:pPr>
        <w:spacing w:line="360" w:lineRule="auto"/>
        <w:rPr>
          <w:color w:val="000000" w:themeColor="text1"/>
        </w:rPr>
      </w:pPr>
      <w:r>
        <w:rPr>
          <w:color w:val="000000" w:themeColor="text1"/>
        </w:rPr>
        <w:t xml:space="preserve">Evidence regarding the effect of </w:t>
      </w:r>
      <w:r w:rsidR="00911AAA">
        <w:rPr>
          <w:color w:val="000000" w:themeColor="text1"/>
        </w:rPr>
        <w:t>education</w:t>
      </w:r>
      <w:r>
        <w:rPr>
          <w:color w:val="000000" w:themeColor="text1"/>
        </w:rPr>
        <w:t xml:space="preserve"> on earnings </w:t>
      </w:r>
      <w:r w:rsidR="005D4BD6">
        <w:rPr>
          <w:color w:val="000000" w:themeColor="text1"/>
        </w:rPr>
        <w:t>is not restricted to the United States.</w:t>
      </w:r>
      <w:r w:rsidR="001F74B2">
        <w:rPr>
          <w:color w:val="000000" w:themeColor="text1"/>
        </w:rPr>
        <w:t xml:space="preserve"> </w:t>
      </w:r>
      <w:r w:rsidR="005D4BD6">
        <w:rPr>
          <w:color w:val="000000" w:themeColor="text1"/>
        </w:rPr>
        <w:t>Meghir and Palme (1999)</w:t>
      </w:r>
      <w:r w:rsidR="001F74B2">
        <w:rPr>
          <w:color w:val="000000" w:themeColor="text1"/>
        </w:rPr>
        <w:t xml:space="preserve"> examined the 1950 Swedish school reform </w:t>
      </w:r>
      <w:r w:rsidR="00066A2F">
        <w:rPr>
          <w:color w:val="000000" w:themeColor="text1"/>
        </w:rPr>
        <w:t>effect</w:t>
      </w:r>
      <w:r w:rsidR="001F74B2">
        <w:rPr>
          <w:color w:val="000000" w:themeColor="text1"/>
        </w:rPr>
        <w:t xml:space="preserve"> on the earnings. </w:t>
      </w:r>
      <w:r w:rsidR="00732978">
        <w:rPr>
          <w:color w:val="000000" w:themeColor="text1"/>
        </w:rPr>
        <w:t>T</w:t>
      </w:r>
      <w:r w:rsidR="001F74B2">
        <w:rPr>
          <w:color w:val="000000" w:themeColor="text1"/>
        </w:rPr>
        <w:t xml:space="preserve">wo different sets of data were used in the empirical studies and both the OLS and IV methods were used. </w:t>
      </w:r>
      <w:r w:rsidR="00066A2F">
        <w:rPr>
          <w:color w:val="000000" w:themeColor="text1"/>
        </w:rPr>
        <w:t>T</w:t>
      </w:r>
      <w:r w:rsidR="001F74B2">
        <w:rPr>
          <w:color w:val="000000" w:themeColor="text1"/>
        </w:rPr>
        <w:t>he author</w:t>
      </w:r>
      <w:r w:rsidR="00945506">
        <w:rPr>
          <w:color w:val="000000" w:themeColor="text1"/>
        </w:rPr>
        <w:t>s</w:t>
      </w:r>
      <w:r w:rsidR="00066A2F">
        <w:rPr>
          <w:color w:val="000000" w:themeColor="text1"/>
        </w:rPr>
        <w:t xml:space="preserve"> </w:t>
      </w:r>
      <w:r w:rsidR="00945506">
        <w:rPr>
          <w:color w:val="000000" w:themeColor="text1"/>
        </w:rPr>
        <w:t>conclude</w:t>
      </w:r>
      <w:r w:rsidR="001F74B2">
        <w:rPr>
          <w:color w:val="000000" w:themeColor="text1"/>
        </w:rPr>
        <w:t xml:space="preserve"> that there is a large </w:t>
      </w:r>
      <w:r w:rsidR="00066A2F">
        <w:rPr>
          <w:color w:val="000000" w:themeColor="text1"/>
        </w:rPr>
        <w:t>effect</w:t>
      </w:r>
      <w:r w:rsidR="001F74B2">
        <w:rPr>
          <w:color w:val="000000" w:themeColor="text1"/>
        </w:rPr>
        <w:t xml:space="preserve"> of the reform on the average years of </w:t>
      </w:r>
      <w:r w:rsidR="00066A2F">
        <w:rPr>
          <w:color w:val="000000" w:themeColor="text1"/>
        </w:rPr>
        <w:t>education</w:t>
      </w:r>
      <w:r w:rsidR="001F74B2">
        <w:rPr>
          <w:color w:val="000000" w:themeColor="text1"/>
        </w:rPr>
        <w:t xml:space="preserve"> and the earnings. And this reform has a bigger effect for the lower education groups than the higher ones. </w:t>
      </w:r>
      <w:r w:rsidR="00A21982" w:rsidRPr="00AE23C3">
        <w:rPr>
          <w:color w:val="000000" w:themeColor="text1"/>
        </w:rPr>
        <w:t>Oreopoulos and Petronijevic (2013)</w:t>
      </w:r>
      <w:r w:rsidR="00A21982">
        <w:rPr>
          <w:color w:val="000000" w:themeColor="text1"/>
        </w:rPr>
        <w:t xml:space="preserve">, </w:t>
      </w:r>
      <w:r w:rsidR="00066A2F">
        <w:rPr>
          <w:color w:val="000000" w:themeColor="text1"/>
        </w:rPr>
        <w:t xml:space="preserve">found </w:t>
      </w:r>
      <w:r w:rsidR="001B361A">
        <w:rPr>
          <w:color w:val="000000" w:themeColor="text1"/>
        </w:rPr>
        <w:t xml:space="preserve">a </w:t>
      </w:r>
      <w:r w:rsidR="00A21982">
        <w:rPr>
          <w:color w:val="000000" w:themeColor="text1"/>
        </w:rPr>
        <w:t xml:space="preserve">7-15 percent </w:t>
      </w:r>
      <w:r w:rsidR="00066A2F">
        <w:rPr>
          <w:color w:val="000000" w:themeColor="text1"/>
        </w:rPr>
        <w:t xml:space="preserve">college premium </w:t>
      </w:r>
      <w:r w:rsidR="00A21982">
        <w:rPr>
          <w:color w:val="000000" w:themeColor="text1"/>
        </w:rPr>
        <w:t>for an extra year of studies for all college students, but the increases in earnings associated with college completion var</w:t>
      </w:r>
      <w:r w:rsidR="00945506">
        <w:rPr>
          <w:color w:val="000000" w:themeColor="text1"/>
        </w:rPr>
        <w:t>y</w:t>
      </w:r>
      <w:r w:rsidR="00A21982">
        <w:rPr>
          <w:color w:val="000000" w:themeColor="text1"/>
        </w:rPr>
        <w:t xml:space="preserve"> considerably</w:t>
      </w:r>
      <w:r w:rsidR="00A21982" w:rsidRPr="00B47C48">
        <w:rPr>
          <w:color w:val="000000" w:themeColor="text1"/>
        </w:rPr>
        <w:t xml:space="preserve">. </w:t>
      </w:r>
      <w:r w:rsidR="00EA2FEF" w:rsidRPr="00B47C48">
        <w:rPr>
          <w:color w:val="000000" w:themeColor="text1"/>
        </w:rPr>
        <w:t>In this study, t</w:t>
      </w:r>
      <w:r w:rsidR="00A21982" w:rsidRPr="00B47C48">
        <w:rPr>
          <w:color w:val="000000" w:themeColor="text1"/>
        </w:rPr>
        <w:t xml:space="preserve">he authors </w:t>
      </w:r>
      <w:r w:rsidR="00EA2FEF" w:rsidRPr="00B47C48">
        <w:rPr>
          <w:color w:val="000000" w:themeColor="text1"/>
        </w:rPr>
        <w:t xml:space="preserve">gave some suggestions </w:t>
      </w:r>
      <w:r w:rsidR="00A21982" w:rsidRPr="00B47C48">
        <w:rPr>
          <w:color w:val="000000" w:themeColor="text1"/>
        </w:rPr>
        <w:t xml:space="preserve">that before reaching a decision for college, prospective students must make an assessment on the costs and the values of entering the college, for example, the major to follow, the eventual occupation to pursue, anticipated future labor market earnings, the tuition fees, the likelihood of completion, etc. (Oreopoulos and Petronijevic, 2013). </w:t>
      </w:r>
    </w:p>
    <w:p w14:paraId="7D7E26E6" w14:textId="6BA7338C" w:rsidR="009A58D6" w:rsidRDefault="009A58D6" w:rsidP="007241AD">
      <w:pPr>
        <w:spacing w:line="360" w:lineRule="auto"/>
        <w:rPr>
          <w:color w:val="FF0000"/>
        </w:rPr>
      </w:pPr>
    </w:p>
    <w:p w14:paraId="08717494" w14:textId="16A4401A" w:rsidR="009A58D6" w:rsidRDefault="009A58D6" w:rsidP="007241AD">
      <w:pPr>
        <w:spacing w:line="360" w:lineRule="auto"/>
        <w:rPr>
          <w:color w:val="000000" w:themeColor="text1"/>
        </w:rPr>
      </w:pPr>
      <w:r w:rsidRPr="008B6B21">
        <w:rPr>
          <w:color w:val="000000" w:themeColor="text1"/>
        </w:rPr>
        <w:t xml:space="preserve">Harmon and Walker (1995) </w:t>
      </w:r>
      <w:r>
        <w:rPr>
          <w:color w:val="000000" w:themeColor="text1"/>
        </w:rPr>
        <w:t xml:space="preserve">summarized the four methods which have been used in previous work </w:t>
      </w:r>
      <w:r w:rsidR="00EA2FEF">
        <w:rPr>
          <w:color w:val="000000" w:themeColor="text1"/>
        </w:rPr>
        <w:t>to</w:t>
      </w:r>
      <w:r>
        <w:rPr>
          <w:color w:val="000000" w:themeColor="text1"/>
        </w:rPr>
        <w:t xml:space="preserve"> deal with the endogenous problems: including an explicit proxy for ability; </w:t>
      </w:r>
      <w:r w:rsidR="00D413D6">
        <w:rPr>
          <w:color w:val="000000" w:themeColor="text1"/>
        </w:rPr>
        <w:t>u</w:t>
      </w:r>
      <w:r>
        <w:rPr>
          <w:color w:val="000000" w:themeColor="text1"/>
        </w:rPr>
        <w:t xml:space="preserve">sing twins to eliminate endogenous bias; </w:t>
      </w:r>
      <w:r w:rsidR="00D413D6">
        <w:rPr>
          <w:color w:val="000000" w:themeColor="text1"/>
        </w:rPr>
        <w:t>t</w:t>
      </w:r>
      <w:r>
        <w:rPr>
          <w:color w:val="000000" w:themeColor="text1"/>
        </w:rPr>
        <w:t>reating ability as a fixed effect and use the panel data; and finally, exploiting the d</w:t>
      </w:r>
      <w:r w:rsidR="006517AE">
        <w:rPr>
          <w:color w:val="000000" w:themeColor="text1"/>
        </w:rPr>
        <w:t>ata natural variation by exogen</w:t>
      </w:r>
      <w:r>
        <w:rPr>
          <w:color w:val="000000" w:themeColor="text1"/>
        </w:rPr>
        <w:t xml:space="preserve">ous influences. These four methods are the ways we can deal with </w:t>
      </w:r>
      <w:r w:rsidR="006517AE">
        <w:rPr>
          <w:color w:val="000000" w:themeColor="text1"/>
        </w:rPr>
        <w:t>endogeneity</w:t>
      </w:r>
      <w:r>
        <w:rPr>
          <w:color w:val="000000" w:themeColor="text1"/>
        </w:rPr>
        <w:t xml:space="preserve"> problems. In this paper, Harmon and Walker studied the effect of </w:t>
      </w:r>
      <w:r w:rsidR="00EA2FEF">
        <w:rPr>
          <w:color w:val="000000" w:themeColor="text1"/>
        </w:rPr>
        <w:t>education</w:t>
      </w:r>
      <w:r>
        <w:rPr>
          <w:color w:val="000000" w:themeColor="text1"/>
        </w:rPr>
        <w:t xml:space="preserve"> and earnings relationship in </w:t>
      </w:r>
      <w:r w:rsidRPr="00B47C48">
        <w:rPr>
          <w:color w:val="000000" w:themeColor="text1"/>
        </w:rPr>
        <w:t>the Uni</w:t>
      </w:r>
      <w:r w:rsidR="00C917AD" w:rsidRPr="00B47C48">
        <w:rPr>
          <w:color w:val="000000" w:themeColor="text1"/>
        </w:rPr>
        <w:t>ted Kingdom and the coefficient estimates</w:t>
      </w:r>
      <w:r w:rsidRPr="00B47C48">
        <w:rPr>
          <w:color w:val="000000" w:themeColor="text1"/>
        </w:rPr>
        <w:t xml:space="preserve"> of OLS and IV are 0.061 and 0.153, respectively</w:t>
      </w:r>
      <w:r w:rsidR="00EA2FEF" w:rsidRPr="00B47C48">
        <w:rPr>
          <w:color w:val="000000" w:themeColor="text1"/>
        </w:rPr>
        <w:t xml:space="preserve">, which means that an extra year of education will increase the individual’s earnings by 6.1 percentage points in the OLS model and 15.3 percentage points in the IV model. </w:t>
      </w:r>
      <w:r w:rsidRPr="00B47C48">
        <w:rPr>
          <w:color w:val="000000" w:themeColor="text1"/>
        </w:rPr>
        <w:t xml:space="preserve">It is clear that the return of schooling of OLS is smaller than the IV estimation and </w:t>
      </w:r>
      <w:r w:rsidR="003E2DE3" w:rsidRPr="00B47C48">
        <w:rPr>
          <w:color w:val="000000" w:themeColor="text1"/>
        </w:rPr>
        <w:t>the authors</w:t>
      </w:r>
      <w:r w:rsidRPr="00B47C48">
        <w:rPr>
          <w:color w:val="000000" w:themeColor="text1"/>
        </w:rPr>
        <w:t xml:space="preserve"> believe that there exists </w:t>
      </w:r>
      <w:r w:rsidRPr="003E2DE3">
        <w:rPr>
          <w:color w:val="000000" w:themeColor="text1"/>
        </w:rPr>
        <w:t xml:space="preserve">a </w:t>
      </w:r>
      <w:r w:rsidR="003E2DE3" w:rsidRPr="003E2DE3">
        <w:rPr>
          <w:color w:val="000000" w:themeColor="text1"/>
        </w:rPr>
        <w:t>negative</w:t>
      </w:r>
      <w:r w:rsidRPr="003E2DE3">
        <w:rPr>
          <w:color w:val="000000" w:themeColor="text1"/>
        </w:rPr>
        <w:t xml:space="preserve"> bias in the </w:t>
      </w:r>
      <w:r w:rsidR="003E2DE3" w:rsidRPr="003E2DE3">
        <w:rPr>
          <w:color w:val="000000" w:themeColor="text1"/>
        </w:rPr>
        <w:t>OLS</w:t>
      </w:r>
      <w:r w:rsidRPr="003E2DE3">
        <w:rPr>
          <w:color w:val="000000" w:themeColor="text1"/>
        </w:rPr>
        <w:t xml:space="preserve"> estimate of the </w:t>
      </w:r>
      <w:r w:rsidR="00B17D10">
        <w:rPr>
          <w:color w:val="000000" w:themeColor="text1"/>
        </w:rPr>
        <w:t>education</w:t>
      </w:r>
      <w:r w:rsidRPr="003E2DE3">
        <w:rPr>
          <w:color w:val="000000" w:themeColor="text1"/>
        </w:rPr>
        <w:t xml:space="preserve">-earnings relationship (Harmon and Walker, 1995). </w:t>
      </w:r>
    </w:p>
    <w:p w14:paraId="1EC8F169" w14:textId="1DE2107B" w:rsidR="009A58D6" w:rsidRDefault="009A58D6" w:rsidP="007241AD">
      <w:pPr>
        <w:spacing w:line="360" w:lineRule="auto"/>
        <w:rPr>
          <w:color w:val="000000" w:themeColor="text1"/>
        </w:rPr>
      </w:pPr>
    </w:p>
    <w:p w14:paraId="46114401" w14:textId="57ED04C2" w:rsidR="00CC6E89" w:rsidRDefault="00455582" w:rsidP="00487A9F">
      <w:pPr>
        <w:spacing w:line="360" w:lineRule="auto"/>
        <w:rPr>
          <w:color w:val="000000" w:themeColor="text1"/>
        </w:rPr>
      </w:pPr>
      <w:r w:rsidRPr="00B47C48">
        <w:rPr>
          <w:color w:val="000000" w:themeColor="text1"/>
        </w:rPr>
        <w:t>In summary, there ha</w:t>
      </w:r>
      <w:r w:rsidR="00E43012" w:rsidRPr="00B47C48">
        <w:rPr>
          <w:color w:val="000000" w:themeColor="text1"/>
        </w:rPr>
        <w:t>d</w:t>
      </w:r>
      <w:r w:rsidRPr="00B47C48">
        <w:rPr>
          <w:color w:val="000000" w:themeColor="text1"/>
        </w:rPr>
        <w:t xml:space="preserve"> no stud</w:t>
      </w:r>
      <w:r w:rsidR="00E43012" w:rsidRPr="00B47C48">
        <w:rPr>
          <w:color w:val="000000" w:themeColor="text1"/>
        </w:rPr>
        <w:t>ies</w:t>
      </w:r>
      <w:r w:rsidRPr="00B47C48">
        <w:rPr>
          <w:color w:val="000000" w:themeColor="text1"/>
        </w:rPr>
        <w:t xml:space="preserve"> on the effect of education on retirement </w:t>
      </w:r>
      <w:r w:rsidR="00E43012" w:rsidRPr="00B47C48">
        <w:rPr>
          <w:color w:val="000000" w:themeColor="text1"/>
        </w:rPr>
        <w:t xml:space="preserve">before </w:t>
      </w:r>
      <w:r w:rsidRPr="00B47C48">
        <w:rPr>
          <w:color w:val="000000" w:themeColor="text1"/>
        </w:rPr>
        <w:t>so</w:t>
      </w:r>
      <w:r w:rsidR="005C4EB9" w:rsidRPr="00B47C48">
        <w:rPr>
          <w:color w:val="000000" w:themeColor="text1"/>
        </w:rPr>
        <w:t xml:space="preserve"> I would like to have a research on this topic</w:t>
      </w:r>
      <w:r w:rsidR="00E43012" w:rsidRPr="00B47C48">
        <w:rPr>
          <w:color w:val="000000" w:themeColor="text1"/>
        </w:rPr>
        <w:t xml:space="preserve">. </w:t>
      </w:r>
      <w:r w:rsidRPr="00B47C48">
        <w:rPr>
          <w:color w:val="000000" w:themeColor="text1"/>
        </w:rPr>
        <w:t xml:space="preserve">I included a bunch of papers studying the effect of education on </w:t>
      </w:r>
      <w:r w:rsidRPr="00B47C48">
        <w:rPr>
          <w:color w:val="000000" w:themeColor="text1"/>
        </w:rPr>
        <w:lastRenderedPageBreak/>
        <w:t>health</w:t>
      </w:r>
      <w:r w:rsidR="00D76B57" w:rsidRPr="00B47C48">
        <w:rPr>
          <w:color w:val="000000" w:themeColor="text1"/>
        </w:rPr>
        <w:t xml:space="preserve"> because this is related to the effect of education on retirement decisions. </w:t>
      </w:r>
      <w:r w:rsidRPr="00B47C48">
        <w:rPr>
          <w:color w:val="000000" w:themeColor="text1"/>
        </w:rPr>
        <w:t xml:space="preserve">In this literature review, I </w:t>
      </w:r>
      <w:r w:rsidR="001C3232" w:rsidRPr="00B47C48">
        <w:rPr>
          <w:color w:val="000000" w:themeColor="text1"/>
        </w:rPr>
        <w:t xml:space="preserve">also </w:t>
      </w:r>
      <w:r w:rsidRPr="00B47C48">
        <w:rPr>
          <w:color w:val="000000" w:themeColor="text1"/>
        </w:rPr>
        <w:t xml:space="preserve">include the criticisms regarding Angrist and Krueger’s study and the studies relating weak instruments. </w:t>
      </w:r>
      <w:r w:rsidR="001C3232" w:rsidRPr="00B47C48">
        <w:rPr>
          <w:color w:val="000000" w:themeColor="text1"/>
        </w:rPr>
        <w:t xml:space="preserve">These studies are valuable as they provide insightful </w:t>
      </w:r>
      <w:r w:rsidR="00BB4E62" w:rsidRPr="00B47C48">
        <w:rPr>
          <w:color w:val="000000" w:themeColor="text1"/>
        </w:rPr>
        <w:t xml:space="preserve">opinions and suggestions. </w:t>
      </w:r>
      <w:r w:rsidRPr="00B47C48">
        <w:rPr>
          <w:color w:val="000000" w:themeColor="text1"/>
        </w:rPr>
        <w:t>Based on these ins</w:t>
      </w:r>
      <w:r w:rsidR="001C3232" w:rsidRPr="00B47C48">
        <w:rPr>
          <w:color w:val="000000" w:themeColor="text1"/>
        </w:rPr>
        <w:t xml:space="preserve">piring and learning, I conducted my </w:t>
      </w:r>
      <w:r w:rsidR="008F6B46" w:rsidRPr="00B47C48">
        <w:rPr>
          <w:color w:val="000000" w:themeColor="text1"/>
        </w:rPr>
        <w:t xml:space="preserve">investigation into </w:t>
      </w:r>
      <w:r w:rsidR="001C3232" w:rsidRPr="00B47C48">
        <w:rPr>
          <w:color w:val="000000" w:themeColor="text1"/>
        </w:rPr>
        <w:t xml:space="preserve">the effect of education on retirement. </w:t>
      </w:r>
    </w:p>
    <w:p w14:paraId="694A57B5" w14:textId="77777777" w:rsidR="00645E27" w:rsidRPr="00B47C48" w:rsidRDefault="00645E27" w:rsidP="00487A9F">
      <w:pPr>
        <w:spacing w:line="360" w:lineRule="auto"/>
        <w:rPr>
          <w:color w:val="000000" w:themeColor="text1"/>
        </w:rPr>
      </w:pPr>
    </w:p>
    <w:p w14:paraId="4DDB6D27" w14:textId="5CE20A61" w:rsidR="009A58D6" w:rsidRDefault="003E2DE3" w:rsidP="00487A9F">
      <w:pPr>
        <w:pStyle w:val="ListParagraph"/>
        <w:numPr>
          <w:ilvl w:val="0"/>
          <w:numId w:val="1"/>
        </w:numPr>
        <w:spacing w:line="360" w:lineRule="auto"/>
        <w:jc w:val="center"/>
        <w:rPr>
          <w:rFonts w:ascii="Times New Roman" w:hAnsi="Times New Roman" w:cs="Times New Roman"/>
          <w:b/>
          <w:color w:val="000000" w:themeColor="text1"/>
          <w:sz w:val="32"/>
          <w:szCs w:val="32"/>
        </w:rPr>
      </w:pPr>
      <w:r>
        <w:rPr>
          <w:rFonts w:ascii="Times New Roman" w:hAnsi="Times New Roman" w:cs="Times New Roman"/>
          <w:b/>
          <w:color w:val="000000" w:themeColor="text1"/>
          <w:sz w:val="32"/>
          <w:szCs w:val="32"/>
        </w:rPr>
        <w:t xml:space="preserve">(1) </w:t>
      </w:r>
      <w:r w:rsidR="009A58D6" w:rsidRPr="009A58D6">
        <w:rPr>
          <w:rFonts w:ascii="Times New Roman" w:hAnsi="Times New Roman" w:cs="Times New Roman"/>
          <w:b/>
          <w:color w:val="000000" w:themeColor="text1"/>
          <w:sz w:val="32"/>
          <w:szCs w:val="32"/>
        </w:rPr>
        <w:t xml:space="preserve">The </w:t>
      </w:r>
      <w:r w:rsidR="0018504B">
        <w:rPr>
          <w:rFonts w:ascii="Times New Roman" w:hAnsi="Times New Roman" w:cs="Times New Roman"/>
          <w:b/>
          <w:color w:val="000000" w:themeColor="text1"/>
          <w:sz w:val="32"/>
          <w:szCs w:val="32"/>
        </w:rPr>
        <w:t>Data</w:t>
      </w:r>
    </w:p>
    <w:p w14:paraId="4B0C0EE5" w14:textId="557AE1B4" w:rsidR="00A44986" w:rsidRPr="00B47C48" w:rsidRDefault="00D309A1" w:rsidP="00F627DC">
      <w:pPr>
        <w:spacing w:line="360" w:lineRule="auto"/>
        <w:rPr>
          <w:iCs/>
          <w:color w:val="000000" w:themeColor="text1"/>
        </w:rPr>
      </w:pPr>
      <w:r w:rsidRPr="00B47C48">
        <w:rPr>
          <w:rFonts w:hint="eastAsia"/>
          <w:color w:val="000000" w:themeColor="text1"/>
        </w:rPr>
        <w:t>I</w:t>
      </w:r>
      <w:r w:rsidRPr="00B47C48">
        <w:rPr>
          <w:color w:val="000000" w:themeColor="text1"/>
        </w:rPr>
        <w:t xml:space="preserve"> obtained the census datasets from the IPUMS-USA</w:t>
      </w:r>
      <w:r w:rsidR="00E43012" w:rsidRPr="00B47C48">
        <w:rPr>
          <w:color w:val="000000" w:themeColor="text1"/>
        </w:rPr>
        <w:t xml:space="preserve"> </w:t>
      </w:r>
      <w:r w:rsidR="00524324" w:rsidRPr="00B47C48">
        <w:rPr>
          <w:color w:val="000000" w:themeColor="text1"/>
        </w:rPr>
        <w:t>(Ruggles et al</w:t>
      </w:r>
      <w:r w:rsidRPr="00B47C48">
        <w:rPr>
          <w:iCs/>
          <w:color w:val="000000" w:themeColor="text1"/>
        </w:rPr>
        <w:t>.</w:t>
      </w:r>
      <w:r w:rsidR="00524324" w:rsidRPr="00B47C48">
        <w:rPr>
          <w:iCs/>
          <w:color w:val="000000" w:themeColor="text1"/>
        </w:rPr>
        <w:t>, 2019).</w:t>
      </w:r>
      <w:r w:rsidRPr="00B47C48">
        <w:rPr>
          <w:rFonts w:ascii="cabrito_sans_cond_demi" w:hAnsi="cabrito_sans_cond_demi"/>
          <w:iCs/>
          <w:color w:val="000000" w:themeColor="text1"/>
        </w:rPr>
        <w:t xml:space="preserve"> </w:t>
      </w:r>
      <w:r w:rsidR="00A44986" w:rsidRPr="00B47C48">
        <w:rPr>
          <w:rFonts w:ascii="cabrito_sans_cond_demi" w:hAnsi="cabrito_sans_cond_demi"/>
          <w:iCs/>
          <w:color w:val="000000" w:themeColor="text1"/>
        </w:rPr>
        <w:t xml:space="preserve">IPUMS is the acronym of Integrated Public Use Microdata Series and it </w:t>
      </w:r>
      <w:r w:rsidR="0089715A">
        <w:rPr>
          <w:rFonts w:ascii="cabrito_sans_cond_demi" w:hAnsi="cabrito_sans_cond_demi"/>
          <w:iCs/>
          <w:color w:val="000000" w:themeColor="text1"/>
        </w:rPr>
        <w:t>is the world largest individual-</w:t>
      </w:r>
      <w:r w:rsidR="00A44986" w:rsidRPr="00B47C48">
        <w:rPr>
          <w:rFonts w:ascii="cabrito_sans_cond_demi" w:hAnsi="cabrito_sans_cond_demi"/>
          <w:iCs/>
          <w:color w:val="000000" w:themeColor="text1"/>
        </w:rPr>
        <w:t xml:space="preserve">level population database. I use the microdata samples from United States </w:t>
      </w:r>
      <w:r w:rsidR="00A44986" w:rsidRPr="00B47C48">
        <w:rPr>
          <w:iCs/>
          <w:color w:val="000000" w:themeColor="text1"/>
        </w:rPr>
        <w:t>(IPUMS-U</w:t>
      </w:r>
      <w:r w:rsidR="00524324" w:rsidRPr="00B47C48">
        <w:rPr>
          <w:iCs/>
          <w:color w:val="000000" w:themeColor="text1"/>
        </w:rPr>
        <w:t>S</w:t>
      </w:r>
      <w:r w:rsidR="00A44986" w:rsidRPr="00B47C48">
        <w:rPr>
          <w:iCs/>
          <w:color w:val="000000" w:themeColor="text1"/>
        </w:rPr>
        <w:t>A)</w:t>
      </w:r>
      <w:r w:rsidR="003C415E" w:rsidRPr="00B47C48">
        <w:rPr>
          <w:iCs/>
          <w:color w:val="000000" w:themeColor="text1"/>
        </w:rPr>
        <w:t xml:space="preserve"> and it is a survey data. </w:t>
      </w:r>
      <w:r w:rsidR="00E2003F" w:rsidRPr="00B47C48">
        <w:rPr>
          <w:rFonts w:ascii="cabrito_sans_cond_demi" w:hAnsi="cabrito_sans_cond_demi"/>
          <w:iCs/>
          <w:color w:val="000000" w:themeColor="text1"/>
        </w:rPr>
        <w:t>The retirement information is not available in the IPUMS data, so I use</w:t>
      </w:r>
      <w:r w:rsidR="0018504B" w:rsidRPr="00B47C48">
        <w:rPr>
          <w:rFonts w:ascii="cabrito_sans_cond_demi" w:hAnsi="cabrito_sans_cond_demi"/>
          <w:iCs/>
          <w:color w:val="000000" w:themeColor="text1"/>
        </w:rPr>
        <w:t>d</w:t>
      </w:r>
      <w:r w:rsidR="00E2003F" w:rsidRPr="00B47C48">
        <w:rPr>
          <w:rFonts w:ascii="cabrito_sans_cond_demi" w:hAnsi="cabrito_sans_cond_demi"/>
          <w:iCs/>
          <w:color w:val="000000" w:themeColor="text1"/>
        </w:rPr>
        <w:t xml:space="preserve"> employment as a proxy for retirement. </w:t>
      </w:r>
      <w:r w:rsidR="001308DA" w:rsidRPr="00B47C48">
        <w:rPr>
          <w:rFonts w:ascii="cabrito_sans_cond_demi" w:hAnsi="cabrito_sans_cond_demi"/>
          <w:iCs/>
          <w:color w:val="000000" w:themeColor="text1"/>
        </w:rPr>
        <w:t>Employment is a good proxy at here because if one is employed, we know this pe</w:t>
      </w:r>
      <w:r w:rsidR="00260DB1" w:rsidRPr="00B47C48">
        <w:rPr>
          <w:rFonts w:ascii="cabrito_sans_cond_demi" w:hAnsi="cabrito_sans_cond_demi"/>
          <w:iCs/>
          <w:color w:val="000000" w:themeColor="text1"/>
        </w:rPr>
        <w:t>rson’s status is working</w:t>
      </w:r>
      <w:r w:rsidR="001308DA" w:rsidRPr="00B47C48">
        <w:rPr>
          <w:rFonts w:ascii="cabrito_sans_cond_demi" w:hAnsi="cabrito_sans_cond_demi"/>
          <w:iCs/>
          <w:color w:val="000000" w:themeColor="text1"/>
        </w:rPr>
        <w:t>.</w:t>
      </w:r>
      <w:r w:rsidR="00260DB1" w:rsidRPr="00B47C48">
        <w:rPr>
          <w:rFonts w:ascii="cabrito_sans_cond_demi" w:hAnsi="cabrito_sans_cond_demi"/>
          <w:iCs/>
          <w:color w:val="000000" w:themeColor="text1"/>
        </w:rPr>
        <w:t xml:space="preserve"> However, this proxy has some drawbacks as well, for example, a retired person might be employed </w:t>
      </w:r>
      <w:r w:rsidR="00524324" w:rsidRPr="00B47C48">
        <w:rPr>
          <w:rFonts w:ascii="cabrito_sans_cond_demi" w:hAnsi="cabrito_sans_cond_demi"/>
          <w:iCs/>
          <w:color w:val="000000" w:themeColor="text1"/>
        </w:rPr>
        <w:t xml:space="preserve">again </w:t>
      </w:r>
      <w:r w:rsidR="00260DB1" w:rsidRPr="00B47C48">
        <w:rPr>
          <w:rFonts w:ascii="cabrito_sans_cond_demi" w:hAnsi="cabrito_sans_cond_demi"/>
          <w:iCs/>
          <w:color w:val="000000" w:themeColor="text1"/>
        </w:rPr>
        <w:t xml:space="preserve">because of financial budget. We just ignore this situation at here and assume </w:t>
      </w:r>
      <w:r w:rsidR="00BD2AED" w:rsidRPr="00B47C48">
        <w:rPr>
          <w:rFonts w:ascii="cabrito_sans_cond_demi" w:hAnsi="cabrito_sans_cond_demi"/>
          <w:iCs/>
          <w:color w:val="000000" w:themeColor="text1"/>
        </w:rPr>
        <w:t xml:space="preserve">a person is either employed in the labour force or retired out of the labour force. </w:t>
      </w:r>
      <w:r w:rsidR="00E2003F" w:rsidRPr="00B47C48">
        <w:rPr>
          <w:rFonts w:ascii="cabrito_sans_cond_demi" w:hAnsi="cabrito_sans_cond_demi"/>
          <w:iCs/>
          <w:color w:val="000000" w:themeColor="text1"/>
        </w:rPr>
        <w:t xml:space="preserve">I want to have a sample </w:t>
      </w:r>
      <w:r w:rsidR="0024419F" w:rsidRPr="00B47C48">
        <w:rPr>
          <w:rFonts w:ascii="cabrito_sans_cond_demi" w:hAnsi="cabrito_sans_cond_demi"/>
          <w:iCs/>
          <w:color w:val="000000" w:themeColor="text1"/>
        </w:rPr>
        <w:t xml:space="preserve">as similar as possible as the one analyzed by </w:t>
      </w:r>
      <w:r w:rsidR="0024419F" w:rsidRPr="00B47C48">
        <w:rPr>
          <w:color w:val="000000" w:themeColor="text1"/>
        </w:rPr>
        <w:t>Angrist and Krueger (1991), so</w:t>
      </w:r>
      <w:r w:rsidR="0024419F" w:rsidRPr="00B47C48">
        <w:rPr>
          <w:rFonts w:ascii="cabrito_sans_cond_demi" w:hAnsi="cabrito_sans_cond_demi"/>
          <w:iCs/>
          <w:color w:val="000000" w:themeColor="text1"/>
        </w:rPr>
        <w:t xml:space="preserve"> t</w:t>
      </w:r>
      <w:r w:rsidRPr="00B47C48">
        <w:rPr>
          <w:rFonts w:ascii="cabrito_sans_cond_demi" w:hAnsi="cabrito_sans_cond_demi"/>
          <w:iCs/>
          <w:color w:val="000000" w:themeColor="text1"/>
        </w:rPr>
        <w:t xml:space="preserve">he sample </w:t>
      </w:r>
      <w:r w:rsidRPr="00F627DC">
        <w:rPr>
          <w:rFonts w:ascii="cabrito_sans_cond_demi" w:hAnsi="cabrito_sans_cond_demi"/>
          <w:iCs/>
          <w:color w:val="00263A"/>
        </w:rPr>
        <w:t xml:space="preserve">data includes </w:t>
      </w:r>
      <w:r w:rsidR="00777BC7" w:rsidRPr="00F627DC">
        <w:rPr>
          <w:rFonts w:ascii="cabrito_sans_cond_demi" w:hAnsi="cabrito_sans_cond_demi"/>
          <w:iCs/>
          <w:color w:val="00263A"/>
        </w:rPr>
        <w:t>people who were born in 1930-1960 by using the 2005, 2010 and 2015 census data.</w:t>
      </w:r>
      <w:r w:rsidR="00423C00">
        <w:rPr>
          <w:rFonts w:ascii="cabrito_sans_cond_demi" w:hAnsi="cabrito_sans_cond_demi"/>
          <w:iCs/>
          <w:color w:val="00263A"/>
        </w:rPr>
        <w:t xml:space="preserve"> </w:t>
      </w:r>
      <w:r w:rsidR="00F627DC" w:rsidRPr="00533556">
        <w:rPr>
          <w:rFonts w:ascii="cabrito_sans_cond_demi" w:hAnsi="cabrito_sans_cond_demi"/>
          <w:iCs/>
          <w:color w:val="000000" w:themeColor="text1"/>
        </w:rPr>
        <w:t>I includ</w:t>
      </w:r>
      <w:r w:rsidR="00032407">
        <w:rPr>
          <w:rFonts w:ascii="cabrito_sans_cond_demi" w:hAnsi="cabrito_sans_cond_demi"/>
          <w:iCs/>
          <w:color w:val="000000" w:themeColor="text1"/>
        </w:rPr>
        <w:t>e</w:t>
      </w:r>
      <w:r w:rsidR="00F627DC" w:rsidRPr="00533556">
        <w:rPr>
          <w:rFonts w:ascii="cabrito_sans_cond_demi" w:hAnsi="cabrito_sans_cond_demi"/>
          <w:iCs/>
          <w:color w:val="000000" w:themeColor="text1"/>
        </w:rPr>
        <w:t xml:space="preserve"> the variables years of education, married dumm</w:t>
      </w:r>
      <w:r w:rsidR="00D413D6">
        <w:rPr>
          <w:rFonts w:ascii="cabrito_sans_cond_demi" w:hAnsi="cabrito_sans_cond_demi"/>
          <w:iCs/>
          <w:color w:val="000000" w:themeColor="text1"/>
        </w:rPr>
        <w:t>y variable</w:t>
      </w:r>
      <w:r w:rsidR="00F627DC" w:rsidRPr="00533556">
        <w:rPr>
          <w:rFonts w:ascii="cabrito_sans_cond_demi" w:hAnsi="cabrito_sans_cond_demi"/>
          <w:iCs/>
          <w:color w:val="000000" w:themeColor="text1"/>
        </w:rPr>
        <w:t xml:space="preserve">, </w:t>
      </w:r>
      <w:r w:rsidR="00671182" w:rsidRPr="00533556">
        <w:rPr>
          <w:rFonts w:ascii="cabrito_sans_cond_demi" w:hAnsi="cabrito_sans_cond_demi"/>
          <w:iCs/>
          <w:color w:val="000000" w:themeColor="text1"/>
        </w:rPr>
        <w:t>employment dumm</w:t>
      </w:r>
      <w:r w:rsidR="00D413D6">
        <w:rPr>
          <w:rFonts w:ascii="cabrito_sans_cond_demi" w:hAnsi="cabrito_sans_cond_demi"/>
          <w:iCs/>
          <w:color w:val="000000" w:themeColor="text1"/>
        </w:rPr>
        <w:t>y variable</w:t>
      </w:r>
      <w:r w:rsidR="00671182" w:rsidRPr="00533556">
        <w:rPr>
          <w:rFonts w:ascii="cabrito_sans_cond_demi" w:hAnsi="cabrito_sans_cond_demi"/>
          <w:iCs/>
          <w:color w:val="000000" w:themeColor="text1"/>
        </w:rPr>
        <w:t xml:space="preserve">, </w:t>
      </w:r>
      <w:r w:rsidR="00F627DC" w:rsidRPr="00533556">
        <w:rPr>
          <w:rFonts w:ascii="cabrito_sans_cond_demi" w:hAnsi="cabrito_sans_cond_demi"/>
          <w:iCs/>
          <w:color w:val="000000" w:themeColor="text1"/>
        </w:rPr>
        <w:t>year-of-birth dumm</w:t>
      </w:r>
      <w:r w:rsidR="00D413D6">
        <w:rPr>
          <w:rFonts w:ascii="cabrito_sans_cond_demi" w:hAnsi="cabrito_sans_cond_demi"/>
          <w:iCs/>
          <w:color w:val="000000" w:themeColor="text1"/>
        </w:rPr>
        <w:t>y variable</w:t>
      </w:r>
      <w:r w:rsidR="00F627DC" w:rsidRPr="00533556">
        <w:rPr>
          <w:rFonts w:ascii="cabrito_sans_cond_demi" w:hAnsi="cabrito_sans_cond_demi"/>
          <w:iCs/>
          <w:color w:val="000000" w:themeColor="text1"/>
        </w:rPr>
        <w:t xml:space="preserve">, </w:t>
      </w:r>
      <w:r w:rsidR="00533556" w:rsidRPr="00533556">
        <w:rPr>
          <w:rFonts w:ascii="cabrito_sans_cond_demi" w:hAnsi="cabrito_sans_cond_demi"/>
          <w:iCs/>
          <w:color w:val="000000" w:themeColor="text1"/>
        </w:rPr>
        <w:t>quarter-of-birth dumm</w:t>
      </w:r>
      <w:r w:rsidR="00D413D6">
        <w:rPr>
          <w:rFonts w:ascii="cabrito_sans_cond_demi" w:hAnsi="cabrito_sans_cond_demi"/>
          <w:iCs/>
          <w:color w:val="000000" w:themeColor="text1"/>
        </w:rPr>
        <w:t>y variable</w:t>
      </w:r>
      <w:r w:rsidR="00533556" w:rsidRPr="00533556">
        <w:rPr>
          <w:rFonts w:ascii="cabrito_sans_cond_demi" w:hAnsi="cabrito_sans_cond_demi"/>
          <w:iCs/>
          <w:color w:val="000000" w:themeColor="text1"/>
        </w:rPr>
        <w:t xml:space="preserve">, </w:t>
      </w:r>
      <w:r w:rsidR="00A31BA8">
        <w:rPr>
          <w:rFonts w:ascii="cabrito_sans_cond_demi" w:hAnsi="cabrito_sans_cond_demi"/>
          <w:iCs/>
          <w:color w:val="000000" w:themeColor="text1"/>
        </w:rPr>
        <w:t>and</w:t>
      </w:r>
      <w:r w:rsidR="00F627DC" w:rsidRPr="00533556">
        <w:rPr>
          <w:rFonts w:ascii="cabrito_sans_cond_demi" w:hAnsi="cabrito_sans_cond_demi"/>
          <w:iCs/>
          <w:color w:val="000000" w:themeColor="text1"/>
        </w:rPr>
        <w:t xml:space="preserve"> age </w:t>
      </w:r>
      <w:r w:rsidR="00801F09">
        <w:rPr>
          <w:rFonts w:ascii="cabrito_sans_cond_demi" w:hAnsi="cabrito_sans_cond_demi"/>
          <w:iCs/>
          <w:color w:val="000000" w:themeColor="text1"/>
        </w:rPr>
        <w:t xml:space="preserve">to the </w:t>
      </w:r>
      <w:r w:rsidR="00F627DC" w:rsidRPr="00533556">
        <w:rPr>
          <w:rFonts w:ascii="cabrito_sans_cond_demi" w:hAnsi="cabrito_sans_cond_demi"/>
          <w:iCs/>
          <w:color w:val="000000" w:themeColor="text1"/>
        </w:rPr>
        <w:t xml:space="preserve">square. </w:t>
      </w:r>
      <w:r w:rsidR="00A31BA8">
        <w:rPr>
          <w:rFonts w:ascii="cabrito_sans_cond_demi" w:hAnsi="cabrito_sans_cond_demi"/>
          <w:iCs/>
          <w:color w:val="000000" w:themeColor="text1"/>
        </w:rPr>
        <w:t xml:space="preserve">For easy comparing, I subdivided the </w:t>
      </w:r>
      <w:r w:rsidR="00F96F4D">
        <w:rPr>
          <w:rFonts w:ascii="cabrito_sans_cond_demi" w:hAnsi="cabrito_sans_cond_demi"/>
          <w:iCs/>
          <w:color w:val="000000" w:themeColor="text1"/>
        </w:rPr>
        <w:t xml:space="preserve">1930-1960 time periods into three groups: 1930-1939, 1940-1949, and 1950-1959, and I examine each </w:t>
      </w:r>
      <w:r w:rsidR="00D413D6">
        <w:rPr>
          <w:rFonts w:ascii="cabrito_sans_cond_demi" w:hAnsi="cabrito_sans_cond_demi"/>
          <w:iCs/>
          <w:color w:val="000000" w:themeColor="text1"/>
        </w:rPr>
        <w:t xml:space="preserve">of the </w:t>
      </w:r>
      <w:r w:rsidR="00F96F4D">
        <w:rPr>
          <w:rFonts w:ascii="cabrito_sans_cond_demi" w:hAnsi="cabrito_sans_cond_demi"/>
          <w:iCs/>
          <w:color w:val="000000" w:themeColor="text1"/>
        </w:rPr>
        <w:t xml:space="preserve">10-year time period by 2005 census, 2010 census, and 2015 </w:t>
      </w:r>
      <w:r w:rsidR="00F96F4D" w:rsidRPr="00B47C48">
        <w:rPr>
          <w:rFonts w:ascii="cabrito_sans_cond_demi" w:hAnsi="cabrito_sans_cond_demi"/>
          <w:iCs/>
          <w:color w:val="000000" w:themeColor="text1"/>
        </w:rPr>
        <w:t>census</w:t>
      </w:r>
      <w:r w:rsidR="00D413D6" w:rsidRPr="00B47C48">
        <w:rPr>
          <w:rFonts w:ascii="cabrito_sans_cond_demi" w:hAnsi="cabrito_sans_cond_demi"/>
          <w:iCs/>
          <w:color w:val="000000" w:themeColor="text1"/>
        </w:rPr>
        <w:t xml:space="preserve"> data</w:t>
      </w:r>
      <w:r w:rsidR="00F96F4D" w:rsidRPr="00B47C48">
        <w:rPr>
          <w:rFonts w:ascii="cabrito_sans_cond_demi" w:hAnsi="cabrito_sans_cond_demi"/>
          <w:iCs/>
          <w:color w:val="000000" w:themeColor="text1"/>
        </w:rPr>
        <w:t xml:space="preserve">. </w:t>
      </w:r>
      <w:r w:rsidR="000B0724" w:rsidRPr="00B47C48">
        <w:rPr>
          <w:rFonts w:ascii="cabrito_sans_cond_demi" w:hAnsi="cabrito_sans_cond_demi"/>
          <w:iCs/>
          <w:color w:val="000000" w:themeColor="text1"/>
        </w:rPr>
        <w:t xml:space="preserve">The summary statistics are </w:t>
      </w:r>
      <w:r w:rsidR="00524324" w:rsidRPr="00B47C48">
        <w:rPr>
          <w:rFonts w:ascii="cabrito_sans_cond_demi" w:hAnsi="cabrito_sans_cond_demi"/>
          <w:iCs/>
          <w:color w:val="000000" w:themeColor="text1"/>
        </w:rPr>
        <w:t>summarized</w:t>
      </w:r>
      <w:r w:rsidR="000B0724" w:rsidRPr="00B47C48">
        <w:rPr>
          <w:rFonts w:ascii="cabrito_sans_cond_demi" w:hAnsi="cabrito_sans_cond_demi"/>
          <w:iCs/>
          <w:color w:val="000000" w:themeColor="text1"/>
        </w:rPr>
        <w:t xml:space="preserve"> in table 1. There are totally 9 tables and 72 regressions analysis in my study and the detail information of each cohort is depicted</w:t>
      </w:r>
      <w:r w:rsidR="00E922BE" w:rsidRPr="00B47C48">
        <w:rPr>
          <w:rFonts w:ascii="cabrito_sans_cond_demi" w:hAnsi="cabrito_sans_cond_demi"/>
          <w:iCs/>
          <w:color w:val="000000" w:themeColor="text1"/>
        </w:rPr>
        <w:t xml:space="preserve"> in table 1</w:t>
      </w:r>
      <w:r w:rsidR="00823EFF" w:rsidRPr="00B47C48">
        <w:rPr>
          <w:rFonts w:ascii="cabrito_sans_cond_demi" w:hAnsi="cabrito_sans_cond_demi"/>
          <w:iCs/>
          <w:color w:val="000000" w:themeColor="text1"/>
        </w:rPr>
        <w:t>.</w:t>
      </w:r>
    </w:p>
    <w:p w14:paraId="33114011" w14:textId="1F6AB4BB" w:rsidR="00907D86" w:rsidRPr="00DF0930" w:rsidRDefault="00907D86" w:rsidP="00DF0930">
      <w:pPr>
        <w:spacing w:line="360" w:lineRule="auto"/>
        <w:rPr>
          <w:rFonts w:ascii="cabrito_sans_cond_demi" w:hAnsi="cabrito_sans_cond_demi"/>
          <w:iCs/>
          <w:color w:val="FF0000"/>
        </w:rPr>
      </w:pPr>
    </w:p>
    <w:p w14:paraId="0C0B1F9A" w14:textId="0E0C95D4" w:rsidR="0018504B" w:rsidRPr="003E2DE3" w:rsidRDefault="003E2DE3" w:rsidP="003E2DE3">
      <w:pPr>
        <w:pStyle w:val="ListParagraph"/>
        <w:numPr>
          <w:ilvl w:val="0"/>
          <w:numId w:val="2"/>
        </w:numPr>
        <w:spacing w:line="360" w:lineRule="auto"/>
        <w:jc w:val="center"/>
        <w:rPr>
          <w:rFonts w:ascii="cabrito_sans_cond_demi" w:eastAsia="Times New Roman" w:hAnsi="cabrito_sans_cond_demi" w:cs="Times New Roman"/>
          <w:b/>
          <w:iCs/>
          <w:color w:val="000000" w:themeColor="text1"/>
          <w:sz w:val="32"/>
          <w:szCs w:val="32"/>
        </w:rPr>
      </w:pPr>
      <w:r>
        <w:rPr>
          <w:rFonts w:ascii="Times New Roman" w:eastAsia="Times New Roman" w:hAnsi="Times New Roman" w:cs="Times New Roman"/>
          <w:b/>
          <w:iCs/>
          <w:color w:val="000000" w:themeColor="text1"/>
          <w:sz w:val="32"/>
          <w:szCs w:val="32"/>
        </w:rPr>
        <w:t>(</w:t>
      </w:r>
      <w:r>
        <w:rPr>
          <w:rFonts w:ascii="cabrito_sans_cond_demi" w:eastAsia="Times New Roman" w:hAnsi="cabrito_sans_cond_demi" w:cs="Times New Roman"/>
          <w:b/>
          <w:iCs/>
          <w:color w:val="000000" w:themeColor="text1"/>
          <w:sz w:val="32"/>
          <w:szCs w:val="32"/>
        </w:rPr>
        <w:t>2</w:t>
      </w:r>
      <w:r>
        <w:rPr>
          <w:rFonts w:ascii="Times New Roman" w:eastAsia="Times New Roman" w:hAnsi="Times New Roman" w:cs="Times New Roman"/>
          <w:b/>
          <w:iCs/>
          <w:color w:val="000000" w:themeColor="text1"/>
          <w:sz w:val="32"/>
          <w:szCs w:val="32"/>
        </w:rPr>
        <w:t>)</w:t>
      </w:r>
      <w:r>
        <w:rPr>
          <w:rFonts w:ascii="cabrito_sans_cond_demi" w:eastAsia="Times New Roman" w:hAnsi="cabrito_sans_cond_demi" w:cs="Times New Roman"/>
          <w:b/>
          <w:iCs/>
          <w:color w:val="000000" w:themeColor="text1"/>
          <w:sz w:val="32"/>
          <w:szCs w:val="32"/>
        </w:rPr>
        <w:t xml:space="preserve"> </w:t>
      </w:r>
      <w:r w:rsidR="00DE0CEF" w:rsidRPr="003E2DE3">
        <w:rPr>
          <w:rFonts w:ascii="cabrito_sans_cond_demi" w:eastAsia="Times New Roman" w:hAnsi="cabrito_sans_cond_demi" w:cs="Times New Roman"/>
          <w:b/>
          <w:iCs/>
          <w:color w:val="000000" w:themeColor="text1"/>
          <w:sz w:val="32"/>
          <w:szCs w:val="32"/>
        </w:rPr>
        <w:t>The Methodology</w:t>
      </w:r>
    </w:p>
    <w:p w14:paraId="0CB16739" w14:textId="6A8E93AF" w:rsidR="00D309A1" w:rsidRPr="00161A97" w:rsidRDefault="00E91632" w:rsidP="00F627DC">
      <w:pPr>
        <w:spacing w:line="360" w:lineRule="auto"/>
        <w:rPr>
          <w:color w:val="000000" w:themeColor="text1"/>
        </w:rPr>
      </w:pPr>
      <w:r>
        <w:rPr>
          <w:rFonts w:ascii="cabrito_sans_cond_demi" w:hAnsi="cabrito_sans_cond_demi"/>
          <w:iCs/>
          <w:color w:val="00263A"/>
        </w:rPr>
        <w:t>In this analy</w:t>
      </w:r>
      <w:r w:rsidR="006266CB">
        <w:rPr>
          <w:rFonts w:ascii="cabrito_sans_cond_demi" w:hAnsi="cabrito_sans_cond_demi"/>
          <w:iCs/>
          <w:color w:val="00263A"/>
        </w:rPr>
        <w:t>sis,</w:t>
      </w:r>
      <w:r>
        <w:rPr>
          <w:rFonts w:ascii="cabrito_sans_cond_demi" w:hAnsi="cabrito_sans_cond_demi"/>
          <w:iCs/>
          <w:color w:val="00263A"/>
        </w:rPr>
        <w:t xml:space="preserve"> I created employment dummy variables and married dummy variables, which stand for </w:t>
      </w:r>
      <w:r w:rsidR="00423C00">
        <w:rPr>
          <w:rFonts w:ascii="cabrito_sans_cond_demi" w:hAnsi="cabrito_sans_cond_demi"/>
          <w:iCs/>
          <w:color w:val="00263A"/>
        </w:rPr>
        <w:t xml:space="preserve">employment status and married status and in the </w:t>
      </w:r>
      <w:r w:rsidR="00801F09">
        <w:rPr>
          <w:rFonts w:ascii="cabrito_sans_cond_demi" w:hAnsi="cabrito_sans_cond_demi"/>
          <w:iCs/>
          <w:color w:val="00263A"/>
        </w:rPr>
        <w:t>TSLS</w:t>
      </w:r>
      <w:r w:rsidR="00423C00">
        <w:rPr>
          <w:rFonts w:ascii="cabrito_sans_cond_demi" w:hAnsi="cabrito_sans_cond_demi"/>
          <w:iCs/>
          <w:color w:val="00263A"/>
        </w:rPr>
        <w:t xml:space="preserve"> regression model, I created the year-of-birth dummy </w:t>
      </w:r>
      <w:r w:rsidR="00423C00" w:rsidRPr="00B47C48">
        <w:rPr>
          <w:rFonts w:ascii="cabrito_sans_cond_demi" w:hAnsi="cabrito_sans_cond_demi"/>
          <w:iCs/>
          <w:color w:val="000000" w:themeColor="text1"/>
        </w:rPr>
        <w:t>variable</w:t>
      </w:r>
      <w:r w:rsidR="00DA0B2A" w:rsidRPr="00B47C48">
        <w:rPr>
          <w:rFonts w:ascii="cabrito_sans_cond_demi" w:hAnsi="cabrito_sans_cond_demi"/>
          <w:iCs/>
          <w:color w:val="000000" w:themeColor="text1"/>
        </w:rPr>
        <w:t>s</w:t>
      </w:r>
      <w:r w:rsidR="00423C00" w:rsidRPr="00B47C48">
        <w:rPr>
          <w:rFonts w:ascii="cabrito_sans_cond_demi" w:hAnsi="cabrito_sans_cond_demi"/>
          <w:iCs/>
          <w:color w:val="000000" w:themeColor="text1"/>
        </w:rPr>
        <w:t xml:space="preserve">. </w:t>
      </w:r>
      <w:r w:rsidR="00BD2AED" w:rsidRPr="00B47C48">
        <w:rPr>
          <w:rFonts w:ascii="cabrito_sans_cond_demi" w:hAnsi="cabrito_sans_cond_demi"/>
          <w:iCs/>
          <w:color w:val="000000" w:themeColor="text1"/>
        </w:rPr>
        <w:t xml:space="preserve">Employment contains either full-time working or part-time working individuals. However, in my dataset, it does not contain the gender variable so there is no information about the gender. </w:t>
      </w:r>
      <w:r w:rsidR="00BD2AED">
        <w:rPr>
          <w:rFonts w:ascii="cabrito_sans_cond_demi" w:hAnsi="cabrito_sans_cond_demi"/>
          <w:iCs/>
          <w:color w:val="00263A"/>
        </w:rPr>
        <w:t>Th</w:t>
      </w:r>
      <w:r w:rsidR="000E1845">
        <w:rPr>
          <w:rFonts w:ascii="cabrito_sans_cond_demi" w:hAnsi="cabrito_sans_cond_demi"/>
          <w:iCs/>
          <w:color w:val="00263A"/>
        </w:rPr>
        <w:t xml:space="preserve">e </w:t>
      </w:r>
      <w:r w:rsidR="00801F09">
        <w:rPr>
          <w:rFonts w:ascii="cabrito_sans_cond_demi" w:hAnsi="cabrito_sans_cond_demi"/>
          <w:iCs/>
          <w:color w:val="00263A"/>
        </w:rPr>
        <w:t>T</w:t>
      </w:r>
      <w:r w:rsidR="00551CA5">
        <w:rPr>
          <w:rFonts w:ascii="cabrito_sans_cond_demi" w:hAnsi="cabrito_sans_cond_demi"/>
          <w:iCs/>
          <w:color w:val="00263A"/>
        </w:rPr>
        <w:t>SLS model is the following:</w:t>
      </w:r>
    </w:p>
    <w:p w14:paraId="5B0829B3" w14:textId="23F5EB71" w:rsidR="00487A9F" w:rsidRDefault="00487A9F" w:rsidP="006A7D21">
      <w:pPr>
        <w:spacing w:line="360" w:lineRule="auto"/>
        <w:jc w:val="center"/>
      </w:pPr>
      <w:r>
        <w:rPr>
          <w:noProof/>
          <w:lang w:val="en-CA" w:eastAsia="en-CA"/>
        </w:rPr>
        <w:lastRenderedPageBreak/>
        <w:drawing>
          <wp:anchor distT="0" distB="0" distL="114300" distR="114300" simplePos="0" relativeHeight="251672576" behindDoc="0" locked="0" layoutInCell="1" allowOverlap="1" wp14:anchorId="2C560B0B" wp14:editId="2C9648FE">
            <wp:simplePos x="0" y="0"/>
            <wp:positionH relativeFrom="page">
              <wp:align>center</wp:align>
            </wp:positionH>
            <wp:positionV relativeFrom="margin">
              <wp:align>top</wp:align>
            </wp:positionV>
            <wp:extent cx="8991600" cy="2921635"/>
            <wp:effectExtent l="6032" t="0" r="6033" b="6032"/>
            <wp:wrapTopAndBottom/>
            <wp:docPr id="16" name="Picture 15">
              <a:extLst xmlns:a="http://schemas.openxmlformats.org/drawingml/2006/main">
                <a:ext uri="{FF2B5EF4-FFF2-40B4-BE49-F238E27FC236}">
                  <a16:creationId xmlns:a16="http://schemas.microsoft.com/office/drawing/2014/main" id="{23C7BD77-E2DB-4D5F-ACD4-F6FA83D2461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5">
                      <a:extLst>
                        <a:ext uri="{FF2B5EF4-FFF2-40B4-BE49-F238E27FC236}">
                          <a16:creationId xmlns:a16="http://schemas.microsoft.com/office/drawing/2014/main" id="{23C7BD77-E2DB-4D5F-ACD4-F6FA83D2461F}"/>
                        </a:ext>
                      </a:extLst>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rot="16200000">
                      <a:off x="0" y="0"/>
                      <a:ext cx="8991600" cy="2921635"/>
                    </a:xfrm>
                    <a:prstGeom prst="rect">
                      <a:avLst/>
                    </a:prstGeom>
                    <a:noFill/>
                    <a:extLst/>
                  </pic:spPr>
                </pic:pic>
              </a:graphicData>
            </a:graphic>
            <wp14:sizeRelH relativeFrom="margin">
              <wp14:pctWidth>0</wp14:pctWidth>
            </wp14:sizeRelH>
            <wp14:sizeRelV relativeFrom="margin">
              <wp14:pctHeight>0</wp14:pctHeight>
            </wp14:sizeRelV>
          </wp:anchor>
        </w:drawing>
      </w:r>
    </w:p>
    <w:p w14:paraId="4CE86B87" w14:textId="7B0A73C4" w:rsidR="00551CA5" w:rsidRDefault="003A735F" w:rsidP="006A7D21">
      <w:pPr>
        <w:spacing w:line="360" w:lineRule="auto"/>
        <w:jc w:val="center"/>
      </w:pPr>
      <m:oMath>
        <m:sSub>
          <m:sSubPr>
            <m:ctrlPr>
              <w:rPr>
                <w:rFonts w:ascii="Cambria Math" w:hAnsi="Cambria Math"/>
                <w:i/>
              </w:rPr>
            </m:ctrlPr>
          </m:sSubPr>
          <m:e>
            <m:r>
              <w:rPr>
                <w:rFonts w:ascii="Cambria Math" w:hAnsi="Cambria Math"/>
              </w:rPr>
              <m:t>Educ</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π+</m:t>
        </m:r>
        <m:sSub>
          <m:sSubPr>
            <m:ctrlPr>
              <w:rPr>
                <w:rFonts w:ascii="Cambria Math" w:hAnsi="Cambria Math"/>
                <w:i/>
              </w:rPr>
            </m:ctrlPr>
          </m:sSubPr>
          <m:e>
            <m:r>
              <w:rPr>
                <w:rFonts w:ascii="Cambria Math" w:hAnsi="Cambria Math"/>
              </w:rPr>
              <m:t>∑</m:t>
            </m:r>
          </m:e>
          <m:sub>
            <m:r>
              <w:rPr>
                <w:rFonts w:ascii="Cambria Math" w:hAnsi="Cambria Math"/>
              </w:rPr>
              <m:t>c</m:t>
            </m:r>
          </m:sub>
        </m:sSub>
        <m:sSub>
          <m:sSubPr>
            <m:ctrlPr>
              <w:rPr>
                <w:rFonts w:ascii="Cambria Math" w:hAnsi="Cambria Math"/>
                <w:i/>
              </w:rPr>
            </m:ctrlPr>
          </m:sSubPr>
          <m:e>
            <m:r>
              <w:rPr>
                <w:rFonts w:ascii="Cambria Math" w:hAnsi="Cambria Math"/>
              </w:rPr>
              <m:t>Y</m:t>
            </m:r>
          </m:e>
          <m:sub>
            <m:r>
              <w:rPr>
                <w:rFonts w:ascii="Cambria Math" w:hAnsi="Cambria Math"/>
              </w:rPr>
              <m:t>ic</m:t>
            </m:r>
          </m:sub>
        </m:sSub>
        <m:sSub>
          <m:sSubPr>
            <m:ctrlPr>
              <w:rPr>
                <w:rFonts w:ascii="Cambria Math" w:hAnsi="Cambria Math"/>
                <w:i/>
              </w:rPr>
            </m:ctrlPr>
          </m:sSubPr>
          <m:e>
            <m:r>
              <w:rPr>
                <w:rFonts w:ascii="Cambria Math" w:hAnsi="Cambria Math"/>
              </w:rPr>
              <m:t>δ</m:t>
            </m:r>
          </m:e>
          <m:sub>
            <m:r>
              <w:rPr>
                <w:rFonts w:ascii="Cambria Math" w:hAnsi="Cambria Math"/>
              </w:rPr>
              <m:t>c</m:t>
            </m:r>
          </m:sub>
        </m:sSub>
        <m:r>
          <w:rPr>
            <w:rFonts w:ascii="Cambria Math" w:hAnsi="Cambria Math"/>
          </w:rPr>
          <m:t>+</m:t>
        </m:r>
        <m:sSub>
          <m:sSubPr>
            <m:ctrlPr>
              <w:rPr>
                <w:rFonts w:ascii="Cambria Math" w:hAnsi="Cambria Math"/>
                <w:i/>
              </w:rPr>
            </m:ctrlPr>
          </m:sSubPr>
          <m:e>
            <m:r>
              <w:rPr>
                <w:rFonts w:ascii="Cambria Math" w:hAnsi="Cambria Math"/>
              </w:rPr>
              <m:t>∑</m:t>
            </m:r>
          </m:e>
          <m:sub>
            <m:r>
              <w:rPr>
                <w:rFonts w:ascii="Cambria Math" w:hAnsi="Cambria Math"/>
              </w:rPr>
              <m:t>c</m:t>
            </m:r>
          </m:sub>
        </m:sSub>
        <m:sSub>
          <m:sSubPr>
            <m:ctrlPr>
              <w:rPr>
                <w:rFonts w:ascii="Cambria Math" w:hAnsi="Cambria Math"/>
                <w:i/>
              </w:rPr>
            </m:ctrlPr>
          </m:sSubPr>
          <m:e>
            <m:r>
              <w:rPr>
                <w:rFonts w:ascii="Cambria Math" w:hAnsi="Cambria Math"/>
              </w:rPr>
              <m:t>∑</m:t>
            </m:r>
          </m:e>
          <m:sub>
            <m:r>
              <w:rPr>
                <w:rFonts w:ascii="Cambria Math" w:hAnsi="Cambria Math"/>
              </w:rPr>
              <m:t>j</m:t>
            </m:r>
          </m:sub>
        </m:sSub>
        <m:sSub>
          <m:sSubPr>
            <m:ctrlPr>
              <w:rPr>
                <w:rFonts w:ascii="Cambria Math" w:hAnsi="Cambria Math"/>
                <w:i/>
              </w:rPr>
            </m:ctrlPr>
          </m:sSubPr>
          <m:e>
            <m:r>
              <w:rPr>
                <w:rFonts w:ascii="Cambria Math" w:hAnsi="Cambria Math"/>
              </w:rPr>
              <m:t>Y</m:t>
            </m:r>
          </m:e>
          <m:sub>
            <m:r>
              <w:rPr>
                <w:rFonts w:ascii="Cambria Math" w:hAnsi="Cambria Math"/>
              </w:rPr>
              <m:t>ic</m:t>
            </m:r>
          </m:sub>
        </m:sSub>
        <m:sSub>
          <m:sSubPr>
            <m:ctrlPr>
              <w:rPr>
                <w:rFonts w:ascii="Cambria Math" w:hAnsi="Cambria Math"/>
                <w:i/>
              </w:rPr>
            </m:ctrlPr>
          </m:sSubPr>
          <m:e>
            <m:r>
              <w:rPr>
                <w:rFonts w:ascii="Cambria Math" w:hAnsi="Cambria Math"/>
              </w:rPr>
              <m:t>Q</m:t>
            </m:r>
          </m:e>
          <m:sub>
            <m:r>
              <w:rPr>
                <w:rFonts w:ascii="Cambria Math" w:hAnsi="Cambria Math"/>
              </w:rPr>
              <m:t>ij</m:t>
            </m:r>
          </m:sub>
        </m:sSub>
        <m:sSub>
          <m:sSubPr>
            <m:ctrlPr>
              <w:rPr>
                <w:rFonts w:ascii="Cambria Math" w:hAnsi="Cambria Math"/>
                <w:i/>
              </w:rPr>
            </m:ctrlPr>
          </m:sSubPr>
          <m:e>
            <m:r>
              <w:rPr>
                <w:rFonts w:ascii="Cambria Math" w:hAnsi="Cambria Math"/>
              </w:rPr>
              <m:t>θ</m:t>
            </m:r>
          </m:e>
          <m:sub>
            <m:r>
              <w:rPr>
                <w:rFonts w:ascii="Cambria Math" w:hAnsi="Cambria Math"/>
              </w:rPr>
              <m:t>jc</m:t>
            </m:r>
          </m:sub>
        </m:sSub>
        <m:r>
          <w:rPr>
            <w:rFonts w:ascii="Cambria Math" w:hAnsi="Cambria Math"/>
          </w:rPr>
          <m:t>+</m:t>
        </m:r>
        <m:sSub>
          <m:sSubPr>
            <m:ctrlPr>
              <w:rPr>
                <w:rFonts w:ascii="Cambria Math" w:hAnsi="Cambria Math"/>
                <w:i/>
              </w:rPr>
            </m:ctrlPr>
          </m:sSubPr>
          <m:e>
            <m:r>
              <w:rPr>
                <w:rFonts w:ascii="Cambria Math" w:hAnsi="Cambria Math"/>
              </w:rPr>
              <m:t>ϵ</m:t>
            </m:r>
          </m:e>
          <m:sub>
            <m:r>
              <w:rPr>
                <w:rFonts w:ascii="Cambria Math" w:hAnsi="Cambria Math"/>
              </w:rPr>
              <m:t>i</m:t>
            </m:r>
          </m:sub>
        </m:sSub>
      </m:oMath>
      <w:r w:rsidR="006A7D21">
        <w:t xml:space="preserve">          (1)</w:t>
      </w:r>
    </w:p>
    <w:p w14:paraId="1CDAAA36" w14:textId="7F6D4B92" w:rsidR="006A7D21" w:rsidRDefault="003A735F" w:rsidP="006A7D21">
      <w:pPr>
        <w:spacing w:line="360" w:lineRule="auto"/>
        <w:jc w:val="center"/>
      </w:pPr>
      <m:oMath>
        <m:sSub>
          <m:sSubPr>
            <m:ctrlPr>
              <w:rPr>
                <w:rFonts w:ascii="Cambria Math" w:hAnsi="Cambria Math"/>
                <w:i/>
              </w:rPr>
            </m:ctrlPr>
          </m:sSubPr>
          <m:e>
            <m:r>
              <w:rPr>
                <w:rFonts w:ascii="Cambria Math" w:hAnsi="Cambria Math"/>
              </w:rPr>
              <m:t>demploy</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m:t>
            </m:r>
          </m:sub>
        </m:sSub>
        <m:r>
          <w:rPr>
            <w:rFonts w:ascii="Cambria Math" w:hAnsi="Cambria Math"/>
          </w:rPr>
          <m:t>β+</m:t>
        </m:r>
        <m:sSub>
          <m:sSubPr>
            <m:ctrlPr>
              <w:rPr>
                <w:rFonts w:ascii="Cambria Math" w:hAnsi="Cambria Math"/>
                <w:i/>
              </w:rPr>
            </m:ctrlPr>
          </m:sSubPr>
          <m:e>
            <m:r>
              <w:rPr>
                <w:rFonts w:ascii="Cambria Math" w:hAnsi="Cambria Math"/>
              </w:rPr>
              <m:t>∑</m:t>
            </m:r>
          </m:e>
          <m:sub>
            <m:r>
              <w:rPr>
                <w:rFonts w:ascii="Cambria Math" w:hAnsi="Cambria Math"/>
              </w:rPr>
              <m:t>c</m:t>
            </m:r>
          </m:sub>
        </m:sSub>
        <m:sSub>
          <m:sSubPr>
            <m:ctrlPr>
              <w:rPr>
                <w:rFonts w:ascii="Cambria Math" w:hAnsi="Cambria Math"/>
                <w:i/>
              </w:rPr>
            </m:ctrlPr>
          </m:sSubPr>
          <m:e>
            <m:r>
              <w:rPr>
                <w:rFonts w:ascii="Cambria Math" w:hAnsi="Cambria Math"/>
              </w:rPr>
              <m:t>Y</m:t>
            </m:r>
          </m:e>
          <m:sub>
            <m:r>
              <w:rPr>
                <w:rFonts w:ascii="Cambria Math" w:hAnsi="Cambria Math"/>
              </w:rPr>
              <m:t>ic</m:t>
            </m:r>
          </m:sub>
        </m:sSub>
        <m:sSub>
          <m:sSubPr>
            <m:ctrlPr>
              <w:rPr>
                <w:rFonts w:ascii="Cambria Math" w:hAnsi="Cambria Math"/>
                <w:i/>
              </w:rPr>
            </m:ctrlPr>
          </m:sSubPr>
          <m:e>
            <m:r>
              <w:rPr>
                <w:rFonts w:ascii="Cambria Math" w:hAnsi="Cambria Math"/>
              </w:rPr>
              <m:t>ξ</m:t>
            </m:r>
          </m:e>
          <m:sub>
            <m:r>
              <w:rPr>
                <w:rFonts w:ascii="Cambria Math" w:hAnsi="Cambria Math"/>
              </w:rPr>
              <m:t>c</m:t>
            </m:r>
          </m:sub>
        </m:sSub>
        <m:r>
          <w:rPr>
            <w:rFonts w:ascii="Cambria Math" w:hAnsi="Cambria Math"/>
          </w:rPr>
          <m:t>+ρ</m:t>
        </m:r>
        <m:sSub>
          <m:sSubPr>
            <m:ctrlPr>
              <w:rPr>
                <w:rFonts w:ascii="Cambria Math" w:hAnsi="Cambria Math"/>
                <w:i/>
              </w:rPr>
            </m:ctrlPr>
          </m:sSubPr>
          <m:e>
            <m:r>
              <w:rPr>
                <w:rFonts w:ascii="Cambria Math" w:hAnsi="Cambria Math"/>
              </w:rPr>
              <m:t>Educ</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μ</m:t>
            </m:r>
          </m:e>
          <m:sub>
            <m:r>
              <w:rPr>
                <w:rFonts w:ascii="Cambria Math" w:hAnsi="Cambria Math"/>
              </w:rPr>
              <m:t>i</m:t>
            </m:r>
          </m:sub>
        </m:sSub>
      </m:oMath>
      <w:r w:rsidR="006A7D21">
        <w:t xml:space="preserve">       (2)</w:t>
      </w:r>
    </w:p>
    <w:p w14:paraId="132B0821" w14:textId="26724C34" w:rsidR="00D76B57" w:rsidRDefault="000E2DA8" w:rsidP="00E168F3">
      <w:pPr>
        <w:spacing w:line="360" w:lineRule="auto"/>
      </w:pPr>
      <w:r>
        <w:t>In th</w:t>
      </w:r>
      <w:r w:rsidR="00D413D6">
        <w:t>e</w:t>
      </w:r>
      <w:r>
        <w:t xml:space="preserve"> </w:t>
      </w:r>
      <w:r w:rsidR="004E4A09">
        <w:t>first</w:t>
      </w:r>
      <w:r w:rsidR="003A6BAF">
        <w:t xml:space="preserve"> equation, </w:t>
      </w:r>
      <m:oMath>
        <m:sSub>
          <m:sSubPr>
            <m:ctrlPr>
              <w:rPr>
                <w:rFonts w:ascii="Cambria Math" w:hAnsi="Cambria Math"/>
                <w:i/>
              </w:rPr>
            </m:ctrlPr>
          </m:sSubPr>
          <m:e>
            <m:r>
              <w:rPr>
                <w:rFonts w:ascii="Cambria Math" w:hAnsi="Cambria Math"/>
              </w:rPr>
              <m:t>X</m:t>
            </m:r>
          </m:e>
          <m:sub>
            <m:r>
              <w:rPr>
                <w:rFonts w:ascii="Cambria Math" w:hAnsi="Cambria Math"/>
              </w:rPr>
              <m:t>i</m:t>
            </m:r>
          </m:sub>
        </m:sSub>
      </m:oMath>
      <w:r w:rsidR="003A6BAF">
        <w:t xml:space="preserve"> is the vector of covar</w:t>
      </w:r>
      <w:r w:rsidR="00260DB1">
        <w:t>iates</w:t>
      </w:r>
      <w:r w:rsidR="003A6BAF">
        <w:t xml:space="preserve">, </w:t>
      </w:r>
      <w:r w:rsidR="003A6BAF" w:rsidRPr="003A6BAF">
        <w:rPr>
          <w:i/>
        </w:rPr>
        <w:t>Educ</w:t>
      </w:r>
      <w:r w:rsidR="003A6BAF">
        <w:t xml:space="preserve"> is the education of the </w:t>
      </w:r>
      <w:r w:rsidR="003A6BAF">
        <w:rPr>
          <w:i/>
        </w:rPr>
        <w:t>i</w:t>
      </w:r>
      <w:r w:rsidR="003A6BAF">
        <w:t xml:space="preserve">th individual, </w:t>
      </w:r>
      <m:oMath>
        <m:sSub>
          <m:sSubPr>
            <m:ctrlPr>
              <w:rPr>
                <w:rFonts w:ascii="Cambria Math" w:hAnsi="Cambria Math"/>
                <w:i/>
              </w:rPr>
            </m:ctrlPr>
          </m:sSubPr>
          <m:e>
            <m:r>
              <w:rPr>
                <w:rFonts w:ascii="Cambria Math" w:hAnsi="Cambria Math"/>
              </w:rPr>
              <m:t>Q</m:t>
            </m:r>
          </m:e>
          <m:sub>
            <m:r>
              <w:rPr>
                <w:rFonts w:ascii="Cambria Math" w:hAnsi="Cambria Math"/>
              </w:rPr>
              <m:t>ij</m:t>
            </m:r>
          </m:sub>
        </m:sSub>
      </m:oMath>
      <w:r w:rsidR="003A6BAF">
        <w:t xml:space="preserve"> is the quarter-of-birth variable indicating whether the individual was born in quarter </w:t>
      </w:r>
      <w:r w:rsidR="003A6BAF">
        <w:rPr>
          <w:i/>
        </w:rPr>
        <w:t xml:space="preserve">j </w:t>
      </w:r>
      <w:r w:rsidR="003A6BAF">
        <w:t>(</w:t>
      </w:r>
      <w:r w:rsidR="003A6BAF">
        <w:rPr>
          <w:i/>
        </w:rPr>
        <w:t>j</w:t>
      </w:r>
      <w:r w:rsidR="003A6BAF">
        <w:t xml:space="preserve"> = 1,2,3), </w:t>
      </w:r>
      <m:oMath>
        <m:sSub>
          <m:sSubPr>
            <m:ctrlPr>
              <w:rPr>
                <w:rFonts w:ascii="Cambria Math" w:hAnsi="Cambria Math"/>
                <w:i/>
              </w:rPr>
            </m:ctrlPr>
          </m:sSubPr>
          <m:e>
            <m:r>
              <w:rPr>
                <w:rFonts w:ascii="Cambria Math" w:hAnsi="Cambria Math"/>
              </w:rPr>
              <m:t>Y</m:t>
            </m:r>
          </m:e>
          <m:sub>
            <m:r>
              <w:rPr>
                <w:rFonts w:ascii="Cambria Math" w:hAnsi="Cambria Math"/>
              </w:rPr>
              <m:t>ic</m:t>
            </m:r>
          </m:sub>
        </m:sSub>
      </m:oMath>
      <w:r w:rsidR="003A6BAF">
        <w:t xml:space="preserve"> is the dummy variable which indicates whether the individual was born in year </w:t>
      </w:r>
      <w:r w:rsidR="003A6BAF">
        <w:rPr>
          <w:i/>
        </w:rPr>
        <w:t xml:space="preserve">c </w:t>
      </w:r>
      <w:r w:rsidR="003A6BAF">
        <w:t>(</w:t>
      </w:r>
      <w:r w:rsidR="003A6BAF">
        <w:rPr>
          <w:i/>
        </w:rPr>
        <w:t>c</w:t>
      </w:r>
      <w:r w:rsidR="003A6BAF">
        <w:t xml:space="preserve"> = 1…,10), </w:t>
      </w:r>
    </w:p>
    <w:p w14:paraId="5D87B414" w14:textId="1DFBCC52" w:rsidR="008445F8" w:rsidRDefault="003A6BAF" w:rsidP="00E168F3">
      <w:pPr>
        <w:spacing w:line="360" w:lineRule="auto"/>
        <w:rPr>
          <w:color w:val="000000" w:themeColor="text1"/>
        </w:rPr>
      </w:pPr>
      <w:r>
        <w:t xml:space="preserve">and </w:t>
      </w:r>
      <m:oMath>
        <m:sSub>
          <m:sSubPr>
            <m:ctrlPr>
              <w:rPr>
                <w:rFonts w:ascii="Cambria Math" w:hAnsi="Cambria Math"/>
                <w:i/>
              </w:rPr>
            </m:ctrlPr>
          </m:sSubPr>
          <m:e>
            <m:r>
              <w:rPr>
                <w:rFonts w:ascii="Cambria Math" w:hAnsi="Cambria Math"/>
              </w:rPr>
              <m:t>∑</m:t>
            </m:r>
          </m:e>
          <m:sub>
            <m:r>
              <w:rPr>
                <w:rFonts w:ascii="Cambria Math" w:hAnsi="Cambria Math"/>
              </w:rPr>
              <m:t>c</m:t>
            </m:r>
          </m:sub>
        </m:sSub>
        <m:sSub>
          <m:sSubPr>
            <m:ctrlPr>
              <w:rPr>
                <w:rFonts w:ascii="Cambria Math" w:hAnsi="Cambria Math"/>
                <w:i/>
              </w:rPr>
            </m:ctrlPr>
          </m:sSubPr>
          <m:e>
            <m:r>
              <w:rPr>
                <w:rFonts w:ascii="Cambria Math" w:hAnsi="Cambria Math"/>
              </w:rPr>
              <m:t>∑</m:t>
            </m:r>
          </m:e>
          <m:sub>
            <m:r>
              <w:rPr>
                <w:rFonts w:ascii="Cambria Math" w:hAnsi="Cambria Math"/>
              </w:rPr>
              <m:t>j</m:t>
            </m:r>
          </m:sub>
        </m:sSub>
        <m:sSub>
          <m:sSubPr>
            <m:ctrlPr>
              <w:rPr>
                <w:rFonts w:ascii="Cambria Math" w:hAnsi="Cambria Math"/>
                <w:i/>
              </w:rPr>
            </m:ctrlPr>
          </m:sSubPr>
          <m:e>
            <m:r>
              <w:rPr>
                <w:rFonts w:ascii="Cambria Math" w:hAnsi="Cambria Math"/>
              </w:rPr>
              <m:t>Y</m:t>
            </m:r>
          </m:e>
          <m:sub>
            <m:r>
              <w:rPr>
                <w:rFonts w:ascii="Cambria Math" w:hAnsi="Cambria Math"/>
              </w:rPr>
              <m:t>ic</m:t>
            </m:r>
          </m:sub>
        </m:sSub>
        <m:sSub>
          <m:sSubPr>
            <m:ctrlPr>
              <w:rPr>
                <w:rFonts w:ascii="Cambria Math" w:hAnsi="Cambria Math"/>
                <w:i/>
              </w:rPr>
            </m:ctrlPr>
          </m:sSubPr>
          <m:e>
            <m:r>
              <w:rPr>
                <w:rFonts w:ascii="Cambria Math" w:hAnsi="Cambria Math"/>
              </w:rPr>
              <m:t>Q</m:t>
            </m:r>
          </m:e>
          <m:sub>
            <m:r>
              <w:rPr>
                <w:rFonts w:ascii="Cambria Math" w:hAnsi="Cambria Math"/>
              </w:rPr>
              <m:t>ij</m:t>
            </m:r>
          </m:sub>
        </m:sSub>
        <m:sSub>
          <m:sSubPr>
            <m:ctrlPr>
              <w:rPr>
                <w:rFonts w:ascii="Cambria Math" w:hAnsi="Cambria Math"/>
                <w:i/>
              </w:rPr>
            </m:ctrlPr>
          </m:sSubPr>
          <m:e>
            <m:r>
              <w:rPr>
                <w:rFonts w:ascii="Cambria Math" w:hAnsi="Cambria Math"/>
              </w:rPr>
              <m:t>θ</m:t>
            </m:r>
          </m:e>
          <m:sub>
            <m:r>
              <w:rPr>
                <w:rFonts w:ascii="Cambria Math" w:hAnsi="Cambria Math"/>
              </w:rPr>
              <m:t>jc</m:t>
            </m:r>
          </m:sub>
        </m:sSub>
      </m:oMath>
      <w:r>
        <w:t xml:space="preserve"> </w:t>
      </w:r>
      <w:r w:rsidR="00DA0B2A">
        <w:t>are</w:t>
      </w:r>
      <w:r>
        <w:t xml:space="preserve"> the interaction </w:t>
      </w:r>
      <w:r w:rsidR="004E4A09">
        <w:t>effect</w:t>
      </w:r>
      <w:r w:rsidR="00DA0B2A">
        <w:t>s</w:t>
      </w:r>
      <w:r w:rsidR="004E4A09">
        <w:t xml:space="preserve"> </w:t>
      </w:r>
      <w:r>
        <w:t xml:space="preserve">of </w:t>
      </w:r>
      <w:r w:rsidR="006A2466">
        <w:t xml:space="preserve">three </w:t>
      </w:r>
      <w:r>
        <w:t xml:space="preserve">quarter-of-birth </w:t>
      </w:r>
      <w:r w:rsidR="006A2466">
        <w:t xml:space="preserve">dummies </w:t>
      </w:r>
      <w:r>
        <w:t xml:space="preserve">and </w:t>
      </w:r>
      <w:r w:rsidR="006A2466">
        <w:t xml:space="preserve">nine </w:t>
      </w:r>
      <w:r>
        <w:t>year-of-birth</w:t>
      </w:r>
      <w:r w:rsidR="006A2466">
        <w:t xml:space="preserve"> dummies</w:t>
      </w:r>
      <w:r>
        <w:t xml:space="preserve">. </w:t>
      </w:r>
      <w:r w:rsidR="004E4A09">
        <w:t>In equation</w:t>
      </w:r>
      <w:r w:rsidR="00533556">
        <w:t xml:space="preserve"> (2)</w:t>
      </w:r>
      <w:r w:rsidR="004E4A09">
        <w:t xml:space="preserve">, </w:t>
      </w:r>
      <m:oMath>
        <m:sSub>
          <m:sSubPr>
            <m:ctrlPr>
              <w:rPr>
                <w:rFonts w:ascii="Cambria Math" w:hAnsi="Cambria Math"/>
                <w:i/>
              </w:rPr>
            </m:ctrlPr>
          </m:sSubPr>
          <m:e>
            <m:r>
              <w:rPr>
                <w:rFonts w:ascii="Cambria Math" w:hAnsi="Cambria Math"/>
              </w:rPr>
              <m:t>demploy</m:t>
            </m:r>
          </m:e>
          <m:sub>
            <m:r>
              <w:rPr>
                <w:rFonts w:ascii="Cambria Math" w:hAnsi="Cambria Math"/>
              </w:rPr>
              <m:t>i</m:t>
            </m:r>
          </m:sub>
        </m:sSub>
        <m:r>
          <w:rPr>
            <w:rFonts w:ascii="Cambria Math" w:hAnsi="Cambria Math"/>
          </w:rPr>
          <m:t xml:space="preserve"> </m:t>
        </m:r>
      </m:oMath>
      <w:r w:rsidR="004E4A09">
        <w:t xml:space="preserve">is the dummy variable indicating whether individual </w:t>
      </w:r>
      <w:r w:rsidR="004E4A09">
        <w:rPr>
          <w:i/>
        </w:rPr>
        <w:t>i</w:t>
      </w:r>
      <w:r w:rsidR="004E4A09">
        <w:t xml:space="preserve"> is employed or not (</w:t>
      </w:r>
      <w:r w:rsidR="004E4A09">
        <w:rPr>
          <w:i/>
        </w:rPr>
        <w:t xml:space="preserve">i </w:t>
      </w:r>
      <w:r w:rsidR="004E4A09">
        <w:t xml:space="preserve">= 1 is employed). </w:t>
      </w:r>
      <w:r w:rsidR="00D77995">
        <w:t xml:space="preserve">The coefficient </w:t>
      </w:r>
      <m:oMath>
        <m:r>
          <w:rPr>
            <w:rFonts w:ascii="Cambria Math" w:hAnsi="Cambria Math"/>
          </w:rPr>
          <m:t>ρ</m:t>
        </m:r>
      </m:oMath>
      <w:r w:rsidR="00D77995">
        <w:t xml:space="preserve"> in the </w:t>
      </w:r>
      <w:r w:rsidR="006A2466">
        <w:t xml:space="preserve">second equation is the return to education. </w:t>
      </w:r>
      <w:r w:rsidR="006A2466" w:rsidRPr="00DC2F47">
        <w:rPr>
          <w:color w:val="000000" w:themeColor="text1"/>
        </w:rPr>
        <w:t xml:space="preserve">It is clear that if </w:t>
      </w:r>
      <m:oMath>
        <m:sSub>
          <m:sSubPr>
            <m:ctrlPr>
              <w:rPr>
                <w:rFonts w:ascii="Cambria Math" w:hAnsi="Cambria Math"/>
                <w:i/>
                <w:color w:val="000000" w:themeColor="text1"/>
              </w:rPr>
            </m:ctrlPr>
          </m:sSubPr>
          <m:e>
            <m:r>
              <w:rPr>
                <w:rFonts w:ascii="Cambria Math" w:hAnsi="Cambria Math"/>
                <w:color w:val="000000" w:themeColor="text1"/>
              </w:rPr>
              <m:t>μ</m:t>
            </m:r>
          </m:e>
          <m:sub>
            <m:r>
              <w:rPr>
                <w:rFonts w:ascii="Cambria Math" w:hAnsi="Cambria Math"/>
                <w:color w:val="000000" w:themeColor="text1"/>
              </w:rPr>
              <m:t>i</m:t>
            </m:r>
          </m:sub>
        </m:sSub>
      </m:oMath>
      <w:r w:rsidR="006A2466" w:rsidRPr="00DC2F47">
        <w:rPr>
          <w:color w:val="000000" w:themeColor="text1"/>
        </w:rPr>
        <w:t xml:space="preserve">, the residual, is correlated with years of education due to omitted variable, the OLS regression of employment on education would be biased. </w:t>
      </w:r>
    </w:p>
    <w:p w14:paraId="32D3A15C" w14:textId="01549B00" w:rsidR="00A21982" w:rsidRPr="00A21982" w:rsidRDefault="00A21982" w:rsidP="00E168F3">
      <w:pPr>
        <w:spacing w:line="360" w:lineRule="auto"/>
        <w:rPr>
          <w:color w:val="000000" w:themeColor="text1"/>
        </w:rPr>
      </w:pPr>
    </w:p>
    <w:p w14:paraId="6CA64976" w14:textId="5B9975AC" w:rsidR="003E5CC5" w:rsidRDefault="008445F8" w:rsidP="003E2DE3">
      <w:pPr>
        <w:pStyle w:val="ListParagraph"/>
        <w:numPr>
          <w:ilvl w:val="0"/>
          <w:numId w:val="2"/>
        </w:numPr>
        <w:spacing w:line="360" w:lineRule="auto"/>
        <w:jc w:val="center"/>
        <w:rPr>
          <w:rFonts w:ascii="Times New Roman" w:eastAsia="Times New Roman" w:hAnsi="Times New Roman" w:cs="Times New Roman"/>
          <w:b/>
          <w:sz w:val="32"/>
          <w:szCs w:val="32"/>
        </w:rPr>
      </w:pPr>
      <w:r w:rsidRPr="008445F8">
        <w:rPr>
          <w:rFonts w:ascii="Times New Roman" w:eastAsia="Times New Roman" w:hAnsi="Times New Roman" w:cs="Times New Roman"/>
          <w:b/>
          <w:sz w:val="32"/>
          <w:szCs w:val="32"/>
        </w:rPr>
        <w:t xml:space="preserve">The </w:t>
      </w:r>
      <w:r w:rsidR="00DE0CEF">
        <w:rPr>
          <w:rFonts w:ascii="Times New Roman" w:eastAsia="Times New Roman" w:hAnsi="Times New Roman" w:cs="Times New Roman"/>
          <w:b/>
          <w:sz w:val="32"/>
          <w:szCs w:val="32"/>
        </w:rPr>
        <w:t>Analy</w:t>
      </w:r>
      <w:r w:rsidR="00DA0B2A">
        <w:rPr>
          <w:rFonts w:ascii="Times New Roman" w:eastAsia="Times New Roman" w:hAnsi="Times New Roman" w:cs="Times New Roman"/>
          <w:b/>
          <w:sz w:val="32"/>
          <w:szCs w:val="32"/>
        </w:rPr>
        <w:t>sis</w:t>
      </w:r>
    </w:p>
    <w:p w14:paraId="23710D10" w14:textId="1848A428" w:rsidR="008E4E02" w:rsidRPr="00B47C48" w:rsidRDefault="00537BA6" w:rsidP="007241AD">
      <w:pPr>
        <w:spacing w:line="360" w:lineRule="auto"/>
        <w:rPr>
          <w:color w:val="000000" w:themeColor="text1"/>
        </w:rPr>
      </w:pPr>
      <w:r w:rsidRPr="00B47C48">
        <w:rPr>
          <w:color w:val="000000" w:themeColor="text1"/>
        </w:rPr>
        <w:t xml:space="preserve">In this section, I will list all the tables and the analysis processes. </w:t>
      </w:r>
      <w:r w:rsidR="00B8480F" w:rsidRPr="00B47C48">
        <w:rPr>
          <w:color w:val="000000" w:themeColor="text1"/>
        </w:rPr>
        <w:t xml:space="preserve">In </w:t>
      </w:r>
      <w:r w:rsidRPr="00B47C48">
        <w:rPr>
          <w:color w:val="000000" w:themeColor="text1"/>
        </w:rPr>
        <w:t xml:space="preserve">each of </w:t>
      </w:r>
      <w:r w:rsidR="00B8480F" w:rsidRPr="00B47C48">
        <w:rPr>
          <w:color w:val="000000" w:themeColor="text1"/>
        </w:rPr>
        <w:t>th</w:t>
      </w:r>
      <w:r w:rsidRPr="00B47C48">
        <w:rPr>
          <w:color w:val="000000" w:themeColor="text1"/>
        </w:rPr>
        <w:t>e</w:t>
      </w:r>
      <w:r w:rsidR="00B8480F" w:rsidRPr="00B47C48">
        <w:rPr>
          <w:color w:val="000000" w:themeColor="text1"/>
        </w:rPr>
        <w:t xml:space="preserve"> table, </w:t>
      </w:r>
      <w:r w:rsidR="009214C4" w:rsidRPr="00B47C48">
        <w:rPr>
          <w:color w:val="000000" w:themeColor="text1"/>
        </w:rPr>
        <w:t>column</w:t>
      </w:r>
      <w:r w:rsidRPr="00B47C48">
        <w:rPr>
          <w:color w:val="000000" w:themeColor="text1"/>
        </w:rPr>
        <w:t>s</w:t>
      </w:r>
      <w:r w:rsidR="009214C4" w:rsidRPr="00B47C48">
        <w:rPr>
          <w:color w:val="000000" w:themeColor="text1"/>
        </w:rPr>
        <w:t xml:space="preserve"> 1,3,5, and 7 are the OLS regressions with different variables included and column</w:t>
      </w:r>
      <w:r w:rsidRPr="00B47C48">
        <w:rPr>
          <w:color w:val="000000" w:themeColor="text1"/>
        </w:rPr>
        <w:t>s</w:t>
      </w:r>
      <w:r w:rsidR="009214C4" w:rsidRPr="00B47C48">
        <w:rPr>
          <w:color w:val="000000" w:themeColor="text1"/>
        </w:rPr>
        <w:t xml:space="preserve"> 2,4,6, and 8 are the TSLS regressions with different variables included. In detail,</w:t>
      </w:r>
      <w:r w:rsidRPr="00B47C48">
        <w:rPr>
          <w:color w:val="000000" w:themeColor="text1"/>
        </w:rPr>
        <w:t xml:space="preserve"> each </w:t>
      </w:r>
      <w:r w:rsidR="009214C4" w:rsidRPr="00B47C48">
        <w:rPr>
          <w:color w:val="000000" w:themeColor="text1"/>
        </w:rPr>
        <w:t>regression</w:t>
      </w:r>
      <w:r w:rsidRPr="00B47C48">
        <w:rPr>
          <w:color w:val="000000" w:themeColor="text1"/>
        </w:rPr>
        <w:t xml:space="preserve"> </w:t>
      </w:r>
      <w:r w:rsidR="009214C4" w:rsidRPr="00B47C48">
        <w:rPr>
          <w:color w:val="000000" w:themeColor="text1"/>
        </w:rPr>
        <w:t>has years of education and 9 year-of-birth dummy variables. Married dummy variable and age-squared variable</w:t>
      </w:r>
      <w:r w:rsidRPr="00B47C48">
        <w:rPr>
          <w:color w:val="000000" w:themeColor="text1"/>
        </w:rPr>
        <w:t>s</w:t>
      </w:r>
      <w:r w:rsidR="009214C4" w:rsidRPr="00B47C48">
        <w:rPr>
          <w:color w:val="000000" w:themeColor="text1"/>
        </w:rPr>
        <w:t xml:space="preserve"> are added separatel</w:t>
      </w:r>
      <w:r w:rsidRPr="00B47C48">
        <w:rPr>
          <w:color w:val="000000" w:themeColor="text1"/>
        </w:rPr>
        <w:t>y</w:t>
      </w:r>
      <w:r w:rsidR="009214C4" w:rsidRPr="00B47C48">
        <w:rPr>
          <w:color w:val="000000" w:themeColor="text1"/>
        </w:rPr>
        <w:t xml:space="preserve"> </w:t>
      </w:r>
      <w:r w:rsidR="006D3BE5" w:rsidRPr="00B47C48">
        <w:rPr>
          <w:color w:val="000000" w:themeColor="text1"/>
        </w:rPr>
        <w:t>in columns 3,5 and 4,6. A</w:t>
      </w:r>
      <w:r w:rsidR="009214C4" w:rsidRPr="00B47C48">
        <w:rPr>
          <w:color w:val="000000" w:themeColor="text1"/>
        </w:rPr>
        <w:t xml:space="preserve">nd </w:t>
      </w:r>
      <w:r w:rsidR="006D3BE5" w:rsidRPr="00B47C48">
        <w:rPr>
          <w:color w:val="000000" w:themeColor="text1"/>
        </w:rPr>
        <w:t xml:space="preserve">lastly, </w:t>
      </w:r>
      <w:r w:rsidR="009214C4" w:rsidRPr="00B47C48">
        <w:rPr>
          <w:color w:val="000000" w:themeColor="text1"/>
        </w:rPr>
        <w:t>these two varia</w:t>
      </w:r>
      <w:r w:rsidRPr="00B47C48">
        <w:rPr>
          <w:color w:val="000000" w:themeColor="text1"/>
        </w:rPr>
        <w:t>bles</w:t>
      </w:r>
      <w:r w:rsidR="009214C4" w:rsidRPr="00B47C48">
        <w:rPr>
          <w:color w:val="000000" w:themeColor="text1"/>
        </w:rPr>
        <w:t xml:space="preserve"> are combined in the last</w:t>
      </w:r>
      <w:r w:rsidRPr="00B47C48">
        <w:rPr>
          <w:color w:val="000000" w:themeColor="text1"/>
        </w:rPr>
        <w:t xml:space="preserve"> two columns of each model</w:t>
      </w:r>
      <w:r w:rsidR="009214C4" w:rsidRPr="00B47C48">
        <w:rPr>
          <w:color w:val="000000" w:themeColor="text1"/>
        </w:rPr>
        <w:t xml:space="preserve">. </w:t>
      </w:r>
      <w:r w:rsidR="00CA6E47" w:rsidRPr="00B47C48">
        <w:rPr>
          <w:color w:val="000000" w:themeColor="text1"/>
        </w:rPr>
        <w:t xml:space="preserve">The age variable should not be included at here because </w:t>
      </w:r>
      <w:r w:rsidR="00DA267D" w:rsidRPr="00B47C48">
        <w:rPr>
          <w:color w:val="000000" w:themeColor="text1"/>
        </w:rPr>
        <w:t xml:space="preserve">there is the multicollinearity problem. </w:t>
      </w:r>
      <w:r w:rsidR="00CA6E47" w:rsidRPr="00B47C48">
        <w:rPr>
          <w:color w:val="000000" w:themeColor="text1"/>
        </w:rPr>
        <w:t xml:space="preserve">If age variable is included at here, its coefficients will all be zero </w:t>
      </w:r>
      <w:r w:rsidR="006D3BE5" w:rsidRPr="00B47C48">
        <w:rPr>
          <w:color w:val="000000" w:themeColor="text1"/>
        </w:rPr>
        <w:t>and</w:t>
      </w:r>
      <w:r w:rsidR="00CA6E47" w:rsidRPr="00B47C48">
        <w:rPr>
          <w:color w:val="000000" w:themeColor="text1"/>
        </w:rPr>
        <w:t xml:space="preserve"> it is not making sense. In the last row of each table, the F-test of each TSLS</w:t>
      </w:r>
      <w:r w:rsidRPr="00B47C48">
        <w:rPr>
          <w:color w:val="000000" w:themeColor="text1"/>
        </w:rPr>
        <w:t xml:space="preserve"> regression</w:t>
      </w:r>
      <w:r w:rsidR="00CA6E47" w:rsidRPr="00B47C48">
        <w:rPr>
          <w:color w:val="000000" w:themeColor="text1"/>
        </w:rPr>
        <w:t xml:space="preserve"> are listed. It</w:t>
      </w:r>
      <w:r w:rsidR="00CB0E68" w:rsidRPr="00B47C48">
        <w:rPr>
          <w:color w:val="000000" w:themeColor="text1"/>
        </w:rPr>
        <w:t xml:space="preserve"> is important </w:t>
      </w:r>
      <w:r w:rsidR="00CB0E68">
        <w:rPr>
          <w:color w:val="000000" w:themeColor="text1"/>
        </w:rPr>
        <w:t xml:space="preserve">to notice that in this paper, all of the </w:t>
      </w:r>
      <w:r w:rsidR="00801F09">
        <w:rPr>
          <w:color w:val="000000" w:themeColor="text1"/>
        </w:rPr>
        <w:t>T</w:t>
      </w:r>
      <w:r w:rsidR="00CB0E68">
        <w:rPr>
          <w:color w:val="000000" w:themeColor="text1"/>
        </w:rPr>
        <w:t>SLS F-test of endogeneity</w:t>
      </w:r>
      <w:r w:rsidR="00CA6E47">
        <w:rPr>
          <w:color w:val="000000" w:themeColor="text1"/>
        </w:rPr>
        <w:t xml:space="preserve"> </w:t>
      </w:r>
      <w:r w:rsidR="00CB0E68">
        <w:rPr>
          <w:color w:val="000000" w:themeColor="text1"/>
        </w:rPr>
        <w:t>variable is smaller than 10, which indicates that the instrumental variable</w:t>
      </w:r>
      <w:r w:rsidR="00D413D6">
        <w:rPr>
          <w:color w:val="000000" w:themeColor="text1"/>
        </w:rPr>
        <w:t>: the interaction</w:t>
      </w:r>
      <w:r w:rsidR="00CA6E47">
        <w:rPr>
          <w:color w:val="000000" w:themeColor="text1"/>
        </w:rPr>
        <w:t xml:space="preserve"> </w:t>
      </w:r>
      <w:r w:rsidR="00D413D6">
        <w:rPr>
          <w:color w:val="000000" w:themeColor="text1"/>
        </w:rPr>
        <w:t>between year-of-birth and</w:t>
      </w:r>
      <w:r w:rsidR="00CB0E68">
        <w:rPr>
          <w:color w:val="000000" w:themeColor="text1"/>
        </w:rPr>
        <w:t xml:space="preserve"> quarter-of-birth</w:t>
      </w:r>
      <w:r w:rsidR="00D413D6">
        <w:rPr>
          <w:color w:val="000000" w:themeColor="text1"/>
        </w:rPr>
        <w:t>,</w:t>
      </w:r>
      <w:r w:rsidR="00CB0E68">
        <w:rPr>
          <w:color w:val="000000" w:themeColor="text1"/>
        </w:rPr>
        <w:t xml:space="preserve"> is a weak instrument. In fact, all of the F-test is smaller than 3 and </w:t>
      </w:r>
      <w:r w:rsidR="00801F09">
        <w:rPr>
          <w:color w:val="000000" w:themeColor="text1"/>
        </w:rPr>
        <w:t>they</w:t>
      </w:r>
      <w:r w:rsidR="00CB0E68">
        <w:rPr>
          <w:color w:val="000000" w:themeColor="text1"/>
        </w:rPr>
        <w:t xml:space="preserve"> should be considered as weak instrument</w:t>
      </w:r>
      <w:r w:rsidR="00801F09">
        <w:rPr>
          <w:color w:val="000000" w:themeColor="text1"/>
        </w:rPr>
        <w:t>s</w:t>
      </w:r>
      <w:r>
        <w:rPr>
          <w:color w:val="000000" w:themeColor="text1"/>
        </w:rPr>
        <w:t xml:space="preserve">. </w:t>
      </w:r>
      <w:r w:rsidR="004B1873">
        <w:rPr>
          <w:color w:val="000000" w:themeColor="text1"/>
        </w:rPr>
        <w:t xml:space="preserve">In table </w:t>
      </w:r>
      <w:r w:rsidR="00FE1D44">
        <w:rPr>
          <w:color w:val="000000" w:themeColor="text1"/>
        </w:rPr>
        <w:t>2</w:t>
      </w:r>
      <w:r w:rsidR="004B1873">
        <w:rPr>
          <w:color w:val="000000" w:themeColor="text1"/>
        </w:rPr>
        <w:t xml:space="preserve">, </w:t>
      </w:r>
      <w:r w:rsidR="00252D6C">
        <w:rPr>
          <w:color w:val="000000" w:themeColor="text1"/>
        </w:rPr>
        <w:t xml:space="preserve">we test the people </w:t>
      </w:r>
      <w:r w:rsidR="00252D6C" w:rsidRPr="00B47C48">
        <w:rPr>
          <w:color w:val="000000" w:themeColor="text1"/>
        </w:rPr>
        <w:t xml:space="preserve">who were born in 1930-1939 and </w:t>
      </w:r>
      <w:r w:rsidR="00684741" w:rsidRPr="00B47C48">
        <w:rPr>
          <w:color w:val="000000" w:themeColor="text1"/>
        </w:rPr>
        <w:t xml:space="preserve">using the 2005 census data. In 2005, they </w:t>
      </w:r>
      <w:r w:rsidR="00AD4B3D" w:rsidRPr="00B47C48">
        <w:rPr>
          <w:color w:val="000000" w:themeColor="text1"/>
        </w:rPr>
        <w:t>were</w:t>
      </w:r>
      <w:r w:rsidRPr="00B47C48">
        <w:rPr>
          <w:color w:val="000000" w:themeColor="text1"/>
        </w:rPr>
        <w:t xml:space="preserve"> between</w:t>
      </w:r>
      <w:r w:rsidR="00684741" w:rsidRPr="00B47C48">
        <w:rPr>
          <w:color w:val="000000" w:themeColor="text1"/>
        </w:rPr>
        <w:t xml:space="preserve"> 66-75 years old and </w:t>
      </w:r>
      <w:r w:rsidR="004B1873" w:rsidRPr="00B47C48">
        <w:rPr>
          <w:color w:val="000000" w:themeColor="text1"/>
        </w:rPr>
        <w:t xml:space="preserve">it is very clear that </w:t>
      </w:r>
      <w:r w:rsidRPr="00B47C48">
        <w:rPr>
          <w:color w:val="000000" w:themeColor="text1"/>
        </w:rPr>
        <w:t xml:space="preserve">there exists a causal relationship between education and employment: </w:t>
      </w:r>
      <w:r w:rsidR="008E4E02" w:rsidRPr="00B47C48">
        <w:rPr>
          <w:color w:val="000000" w:themeColor="text1"/>
        </w:rPr>
        <w:t xml:space="preserve">an extra year of education is associated with a 1.9 percentage point increase in the probability of employed. In the </w:t>
      </w:r>
      <w:r w:rsidR="00556316" w:rsidRPr="00B47C48">
        <w:rPr>
          <w:color w:val="000000" w:themeColor="text1"/>
        </w:rPr>
        <w:t>T</w:t>
      </w:r>
      <w:r w:rsidR="008E4E02" w:rsidRPr="00B47C48">
        <w:rPr>
          <w:color w:val="000000" w:themeColor="text1"/>
        </w:rPr>
        <w:t>SLS regression, the coefficient</w:t>
      </w:r>
      <w:r w:rsidR="00D00573" w:rsidRPr="00B47C48">
        <w:rPr>
          <w:color w:val="000000" w:themeColor="text1"/>
        </w:rPr>
        <w:t xml:space="preserve"> estimate</w:t>
      </w:r>
      <w:r w:rsidR="0089715A">
        <w:rPr>
          <w:color w:val="000000" w:themeColor="text1"/>
        </w:rPr>
        <w:t>s</w:t>
      </w:r>
      <w:r w:rsidR="008E4E02" w:rsidRPr="00B47C48">
        <w:rPr>
          <w:color w:val="000000" w:themeColor="text1"/>
        </w:rPr>
        <w:t xml:space="preserve"> are either 0.026 or 0.029</w:t>
      </w:r>
      <w:r w:rsidR="00367BA4" w:rsidRPr="00B47C48">
        <w:rPr>
          <w:color w:val="000000" w:themeColor="text1"/>
        </w:rPr>
        <w:t>. Because the instrument</w:t>
      </w:r>
      <w:r w:rsidR="006D3BE5" w:rsidRPr="00B47C48">
        <w:rPr>
          <w:color w:val="000000" w:themeColor="text1"/>
        </w:rPr>
        <w:t>s</w:t>
      </w:r>
      <w:r w:rsidR="00367BA4" w:rsidRPr="00B47C48">
        <w:rPr>
          <w:color w:val="000000" w:themeColor="text1"/>
        </w:rPr>
        <w:t xml:space="preserve"> are weak and the numbers are not significant so we should use it as a reference. </w:t>
      </w:r>
      <w:r w:rsidR="00D413D6" w:rsidRPr="00B47C48">
        <w:rPr>
          <w:color w:val="000000" w:themeColor="text1"/>
        </w:rPr>
        <w:t>The difference between here is the marry</w:t>
      </w:r>
      <w:r w:rsidR="008E4E02" w:rsidRPr="00B47C48">
        <w:rPr>
          <w:color w:val="000000" w:themeColor="text1"/>
        </w:rPr>
        <w:t xml:space="preserve">: married people is associated with a 0.3 </w:t>
      </w:r>
      <w:r w:rsidR="00772ACE" w:rsidRPr="00B47C48">
        <w:rPr>
          <w:color w:val="000000" w:themeColor="text1"/>
        </w:rPr>
        <w:t xml:space="preserve">percentage point </w:t>
      </w:r>
      <w:r w:rsidR="006305D9" w:rsidRPr="00B47C48">
        <w:rPr>
          <w:color w:val="000000" w:themeColor="text1"/>
        </w:rPr>
        <w:t>de</w:t>
      </w:r>
      <w:r w:rsidR="00772ACE" w:rsidRPr="00B47C48">
        <w:rPr>
          <w:color w:val="000000" w:themeColor="text1"/>
        </w:rPr>
        <w:t xml:space="preserve">crease in the probability of employed. </w:t>
      </w:r>
      <w:r w:rsidR="00367BA4" w:rsidRPr="00B47C48">
        <w:rPr>
          <w:color w:val="000000" w:themeColor="text1"/>
        </w:rPr>
        <w:t xml:space="preserve">From the table we should notice that the standard errors of TSLS are much larger than the OLS so the </w:t>
      </w:r>
      <w:r w:rsidR="00AD4B3D" w:rsidRPr="00B47C48">
        <w:rPr>
          <w:color w:val="000000" w:themeColor="text1"/>
        </w:rPr>
        <w:t xml:space="preserve">TSLS coefficients may not </w:t>
      </w:r>
      <w:r w:rsidR="006527CC" w:rsidRPr="00B47C48">
        <w:rPr>
          <w:color w:val="000000" w:themeColor="text1"/>
        </w:rPr>
        <w:t xml:space="preserve">be </w:t>
      </w:r>
      <w:r w:rsidR="00AD4B3D" w:rsidRPr="00B47C48">
        <w:rPr>
          <w:color w:val="000000" w:themeColor="text1"/>
        </w:rPr>
        <w:t xml:space="preserve">as representative as the OLS coefficients. </w:t>
      </w:r>
    </w:p>
    <w:p w14:paraId="1082C2AE" w14:textId="443D62DC" w:rsidR="00CA6E47" w:rsidRDefault="00364E81" w:rsidP="007241AD">
      <w:pPr>
        <w:spacing w:line="360" w:lineRule="auto"/>
        <w:rPr>
          <w:color w:val="000000" w:themeColor="text1"/>
        </w:rPr>
      </w:pPr>
      <w:r>
        <w:rPr>
          <w:noProof/>
          <w:lang w:val="en-CA" w:eastAsia="en-CA"/>
        </w:rPr>
        <w:lastRenderedPageBreak/>
        <w:drawing>
          <wp:anchor distT="0" distB="0" distL="114300" distR="114300" simplePos="0" relativeHeight="251673600" behindDoc="0" locked="0" layoutInCell="1" allowOverlap="1" wp14:anchorId="0E3C9EF3" wp14:editId="59646240">
            <wp:simplePos x="0" y="0"/>
            <wp:positionH relativeFrom="page">
              <wp:align>center</wp:align>
            </wp:positionH>
            <wp:positionV relativeFrom="margin">
              <wp:align>top</wp:align>
            </wp:positionV>
            <wp:extent cx="8980170" cy="4456430"/>
            <wp:effectExtent l="0" t="5080" r="6350" b="6350"/>
            <wp:wrapTopAndBottom/>
            <wp:docPr id="26" name="Picture 25">
              <a:extLst xmlns:a="http://schemas.openxmlformats.org/drawingml/2006/main">
                <a:ext uri="{FF2B5EF4-FFF2-40B4-BE49-F238E27FC236}">
                  <a16:creationId xmlns:a16="http://schemas.microsoft.com/office/drawing/2014/main" id="{D79BCEE2-0F31-487E-BD83-1D705DFFE02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5">
                      <a:extLst>
                        <a:ext uri="{FF2B5EF4-FFF2-40B4-BE49-F238E27FC236}">
                          <a16:creationId xmlns:a16="http://schemas.microsoft.com/office/drawing/2014/main" id="{D79BCEE2-0F31-487E-BD83-1D705DFFE022}"/>
                        </a:ext>
                      </a:extLst>
                    </pic:cNvP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rot="16200000">
                      <a:off x="0" y="0"/>
                      <a:ext cx="8980170" cy="4456430"/>
                    </a:xfrm>
                    <a:prstGeom prst="rect">
                      <a:avLst/>
                    </a:prstGeom>
                    <a:noFill/>
                    <a:extLst/>
                  </pic:spPr>
                </pic:pic>
              </a:graphicData>
            </a:graphic>
            <wp14:sizeRelH relativeFrom="margin">
              <wp14:pctWidth>0</wp14:pctWidth>
            </wp14:sizeRelH>
            <wp14:sizeRelV relativeFrom="margin">
              <wp14:pctHeight>0</wp14:pctHeight>
            </wp14:sizeRelV>
          </wp:anchor>
        </w:drawing>
      </w:r>
    </w:p>
    <w:p w14:paraId="36CF0717" w14:textId="043121E5" w:rsidR="00364E81" w:rsidRDefault="00364E81" w:rsidP="007241AD">
      <w:pPr>
        <w:spacing w:line="360" w:lineRule="auto"/>
        <w:rPr>
          <w:color w:val="000000" w:themeColor="text1"/>
        </w:rPr>
      </w:pPr>
      <w:r>
        <w:rPr>
          <w:noProof/>
          <w:lang w:val="en-CA" w:eastAsia="en-CA"/>
        </w:rPr>
        <w:lastRenderedPageBreak/>
        <w:drawing>
          <wp:anchor distT="0" distB="0" distL="114300" distR="114300" simplePos="0" relativeHeight="251674624" behindDoc="0" locked="0" layoutInCell="1" allowOverlap="1" wp14:anchorId="5681F635" wp14:editId="18DA6EA3">
            <wp:simplePos x="0" y="0"/>
            <wp:positionH relativeFrom="page">
              <wp:align>center</wp:align>
            </wp:positionH>
            <wp:positionV relativeFrom="page">
              <wp:posOffset>3286125</wp:posOffset>
            </wp:positionV>
            <wp:extent cx="8745220" cy="4437380"/>
            <wp:effectExtent l="1270" t="0" r="0" b="0"/>
            <wp:wrapTopAndBottom/>
            <wp:docPr id="27" name="Picture 26">
              <a:extLst xmlns:a="http://schemas.openxmlformats.org/drawingml/2006/main">
                <a:ext uri="{FF2B5EF4-FFF2-40B4-BE49-F238E27FC236}">
                  <a16:creationId xmlns:a16="http://schemas.microsoft.com/office/drawing/2014/main" id="{B7129B7C-8248-4770-86AD-26039D4F2EE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6">
                      <a:extLst>
                        <a:ext uri="{FF2B5EF4-FFF2-40B4-BE49-F238E27FC236}">
                          <a16:creationId xmlns:a16="http://schemas.microsoft.com/office/drawing/2014/main" id="{B7129B7C-8248-4770-86AD-26039D4F2EEA}"/>
                        </a:ext>
                      </a:extLst>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rot="16200000">
                      <a:off x="0" y="0"/>
                      <a:ext cx="8745220" cy="4437380"/>
                    </a:xfrm>
                    <a:prstGeom prst="rect">
                      <a:avLst/>
                    </a:prstGeom>
                    <a:noFill/>
                    <a:extLst/>
                  </pic:spPr>
                </pic:pic>
              </a:graphicData>
            </a:graphic>
            <wp14:sizeRelH relativeFrom="margin">
              <wp14:pctWidth>0</wp14:pctWidth>
            </wp14:sizeRelH>
            <wp14:sizeRelV relativeFrom="margin">
              <wp14:pctHeight>0</wp14:pctHeight>
            </wp14:sizeRelV>
          </wp:anchor>
        </w:drawing>
      </w:r>
    </w:p>
    <w:p w14:paraId="33F402D4" w14:textId="0270E48E" w:rsidR="00364E81" w:rsidRDefault="00364E81" w:rsidP="007241AD">
      <w:pPr>
        <w:spacing w:line="360" w:lineRule="auto"/>
        <w:rPr>
          <w:color w:val="000000" w:themeColor="text1"/>
        </w:rPr>
      </w:pPr>
      <w:r>
        <w:rPr>
          <w:noProof/>
          <w:lang w:val="en-CA" w:eastAsia="en-CA"/>
        </w:rPr>
        <w:lastRenderedPageBreak/>
        <w:drawing>
          <wp:anchor distT="0" distB="0" distL="114300" distR="114300" simplePos="0" relativeHeight="251675648" behindDoc="0" locked="0" layoutInCell="1" allowOverlap="1" wp14:anchorId="7A8A5E49" wp14:editId="211A1E25">
            <wp:simplePos x="0" y="0"/>
            <wp:positionH relativeFrom="page">
              <wp:align>center</wp:align>
            </wp:positionH>
            <wp:positionV relativeFrom="margin">
              <wp:align>top</wp:align>
            </wp:positionV>
            <wp:extent cx="9046845" cy="4461510"/>
            <wp:effectExtent l="6668" t="0" r="8572" b="8573"/>
            <wp:wrapTopAndBottom/>
            <wp:docPr id="28" name="Picture 27">
              <a:extLst xmlns:a="http://schemas.openxmlformats.org/drawingml/2006/main">
                <a:ext uri="{FF2B5EF4-FFF2-40B4-BE49-F238E27FC236}">
                  <a16:creationId xmlns:a16="http://schemas.microsoft.com/office/drawing/2014/main" id="{33E38978-45A2-436F-89DF-A0ABB6D5D14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7">
                      <a:extLst>
                        <a:ext uri="{FF2B5EF4-FFF2-40B4-BE49-F238E27FC236}">
                          <a16:creationId xmlns:a16="http://schemas.microsoft.com/office/drawing/2014/main" id="{33E38978-45A2-436F-89DF-A0ABB6D5D147}"/>
                        </a:ext>
                      </a:extLst>
                    </pic:cNvP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rot="16200000">
                      <a:off x="0" y="0"/>
                      <a:ext cx="9046845" cy="4461510"/>
                    </a:xfrm>
                    <a:prstGeom prst="rect">
                      <a:avLst/>
                    </a:prstGeom>
                    <a:noFill/>
                    <a:extLst/>
                  </pic:spPr>
                </pic:pic>
              </a:graphicData>
            </a:graphic>
            <wp14:sizeRelH relativeFrom="margin">
              <wp14:pctWidth>0</wp14:pctWidth>
            </wp14:sizeRelH>
            <wp14:sizeRelV relativeFrom="margin">
              <wp14:pctHeight>0</wp14:pctHeight>
            </wp14:sizeRelV>
          </wp:anchor>
        </w:drawing>
      </w:r>
    </w:p>
    <w:p w14:paraId="55F4751F" w14:textId="3D65B8D7" w:rsidR="00364E81" w:rsidRDefault="00364E81" w:rsidP="007241AD">
      <w:pPr>
        <w:spacing w:line="360" w:lineRule="auto"/>
        <w:rPr>
          <w:color w:val="000000" w:themeColor="text1"/>
        </w:rPr>
      </w:pPr>
    </w:p>
    <w:p w14:paraId="58C4A07A" w14:textId="0ED329BA" w:rsidR="00B47C48" w:rsidRDefault="00772ACE" w:rsidP="007241AD">
      <w:pPr>
        <w:spacing w:line="360" w:lineRule="auto"/>
        <w:rPr>
          <w:color w:val="000000" w:themeColor="text1"/>
        </w:rPr>
      </w:pPr>
      <w:r>
        <w:rPr>
          <w:color w:val="000000" w:themeColor="text1"/>
        </w:rPr>
        <w:t xml:space="preserve">As the same idea of table </w:t>
      </w:r>
      <w:r w:rsidR="00AD4B3D">
        <w:rPr>
          <w:color w:val="000000" w:themeColor="text1"/>
        </w:rPr>
        <w:t>2</w:t>
      </w:r>
      <w:r>
        <w:rPr>
          <w:color w:val="000000" w:themeColor="text1"/>
        </w:rPr>
        <w:t xml:space="preserve">, table </w:t>
      </w:r>
      <w:r w:rsidR="00AD4B3D">
        <w:rPr>
          <w:color w:val="000000" w:themeColor="text1"/>
        </w:rPr>
        <w:t>3</w:t>
      </w:r>
      <w:r>
        <w:rPr>
          <w:color w:val="000000" w:themeColor="text1"/>
        </w:rPr>
        <w:t xml:space="preserve"> </w:t>
      </w:r>
      <w:r w:rsidR="006305D9">
        <w:rPr>
          <w:color w:val="000000" w:themeColor="text1"/>
        </w:rPr>
        <w:t xml:space="preserve">shows the OLS and </w:t>
      </w:r>
      <w:r w:rsidR="00556316">
        <w:rPr>
          <w:color w:val="000000" w:themeColor="text1"/>
        </w:rPr>
        <w:t>T</w:t>
      </w:r>
      <w:r w:rsidR="006305D9">
        <w:rPr>
          <w:color w:val="000000" w:themeColor="text1"/>
        </w:rPr>
        <w:t xml:space="preserve">SLS </w:t>
      </w:r>
      <w:r w:rsidR="00D413D6">
        <w:rPr>
          <w:color w:val="000000" w:themeColor="text1"/>
        </w:rPr>
        <w:t>coefficient</w:t>
      </w:r>
      <w:r w:rsidR="00556316">
        <w:rPr>
          <w:color w:val="000000" w:themeColor="text1"/>
        </w:rPr>
        <w:t>s</w:t>
      </w:r>
      <w:r w:rsidR="00D413D6">
        <w:rPr>
          <w:color w:val="000000" w:themeColor="text1"/>
        </w:rPr>
        <w:t xml:space="preserve"> </w:t>
      </w:r>
      <w:r w:rsidR="006305D9">
        <w:rPr>
          <w:color w:val="000000" w:themeColor="text1"/>
        </w:rPr>
        <w:t>estimate of the return for people</w:t>
      </w:r>
      <w:r w:rsidR="009E1BC8">
        <w:rPr>
          <w:color w:val="000000" w:themeColor="text1"/>
        </w:rPr>
        <w:t xml:space="preserve"> who were</w:t>
      </w:r>
      <w:r w:rsidR="006305D9">
        <w:rPr>
          <w:color w:val="000000" w:themeColor="text1"/>
        </w:rPr>
        <w:t xml:space="preserve"> born in 1940-1949, 2005 census. In 2005, </w:t>
      </w:r>
      <w:r w:rsidR="00D413D6">
        <w:rPr>
          <w:color w:val="000000" w:themeColor="text1"/>
        </w:rPr>
        <w:t xml:space="preserve">these </w:t>
      </w:r>
      <w:r w:rsidR="006305D9">
        <w:rPr>
          <w:color w:val="000000" w:themeColor="text1"/>
        </w:rPr>
        <w:t>people were 56-65 years old and we can see that in the OLS model, an extra year of education is associated with a 3.4 percentage point increase in the probability of employed and the married people would have a</w:t>
      </w:r>
      <w:r w:rsidR="00D413D6">
        <w:rPr>
          <w:color w:val="000000" w:themeColor="text1"/>
        </w:rPr>
        <w:t>n extra</w:t>
      </w:r>
      <w:r w:rsidR="006305D9">
        <w:rPr>
          <w:color w:val="000000" w:themeColor="text1"/>
        </w:rPr>
        <w:t xml:space="preserve"> 1.7 percentage point increase in the probability </w:t>
      </w:r>
      <w:r w:rsidR="00414C37">
        <w:rPr>
          <w:color w:val="000000" w:themeColor="text1"/>
        </w:rPr>
        <w:t xml:space="preserve">of employed. In the </w:t>
      </w:r>
      <w:r w:rsidR="00556316">
        <w:rPr>
          <w:color w:val="000000" w:themeColor="text1"/>
        </w:rPr>
        <w:t>T</w:t>
      </w:r>
      <w:r w:rsidR="00414C37">
        <w:rPr>
          <w:color w:val="000000" w:themeColor="text1"/>
        </w:rPr>
        <w:t xml:space="preserve">SLS model, there is a </w:t>
      </w:r>
    </w:p>
    <w:p w14:paraId="31C326B2" w14:textId="2E7FAD5B" w:rsidR="00406603" w:rsidRDefault="00414C37" w:rsidP="007241AD">
      <w:pPr>
        <w:spacing w:line="360" w:lineRule="auto"/>
        <w:rPr>
          <w:color w:val="000000" w:themeColor="text1"/>
        </w:rPr>
      </w:pPr>
      <w:r>
        <w:rPr>
          <w:color w:val="000000" w:themeColor="text1"/>
        </w:rPr>
        <w:t>0.9</w:t>
      </w:r>
      <w:r w:rsidR="00B47C48">
        <w:rPr>
          <w:color w:val="000000" w:themeColor="text1"/>
        </w:rPr>
        <w:t xml:space="preserve"> </w:t>
      </w:r>
      <w:r>
        <w:rPr>
          <w:color w:val="000000" w:themeColor="text1"/>
        </w:rPr>
        <w:t>percentage point increase in the probability of employed associated with an extra year of education and if marry is taking into account, there is a 1.</w:t>
      </w:r>
      <w:r w:rsidR="00D00573">
        <w:rPr>
          <w:color w:val="000000" w:themeColor="text1"/>
        </w:rPr>
        <w:t>1</w:t>
      </w:r>
      <w:r>
        <w:rPr>
          <w:color w:val="000000" w:themeColor="text1"/>
        </w:rPr>
        <w:t xml:space="preserve"> percentage point increase in the probability of employed in associated with an extra year of education and the married people </w:t>
      </w:r>
    </w:p>
    <w:p w14:paraId="2FE14BAA" w14:textId="0BCD1905" w:rsidR="00A655AB" w:rsidRPr="00B47C48" w:rsidRDefault="00414C37" w:rsidP="007241AD">
      <w:pPr>
        <w:spacing w:line="360" w:lineRule="auto"/>
        <w:rPr>
          <w:color w:val="000000" w:themeColor="text1"/>
        </w:rPr>
      </w:pPr>
      <w:r>
        <w:rPr>
          <w:color w:val="000000" w:themeColor="text1"/>
        </w:rPr>
        <w:t>would have a 2.6 percentage point increase in the probability of employed</w:t>
      </w:r>
      <w:r w:rsidRPr="00B47C48">
        <w:rPr>
          <w:color w:val="000000" w:themeColor="text1"/>
        </w:rPr>
        <w:t xml:space="preserve">. </w:t>
      </w:r>
      <w:r w:rsidR="00AD4B3D" w:rsidRPr="00B47C48">
        <w:rPr>
          <w:color w:val="000000" w:themeColor="text1"/>
        </w:rPr>
        <w:t xml:space="preserve">Again, we should pay attention when the coefficients are not statistically significant. In the TSLS, the years of education coefficients are not </w:t>
      </w:r>
      <w:r w:rsidR="006527CC" w:rsidRPr="00B47C48">
        <w:rPr>
          <w:color w:val="000000" w:themeColor="text1"/>
        </w:rPr>
        <w:t xml:space="preserve">statistically </w:t>
      </w:r>
      <w:r w:rsidR="00AD4B3D" w:rsidRPr="00B47C48">
        <w:rPr>
          <w:color w:val="000000" w:themeColor="text1"/>
        </w:rPr>
        <w:t xml:space="preserve">significant and the married </w:t>
      </w:r>
      <w:r w:rsidR="00F73719" w:rsidRPr="00B47C48">
        <w:rPr>
          <w:color w:val="000000" w:themeColor="text1"/>
        </w:rPr>
        <w:t xml:space="preserve">coefficients are 5% level significant. </w:t>
      </w:r>
    </w:p>
    <w:p w14:paraId="628B4DAD" w14:textId="3DEAADC7" w:rsidR="00127C13" w:rsidRDefault="00127C13" w:rsidP="007241AD">
      <w:pPr>
        <w:spacing w:line="360" w:lineRule="auto"/>
        <w:rPr>
          <w:color w:val="000000" w:themeColor="text1"/>
        </w:rPr>
      </w:pPr>
    </w:p>
    <w:p w14:paraId="3A322347" w14:textId="123A851A" w:rsidR="00A21988" w:rsidRDefault="00414C37" w:rsidP="007241AD">
      <w:pPr>
        <w:spacing w:line="360" w:lineRule="auto"/>
        <w:rPr>
          <w:color w:val="000000" w:themeColor="text1"/>
        </w:rPr>
      </w:pPr>
      <w:r>
        <w:rPr>
          <w:color w:val="000000" w:themeColor="text1"/>
        </w:rPr>
        <w:t xml:space="preserve">Table </w:t>
      </w:r>
      <w:r w:rsidR="00F73719">
        <w:rPr>
          <w:color w:val="000000" w:themeColor="text1"/>
        </w:rPr>
        <w:t>4</w:t>
      </w:r>
      <w:r>
        <w:rPr>
          <w:color w:val="000000" w:themeColor="text1"/>
        </w:rPr>
        <w:t xml:space="preserve"> shows the OLS and </w:t>
      </w:r>
      <w:r w:rsidR="00556316">
        <w:rPr>
          <w:color w:val="000000" w:themeColor="text1"/>
        </w:rPr>
        <w:t>T</w:t>
      </w:r>
      <w:r>
        <w:rPr>
          <w:color w:val="000000" w:themeColor="text1"/>
        </w:rPr>
        <w:t xml:space="preserve">SLS </w:t>
      </w:r>
      <w:r w:rsidR="00D00573">
        <w:rPr>
          <w:color w:val="000000" w:themeColor="text1"/>
        </w:rPr>
        <w:t>coefficient</w:t>
      </w:r>
      <w:r w:rsidR="00556316">
        <w:rPr>
          <w:color w:val="000000" w:themeColor="text1"/>
        </w:rPr>
        <w:t>s</w:t>
      </w:r>
      <w:r w:rsidR="00D00573">
        <w:rPr>
          <w:color w:val="000000" w:themeColor="text1"/>
        </w:rPr>
        <w:t xml:space="preserve"> </w:t>
      </w:r>
      <w:r>
        <w:rPr>
          <w:color w:val="000000" w:themeColor="text1"/>
        </w:rPr>
        <w:t xml:space="preserve">estimate of the return for people </w:t>
      </w:r>
      <w:r w:rsidR="009E1BC8">
        <w:rPr>
          <w:color w:val="000000" w:themeColor="text1"/>
        </w:rPr>
        <w:t xml:space="preserve">who were </w:t>
      </w:r>
      <w:r>
        <w:rPr>
          <w:color w:val="000000" w:themeColor="text1"/>
        </w:rPr>
        <w:t xml:space="preserve">born in 1950-1959, and in the same 2005 census data, </w:t>
      </w:r>
      <w:r w:rsidR="00045EB3">
        <w:rPr>
          <w:color w:val="000000" w:themeColor="text1"/>
        </w:rPr>
        <w:t xml:space="preserve">people are 46-55 years old. The return of education to employment are 3.6 percentage point and 8.6 percentage point for the OLS and </w:t>
      </w:r>
      <w:r w:rsidR="00556316">
        <w:rPr>
          <w:color w:val="000000" w:themeColor="text1"/>
        </w:rPr>
        <w:t>T</w:t>
      </w:r>
      <w:r w:rsidR="00045EB3">
        <w:rPr>
          <w:color w:val="000000" w:themeColor="text1"/>
        </w:rPr>
        <w:t>SLS,</w:t>
      </w:r>
      <w:r w:rsidR="00A21982">
        <w:rPr>
          <w:color w:val="000000" w:themeColor="text1"/>
        </w:rPr>
        <w:t xml:space="preserve"> </w:t>
      </w:r>
      <w:r w:rsidR="00045EB3">
        <w:rPr>
          <w:color w:val="000000" w:themeColor="text1"/>
        </w:rPr>
        <w:t xml:space="preserve">respectively. Which means that an extra year of education is associated with a 3.6 and 8.6 percentage point increase in the probability of employed respectively in OLS and </w:t>
      </w:r>
      <w:r w:rsidR="00556316">
        <w:rPr>
          <w:color w:val="000000" w:themeColor="text1"/>
        </w:rPr>
        <w:t>T</w:t>
      </w:r>
      <w:r w:rsidR="00045EB3">
        <w:rPr>
          <w:color w:val="000000" w:themeColor="text1"/>
        </w:rPr>
        <w:t xml:space="preserve">SLS model. If taking marry into account, </w:t>
      </w:r>
      <w:r w:rsidR="00CC1920">
        <w:rPr>
          <w:color w:val="000000" w:themeColor="text1"/>
        </w:rPr>
        <w:t xml:space="preserve">the percentage point increase in the probability of employed are 3.5 and 8.9 for each additional year of education in the OLS and </w:t>
      </w:r>
      <w:r w:rsidR="00556316">
        <w:rPr>
          <w:color w:val="000000" w:themeColor="text1"/>
        </w:rPr>
        <w:t>T</w:t>
      </w:r>
      <w:r w:rsidR="00CC1920">
        <w:rPr>
          <w:color w:val="000000" w:themeColor="text1"/>
        </w:rPr>
        <w:t xml:space="preserve">SLS, and 5.9 and 3.8 percentage point increase in the probability of employed if the person </w:t>
      </w:r>
      <w:r w:rsidR="006A520D">
        <w:rPr>
          <w:color w:val="000000" w:themeColor="text1"/>
        </w:rPr>
        <w:t>is</w:t>
      </w:r>
      <w:r w:rsidR="00CC1920">
        <w:rPr>
          <w:color w:val="000000" w:themeColor="text1"/>
        </w:rPr>
        <w:t xml:space="preserve"> married</w:t>
      </w:r>
      <w:r w:rsidR="006A520D">
        <w:rPr>
          <w:color w:val="000000" w:themeColor="text1"/>
        </w:rPr>
        <w:t xml:space="preserve">, respectively in the OLS and </w:t>
      </w:r>
      <w:r w:rsidR="00556316">
        <w:rPr>
          <w:color w:val="000000" w:themeColor="text1"/>
        </w:rPr>
        <w:t>T</w:t>
      </w:r>
      <w:r w:rsidR="006A520D">
        <w:rPr>
          <w:color w:val="000000" w:themeColor="text1"/>
        </w:rPr>
        <w:t xml:space="preserve">SLS model. As we can see, in 2005, the younger people tend to have a higher percentage point increase in the probability of employed for each additional year of education than the older people, both in the OLS and </w:t>
      </w:r>
      <w:r w:rsidR="00556316">
        <w:rPr>
          <w:color w:val="000000" w:themeColor="text1"/>
        </w:rPr>
        <w:t>T</w:t>
      </w:r>
      <w:r w:rsidR="006A520D">
        <w:rPr>
          <w:color w:val="000000" w:themeColor="text1"/>
        </w:rPr>
        <w:t xml:space="preserve">SLS models. This can be easily </w:t>
      </w:r>
      <w:r w:rsidR="00205B38">
        <w:rPr>
          <w:color w:val="000000" w:themeColor="text1"/>
        </w:rPr>
        <w:t>understood</w:t>
      </w:r>
      <w:r w:rsidR="006A520D">
        <w:rPr>
          <w:color w:val="000000" w:themeColor="text1"/>
        </w:rPr>
        <w:t xml:space="preserve"> because </w:t>
      </w:r>
      <w:r w:rsidR="00D178B7">
        <w:rPr>
          <w:color w:val="000000" w:themeColor="text1"/>
        </w:rPr>
        <w:t xml:space="preserve">the </w:t>
      </w:r>
      <w:r w:rsidR="006A520D">
        <w:rPr>
          <w:color w:val="000000" w:themeColor="text1"/>
        </w:rPr>
        <w:t xml:space="preserve">younger people </w:t>
      </w:r>
      <w:r w:rsidR="00205B38">
        <w:rPr>
          <w:color w:val="000000" w:themeColor="text1"/>
        </w:rPr>
        <w:t>tend</w:t>
      </w:r>
      <w:r w:rsidR="00D178B7">
        <w:rPr>
          <w:color w:val="000000" w:themeColor="text1"/>
        </w:rPr>
        <w:t xml:space="preserve"> to work more and </w:t>
      </w:r>
      <w:r w:rsidR="00D413D6">
        <w:rPr>
          <w:color w:val="000000" w:themeColor="text1"/>
        </w:rPr>
        <w:t xml:space="preserve">make more money so that they </w:t>
      </w:r>
      <w:r w:rsidR="00D178B7">
        <w:rPr>
          <w:color w:val="000000" w:themeColor="text1"/>
        </w:rPr>
        <w:t xml:space="preserve">have a higher increase </w:t>
      </w:r>
      <w:r w:rsidR="006D2028">
        <w:rPr>
          <w:color w:val="000000" w:themeColor="text1"/>
        </w:rPr>
        <w:t>in</w:t>
      </w:r>
      <w:r w:rsidR="00D178B7">
        <w:rPr>
          <w:color w:val="000000" w:themeColor="text1"/>
        </w:rPr>
        <w:t xml:space="preserve"> the </w:t>
      </w:r>
    </w:p>
    <w:p w14:paraId="45476571" w14:textId="525DBEA0" w:rsidR="006A520D" w:rsidRDefault="00D178B7" w:rsidP="007241AD">
      <w:pPr>
        <w:spacing w:line="360" w:lineRule="auto"/>
        <w:rPr>
          <w:color w:val="000000" w:themeColor="text1"/>
        </w:rPr>
      </w:pPr>
      <w:r>
        <w:rPr>
          <w:color w:val="000000" w:themeColor="text1"/>
        </w:rPr>
        <w:t xml:space="preserve">probability of </w:t>
      </w:r>
      <w:r w:rsidR="006D2028">
        <w:rPr>
          <w:color w:val="000000" w:themeColor="text1"/>
        </w:rPr>
        <w:t xml:space="preserve">being </w:t>
      </w:r>
      <w:r>
        <w:rPr>
          <w:color w:val="000000" w:themeColor="text1"/>
        </w:rPr>
        <w:t xml:space="preserve">employed </w:t>
      </w:r>
      <w:r w:rsidR="006A520D">
        <w:rPr>
          <w:color w:val="000000" w:themeColor="text1"/>
        </w:rPr>
        <w:t xml:space="preserve">while </w:t>
      </w:r>
      <w:r>
        <w:rPr>
          <w:color w:val="000000" w:themeColor="text1"/>
        </w:rPr>
        <w:t xml:space="preserve">the </w:t>
      </w:r>
      <w:r w:rsidR="006A520D">
        <w:rPr>
          <w:color w:val="000000" w:themeColor="text1"/>
        </w:rPr>
        <w:t xml:space="preserve">older people </w:t>
      </w:r>
      <w:r>
        <w:rPr>
          <w:color w:val="000000" w:themeColor="text1"/>
        </w:rPr>
        <w:t xml:space="preserve">are thinking about retiring so they have a lower increase in the probability of employed, for each additional year of education. </w:t>
      </w:r>
    </w:p>
    <w:p w14:paraId="7E77BD9F" w14:textId="207682F7" w:rsidR="008E4E02" w:rsidRDefault="008E4E02" w:rsidP="007241AD">
      <w:pPr>
        <w:spacing w:line="360" w:lineRule="auto"/>
        <w:rPr>
          <w:color w:val="000000" w:themeColor="text1"/>
        </w:rPr>
      </w:pPr>
    </w:p>
    <w:p w14:paraId="06B1D998" w14:textId="1AAE6601" w:rsidR="0071143D" w:rsidRDefault="000F47FB" w:rsidP="007241AD">
      <w:pPr>
        <w:spacing w:line="360" w:lineRule="auto"/>
        <w:rPr>
          <w:color w:val="000000" w:themeColor="text1"/>
        </w:rPr>
      </w:pPr>
      <w:r>
        <w:rPr>
          <w:color w:val="000000" w:themeColor="text1"/>
        </w:rPr>
        <w:t xml:space="preserve">Next, I will show the 2010 census data of education on the effect of employment. </w:t>
      </w:r>
      <w:r w:rsidR="007D5AFB">
        <w:rPr>
          <w:color w:val="000000" w:themeColor="text1"/>
        </w:rPr>
        <w:t xml:space="preserve">Table </w:t>
      </w:r>
      <w:r w:rsidR="00F73719">
        <w:rPr>
          <w:color w:val="000000" w:themeColor="text1"/>
        </w:rPr>
        <w:t>5</w:t>
      </w:r>
      <w:r w:rsidR="007D5AFB">
        <w:rPr>
          <w:color w:val="000000" w:themeColor="text1"/>
        </w:rPr>
        <w:t xml:space="preserve">, </w:t>
      </w:r>
      <w:r w:rsidR="00F73719">
        <w:rPr>
          <w:color w:val="000000" w:themeColor="text1"/>
        </w:rPr>
        <w:t>6</w:t>
      </w:r>
      <w:r w:rsidR="007D5AFB">
        <w:rPr>
          <w:color w:val="000000" w:themeColor="text1"/>
        </w:rPr>
        <w:t xml:space="preserve">, </w:t>
      </w:r>
      <w:r w:rsidR="00F73719">
        <w:rPr>
          <w:color w:val="000000" w:themeColor="text1"/>
        </w:rPr>
        <w:t>7</w:t>
      </w:r>
      <w:r w:rsidR="007D5AFB">
        <w:rPr>
          <w:color w:val="000000" w:themeColor="text1"/>
        </w:rPr>
        <w:t xml:space="preserve"> are OLS and TSLS </w:t>
      </w:r>
      <w:r w:rsidR="00AA1E20">
        <w:rPr>
          <w:color w:val="000000" w:themeColor="text1"/>
        </w:rPr>
        <w:t>coefficient</w:t>
      </w:r>
      <w:r w:rsidR="00556316">
        <w:rPr>
          <w:color w:val="000000" w:themeColor="text1"/>
        </w:rPr>
        <w:t>s</w:t>
      </w:r>
      <w:r w:rsidR="00AA1E20">
        <w:rPr>
          <w:color w:val="000000" w:themeColor="text1"/>
        </w:rPr>
        <w:t xml:space="preserve"> </w:t>
      </w:r>
      <w:r w:rsidR="007D5AFB">
        <w:rPr>
          <w:color w:val="000000" w:themeColor="text1"/>
        </w:rPr>
        <w:t xml:space="preserve">estimate of people </w:t>
      </w:r>
      <w:r w:rsidR="009E1BC8">
        <w:rPr>
          <w:color w:val="000000" w:themeColor="text1"/>
        </w:rPr>
        <w:t xml:space="preserve">who were </w:t>
      </w:r>
      <w:r w:rsidR="007D5AFB">
        <w:rPr>
          <w:color w:val="000000" w:themeColor="text1"/>
        </w:rPr>
        <w:t xml:space="preserve">born in 1930-1939, 1940-1949 and 1950-1959, in 2010 census. </w:t>
      </w:r>
      <w:r w:rsidR="0062055E">
        <w:rPr>
          <w:color w:val="000000" w:themeColor="text1"/>
        </w:rPr>
        <w:t xml:space="preserve">In table </w:t>
      </w:r>
      <w:r w:rsidR="00F73719">
        <w:rPr>
          <w:color w:val="000000" w:themeColor="text1"/>
        </w:rPr>
        <w:t>5</w:t>
      </w:r>
      <w:r w:rsidR="0062055E">
        <w:rPr>
          <w:color w:val="000000" w:themeColor="text1"/>
        </w:rPr>
        <w:t xml:space="preserve">, </w:t>
      </w:r>
      <w:r w:rsidR="00556316">
        <w:rPr>
          <w:color w:val="000000" w:themeColor="text1"/>
        </w:rPr>
        <w:t xml:space="preserve">it shows a clear picture that </w:t>
      </w:r>
      <w:r w:rsidR="00AA60C7">
        <w:rPr>
          <w:color w:val="000000" w:themeColor="text1"/>
        </w:rPr>
        <w:t xml:space="preserve">an extra year of education is associated with a 1.2 percentage point increase in the probability of employed in the OLS model and </w:t>
      </w:r>
      <w:r w:rsidR="00D413D6">
        <w:rPr>
          <w:color w:val="000000" w:themeColor="text1"/>
        </w:rPr>
        <w:t>for the</w:t>
      </w:r>
      <w:r w:rsidR="00AA60C7">
        <w:rPr>
          <w:color w:val="000000" w:themeColor="text1"/>
        </w:rPr>
        <w:t xml:space="preserve"> married</w:t>
      </w:r>
      <w:r w:rsidR="00D413D6">
        <w:rPr>
          <w:color w:val="000000" w:themeColor="text1"/>
        </w:rPr>
        <w:t xml:space="preserve"> people</w:t>
      </w:r>
      <w:r w:rsidR="00AA60C7">
        <w:rPr>
          <w:color w:val="000000" w:themeColor="text1"/>
        </w:rPr>
        <w:t xml:space="preserve">, </w:t>
      </w:r>
      <w:r w:rsidR="00D413D6">
        <w:rPr>
          <w:color w:val="000000" w:themeColor="text1"/>
        </w:rPr>
        <w:t xml:space="preserve">there is </w:t>
      </w:r>
      <w:r w:rsidR="00AA60C7">
        <w:rPr>
          <w:color w:val="000000" w:themeColor="text1"/>
        </w:rPr>
        <w:t xml:space="preserve">an additional 0.6 percentage </w:t>
      </w:r>
      <w:r w:rsidR="00D413D6">
        <w:rPr>
          <w:color w:val="000000" w:themeColor="text1"/>
        </w:rPr>
        <w:t xml:space="preserve">point </w:t>
      </w:r>
      <w:r w:rsidR="00AA60C7">
        <w:rPr>
          <w:color w:val="000000" w:themeColor="text1"/>
        </w:rPr>
        <w:t xml:space="preserve">increase in the probability </w:t>
      </w:r>
      <w:r w:rsidR="00AA60C7">
        <w:rPr>
          <w:color w:val="000000" w:themeColor="text1"/>
        </w:rPr>
        <w:lastRenderedPageBreak/>
        <w:t xml:space="preserve">of employed. In the </w:t>
      </w:r>
      <w:r w:rsidR="00556316">
        <w:rPr>
          <w:color w:val="000000" w:themeColor="text1"/>
        </w:rPr>
        <w:t>T</w:t>
      </w:r>
      <w:r w:rsidR="00AA60C7">
        <w:rPr>
          <w:color w:val="000000" w:themeColor="text1"/>
        </w:rPr>
        <w:t xml:space="preserve">SLS estimation, it is very strange to see that there is a negative effect of the education: </w:t>
      </w:r>
      <w:r w:rsidR="00D413D6">
        <w:rPr>
          <w:color w:val="000000" w:themeColor="text1"/>
        </w:rPr>
        <w:t xml:space="preserve">Without the married dummy variable, </w:t>
      </w:r>
      <w:r w:rsidR="00AA60C7">
        <w:rPr>
          <w:color w:val="000000" w:themeColor="text1"/>
        </w:rPr>
        <w:t>an extra year of education is associated with a 1.</w:t>
      </w:r>
      <w:r w:rsidR="005F7456">
        <w:rPr>
          <w:color w:val="000000" w:themeColor="text1"/>
        </w:rPr>
        <w:t>4</w:t>
      </w:r>
      <w:r w:rsidR="00AA60C7">
        <w:rPr>
          <w:color w:val="000000" w:themeColor="text1"/>
        </w:rPr>
        <w:t xml:space="preserve"> percentage point decrease in the probability of employed</w:t>
      </w:r>
      <w:r w:rsidR="00D413D6">
        <w:rPr>
          <w:color w:val="000000" w:themeColor="text1"/>
        </w:rPr>
        <w:t>. With the married dummy variable, an extra year of education is associated with a 1.3 percentage point decrease in the probability of employed,</w:t>
      </w:r>
      <w:r w:rsidR="00556316">
        <w:rPr>
          <w:color w:val="000000" w:themeColor="text1"/>
        </w:rPr>
        <w:t xml:space="preserve"> </w:t>
      </w:r>
      <w:r w:rsidR="00AA60C7">
        <w:rPr>
          <w:color w:val="000000" w:themeColor="text1"/>
        </w:rPr>
        <w:t>and there is a</w:t>
      </w:r>
      <w:r w:rsidR="00D413D6">
        <w:rPr>
          <w:color w:val="000000" w:themeColor="text1"/>
        </w:rPr>
        <w:t>n additional</w:t>
      </w:r>
      <w:r w:rsidR="00AA60C7">
        <w:rPr>
          <w:color w:val="000000" w:themeColor="text1"/>
        </w:rPr>
        <w:t xml:space="preserve"> 2.2 percentage point increase in the probability of employed</w:t>
      </w:r>
      <w:r w:rsidR="00D413D6">
        <w:rPr>
          <w:color w:val="000000" w:themeColor="text1"/>
        </w:rPr>
        <w:t xml:space="preserve"> for the married </w:t>
      </w:r>
      <w:r w:rsidR="00D413D6" w:rsidRPr="00B47C48">
        <w:rPr>
          <w:color w:val="000000" w:themeColor="text1"/>
        </w:rPr>
        <w:t>people</w:t>
      </w:r>
      <w:r w:rsidR="00AA60C7" w:rsidRPr="00B47C48">
        <w:rPr>
          <w:color w:val="000000" w:themeColor="text1"/>
        </w:rPr>
        <w:t xml:space="preserve">. </w:t>
      </w:r>
      <w:r w:rsidR="00F73719" w:rsidRPr="00B47C48">
        <w:rPr>
          <w:color w:val="000000" w:themeColor="text1"/>
        </w:rPr>
        <w:t xml:space="preserve">If we refer back to table </w:t>
      </w:r>
      <w:r w:rsidR="005E0EB6" w:rsidRPr="00B47C48">
        <w:rPr>
          <w:color w:val="000000" w:themeColor="text1"/>
        </w:rPr>
        <w:t>1,</w:t>
      </w:r>
      <w:r w:rsidR="00F73719" w:rsidRPr="00B47C48">
        <w:rPr>
          <w:color w:val="000000" w:themeColor="text1"/>
        </w:rPr>
        <w:t xml:space="preserve"> we can see that the cohort people in table 5 just have a 11.43% employment rate, this </w:t>
      </w:r>
      <w:r w:rsidR="00B87CB5" w:rsidRPr="00B47C48">
        <w:rPr>
          <w:color w:val="000000" w:themeColor="text1"/>
        </w:rPr>
        <w:t xml:space="preserve">employment rate is abnormally low and the years of education coefficients are not statistically significant, </w:t>
      </w:r>
      <w:r w:rsidR="00460B86" w:rsidRPr="00B47C48">
        <w:rPr>
          <w:color w:val="000000" w:themeColor="text1"/>
        </w:rPr>
        <w:t xml:space="preserve">so </w:t>
      </w:r>
      <w:r w:rsidR="00B87CB5" w:rsidRPr="00B47C48">
        <w:rPr>
          <w:color w:val="000000" w:themeColor="text1"/>
        </w:rPr>
        <w:t xml:space="preserve">the negative numbers here may not be accurate. The married coefficients are </w:t>
      </w:r>
      <w:r w:rsidR="005E0EB6" w:rsidRPr="00B47C48">
        <w:rPr>
          <w:color w:val="000000" w:themeColor="text1"/>
        </w:rPr>
        <w:t xml:space="preserve">statistically </w:t>
      </w:r>
      <w:r w:rsidR="00B87CB5" w:rsidRPr="00B47C48">
        <w:rPr>
          <w:color w:val="000000" w:themeColor="text1"/>
        </w:rPr>
        <w:t>significant a</w:t>
      </w:r>
      <w:r w:rsidR="00AA1E20" w:rsidRPr="00B47C48">
        <w:rPr>
          <w:color w:val="000000" w:themeColor="text1"/>
        </w:rPr>
        <w:t>nd</w:t>
      </w:r>
      <w:r w:rsidR="00AA60C7" w:rsidRPr="00B47C48">
        <w:rPr>
          <w:color w:val="000000" w:themeColor="text1"/>
        </w:rPr>
        <w:t xml:space="preserve"> it indicates that whether married or not have a large </w:t>
      </w:r>
      <w:r w:rsidR="00D413D6" w:rsidRPr="00B47C48">
        <w:rPr>
          <w:color w:val="000000" w:themeColor="text1"/>
        </w:rPr>
        <w:t>effect</w:t>
      </w:r>
      <w:r w:rsidR="00AA60C7" w:rsidRPr="00B47C48">
        <w:rPr>
          <w:color w:val="000000" w:themeColor="text1"/>
        </w:rPr>
        <w:t xml:space="preserve"> on the employment decision </w:t>
      </w:r>
      <w:r w:rsidR="005B4B4C" w:rsidRPr="00B47C48">
        <w:rPr>
          <w:color w:val="000000" w:themeColor="text1"/>
        </w:rPr>
        <w:t>f</w:t>
      </w:r>
      <w:r w:rsidR="00AA60C7" w:rsidRPr="00B47C48">
        <w:rPr>
          <w:color w:val="000000" w:themeColor="text1"/>
        </w:rPr>
        <w:t xml:space="preserve">or the </w:t>
      </w:r>
      <w:r w:rsidR="005B4B4C" w:rsidRPr="00B47C48">
        <w:rPr>
          <w:color w:val="000000" w:themeColor="text1"/>
        </w:rPr>
        <w:t xml:space="preserve">71-80 old people. In </w:t>
      </w:r>
      <w:r w:rsidR="005B4B4C">
        <w:rPr>
          <w:color w:val="000000" w:themeColor="text1"/>
        </w:rPr>
        <w:t xml:space="preserve">table </w:t>
      </w:r>
      <w:r w:rsidR="00B87CB5">
        <w:rPr>
          <w:color w:val="000000" w:themeColor="text1"/>
        </w:rPr>
        <w:t>6</w:t>
      </w:r>
      <w:r w:rsidR="005B4B4C">
        <w:rPr>
          <w:color w:val="000000" w:themeColor="text1"/>
        </w:rPr>
        <w:t xml:space="preserve">, there are the people who are 61-70 years old. In all the OLS model, an extra year of education is associated with a </w:t>
      </w:r>
      <w:r w:rsidR="00D413D6">
        <w:rPr>
          <w:color w:val="000000" w:themeColor="text1"/>
        </w:rPr>
        <w:t>3 percentage</w:t>
      </w:r>
      <w:r w:rsidR="005B4B4C">
        <w:rPr>
          <w:color w:val="000000" w:themeColor="text1"/>
        </w:rPr>
        <w:t xml:space="preserve"> point increase in the probability of employed and in the </w:t>
      </w:r>
      <w:r w:rsidR="00DC2F47">
        <w:rPr>
          <w:color w:val="000000" w:themeColor="text1"/>
        </w:rPr>
        <w:t>T</w:t>
      </w:r>
      <w:r w:rsidR="005B4B4C">
        <w:rPr>
          <w:color w:val="000000" w:themeColor="text1"/>
        </w:rPr>
        <w:t xml:space="preserve">SLS model, whether married or not have an </w:t>
      </w:r>
      <w:r w:rsidR="00FD0899">
        <w:rPr>
          <w:color w:val="000000" w:themeColor="text1"/>
        </w:rPr>
        <w:t>effect</w:t>
      </w:r>
      <w:r w:rsidR="005B4B4C">
        <w:rPr>
          <w:color w:val="000000" w:themeColor="text1"/>
        </w:rPr>
        <w:t xml:space="preserve"> on the employment decision</w:t>
      </w:r>
      <w:r w:rsidR="00554A8F">
        <w:rPr>
          <w:color w:val="000000" w:themeColor="text1"/>
        </w:rPr>
        <w:t xml:space="preserve">: if not including married dummy variable, an extra year of education is associated with a 4.4 percentage </w:t>
      </w:r>
      <w:r w:rsidR="00D413D6">
        <w:rPr>
          <w:color w:val="000000" w:themeColor="text1"/>
        </w:rPr>
        <w:t xml:space="preserve">point </w:t>
      </w:r>
      <w:r w:rsidR="00554A8F">
        <w:rPr>
          <w:color w:val="000000" w:themeColor="text1"/>
        </w:rPr>
        <w:t xml:space="preserve">increase in the probability of employed. If married </w:t>
      </w:r>
      <w:r w:rsidR="00D413D6">
        <w:rPr>
          <w:color w:val="000000" w:themeColor="text1"/>
        </w:rPr>
        <w:t xml:space="preserve">dummy variable </w:t>
      </w:r>
      <w:r w:rsidR="00554A8F">
        <w:rPr>
          <w:color w:val="000000" w:themeColor="text1"/>
        </w:rPr>
        <w:t>is included, an extra year of education is associated with a 3.9 percentage</w:t>
      </w:r>
      <w:r w:rsidR="00A50279">
        <w:rPr>
          <w:color w:val="000000" w:themeColor="text1"/>
        </w:rPr>
        <w:t xml:space="preserve"> point</w:t>
      </w:r>
      <w:r w:rsidR="00554A8F">
        <w:rPr>
          <w:color w:val="000000" w:themeColor="text1"/>
        </w:rPr>
        <w:t xml:space="preserve"> increase in the probability of employed and married people is associated with a 1 percentage point increase in the probability of employed. </w:t>
      </w:r>
    </w:p>
    <w:p w14:paraId="1C6C9724" w14:textId="60418BBA" w:rsidR="00A655AB" w:rsidRPr="00A655AB" w:rsidRDefault="00A655AB" w:rsidP="007241AD">
      <w:pPr>
        <w:spacing w:line="360" w:lineRule="auto"/>
        <w:rPr>
          <w:color w:val="FF0000"/>
        </w:rPr>
      </w:pPr>
    </w:p>
    <w:p w14:paraId="4287759F" w14:textId="0CE42AE9" w:rsidR="005D623F" w:rsidRDefault="00952E7A" w:rsidP="007241AD">
      <w:pPr>
        <w:spacing w:line="360" w:lineRule="auto"/>
        <w:rPr>
          <w:color w:val="000000" w:themeColor="text1"/>
        </w:rPr>
      </w:pPr>
      <w:r>
        <w:rPr>
          <w:color w:val="000000" w:themeColor="text1"/>
        </w:rPr>
        <w:t xml:space="preserve">In Table </w:t>
      </w:r>
      <w:r w:rsidR="00B87CB5">
        <w:rPr>
          <w:color w:val="000000" w:themeColor="text1"/>
        </w:rPr>
        <w:t>7</w:t>
      </w:r>
      <w:r>
        <w:rPr>
          <w:color w:val="000000" w:themeColor="text1"/>
        </w:rPr>
        <w:t xml:space="preserve">, it shows the relationship between employment and years of education for 51-60 </w:t>
      </w:r>
      <w:r w:rsidR="00D413D6">
        <w:rPr>
          <w:color w:val="000000" w:themeColor="text1"/>
        </w:rPr>
        <w:t>years old</w:t>
      </w:r>
      <w:r>
        <w:rPr>
          <w:color w:val="000000" w:themeColor="text1"/>
        </w:rPr>
        <w:t xml:space="preserve"> people. Without the married dummy variable, an extra year of education is associated with a </w:t>
      </w:r>
      <w:r w:rsidR="00D413D6">
        <w:rPr>
          <w:color w:val="000000" w:themeColor="text1"/>
        </w:rPr>
        <w:t>4 percentage</w:t>
      </w:r>
      <w:r>
        <w:rPr>
          <w:color w:val="000000" w:themeColor="text1"/>
        </w:rPr>
        <w:t xml:space="preserve"> point increase in the probability of employed in the</w:t>
      </w:r>
      <w:r w:rsidR="00556316">
        <w:rPr>
          <w:color w:val="000000" w:themeColor="text1"/>
        </w:rPr>
        <w:t xml:space="preserve"> </w:t>
      </w:r>
      <w:r>
        <w:rPr>
          <w:color w:val="000000" w:themeColor="text1"/>
        </w:rPr>
        <w:t>OLS model, as shown in column (1) and (3). If there is the married dummy variable, an extra year of education is</w:t>
      </w:r>
      <w:r w:rsidR="00D413D6">
        <w:rPr>
          <w:color w:val="000000" w:themeColor="text1"/>
        </w:rPr>
        <w:t xml:space="preserve"> </w:t>
      </w:r>
      <w:r>
        <w:rPr>
          <w:color w:val="000000" w:themeColor="text1"/>
        </w:rPr>
        <w:t xml:space="preserve">associated with a 3.8 percentage point increase in the </w:t>
      </w:r>
      <w:r w:rsidR="00A145C1">
        <w:rPr>
          <w:color w:val="000000" w:themeColor="text1"/>
        </w:rPr>
        <w:t>probability of employed and married people have a</w:t>
      </w:r>
      <w:r w:rsidR="00D413D6">
        <w:rPr>
          <w:color w:val="000000" w:themeColor="text1"/>
        </w:rPr>
        <w:t>n extra</w:t>
      </w:r>
      <w:r w:rsidR="00A145C1">
        <w:rPr>
          <w:color w:val="000000" w:themeColor="text1"/>
        </w:rPr>
        <w:t xml:space="preserve"> 9.2 percentage point increase in the probability of employed in the OLS model. In the </w:t>
      </w:r>
      <w:r w:rsidR="00556316">
        <w:rPr>
          <w:color w:val="000000" w:themeColor="text1"/>
        </w:rPr>
        <w:t>T</w:t>
      </w:r>
      <w:r w:rsidR="00A145C1">
        <w:rPr>
          <w:color w:val="000000" w:themeColor="text1"/>
        </w:rPr>
        <w:t>SLS model, the years of education coefficient</w:t>
      </w:r>
      <w:r w:rsidR="00556316">
        <w:rPr>
          <w:color w:val="000000" w:themeColor="text1"/>
        </w:rPr>
        <w:t>s</w:t>
      </w:r>
      <w:r w:rsidR="00A145C1">
        <w:rPr>
          <w:color w:val="000000" w:themeColor="text1"/>
        </w:rPr>
        <w:t xml:space="preserve"> </w:t>
      </w:r>
      <w:r w:rsidR="00AA1E20">
        <w:rPr>
          <w:color w:val="000000" w:themeColor="text1"/>
        </w:rPr>
        <w:t xml:space="preserve">estimate </w:t>
      </w:r>
      <w:r w:rsidR="00A145C1">
        <w:rPr>
          <w:color w:val="000000" w:themeColor="text1"/>
        </w:rPr>
        <w:t xml:space="preserve">is 0.079 without the married dummy variable, which indicates an extra year of education is associated with a 7.9 percentage point increase in the probability of employed. In the </w:t>
      </w:r>
      <w:r w:rsidR="00556316">
        <w:rPr>
          <w:color w:val="000000" w:themeColor="text1"/>
        </w:rPr>
        <w:t>T</w:t>
      </w:r>
      <w:r w:rsidR="00A145C1">
        <w:rPr>
          <w:color w:val="000000" w:themeColor="text1"/>
        </w:rPr>
        <w:t xml:space="preserve">SLS model with the married variable, an extra year of education is associated with a 7.7 </w:t>
      </w:r>
      <w:r w:rsidR="002E67CE">
        <w:rPr>
          <w:color w:val="000000" w:themeColor="text1"/>
        </w:rPr>
        <w:t>percentage point increase in the probability of employed and if people are married, there is a</w:t>
      </w:r>
      <w:r w:rsidR="00D413D6">
        <w:rPr>
          <w:color w:val="000000" w:themeColor="text1"/>
        </w:rPr>
        <w:t>n extra</w:t>
      </w:r>
      <w:r w:rsidR="002E67CE">
        <w:rPr>
          <w:color w:val="000000" w:themeColor="text1"/>
        </w:rPr>
        <w:t xml:space="preserve"> 7.2 percentage point increase</w:t>
      </w:r>
    </w:p>
    <w:p w14:paraId="4FCB649A" w14:textId="77777777" w:rsidR="00364E81" w:rsidRDefault="002E67CE" w:rsidP="007241AD">
      <w:pPr>
        <w:spacing w:line="360" w:lineRule="auto"/>
        <w:rPr>
          <w:color w:val="000000" w:themeColor="text1"/>
        </w:rPr>
      </w:pPr>
      <w:r>
        <w:rPr>
          <w:color w:val="000000" w:themeColor="text1"/>
        </w:rPr>
        <w:t>in the probability of employed.</w:t>
      </w:r>
      <w:r w:rsidR="00554A8F">
        <w:rPr>
          <w:color w:val="000000" w:themeColor="text1"/>
        </w:rPr>
        <w:t xml:space="preserve"> </w:t>
      </w:r>
      <w:r w:rsidR="007A52CE">
        <w:rPr>
          <w:color w:val="000000" w:themeColor="text1"/>
        </w:rPr>
        <w:t>I</w:t>
      </w:r>
      <w:r w:rsidR="00554A8F">
        <w:rPr>
          <w:color w:val="000000" w:themeColor="text1"/>
        </w:rPr>
        <w:t xml:space="preserve">n the 2010 census data, it shows generally that the OLS models have smaller coefficients than </w:t>
      </w:r>
      <w:r w:rsidR="00556316">
        <w:rPr>
          <w:color w:val="000000" w:themeColor="text1"/>
        </w:rPr>
        <w:t>T</w:t>
      </w:r>
      <w:r w:rsidR="00554A8F">
        <w:rPr>
          <w:color w:val="000000" w:themeColor="text1"/>
        </w:rPr>
        <w:t>SLS models</w:t>
      </w:r>
      <w:r w:rsidR="00D413D6">
        <w:rPr>
          <w:color w:val="000000" w:themeColor="text1"/>
        </w:rPr>
        <w:t xml:space="preserve">. Comparing </w:t>
      </w:r>
      <w:r w:rsidR="00C557D1">
        <w:rPr>
          <w:color w:val="000000" w:themeColor="text1"/>
        </w:rPr>
        <w:t>tables 5,6 and 7</w:t>
      </w:r>
      <w:r w:rsidR="00D413D6">
        <w:rPr>
          <w:color w:val="000000" w:themeColor="text1"/>
        </w:rPr>
        <w:t xml:space="preserve"> together, we can see that </w:t>
      </w:r>
      <w:r>
        <w:rPr>
          <w:color w:val="000000" w:themeColor="text1"/>
        </w:rPr>
        <w:t xml:space="preserve">as people </w:t>
      </w:r>
      <w:r w:rsidR="00D413D6">
        <w:rPr>
          <w:color w:val="000000" w:themeColor="text1"/>
        </w:rPr>
        <w:t xml:space="preserve">are </w:t>
      </w:r>
      <w:r>
        <w:rPr>
          <w:color w:val="000000" w:themeColor="text1"/>
        </w:rPr>
        <w:t xml:space="preserve">getting older, the percentage point increase in the probability of employed is decreasing for one more year of education. </w:t>
      </w:r>
      <w:r w:rsidR="00D413D6">
        <w:rPr>
          <w:color w:val="000000" w:themeColor="text1"/>
        </w:rPr>
        <w:t xml:space="preserve">As people are getting older, people have worse health status and less energy and they are thinking about retiring, so the probability of employed is </w:t>
      </w:r>
    </w:p>
    <w:p w14:paraId="361CD984" w14:textId="0C81E60F" w:rsidR="00364E81" w:rsidRDefault="00364E81" w:rsidP="007241AD">
      <w:pPr>
        <w:spacing w:line="360" w:lineRule="auto"/>
        <w:rPr>
          <w:color w:val="000000" w:themeColor="text1"/>
        </w:rPr>
      </w:pPr>
      <w:r>
        <w:rPr>
          <w:noProof/>
          <w:lang w:val="en-CA" w:eastAsia="en-CA"/>
        </w:rPr>
        <w:lastRenderedPageBreak/>
        <w:drawing>
          <wp:anchor distT="0" distB="0" distL="114300" distR="114300" simplePos="0" relativeHeight="251676672" behindDoc="0" locked="0" layoutInCell="1" allowOverlap="1" wp14:anchorId="6E637E73" wp14:editId="5D1D67C2">
            <wp:simplePos x="0" y="0"/>
            <wp:positionH relativeFrom="page">
              <wp:align>center</wp:align>
            </wp:positionH>
            <wp:positionV relativeFrom="margin">
              <wp:posOffset>2165985</wp:posOffset>
            </wp:positionV>
            <wp:extent cx="9001125" cy="4573270"/>
            <wp:effectExtent l="4128" t="0" r="0" b="0"/>
            <wp:wrapTopAndBottom/>
            <wp:docPr id="30" name="Picture 29">
              <a:extLst xmlns:a="http://schemas.openxmlformats.org/drawingml/2006/main">
                <a:ext uri="{FF2B5EF4-FFF2-40B4-BE49-F238E27FC236}">
                  <a16:creationId xmlns:a16="http://schemas.microsoft.com/office/drawing/2014/main" id="{86C25CCA-0985-4294-BEDA-7EE2433081C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29">
                      <a:extLst>
                        <a:ext uri="{FF2B5EF4-FFF2-40B4-BE49-F238E27FC236}">
                          <a16:creationId xmlns:a16="http://schemas.microsoft.com/office/drawing/2014/main" id="{86C25CCA-0985-4294-BEDA-7EE2433081CA}"/>
                        </a:ext>
                      </a:extLst>
                    </pic:cNvP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rot="16200000">
                      <a:off x="0" y="0"/>
                      <a:ext cx="9001125" cy="4573270"/>
                    </a:xfrm>
                    <a:prstGeom prst="rect">
                      <a:avLst/>
                    </a:prstGeom>
                    <a:noFill/>
                    <a:extLst/>
                  </pic:spPr>
                </pic:pic>
              </a:graphicData>
            </a:graphic>
            <wp14:sizeRelH relativeFrom="margin">
              <wp14:pctWidth>0</wp14:pctWidth>
            </wp14:sizeRelH>
            <wp14:sizeRelV relativeFrom="margin">
              <wp14:pctHeight>0</wp14:pctHeight>
            </wp14:sizeRelV>
          </wp:anchor>
        </w:drawing>
      </w:r>
    </w:p>
    <w:p w14:paraId="2851F38B" w14:textId="141DAB57" w:rsidR="00364E81" w:rsidRDefault="00364E81" w:rsidP="007241AD">
      <w:pPr>
        <w:spacing w:line="360" w:lineRule="auto"/>
        <w:rPr>
          <w:color w:val="000000" w:themeColor="text1"/>
        </w:rPr>
      </w:pPr>
      <w:r>
        <w:rPr>
          <w:noProof/>
          <w:lang w:val="en-CA" w:eastAsia="en-CA"/>
        </w:rPr>
        <w:lastRenderedPageBreak/>
        <w:drawing>
          <wp:anchor distT="0" distB="0" distL="114300" distR="114300" simplePos="0" relativeHeight="251677696" behindDoc="0" locked="0" layoutInCell="1" allowOverlap="1" wp14:anchorId="5142E61F" wp14:editId="0F0147AD">
            <wp:simplePos x="0" y="0"/>
            <wp:positionH relativeFrom="page">
              <wp:align>center</wp:align>
            </wp:positionH>
            <wp:positionV relativeFrom="margin">
              <wp:posOffset>2222500</wp:posOffset>
            </wp:positionV>
            <wp:extent cx="9107805" cy="4587240"/>
            <wp:effectExtent l="0" t="6667" r="0" b="0"/>
            <wp:wrapTopAndBottom/>
            <wp:docPr id="31" name="Picture 30">
              <a:extLst xmlns:a="http://schemas.openxmlformats.org/drawingml/2006/main">
                <a:ext uri="{FF2B5EF4-FFF2-40B4-BE49-F238E27FC236}">
                  <a16:creationId xmlns:a16="http://schemas.microsoft.com/office/drawing/2014/main" id="{38875C05-DA0C-4879-91E4-FFD2F1C94F7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0">
                      <a:extLst>
                        <a:ext uri="{FF2B5EF4-FFF2-40B4-BE49-F238E27FC236}">
                          <a16:creationId xmlns:a16="http://schemas.microsoft.com/office/drawing/2014/main" id="{38875C05-DA0C-4879-91E4-FFD2F1C94F72}"/>
                        </a:ext>
                      </a:extLst>
                    </pic:cNvPr>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rot="16200000">
                      <a:off x="0" y="0"/>
                      <a:ext cx="9107805" cy="4587240"/>
                    </a:xfrm>
                    <a:prstGeom prst="rect">
                      <a:avLst/>
                    </a:prstGeom>
                    <a:noFill/>
                    <a:extLst/>
                  </pic:spPr>
                </pic:pic>
              </a:graphicData>
            </a:graphic>
            <wp14:sizeRelH relativeFrom="margin">
              <wp14:pctWidth>0</wp14:pctWidth>
            </wp14:sizeRelH>
            <wp14:sizeRelV relativeFrom="margin">
              <wp14:pctHeight>0</wp14:pctHeight>
            </wp14:sizeRelV>
          </wp:anchor>
        </w:drawing>
      </w:r>
    </w:p>
    <w:p w14:paraId="650B2F4F" w14:textId="1E52FE74" w:rsidR="00364E81" w:rsidRDefault="00364E81" w:rsidP="007241AD">
      <w:pPr>
        <w:spacing w:line="360" w:lineRule="auto"/>
        <w:rPr>
          <w:color w:val="000000" w:themeColor="text1"/>
        </w:rPr>
      </w:pPr>
      <w:r>
        <w:rPr>
          <w:noProof/>
          <w:lang w:val="en-CA" w:eastAsia="en-CA"/>
        </w:rPr>
        <w:lastRenderedPageBreak/>
        <w:drawing>
          <wp:anchor distT="0" distB="0" distL="114300" distR="114300" simplePos="0" relativeHeight="251678720" behindDoc="0" locked="0" layoutInCell="1" allowOverlap="1" wp14:anchorId="70F87D1B" wp14:editId="2C09527E">
            <wp:simplePos x="0" y="0"/>
            <wp:positionH relativeFrom="page">
              <wp:align>center</wp:align>
            </wp:positionH>
            <wp:positionV relativeFrom="margin">
              <wp:posOffset>2270760</wp:posOffset>
            </wp:positionV>
            <wp:extent cx="9096375" cy="4592320"/>
            <wp:effectExtent l="4128" t="0" r="0" b="0"/>
            <wp:wrapTopAndBottom/>
            <wp:docPr id="33" name="Picture 32">
              <a:extLst xmlns:a="http://schemas.openxmlformats.org/drawingml/2006/main">
                <a:ext uri="{FF2B5EF4-FFF2-40B4-BE49-F238E27FC236}">
                  <a16:creationId xmlns:a16="http://schemas.microsoft.com/office/drawing/2014/main" id="{3F7493DB-2C80-43CF-953A-6731EE92BE4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2">
                      <a:extLst>
                        <a:ext uri="{FF2B5EF4-FFF2-40B4-BE49-F238E27FC236}">
                          <a16:creationId xmlns:a16="http://schemas.microsoft.com/office/drawing/2014/main" id="{3F7493DB-2C80-43CF-953A-6731EE92BE41}"/>
                        </a:ext>
                      </a:extLst>
                    </pic:cNvPr>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rot="16200000">
                      <a:off x="0" y="0"/>
                      <a:ext cx="9096375" cy="4592320"/>
                    </a:xfrm>
                    <a:prstGeom prst="rect">
                      <a:avLst/>
                    </a:prstGeom>
                    <a:noFill/>
                    <a:extLst/>
                  </pic:spPr>
                </pic:pic>
              </a:graphicData>
            </a:graphic>
            <wp14:sizeRelH relativeFrom="margin">
              <wp14:pctWidth>0</wp14:pctWidth>
            </wp14:sizeRelH>
            <wp14:sizeRelV relativeFrom="margin">
              <wp14:pctHeight>0</wp14:pctHeight>
            </wp14:sizeRelV>
          </wp:anchor>
        </w:drawing>
      </w:r>
    </w:p>
    <w:p w14:paraId="160DC389" w14:textId="3F2762EF" w:rsidR="00A655AB" w:rsidRPr="005D623F" w:rsidRDefault="00D413D6" w:rsidP="007241AD">
      <w:pPr>
        <w:spacing w:line="360" w:lineRule="auto"/>
        <w:rPr>
          <w:color w:val="000000" w:themeColor="text1"/>
        </w:rPr>
      </w:pPr>
      <w:r>
        <w:rPr>
          <w:color w:val="000000" w:themeColor="text1"/>
        </w:rPr>
        <w:lastRenderedPageBreak/>
        <w:t xml:space="preserve">decreasing for one more year of education. </w:t>
      </w:r>
      <w:r w:rsidR="00390300">
        <w:rPr>
          <w:color w:val="000000" w:themeColor="text1"/>
        </w:rPr>
        <w:t xml:space="preserve">In addition, whether people are married or not plays an important </w:t>
      </w:r>
      <w:r w:rsidR="00556316">
        <w:rPr>
          <w:color w:val="000000" w:themeColor="text1"/>
        </w:rPr>
        <w:t>role</w:t>
      </w:r>
      <w:r w:rsidR="00390300">
        <w:rPr>
          <w:color w:val="000000" w:themeColor="text1"/>
        </w:rPr>
        <w:t xml:space="preserve"> for people’s employment decisions. </w:t>
      </w:r>
      <w:r>
        <w:rPr>
          <w:color w:val="000000" w:themeColor="text1"/>
        </w:rPr>
        <w:t>Married people have a larger probability of employed, especially for the young</w:t>
      </w:r>
      <w:r w:rsidR="00556316">
        <w:rPr>
          <w:color w:val="000000" w:themeColor="text1"/>
        </w:rPr>
        <w:t>er</w:t>
      </w:r>
      <w:r>
        <w:rPr>
          <w:color w:val="000000" w:themeColor="text1"/>
        </w:rPr>
        <w:t xml:space="preserve"> people, </w:t>
      </w:r>
      <w:r w:rsidR="00DC2F47">
        <w:rPr>
          <w:color w:val="000000" w:themeColor="text1"/>
        </w:rPr>
        <w:t xml:space="preserve">As stated previously, </w:t>
      </w:r>
      <w:r>
        <w:rPr>
          <w:color w:val="000000" w:themeColor="text1"/>
        </w:rPr>
        <w:t xml:space="preserve">this is because younger married people usually have large financial pressures on housing, cars, and children </w:t>
      </w:r>
      <w:r w:rsidR="00C36EA1">
        <w:rPr>
          <w:color w:val="000000" w:themeColor="text1"/>
        </w:rPr>
        <w:t xml:space="preserve">education </w:t>
      </w:r>
      <w:r>
        <w:rPr>
          <w:color w:val="000000" w:themeColor="text1"/>
        </w:rPr>
        <w:t xml:space="preserve">etc., and they tend to work harder and work more </w:t>
      </w:r>
      <w:r w:rsidR="00556316">
        <w:rPr>
          <w:color w:val="000000" w:themeColor="text1"/>
        </w:rPr>
        <w:t xml:space="preserve">time </w:t>
      </w:r>
      <w:r>
        <w:rPr>
          <w:color w:val="000000" w:themeColor="text1"/>
        </w:rPr>
        <w:t xml:space="preserve">for the money. So, the coefficients estimate for younger married people are larger than the older married people. </w:t>
      </w:r>
    </w:p>
    <w:p w14:paraId="798991FB" w14:textId="7F37C0C5" w:rsidR="006603B1" w:rsidRDefault="006603B1" w:rsidP="007241AD">
      <w:pPr>
        <w:spacing w:line="360" w:lineRule="auto"/>
        <w:rPr>
          <w:color w:val="000000" w:themeColor="text1"/>
        </w:rPr>
      </w:pPr>
    </w:p>
    <w:p w14:paraId="18499035" w14:textId="621F91CE" w:rsidR="00014118" w:rsidRDefault="003B7AED" w:rsidP="007241AD">
      <w:pPr>
        <w:spacing w:line="360" w:lineRule="auto"/>
        <w:rPr>
          <w:color w:val="000000" w:themeColor="text1"/>
        </w:rPr>
      </w:pPr>
      <w:r>
        <w:rPr>
          <w:color w:val="000000" w:themeColor="text1"/>
        </w:rPr>
        <w:t>Finally, I would like to talk about</w:t>
      </w:r>
      <w:r w:rsidR="007340A9">
        <w:rPr>
          <w:color w:val="000000" w:themeColor="text1"/>
        </w:rPr>
        <w:t xml:space="preserve"> </w:t>
      </w:r>
      <w:r w:rsidR="00AE58D3">
        <w:rPr>
          <w:color w:val="000000" w:themeColor="text1"/>
        </w:rPr>
        <w:t xml:space="preserve">the OLS and TSLS </w:t>
      </w:r>
      <w:r w:rsidR="005E56B3">
        <w:rPr>
          <w:color w:val="000000" w:themeColor="text1"/>
        </w:rPr>
        <w:t>coefficient</w:t>
      </w:r>
      <w:r w:rsidR="00B32D43">
        <w:rPr>
          <w:color w:val="000000" w:themeColor="text1"/>
        </w:rPr>
        <w:t>s</w:t>
      </w:r>
      <w:r w:rsidR="005E56B3">
        <w:rPr>
          <w:color w:val="000000" w:themeColor="text1"/>
        </w:rPr>
        <w:t xml:space="preserve"> </w:t>
      </w:r>
      <w:r w:rsidR="00AE58D3">
        <w:rPr>
          <w:color w:val="000000" w:themeColor="text1"/>
        </w:rPr>
        <w:t xml:space="preserve">estimate of the return to education by using the 2015 census data. The people </w:t>
      </w:r>
      <w:r w:rsidR="009E1BC8">
        <w:rPr>
          <w:color w:val="000000" w:themeColor="text1"/>
        </w:rPr>
        <w:t xml:space="preserve">who were </w:t>
      </w:r>
      <w:r w:rsidR="00AE58D3">
        <w:rPr>
          <w:color w:val="000000" w:themeColor="text1"/>
        </w:rPr>
        <w:t>born in 1</w:t>
      </w:r>
      <w:r w:rsidR="00C557D1">
        <w:rPr>
          <w:color w:val="000000" w:themeColor="text1"/>
        </w:rPr>
        <w:t>9</w:t>
      </w:r>
      <w:r w:rsidR="00AE58D3">
        <w:rPr>
          <w:color w:val="000000" w:themeColor="text1"/>
        </w:rPr>
        <w:t xml:space="preserve">30-1939 were 76-85 years old in 2015; the people </w:t>
      </w:r>
      <w:r w:rsidR="009E1BC8">
        <w:rPr>
          <w:color w:val="000000" w:themeColor="text1"/>
        </w:rPr>
        <w:t xml:space="preserve">who were </w:t>
      </w:r>
      <w:r w:rsidR="00AE58D3">
        <w:rPr>
          <w:color w:val="000000" w:themeColor="text1"/>
        </w:rPr>
        <w:t xml:space="preserve">born in 1940-1949 were 66-75 years old in 2015; and the people </w:t>
      </w:r>
      <w:r w:rsidR="009E1BC8">
        <w:rPr>
          <w:color w:val="000000" w:themeColor="text1"/>
        </w:rPr>
        <w:t xml:space="preserve">who were </w:t>
      </w:r>
      <w:r w:rsidR="00AE58D3">
        <w:rPr>
          <w:color w:val="000000" w:themeColor="text1"/>
        </w:rPr>
        <w:t xml:space="preserve">born in 1950-1959 were 56-65 years old. Table </w:t>
      </w:r>
      <w:r w:rsidR="00C557D1">
        <w:rPr>
          <w:color w:val="000000" w:themeColor="text1"/>
        </w:rPr>
        <w:t>8</w:t>
      </w:r>
      <w:r w:rsidR="00AE58D3">
        <w:rPr>
          <w:color w:val="000000" w:themeColor="text1"/>
        </w:rPr>
        <w:t>,</w:t>
      </w:r>
      <w:r w:rsidR="00C557D1">
        <w:rPr>
          <w:color w:val="000000" w:themeColor="text1"/>
        </w:rPr>
        <w:t>9</w:t>
      </w:r>
      <w:r w:rsidR="00AE58D3">
        <w:rPr>
          <w:color w:val="000000" w:themeColor="text1"/>
        </w:rPr>
        <w:t xml:space="preserve">, and </w:t>
      </w:r>
      <w:r w:rsidR="00C557D1">
        <w:rPr>
          <w:color w:val="000000" w:themeColor="text1"/>
        </w:rPr>
        <w:t>10</w:t>
      </w:r>
      <w:r w:rsidR="00AE58D3">
        <w:rPr>
          <w:color w:val="000000" w:themeColor="text1"/>
        </w:rPr>
        <w:t xml:space="preserve"> </w:t>
      </w:r>
      <w:r w:rsidR="00933D8B">
        <w:rPr>
          <w:color w:val="000000" w:themeColor="text1"/>
        </w:rPr>
        <w:t>below show the coefficient</w:t>
      </w:r>
      <w:r w:rsidR="00D413D6">
        <w:rPr>
          <w:color w:val="000000" w:themeColor="text1"/>
        </w:rPr>
        <w:t>s</w:t>
      </w:r>
      <w:r w:rsidR="005E56B3">
        <w:rPr>
          <w:color w:val="000000" w:themeColor="text1"/>
        </w:rPr>
        <w:t xml:space="preserve"> estimate</w:t>
      </w:r>
      <w:r w:rsidR="00933D8B">
        <w:rPr>
          <w:color w:val="000000" w:themeColor="text1"/>
        </w:rPr>
        <w:t xml:space="preserve"> tables. In table </w:t>
      </w:r>
      <w:r w:rsidR="00C557D1">
        <w:rPr>
          <w:color w:val="000000" w:themeColor="text1"/>
        </w:rPr>
        <w:t>8</w:t>
      </w:r>
      <w:r w:rsidR="00591975">
        <w:rPr>
          <w:color w:val="000000" w:themeColor="text1"/>
        </w:rPr>
        <w:t xml:space="preserve"> </w:t>
      </w:r>
      <w:r w:rsidR="00B32D43">
        <w:rPr>
          <w:color w:val="000000" w:themeColor="text1"/>
        </w:rPr>
        <w:t xml:space="preserve">of </w:t>
      </w:r>
      <w:r w:rsidR="005B51D3">
        <w:rPr>
          <w:color w:val="000000" w:themeColor="text1"/>
        </w:rPr>
        <w:t xml:space="preserve">the OLS model, </w:t>
      </w:r>
      <w:r w:rsidR="00591975">
        <w:rPr>
          <w:color w:val="000000" w:themeColor="text1"/>
        </w:rPr>
        <w:t xml:space="preserve">an extra year of education is associated with a 0.8 percentage point increase in the probability of employed, </w:t>
      </w:r>
      <w:r w:rsidR="005B51D3">
        <w:rPr>
          <w:color w:val="000000" w:themeColor="text1"/>
        </w:rPr>
        <w:t xml:space="preserve">as shown in column (1), </w:t>
      </w:r>
      <w:r w:rsidR="00591975">
        <w:rPr>
          <w:color w:val="000000" w:themeColor="text1"/>
        </w:rPr>
        <w:t xml:space="preserve">and when the married dummy variable </w:t>
      </w:r>
      <w:r w:rsidR="005B51D3">
        <w:rPr>
          <w:color w:val="000000" w:themeColor="text1"/>
        </w:rPr>
        <w:t xml:space="preserve">is </w:t>
      </w:r>
      <w:r w:rsidR="00591975">
        <w:rPr>
          <w:color w:val="000000" w:themeColor="text1"/>
        </w:rPr>
        <w:t xml:space="preserve">included, it is very clear that </w:t>
      </w:r>
      <w:r w:rsidR="00D413D6">
        <w:rPr>
          <w:color w:val="000000" w:themeColor="text1"/>
        </w:rPr>
        <w:t>married dummy variable</w:t>
      </w:r>
      <w:r w:rsidR="00591975">
        <w:rPr>
          <w:color w:val="000000" w:themeColor="text1"/>
        </w:rPr>
        <w:t xml:space="preserve"> is </w:t>
      </w:r>
      <w:r w:rsidR="00D413D6">
        <w:rPr>
          <w:color w:val="000000" w:themeColor="text1"/>
        </w:rPr>
        <w:t xml:space="preserve">associated with </w:t>
      </w:r>
      <w:r w:rsidR="00591975">
        <w:rPr>
          <w:color w:val="000000" w:themeColor="text1"/>
        </w:rPr>
        <w:t xml:space="preserve">a 1.2 percentage point increase in the probability of employed and one more year of education is associated with a 0.7 percentage point increase in the </w:t>
      </w:r>
      <w:r w:rsidR="005B51D3">
        <w:rPr>
          <w:color w:val="000000" w:themeColor="text1"/>
        </w:rPr>
        <w:t xml:space="preserve">probability of employed. In the </w:t>
      </w:r>
      <w:r w:rsidR="00B32D43">
        <w:rPr>
          <w:color w:val="000000" w:themeColor="text1"/>
        </w:rPr>
        <w:t>T</w:t>
      </w:r>
      <w:r w:rsidR="005B51D3">
        <w:rPr>
          <w:color w:val="000000" w:themeColor="text1"/>
        </w:rPr>
        <w:t xml:space="preserve">SLS </w:t>
      </w:r>
      <w:r w:rsidR="005B51D3" w:rsidRPr="00B47C48">
        <w:rPr>
          <w:color w:val="000000" w:themeColor="text1"/>
        </w:rPr>
        <w:t xml:space="preserve">model, </w:t>
      </w:r>
      <w:r w:rsidR="00C557D1" w:rsidRPr="00B47C48">
        <w:rPr>
          <w:color w:val="000000" w:themeColor="text1"/>
        </w:rPr>
        <w:t xml:space="preserve">there is the negative </w:t>
      </w:r>
      <w:r w:rsidR="005B51D3" w:rsidRPr="00B47C48">
        <w:rPr>
          <w:color w:val="000000" w:themeColor="text1"/>
        </w:rPr>
        <w:t xml:space="preserve">effect </w:t>
      </w:r>
      <w:r w:rsidR="005E56B3">
        <w:rPr>
          <w:color w:val="000000" w:themeColor="text1"/>
        </w:rPr>
        <w:t xml:space="preserve">again </w:t>
      </w:r>
      <w:r w:rsidR="005B51D3">
        <w:rPr>
          <w:color w:val="000000" w:themeColor="text1"/>
        </w:rPr>
        <w:t xml:space="preserve">that one more year of education is associated with a 0.5 percentage point decrease in the probability of </w:t>
      </w:r>
      <w:r w:rsidR="005B51D3" w:rsidRPr="00B47C48">
        <w:rPr>
          <w:color w:val="000000" w:themeColor="text1"/>
        </w:rPr>
        <w:t>employed</w:t>
      </w:r>
      <w:r w:rsidR="00C557D1" w:rsidRPr="00B47C48">
        <w:rPr>
          <w:color w:val="000000" w:themeColor="text1"/>
        </w:rPr>
        <w:t>. In table 1, it shows that the cohort employment rate is only 7.06%</w:t>
      </w:r>
      <w:r w:rsidR="00CD2A3A" w:rsidRPr="00B47C48">
        <w:rPr>
          <w:color w:val="000000" w:themeColor="text1"/>
        </w:rPr>
        <w:t xml:space="preserve">, which is abnormally low, </w:t>
      </w:r>
      <w:r w:rsidR="00C557D1" w:rsidRPr="00B47C48">
        <w:rPr>
          <w:color w:val="000000" w:themeColor="text1"/>
        </w:rPr>
        <w:t>and the years of education coefficients are not statistically significant</w:t>
      </w:r>
      <w:r w:rsidR="00CD2A3A" w:rsidRPr="00B47C48">
        <w:rPr>
          <w:color w:val="000000" w:themeColor="text1"/>
        </w:rPr>
        <w:t>, so the number at here may not be accurate again</w:t>
      </w:r>
      <w:r w:rsidR="00C557D1" w:rsidRPr="00B47C48">
        <w:rPr>
          <w:color w:val="000000" w:themeColor="text1"/>
        </w:rPr>
        <w:t xml:space="preserve">. </w:t>
      </w:r>
      <w:r w:rsidR="00014118" w:rsidRPr="00B47C48">
        <w:rPr>
          <w:color w:val="000000" w:themeColor="text1"/>
        </w:rPr>
        <w:t xml:space="preserve">In table </w:t>
      </w:r>
      <w:r w:rsidR="00E342D6" w:rsidRPr="00B47C48">
        <w:rPr>
          <w:color w:val="000000" w:themeColor="text1"/>
        </w:rPr>
        <w:t>9</w:t>
      </w:r>
      <w:r w:rsidR="00014118" w:rsidRPr="00B47C48">
        <w:rPr>
          <w:color w:val="000000" w:themeColor="text1"/>
        </w:rPr>
        <w:t xml:space="preserve">, there is the </w:t>
      </w:r>
      <w:r w:rsidR="00D55935" w:rsidRPr="00B47C48">
        <w:rPr>
          <w:color w:val="000000" w:themeColor="text1"/>
        </w:rPr>
        <w:t xml:space="preserve">OLS and </w:t>
      </w:r>
      <w:r w:rsidR="00B32D43" w:rsidRPr="00B47C48">
        <w:rPr>
          <w:color w:val="000000" w:themeColor="text1"/>
        </w:rPr>
        <w:t>T</w:t>
      </w:r>
      <w:r w:rsidR="00D55935" w:rsidRPr="00B47C48">
        <w:rPr>
          <w:color w:val="000000" w:themeColor="text1"/>
        </w:rPr>
        <w:t xml:space="preserve">SLS </w:t>
      </w:r>
      <w:r w:rsidR="005E56B3" w:rsidRPr="00B47C48">
        <w:rPr>
          <w:color w:val="000000" w:themeColor="text1"/>
        </w:rPr>
        <w:t>coefficient</w:t>
      </w:r>
      <w:r w:rsidR="00D413D6" w:rsidRPr="00B47C48">
        <w:rPr>
          <w:color w:val="000000" w:themeColor="text1"/>
        </w:rPr>
        <w:t>s</w:t>
      </w:r>
      <w:r w:rsidR="005E56B3" w:rsidRPr="00B47C48">
        <w:rPr>
          <w:color w:val="000000" w:themeColor="text1"/>
        </w:rPr>
        <w:t xml:space="preserve"> </w:t>
      </w:r>
      <w:r w:rsidR="008F09EF" w:rsidRPr="00B47C48">
        <w:rPr>
          <w:color w:val="000000" w:themeColor="text1"/>
        </w:rPr>
        <w:t xml:space="preserve">estimate of the return to education for </w:t>
      </w:r>
      <w:r w:rsidR="008F09EF">
        <w:rPr>
          <w:color w:val="000000" w:themeColor="text1"/>
        </w:rPr>
        <w:t xml:space="preserve">people </w:t>
      </w:r>
      <w:r w:rsidR="009E1BC8">
        <w:rPr>
          <w:color w:val="000000" w:themeColor="text1"/>
        </w:rPr>
        <w:t xml:space="preserve">who were </w:t>
      </w:r>
      <w:r w:rsidR="008F09EF">
        <w:rPr>
          <w:color w:val="000000" w:themeColor="text1"/>
        </w:rPr>
        <w:t xml:space="preserve">born in 1940-1949, measured in 2015 census. For these people aged 66-75 years old, </w:t>
      </w:r>
      <w:r w:rsidR="00D413D6">
        <w:rPr>
          <w:color w:val="000000" w:themeColor="text1"/>
        </w:rPr>
        <w:t xml:space="preserve">when married dummy variable is excluded, </w:t>
      </w:r>
      <w:r w:rsidR="008F09EF">
        <w:rPr>
          <w:color w:val="000000" w:themeColor="text1"/>
        </w:rPr>
        <w:t>an extra year of education is associated with a 2 percentage point increase in the probability of employed in the OLS regression and 6.4 percentage point increase in the probability of employed</w:t>
      </w:r>
      <w:r w:rsidR="00D413D6">
        <w:rPr>
          <w:color w:val="000000" w:themeColor="text1"/>
        </w:rPr>
        <w:t xml:space="preserve"> in the TSLS regression</w:t>
      </w:r>
      <w:r w:rsidR="008F09EF">
        <w:rPr>
          <w:color w:val="000000" w:themeColor="text1"/>
        </w:rPr>
        <w:t>. And if the married dummy variable i</w:t>
      </w:r>
      <w:r w:rsidR="00D413D6">
        <w:rPr>
          <w:color w:val="000000" w:themeColor="text1"/>
        </w:rPr>
        <w:t>s</w:t>
      </w:r>
      <w:r w:rsidR="008F09EF">
        <w:rPr>
          <w:color w:val="000000" w:themeColor="text1"/>
        </w:rPr>
        <w:t xml:space="preserve"> included, in the OLS regression model, an extra year of education is associated with a 2 percentage point increase in the probability of employed and the married people will have an extra 1.2 percentage point increase in th</w:t>
      </w:r>
      <w:r w:rsidR="00AA4739">
        <w:rPr>
          <w:color w:val="000000" w:themeColor="text1"/>
        </w:rPr>
        <w:t xml:space="preserve">e </w:t>
      </w:r>
      <w:r w:rsidR="008F09EF">
        <w:rPr>
          <w:color w:val="000000" w:themeColor="text1"/>
        </w:rPr>
        <w:t>probability of</w:t>
      </w:r>
      <w:r w:rsidR="00AA4739">
        <w:rPr>
          <w:color w:val="000000" w:themeColor="text1"/>
        </w:rPr>
        <w:t xml:space="preserve"> </w:t>
      </w:r>
      <w:r w:rsidR="008F09EF">
        <w:rPr>
          <w:color w:val="000000" w:themeColor="text1"/>
        </w:rPr>
        <w:t xml:space="preserve">employed. In the </w:t>
      </w:r>
      <w:r w:rsidR="00B32D43">
        <w:rPr>
          <w:color w:val="000000" w:themeColor="text1"/>
        </w:rPr>
        <w:t>T</w:t>
      </w:r>
      <w:r w:rsidR="008F09EF">
        <w:rPr>
          <w:color w:val="000000" w:themeColor="text1"/>
        </w:rPr>
        <w:t>SLS example, an extra year of education is associated with a 6.</w:t>
      </w:r>
      <w:r w:rsidR="00D413D6">
        <w:rPr>
          <w:color w:val="000000" w:themeColor="text1"/>
        </w:rPr>
        <w:t>5</w:t>
      </w:r>
      <w:r w:rsidR="008F09EF">
        <w:rPr>
          <w:color w:val="000000" w:themeColor="text1"/>
        </w:rPr>
        <w:t xml:space="preserve"> percentage point increase in the probability of employed and the married people will have an extra 1.4 percentage point decrease in the probability of employed, which is different from the previous example that married people tend to have </w:t>
      </w:r>
      <w:r w:rsidR="00D413D6">
        <w:rPr>
          <w:color w:val="000000" w:themeColor="text1"/>
        </w:rPr>
        <w:t>a positive effect on the</w:t>
      </w:r>
      <w:r w:rsidR="008F09EF">
        <w:rPr>
          <w:color w:val="000000" w:themeColor="text1"/>
        </w:rPr>
        <w:t xml:space="preserve"> </w:t>
      </w:r>
      <w:r w:rsidR="009024C7">
        <w:rPr>
          <w:color w:val="000000" w:themeColor="text1"/>
        </w:rPr>
        <w:t xml:space="preserve">probability of employed. </w:t>
      </w:r>
    </w:p>
    <w:p w14:paraId="772CFC44" w14:textId="280D5DE2" w:rsidR="009024C7" w:rsidRDefault="009024C7" w:rsidP="007241AD">
      <w:pPr>
        <w:spacing w:line="360" w:lineRule="auto"/>
        <w:rPr>
          <w:color w:val="000000" w:themeColor="text1"/>
        </w:rPr>
      </w:pPr>
    </w:p>
    <w:p w14:paraId="2A26998A" w14:textId="1918DCF0" w:rsidR="00205B38" w:rsidRDefault="009024C7" w:rsidP="007241AD">
      <w:pPr>
        <w:spacing w:line="360" w:lineRule="auto"/>
        <w:rPr>
          <w:color w:val="000000" w:themeColor="text1"/>
        </w:rPr>
      </w:pPr>
      <w:r>
        <w:rPr>
          <w:color w:val="000000" w:themeColor="text1"/>
        </w:rPr>
        <w:lastRenderedPageBreak/>
        <w:t xml:space="preserve">Finally, in Table </w:t>
      </w:r>
      <w:r w:rsidR="00E342D6">
        <w:rPr>
          <w:color w:val="000000" w:themeColor="text1"/>
        </w:rPr>
        <w:t>10</w:t>
      </w:r>
      <w:r>
        <w:rPr>
          <w:color w:val="000000" w:themeColor="text1"/>
        </w:rPr>
        <w:t xml:space="preserve">, there is the OLS and </w:t>
      </w:r>
      <w:r w:rsidR="00B32D43">
        <w:rPr>
          <w:color w:val="000000" w:themeColor="text1"/>
        </w:rPr>
        <w:t>T</w:t>
      </w:r>
      <w:r>
        <w:rPr>
          <w:color w:val="000000" w:themeColor="text1"/>
        </w:rPr>
        <w:t>S</w:t>
      </w:r>
      <w:r w:rsidR="00B32D43">
        <w:rPr>
          <w:color w:val="000000" w:themeColor="text1"/>
        </w:rPr>
        <w:t>L</w:t>
      </w:r>
      <w:r>
        <w:rPr>
          <w:color w:val="000000" w:themeColor="text1"/>
        </w:rPr>
        <w:t xml:space="preserve">S </w:t>
      </w:r>
      <w:r w:rsidR="00AA4739">
        <w:rPr>
          <w:color w:val="000000" w:themeColor="text1"/>
        </w:rPr>
        <w:t>coefficient</w:t>
      </w:r>
      <w:r w:rsidR="00D413D6">
        <w:rPr>
          <w:color w:val="000000" w:themeColor="text1"/>
        </w:rPr>
        <w:t>s</w:t>
      </w:r>
      <w:r w:rsidR="00AA4739">
        <w:rPr>
          <w:color w:val="000000" w:themeColor="text1"/>
        </w:rPr>
        <w:t xml:space="preserve"> </w:t>
      </w:r>
      <w:r>
        <w:rPr>
          <w:color w:val="000000" w:themeColor="text1"/>
        </w:rPr>
        <w:t xml:space="preserve">estimate of the return to education for people </w:t>
      </w:r>
      <w:r w:rsidR="009E1BC8">
        <w:rPr>
          <w:color w:val="000000" w:themeColor="text1"/>
        </w:rPr>
        <w:t xml:space="preserve">who were </w:t>
      </w:r>
      <w:r>
        <w:rPr>
          <w:color w:val="000000" w:themeColor="text1"/>
        </w:rPr>
        <w:t xml:space="preserve">born in 1950-1959, in 2015 census. We can see that for the 56-65 years old people, </w:t>
      </w:r>
      <w:r w:rsidR="007239D4">
        <w:rPr>
          <w:color w:val="000000" w:themeColor="text1"/>
        </w:rPr>
        <w:t xml:space="preserve">in the OLS regression, an extra year of education is associated with a 3.6 percentage point increase in the probability of employed. In the </w:t>
      </w:r>
      <w:r w:rsidR="00B32D43">
        <w:rPr>
          <w:color w:val="000000" w:themeColor="text1"/>
        </w:rPr>
        <w:t>T</w:t>
      </w:r>
      <w:r w:rsidR="007239D4">
        <w:rPr>
          <w:color w:val="000000" w:themeColor="text1"/>
        </w:rPr>
        <w:t xml:space="preserve">SLS model, an extra year of education is associated with a 4.9 percentage point increase in the probability of employed. If there is the married dummy variable, in the OLS regression, an extra year of education is associated with a </w:t>
      </w:r>
      <w:r w:rsidR="00101D7C">
        <w:rPr>
          <w:color w:val="000000" w:themeColor="text1"/>
        </w:rPr>
        <w:t xml:space="preserve">3.4 percentage point increase in the probability of employed and the married people will have an extra 8.6 percentage point increase in the probability of employed. In the </w:t>
      </w:r>
      <w:r w:rsidR="00B32D43">
        <w:rPr>
          <w:color w:val="000000" w:themeColor="text1"/>
        </w:rPr>
        <w:t>T</w:t>
      </w:r>
      <w:r w:rsidR="00101D7C">
        <w:rPr>
          <w:color w:val="000000" w:themeColor="text1"/>
        </w:rPr>
        <w:t>SLS regression with the married dummy variable</w:t>
      </w:r>
      <w:r w:rsidR="00D413D6">
        <w:rPr>
          <w:color w:val="000000" w:themeColor="text1"/>
        </w:rPr>
        <w:t xml:space="preserve"> included</w:t>
      </w:r>
      <w:r w:rsidR="00101D7C">
        <w:rPr>
          <w:color w:val="000000" w:themeColor="text1"/>
        </w:rPr>
        <w:t xml:space="preserve">, an extra year of education is associated with a 4 percentage point increase in the probability of employed and the for the married people, there is an extra 8.2 percentage point increase in the probability of employed. </w:t>
      </w:r>
    </w:p>
    <w:p w14:paraId="69E093BD" w14:textId="02C2C504" w:rsidR="009E1BC8" w:rsidRDefault="009E1BC8" w:rsidP="007241AD">
      <w:pPr>
        <w:spacing w:line="360" w:lineRule="auto"/>
        <w:rPr>
          <w:color w:val="000000" w:themeColor="text1"/>
        </w:rPr>
      </w:pPr>
    </w:p>
    <w:p w14:paraId="050CE61A" w14:textId="5AE4170A" w:rsidR="009E1BC8" w:rsidRDefault="009E1BC8" w:rsidP="007241AD">
      <w:pPr>
        <w:spacing w:line="360" w:lineRule="auto"/>
        <w:rPr>
          <w:color w:val="000000" w:themeColor="text1"/>
        </w:rPr>
      </w:pPr>
    </w:p>
    <w:p w14:paraId="7B54AFD0" w14:textId="7AE9C3A2" w:rsidR="009E1BC8" w:rsidRDefault="009E1BC8" w:rsidP="007241AD">
      <w:pPr>
        <w:spacing w:line="360" w:lineRule="auto"/>
        <w:rPr>
          <w:color w:val="000000" w:themeColor="text1"/>
        </w:rPr>
      </w:pPr>
    </w:p>
    <w:p w14:paraId="75030E77" w14:textId="114EEBBC" w:rsidR="009E1BC8" w:rsidRDefault="009E1BC8" w:rsidP="007241AD">
      <w:pPr>
        <w:spacing w:line="360" w:lineRule="auto"/>
        <w:rPr>
          <w:color w:val="000000" w:themeColor="text1"/>
        </w:rPr>
      </w:pPr>
    </w:p>
    <w:p w14:paraId="1BB6528E" w14:textId="3C89E176" w:rsidR="009E1BC8" w:rsidRDefault="009E1BC8" w:rsidP="007241AD">
      <w:pPr>
        <w:spacing w:line="360" w:lineRule="auto"/>
        <w:rPr>
          <w:color w:val="000000" w:themeColor="text1"/>
        </w:rPr>
      </w:pPr>
    </w:p>
    <w:p w14:paraId="109B3779" w14:textId="2DABDB00" w:rsidR="009E1BC8" w:rsidRDefault="009E1BC8" w:rsidP="007241AD">
      <w:pPr>
        <w:spacing w:line="360" w:lineRule="auto"/>
        <w:rPr>
          <w:color w:val="000000" w:themeColor="text1"/>
        </w:rPr>
      </w:pPr>
    </w:p>
    <w:p w14:paraId="34FD51C3" w14:textId="7536799B" w:rsidR="009E1BC8" w:rsidRDefault="009E1BC8" w:rsidP="007241AD">
      <w:pPr>
        <w:spacing w:line="360" w:lineRule="auto"/>
        <w:rPr>
          <w:color w:val="000000" w:themeColor="text1"/>
        </w:rPr>
      </w:pPr>
    </w:p>
    <w:p w14:paraId="45E4325C" w14:textId="5E6CC16C" w:rsidR="009E1BC8" w:rsidRDefault="009E1BC8" w:rsidP="007241AD">
      <w:pPr>
        <w:spacing w:line="360" w:lineRule="auto"/>
        <w:rPr>
          <w:color w:val="000000" w:themeColor="text1"/>
        </w:rPr>
      </w:pPr>
    </w:p>
    <w:p w14:paraId="0D452973" w14:textId="3153D2C1" w:rsidR="009E1BC8" w:rsidRDefault="009E1BC8" w:rsidP="007241AD">
      <w:pPr>
        <w:spacing w:line="360" w:lineRule="auto"/>
        <w:rPr>
          <w:color w:val="000000" w:themeColor="text1"/>
        </w:rPr>
      </w:pPr>
    </w:p>
    <w:p w14:paraId="77C915DE" w14:textId="7858EB18" w:rsidR="009E1BC8" w:rsidRDefault="009E1BC8" w:rsidP="007241AD">
      <w:pPr>
        <w:spacing w:line="360" w:lineRule="auto"/>
        <w:rPr>
          <w:color w:val="000000" w:themeColor="text1"/>
        </w:rPr>
      </w:pPr>
    </w:p>
    <w:p w14:paraId="063FE4E5" w14:textId="5C3CCB54" w:rsidR="009E1BC8" w:rsidRDefault="009E1BC8" w:rsidP="007241AD">
      <w:pPr>
        <w:spacing w:line="360" w:lineRule="auto"/>
        <w:rPr>
          <w:color w:val="000000" w:themeColor="text1"/>
        </w:rPr>
      </w:pPr>
    </w:p>
    <w:p w14:paraId="235140D1" w14:textId="7F304998" w:rsidR="009E1BC8" w:rsidRDefault="009E1BC8" w:rsidP="007241AD">
      <w:pPr>
        <w:spacing w:line="360" w:lineRule="auto"/>
        <w:rPr>
          <w:color w:val="000000" w:themeColor="text1"/>
        </w:rPr>
      </w:pPr>
    </w:p>
    <w:p w14:paraId="7A844AD8" w14:textId="40383FC6" w:rsidR="009E1BC8" w:rsidRDefault="009E1BC8" w:rsidP="007241AD">
      <w:pPr>
        <w:spacing w:line="360" w:lineRule="auto"/>
        <w:rPr>
          <w:color w:val="000000" w:themeColor="text1"/>
        </w:rPr>
      </w:pPr>
    </w:p>
    <w:p w14:paraId="48F359C8" w14:textId="3AC8391B" w:rsidR="009E1BC8" w:rsidRDefault="009E1BC8" w:rsidP="007241AD">
      <w:pPr>
        <w:spacing w:line="360" w:lineRule="auto"/>
        <w:rPr>
          <w:color w:val="000000" w:themeColor="text1"/>
        </w:rPr>
      </w:pPr>
    </w:p>
    <w:p w14:paraId="2E43866B" w14:textId="6F8886E4" w:rsidR="009E1BC8" w:rsidRDefault="009E1BC8" w:rsidP="007241AD">
      <w:pPr>
        <w:spacing w:line="360" w:lineRule="auto"/>
        <w:rPr>
          <w:color w:val="000000" w:themeColor="text1"/>
        </w:rPr>
      </w:pPr>
    </w:p>
    <w:p w14:paraId="63ABD8BB" w14:textId="52A65A2B" w:rsidR="009E1BC8" w:rsidRDefault="009E1BC8" w:rsidP="007241AD">
      <w:pPr>
        <w:spacing w:line="360" w:lineRule="auto"/>
        <w:rPr>
          <w:color w:val="000000" w:themeColor="text1"/>
        </w:rPr>
      </w:pPr>
    </w:p>
    <w:p w14:paraId="52DE1476" w14:textId="2CC3E1D6" w:rsidR="009E1BC8" w:rsidRDefault="009E1BC8" w:rsidP="007241AD">
      <w:pPr>
        <w:spacing w:line="360" w:lineRule="auto"/>
        <w:rPr>
          <w:color w:val="000000" w:themeColor="text1"/>
        </w:rPr>
      </w:pPr>
    </w:p>
    <w:p w14:paraId="71BBA8F4" w14:textId="474D8D27" w:rsidR="009E1BC8" w:rsidRDefault="009E1BC8" w:rsidP="007241AD">
      <w:pPr>
        <w:spacing w:line="360" w:lineRule="auto"/>
        <w:rPr>
          <w:color w:val="000000" w:themeColor="text1"/>
        </w:rPr>
      </w:pPr>
    </w:p>
    <w:p w14:paraId="052CFC65" w14:textId="29DB5F65" w:rsidR="009E1BC8" w:rsidRDefault="009E1BC8" w:rsidP="007241AD">
      <w:pPr>
        <w:spacing w:line="360" w:lineRule="auto"/>
        <w:rPr>
          <w:color w:val="000000" w:themeColor="text1"/>
        </w:rPr>
      </w:pPr>
    </w:p>
    <w:p w14:paraId="5FE78214" w14:textId="4F7611AE" w:rsidR="009E1BC8" w:rsidRDefault="009E1BC8" w:rsidP="007241AD">
      <w:pPr>
        <w:spacing w:line="360" w:lineRule="auto"/>
        <w:rPr>
          <w:color w:val="000000" w:themeColor="text1"/>
        </w:rPr>
      </w:pPr>
    </w:p>
    <w:p w14:paraId="7F9126EF" w14:textId="7E8FA026" w:rsidR="009E1BC8" w:rsidRDefault="009E1BC8" w:rsidP="007241AD">
      <w:pPr>
        <w:spacing w:line="360" w:lineRule="auto"/>
        <w:rPr>
          <w:color w:val="000000" w:themeColor="text1"/>
        </w:rPr>
      </w:pPr>
    </w:p>
    <w:p w14:paraId="66FFBF6C" w14:textId="7C5F888B" w:rsidR="009E1BC8" w:rsidRDefault="009E1BC8" w:rsidP="007241AD">
      <w:pPr>
        <w:spacing w:line="360" w:lineRule="auto"/>
        <w:rPr>
          <w:color w:val="000000" w:themeColor="text1"/>
        </w:rPr>
      </w:pPr>
    </w:p>
    <w:p w14:paraId="7806356D" w14:textId="213C9D65" w:rsidR="009E1BC8" w:rsidRDefault="009E1BC8" w:rsidP="007241AD">
      <w:pPr>
        <w:spacing w:line="360" w:lineRule="auto"/>
        <w:rPr>
          <w:color w:val="000000" w:themeColor="text1"/>
        </w:rPr>
      </w:pPr>
    </w:p>
    <w:p w14:paraId="2D6EFCD7" w14:textId="04BD8141" w:rsidR="009E1BC8" w:rsidRDefault="00364E81" w:rsidP="007241AD">
      <w:pPr>
        <w:spacing w:line="360" w:lineRule="auto"/>
        <w:rPr>
          <w:color w:val="000000" w:themeColor="text1"/>
        </w:rPr>
      </w:pPr>
      <w:r>
        <w:rPr>
          <w:noProof/>
          <w:lang w:val="en-CA" w:eastAsia="en-CA"/>
        </w:rPr>
        <w:lastRenderedPageBreak/>
        <w:drawing>
          <wp:anchor distT="0" distB="0" distL="114300" distR="114300" simplePos="0" relativeHeight="251679744" behindDoc="0" locked="0" layoutInCell="1" allowOverlap="1" wp14:anchorId="75143D3A" wp14:editId="613649D4">
            <wp:simplePos x="0" y="0"/>
            <wp:positionH relativeFrom="margin">
              <wp:align>center</wp:align>
            </wp:positionH>
            <wp:positionV relativeFrom="margin">
              <wp:align>bottom</wp:align>
            </wp:positionV>
            <wp:extent cx="8877300" cy="4457065"/>
            <wp:effectExtent l="317" t="0" r="318" b="317"/>
            <wp:wrapTopAndBottom/>
            <wp:docPr id="34" name="Picture 33">
              <a:extLst xmlns:a="http://schemas.openxmlformats.org/drawingml/2006/main">
                <a:ext uri="{FF2B5EF4-FFF2-40B4-BE49-F238E27FC236}">
                  <a16:creationId xmlns:a16="http://schemas.microsoft.com/office/drawing/2014/main" id="{D68BDED6-83E6-4B87-9E87-00C6DD87A5B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3">
                      <a:extLst>
                        <a:ext uri="{FF2B5EF4-FFF2-40B4-BE49-F238E27FC236}">
                          <a16:creationId xmlns:a16="http://schemas.microsoft.com/office/drawing/2014/main" id="{D68BDED6-83E6-4B87-9E87-00C6DD87A5BE}"/>
                        </a:ext>
                      </a:extLst>
                    </pic:cNvPr>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rot="16200000">
                      <a:off x="0" y="0"/>
                      <a:ext cx="8877300" cy="4457065"/>
                    </a:xfrm>
                    <a:prstGeom prst="rect">
                      <a:avLst/>
                    </a:prstGeom>
                    <a:noFill/>
                    <a:extLst/>
                  </pic:spPr>
                </pic:pic>
              </a:graphicData>
            </a:graphic>
            <wp14:sizeRelH relativeFrom="margin">
              <wp14:pctWidth>0</wp14:pctWidth>
            </wp14:sizeRelH>
            <wp14:sizeRelV relativeFrom="margin">
              <wp14:pctHeight>0</wp14:pctHeight>
            </wp14:sizeRelV>
          </wp:anchor>
        </w:drawing>
      </w:r>
    </w:p>
    <w:p w14:paraId="49A55156" w14:textId="267E7AE4" w:rsidR="009E1BC8" w:rsidRDefault="00364E81" w:rsidP="007241AD">
      <w:pPr>
        <w:spacing w:line="360" w:lineRule="auto"/>
        <w:rPr>
          <w:color w:val="000000" w:themeColor="text1"/>
        </w:rPr>
      </w:pPr>
      <w:r>
        <w:rPr>
          <w:noProof/>
          <w:lang w:val="en-CA" w:eastAsia="en-CA"/>
        </w:rPr>
        <w:lastRenderedPageBreak/>
        <w:drawing>
          <wp:anchor distT="0" distB="0" distL="114300" distR="114300" simplePos="0" relativeHeight="251680768" behindDoc="0" locked="0" layoutInCell="1" allowOverlap="1" wp14:anchorId="150C1ABE" wp14:editId="1CEFA235">
            <wp:simplePos x="0" y="0"/>
            <wp:positionH relativeFrom="margin">
              <wp:align>center</wp:align>
            </wp:positionH>
            <wp:positionV relativeFrom="margin">
              <wp:align>center</wp:align>
            </wp:positionV>
            <wp:extent cx="8990965" cy="4474210"/>
            <wp:effectExtent l="0" t="8572" r="0" b="0"/>
            <wp:wrapTopAndBottom/>
            <wp:docPr id="35" name="Picture 34">
              <a:extLst xmlns:a="http://schemas.openxmlformats.org/drawingml/2006/main">
                <a:ext uri="{FF2B5EF4-FFF2-40B4-BE49-F238E27FC236}">
                  <a16:creationId xmlns:a16="http://schemas.microsoft.com/office/drawing/2014/main" id="{10856D3E-D495-4013-8E8E-8643F095A11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4">
                      <a:extLst>
                        <a:ext uri="{FF2B5EF4-FFF2-40B4-BE49-F238E27FC236}">
                          <a16:creationId xmlns:a16="http://schemas.microsoft.com/office/drawing/2014/main" id="{10856D3E-D495-4013-8E8E-8643F095A11E}"/>
                        </a:ext>
                      </a:extLst>
                    </pic:cNvPr>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rot="16200000">
                      <a:off x="0" y="0"/>
                      <a:ext cx="8990965" cy="4474210"/>
                    </a:xfrm>
                    <a:prstGeom prst="rect">
                      <a:avLst/>
                    </a:prstGeom>
                    <a:noFill/>
                    <a:extLst/>
                  </pic:spPr>
                </pic:pic>
              </a:graphicData>
            </a:graphic>
            <wp14:sizeRelH relativeFrom="margin">
              <wp14:pctWidth>0</wp14:pctWidth>
            </wp14:sizeRelH>
            <wp14:sizeRelV relativeFrom="margin">
              <wp14:pctHeight>0</wp14:pctHeight>
            </wp14:sizeRelV>
          </wp:anchor>
        </w:drawing>
      </w:r>
    </w:p>
    <w:p w14:paraId="1E54762E" w14:textId="395F3033" w:rsidR="006603B1" w:rsidRPr="003A35B7" w:rsidRDefault="003A35B7" w:rsidP="006603B1">
      <w:pPr>
        <w:spacing w:line="360" w:lineRule="auto"/>
        <w:rPr>
          <w:color w:val="000000" w:themeColor="text1"/>
        </w:rPr>
      </w:pPr>
      <w:r>
        <w:rPr>
          <w:noProof/>
          <w:lang w:val="en-CA" w:eastAsia="en-CA"/>
        </w:rPr>
        <w:lastRenderedPageBreak/>
        <w:drawing>
          <wp:anchor distT="0" distB="0" distL="114300" distR="114300" simplePos="0" relativeHeight="251681792" behindDoc="0" locked="0" layoutInCell="1" allowOverlap="1" wp14:anchorId="4D284DE0" wp14:editId="73665F34">
            <wp:simplePos x="0" y="0"/>
            <wp:positionH relativeFrom="margin">
              <wp:align>center</wp:align>
            </wp:positionH>
            <wp:positionV relativeFrom="margin">
              <wp:align>top</wp:align>
            </wp:positionV>
            <wp:extent cx="9001760" cy="4490720"/>
            <wp:effectExtent l="7620" t="0" r="0" b="0"/>
            <wp:wrapTopAndBottom/>
            <wp:docPr id="36" name="Picture 35">
              <a:extLst xmlns:a="http://schemas.openxmlformats.org/drawingml/2006/main">
                <a:ext uri="{FF2B5EF4-FFF2-40B4-BE49-F238E27FC236}">
                  <a16:creationId xmlns:a16="http://schemas.microsoft.com/office/drawing/2014/main" id="{FAAD70EE-5BC1-4772-B6E6-E26EF510C61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5">
                      <a:extLst>
                        <a:ext uri="{FF2B5EF4-FFF2-40B4-BE49-F238E27FC236}">
                          <a16:creationId xmlns:a16="http://schemas.microsoft.com/office/drawing/2014/main" id="{FAAD70EE-5BC1-4772-B6E6-E26EF510C617}"/>
                        </a:ext>
                      </a:extLst>
                    </pic:cNvPr>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rot="16200000">
                      <a:off x="0" y="0"/>
                      <a:ext cx="9001760" cy="4490720"/>
                    </a:xfrm>
                    <a:prstGeom prst="rect">
                      <a:avLst/>
                    </a:prstGeom>
                    <a:noFill/>
                    <a:extLst/>
                  </pic:spPr>
                </pic:pic>
              </a:graphicData>
            </a:graphic>
            <wp14:sizeRelH relativeFrom="margin">
              <wp14:pctWidth>0</wp14:pctWidth>
            </wp14:sizeRelH>
            <wp14:sizeRelV relativeFrom="margin">
              <wp14:pctHeight>0</wp14:pctHeight>
            </wp14:sizeRelV>
          </wp:anchor>
        </w:drawing>
      </w:r>
    </w:p>
    <w:p w14:paraId="1A5C5258" w14:textId="2A0773D9" w:rsidR="00101D7C" w:rsidRPr="00C36EA1" w:rsidRDefault="00101D7C" w:rsidP="00C36EA1">
      <w:pPr>
        <w:pStyle w:val="ListParagraph"/>
        <w:numPr>
          <w:ilvl w:val="0"/>
          <w:numId w:val="2"/>
        </w:numPr>
        <w:spacing w:line="360" w:lineRule="auto"/>
        <w:jc w:val="center"/>
        <w:rPr>
          <w:rFonts w:ascii="Times New Roman" w:hAnsi="Times New Roman" w:cs="Times New Roman"/>
          <w:b/>
          <w:color w:val="000000" w:themeColor="text1"/>
          <w:sz w:val="32"/>
          <w:szCs w:val="32"/>
        </w:rPr>
      </w:pPr>
      <w:r w:rsidRPr="00C36EA1">
        <w:rPr>
          <w:rFonts w:ascii="Times New Roman" w:hAnsi="Times New Roman" w:cs="Times New Roman"/>
          <w:b/>
          <w:color w:val="000000" w:themeColor="text1"/>
          <w:sz w:val="32"/>
          <w:szCs w:val="32"/>
        </w:rPr>
        <w:lastRenderedPageBreak/>
        <w:t>Conclusion:</w:t>
      </w:r>
    </w:p>
    <w:p w14:paraId="28EB61F4" w14:textId="1A80E867" w:rsidR="008C487C" w:rsidRDefault="00570AE9" w:rsidP="007241AD">
      <w:pPr>
        <w:spacing w:line="360" w:lineRule="auto"/>
      </w:pPr>
      <w:r w:rsidRPr="00570AE9">
        <w:rPr>
          <w:color w:val="000000" w:themeColor="text1"/>
        </w:rPr>
        <w:t xml:space="preserve">In this paper, I investigated the relationship between education years and employment status for older individuals. I used the same data set as Angrist and Krueger (1991) so that I have the sample as similar as possible as the one analyzed by Angrist and Krueger. What is different in my data is that I am using the 2005, 2010 and 2015 census year to study the older individuals instead of using the 1970 and 1980 census. Through my analysis, I find that there is an effect of education on retirement decisions: When there is more education, the probability of employment will increase. And here are the major conclusions in detail: 1) The probability of employed of younger people is larger than the older people, for an extra year of education; however, this is only true in the OLS model, in the TSLS model, it is not obvious and there are even negative relationships between education years and employment decisions. The negative relationships may not be accurate because the employment rate for these cohorts are not representative, and the coefficient numbers are not statistically significant, so the readers need to be cautious when interpreting these results. 2) In this analysis, married dummy variable tends to have a significant effect on people's employment decisions. Married people have a larger probability of employed than unmarried people. This is making sense, one of the possible reasons is because the people who have families need more money, so they work harder and longer than single people. However, there may be other reasons as well. 3) Whether people married or not plays an important role in the retirement decision, and younger married people tend to have a more substantial increase in the probability of employed than older married people. Younger married people have a lot of financial burden than older married people: house mortgage, cars mortgage, children, and education. So, younger married people have a more considerable increase in the probability of employed than older married people. 4) Lastly, in general speaking, the TSLS coefficients estimate are larger than the OLS coefficients estimate. One of the reasons why the TSLS coefficients are larger than the OLS coefficients is because the Local Average Treatment Effects (LATE). This theorem says that an instrument can affects the outcome through a single known channel, has a first stage, and affects the causal channel of interest only in one direction can be used to estimate the average causal effect on the affected group (Angrist and Pischke, 2009). This theory explained why the TSLS estimates can be larger than OLS in absolute value. Another reason is that the OLS estimates is downward biased. More educated people usually have more abilities and thus more education. They have more knowledge in investments and thus more savings. These people may choose to retire earlier as they have enough wealth to have a high standard retiring life. So, this is another reason why the OLS coefficients are smaller than </w:t>
      </w:r>
      <w:r w:rsidRPr="00570AE9">
        <w:rPr>
          <w:color w:val="000000" w:themeColor="text1"/>
        </w:rPr>
        <w:lastRenderedPageBreak/>
        <w:t>the TSLS coefficients. However, we should notice that the econometric F-test of the endogeneity of the instrument, which is the interaction of year-of-birth and quarter-of-birth, shows this instrumental variable is not strong and the TSLS analyzation may be not accurate at here, as it is shown in the tables that some of the TSLS coefficients are not statistically significant. The researchers and readers should notice this and be careful when using these study conclusions in further researches.</w:t>
      </w:r>
    </w:p>
    <w:p w14:paraId="1494B564" w14:textId="27FF6CFC" w:rsidR="008C487C" w:rsidRDefault="008C487C" w:rsidP="007241AD">
      <w:pPr>
        <w:spacing w:line="360" w:lineRule="auto"/>
      </w:pPr>
    </w:p>
    <w:p w14:paraId="0D04C71B" w14:textId="0B571C32" w:rsidR="008C487C" w:rsidRDefault="008C487C" w:rsidP="007241AD">
      <w:pPr>
        <w:spacing w:line="360" w:lineRule="auto"/>
      </w:pPr>
    </w:p>
    <w:p w14:paraId="27E16549" w14:textId="0CF76110" w:rsidR="008C487C" w:rsidRDefault="008C487C" w:rsidP="007241AD">
      <w:pPr>
        <w:spacing w:line="360" w:lineRule="auto"/>
      </w:pPr>
    </w:p>
    <w:p w14:paraId="0953577E" w14:textId="5D50247C" w:rsidR="008C487C" w:rsidRDefault="008C487C" w:rsidP="007241AD">
      <w:pPr>
        <w:spacing w:line="360" w:lineRule="auto"/>
      </w:pPr>
    </w:p>
    <w:p w14:paraId="66948D39" w14:textId="6BFABE4A" w:rsidR="008C487C" w:rsidRDefault="008C487C" w:rsidP="007241AD">
      <w:pPr>
        <w:spacing w:line="360" w:lineRule="auto"/>
      </w:pPr>
    </w:p>
    <w:p w14:paraId="0D62FD05" w14:textId="29915E18" w:rsidR="008C487C" w:rsidRDefault="008C487C" w:rsidP="007241AD">
      <w:pPr>
        <w:spacing w:line="360" w:lineRule="auto"/>
      </w:pPr>
    </w:p>
    <w:p w14:paraId="48D377D0" w14:textId="73A85022" w:rsidR="008C487C" w:rsidRDefault="008C487C" w:rsidP="007241AD">
      <w:pPr>
        <w:spacing w:line="360" w:lineRule="auto"/>
      </w:pPr>
    </w:p>
    <w:p w14:paraId="1B1725EF" w14:textId="621705C8" w:rsidR="008C487C" w:rsidRDefault="008C487C" w:rsidP="007241AD">
      <w:pPr>
        <w:spacing w:line="360" w:lineRule="auto"/>
      </w:pPr>
    </w:p>
    <w:p w14:paraId="2845C032" w14:textId="16EAFF48" w:rsidR="008C487C" w:rsidRDefault="008C487C" w:rsidP="007241AD">
      <w:pPr>
        <w:spacing w:line="360" w:lineRule="auto"/>
      </w:pPr>
    </w:p>
    <w:p w14:paraId="50501AB6" w14:textId="2C1DA2BE" w:rsidR="008C487C" w:rsidRDefault="008C487C" w:rsidP="007241AD">
      <w:pPr>
        <w:spacing w:line="360" w:lineRule="auto"/>
      </w:pPr>
    </w:p>
    <w:p w14:paraId="07F918B6" w14:textId="7A35AEBE" w:rsidR="008C487C" w:rsidRDefault="008C487C" w:rsidP="007241AD">
      <w:pPr>
        <w:spacing w:line="360" w:lineRule="auto"/>
      </w:pPr>
    </w:p>
    <w:p w14:paraId="787DAACD" w14:textId="080E7D60" w:rsidR="008C487C" w:rsidRDefault="008C487C" w:rsidP="007241AD">
      <w:pPr>
        <w:spacing w:line="360" w:lineRule="auto"/>
      </w:pPr>
    </w:p>
    <w:p w14:paraId="2EEC8BF1" w14:textId="43C15BA4" w:rsidR="008C487C" w:rsidRDefault="008C487C" w:rsidP="007241AD">
      <w:pPr>
        <w:spacing w:line="360" w:lineRule="auto"/>
      </w:pPr>
    </w:p>
    <w:p w14:paraId="6BE57A2B" w14:textId="5D8CAA6C" w:rsidR="008C487C" w:rsidRDefault="008C487C" w:rsidP="007241AD">
      <w:pPr>
        <w:spacing w:line="360" w:lineRule="auto"/>
      </w:pPr>
    </w:p>
    <w:p w14:paraId="7872D32A" w14:textId="681BDB9B" w:rsidR="008C487C" w:rsidRDefault="008C487C" w:rsidP="007241AD">
      <w:pPr>
        <w:spacing w:line="360" w:lineRule="auto"/>
      </w:pPr>
    </w:p>
    <w:p w14:paraId="0FC4B223" w14:textId="07F2A09D" w:rsidR="008C487C" w:rsidRDefault="008C487C" w:rsidP="007241AD">
      <w:pPr>
        <w:spacing w:line="360" w:lineRule="auto"/>
      </w:pPr>
    </w:p>
    <w:p w14:paraId="02086DD9" w14:textId="186AC3E6" w:rsidR="008C487C" w:rsidRDefault="008C487C" w:rsidP="007241AD">
      <w:pPr>
        <w:spacing w:line="360" w:lineRule="auto"/>
      </w:pPr>
    </w:p>
    <w:p w14:paraId="52EA0C86" w14:textId="77EF4379" w:rsidR="008C487C" w:rsidRDefault="008C487C" w:rsidP="007241AD">
      <w:pPr>
        <w:spacing w:line="360" w:lineRule="auto"/>
      </w:pPr>
    </w:p>
    <w:p w14:paraId="30FC6E25" w14:textId="5F1A5E93" w:rsidR="008C487C" w:rsidRDefault="008C487C" w:rsidP="007241AD">
      <w:pPr>
        <w:spacing w:line="360" w:lineRule="auto"/>
      </w:pPr>
    </w:p>
    <w:p w14:paraId="11AB2524" w14:textId="6DBC9397" w:rsidR="008C487C" w:rsidRDefault="008C487C" w:rsidP="007241AD">
      <w:pPr>
        <w:spacing w:line="360" w:lineRule="auto"/>
      </w:pPr>
    </w:p>
    <w:p w14:paraId="76770CED" w14:textId="5037D0B7" w:rsidR="008C487C" w:rsidRDefault="008C487C" w:rsidP="007241AD">
      <w:pPr>
        <w:spacing w:line="360" w:lineRule="auto"/>
      </w:pPr>
    </w:p>
    <w:p w14:paraId="084ED69F" w14:textId="538C58F1" w:rsidR="008C487C" w:rsidRDefault="008C487C" w:rsidP="007241AD">
      <w:pPr>
        <w:spacing w:line="360" w:lineRule="auto"/>
      </w:pPr>
    </w:p>
    <w:p w14:paraId="4A3D04D2" w14:textId="21EEBC04" w:rsidR="008C487C" w:rsidRDefault="008C487C" w:rsidP="007241AD">
      <w:pPr>
        <w:spacing w:line="360" w:lineRule="auto"/>
      </w:pPr>
    </w:p>
    <w:p w14:paraId="5EAFA31E" w14:textId="1311A28C" w:rsidR="008C487C" w:rsidRDefault="008C487C" w:rsidP="007241AD">
      <w:pPr>
        <w:spacing w:line="360" w:lineRule="auto"/>
      </w:pPr>
    </w:p>
    <w:p w14:paraId="70A00195" w14:textId="4CDE998E" w:rsidR="008445F8" w:rsidRDefault="008445F8" w:rsidP="007241AD">
      <w:pPr>
        <w:spacing w:line="360" w:lineRule="auto"/>
      </w:pPr>
    </w:p>
    <w:p w14:paraId="12B5AAF7" w14:textId="77777777" w:rsidR="003A35B7" w:rsidRDefault="003A35B7" w:rsidP="007241AD">
      <w:pPr>
        <w:spacing w:line="360" w:lineRule="auto"/>
      </w:pPr>
    </w:p>
    <w:p w14:paraId="678FF383" w14:textId="77777777" w:rsidR="00CA6E47" w:rsidRPr="00CA6E47" w:rsidRDefault="00CA6E47" w:rsidP="00BB1E5E">
      <w:pPr>
        <w:spacing w:line="360" w:lineRule="auto"/>
        <w:rPr>
          <w:b/>
          <w:sz w:val="32"/>
          <w:szCs w:val="32"/>
        </w:rPr>
      </w:pPr>
    </w:p>
    <w:p w14:paraId="2C8219F5" w14:textId="50F683A3" w:rsidR="003E2DE3" w:rsidRPr="008C487C" w:rsidRDefault="008445F8" w:rsidP="008C487C">
      <w:pPr>
        <w:pStyle w:val="ListParagraph"/>
        <w:numPr>
          <w:ilvl w:val="0"/>
          <w:numId w:val="2"/>
        </w:numPr>
        <w:spacing w:line="360" w:lineRule="auto"/>
        <w:jc w:val="center"/>
        <w:rPr>
          <w:rFonts w:ascii="Times New Roman" w:hAnsi="Times New Roman" w:cs="Times New Roman"/>
          <w:b/>
          <w:sz w:val="32"/>
          <w:szCs w:val="32"/>
        </w:rPr>
      </w:pPr>
      <w:r w:rsidRPr="008C487C">
        <w:rPr>
          <w:rFonts w:ascii="Times New Roman" w:hAnsi="Times New Roman" w:cs="Times New Roman"/>
          <w:b/>
          <w:sz w:val="32"/>
          <w:szCs w:val="32"/>
        </w:rPr>
        <w:lastRenderedPageBreak/>
        <w:t>Reference</w:t>
      </w:r>
      <w:r w:rsidR="00082E2F" w:rsidRPr="008C487C">
        <w:rPr>
          <w:rFonts w:ascii="Times New Roman" w:hAnsi="Times New Roman" w:cs="Times New Roman"/>
          <w:b/>
          <w:sz w:val="32"/>
          <w:szCs w:val="32"/>
        </w:rPr>
        <w:t>s</w:t>
      </w:r>
      <w:r w:rsidRPr="008C487C">
        <w:rPr>
          <w:rFonts w:ascii="Times New Roman" w:hAnsi="Times New Roman" w:cs="Times New Roman"/>
          <w:b/>
          <w:sz w:val="32"/>
          <w:szCs w:val="32"/>
        </w:rPr>
        <w:t>:</w:t>
      </w:r>
    </w:p>
    <w:p w14:paraId="19639DDD" w14:textId="590762D8" w:rsidR="00E00192" w:rsidRDefault="00E00192" w:rsidP="00E00192">
      <w:r w:rsidRPr="00E00192">
        <w:t xml:space="preserve">Angrist, J. D., and A. B., Krueger (1991) ‘Does compulsory school attendance affect schooling and earnings.’ </w:t>
      </w:r>
      <w:r w:rsidRPr="00E00192">
        <w:rPr>
          <w:i/>
        </w:rPr>
        <w:t xml:space="preserve">The Quarterly Journal of Economics, </w:t>
      </w:r>
      <w:r w:rsidRPr="00E00192">
        <w:t>Vol. 106, No. 4, 979-1014</w:t>
      </w:r>
    </w:p>
    <w:p w14:paraId="0B67EC9C" w14:textId="2CECE4FB" w:rsidR="003D0548" w:rsidRDefault="003D0548" w:rsidP="00E00192"/>
    <w:p w14:paraId="17192F87" w14:textId="54FFD128" w:rsidR="003D0548" w:rsidRPr="00B47C48" w:rsidRDefault="003D0548" w:rsidP="00E00192">
      <w:pPr>
        <w:rPr>
          <w:color w:val="000000" w:themeColor="text1"/>
        </w:rPr>
      </w:pPr>
      <w:r w:rsidRPr="00B47C48">
        <w:rPr>
          <w:color w:val="000000" w:themeColor="text1"/>
        </w:rPr>
        <w:t>Angrist</w:t>
      </w:r>
      <w:r w:rsidR="005643DB" w:rsidRPr="00B47C48">
        <w:rPr>
          <w:color w:val="000000" w:themeColor="text1"/>
        </w:rPr>
        <w:t xml:space="preserve">, </w:t>
      </w:r>
      <w:r w:rsidRPr="00B47C48">
        <w:rPr>
          <w:color w:val="000000" w:themeColor="text1"/>
        </w:rPr>
        <w:t>J.</w:t>
      </w:r>
      <w:r w:rsidR="005643DB" w:rsidRPr="00B47C48">
        <w:rPr>
          <w:color w:val="000000" w:themeColor="text1"/>
        </w:rPr>
        <w:t xml:space="preserve"> </w:t>
      </w:r>
      <w:r w:rsidRPr="00B47C48">
        <w:rPr>
          <w:color w:val="000000" w:themeColor="text1"/>
        </w:rPr>
        <w:t>D.,</w:t>
      </w:r>
      <w:r w:rsidR="005643DB" w:rsidRPr="00B47C48">
        <w:rPr>
          <w:color w:val="000000" w:themeColor="text1"/>
        </w:rPr>
        <w:t xml:space="preserve"> and J. S., Pischke (2009) </w:t>
      </w:r>
      <w:r w:rsidR="005643DB" w:rsidRPr="00B47C48">
        <w:rPr>
          <w:i/>
          <w:color w:val="000000" w:themeColor="text1"/>
        </w:rPr>
        <w:t xml:space="preserve">Mostly Harmless Econometrics: An Empiricist’s Companion. </w:t>
      </w:r>
      <w:r w:rsidR="005643DB" w:rsidRPr="00B47C48">
        <w:rPr>
          <w:color w:val="000000" w:themeColor="text1"/>
        </w:rPr>
        <w:t>Princeton, New Jersey: Princeton University Press</w:t>
      </w:r>
    </w:p>
    <w:p w14:paraId="7F6C1D54" w14:textId="71AE2290" w:rsidR="00E163BE" w:rsidRPr="00B47C48" w:rsidRDefault="00E163BE" w:rsidP="00E00192">
      <w:pPr>
        <w:rPr>
          <w:color w:val="000000" w:themeColor="text1"/>
        </w:rPr>
      </w:pPr>
    </w:p>
    <w:p w14:paraId="4070E2AD" w14:textId="06FDDADC" w:rsidR="00E163BE" w:rsidRPr="00B47C48" w:rsidRDefault="00E163BE" w:rsidP="00E00192">
      <w:pPr>
        <w:rPr>
          <w:color w:val="000000" w:themeColor="text1"/>
        </w:rPr>
      </w:pPr>
      <w:r w:rsidRPr="00B47C48">
        <w:rPr>
          <w:color w:val="000000" w:themeColor="text1"/>
        </w:rPr>
        <w:t xml:space="preserve">Berkman, L. F. (1995) ‘The role of social relations in health promotion.’ </w:t>
      </w:r>
      <w:r w:rsidRPr="00B47C48">
        <w:rPr>
          <w:i/>
          <w:color w:val="000000" w:themeColor="text1"/>
        </w:rPr>
        <w:t>Psychosomatic Medicine</w:t>
      </w:r>
      <w:r w:rsidRPr="00B47C48">
        <w:rPr>
          <w:color w:val="000000" w:themeColor="text1"/>
        </w:rPr>
        <w:t>, Vol. 57, No. 3, 245-254</w:t>
      </w:r>
    </w:p>
    <w:p w14:paraId="556C35FF" w14:textId="77777777" w:rsidR="00E00192" w:rsidRDefault="00E00192" w:rsidP="003E2DE3"/>
    <w:p w14:paraId="5728AC6C" w14:textId="61E97CF9" w:rsidR="003E2DE3" w:rsidRDefault="003E2DE3" w:rsidP="003E2DE3">
      <w:r>
        <w:t>Bound, J</w:t>
      </w:r>
      <w:r w:rsidR="00891389">
        <w:t>.</w:t>
      </w:r>
      <w:r>
        <w:t>, D</w:t>
      </w:r>
      <w:r w:rsidR="004D74DE">
        <w:t>.</w:t>
      </w:r>
      <w:r>
        <w:t xml:space="preserve"> A.</w:t>
      </w:r>
      <w:r w:rsidR="004D74DE">
        <w:t>,</w:t>
      </w:r>
      <w:r>
        <w:t xml:space="preserve"> Jaeger, R</w:t>
      </w:r>
      <w:r w:rsidR="004D74DE">
        <w:t>.</w:t>
      </w:r>
      <w:r>
        <w:t xml:space="preserve"> M.</w:t>
      </w:r>
      <w:r w:rsidR="004D74DE">
        <w:t>,</w:t>
      </w:r>
      <w:r>
        <w:t xml:space="preserve"> Baker (1995) ‘Problems with instrumental variables estimation when the correlation between the instruments and the endogenous explanatory variable is weak.’ </w:t>
      </w:r>
      <w:r>
        <w:rPr>
          <w:i/>
        </w:rPr>
        <w:t xml:space="preserve">Journal of the American Statistical Association, </w:t>
      </w:r>
      <w:r>
        <w:t>Vol. 90, No. 430, 443-450</w:t>
      </w:r>
    </w:p>
    <w:p w14:paraId="3411BB74" w14:textId="77777777" w:rsidR="00E00192" w:rsidRDefault="00E00192" w:rsidP="00E00192"/>
    <w:p w14:paraId="7FB0B1FA" w14:textId="31C029D6" w:rsidR="00E00192" w:rsidRDefault="00E00192" w:rsidP="00E00192">
      <w:r>
        <w:t xml:space="preserve">Card, D., (2001) ‘Estimating the return to schooling: progress on some persistent econometric problems.’ </w:t>
      </w:r>
      <w:r>
        <w:rPr>
          <w:i/>
        </w:rPr>
        <w:t xml:space="preserve">Econometrica, </w:t>
      </w:r>
      <w:r>
        <w:t>Vol. 69, No. 5, 1127-1160</w:t>
      </w:r>
    </w:p>
    <w:p w14:paraId="4D2F7C8E" w14:textId="31CA44F4" w:rsidR="00E163BE" w:rsidRDefault="00E163BE" w:rsidP="00E00192"/>
    <w:p w14:paraId="37C417A9" w14:textId="6F324491" w:rsidR="00E163BE" w:rsidRPr="00B47C48" w:rsidRDefault="00E163BE" w:rsidP="00E00192">
      <w:pPr>
        <w:rPr>
          <w:color w:val="000000" w:themeColor="text1"/>
        </w:rPr>
      </w:pPr>
      <w:r w:rsidRPr="00B47C48">
        <w:rPr>
          <w:color w:val="000000" w:themeColor="text1"/>
        </w:rPr>
        <w:t>Cutler, D. M.,</w:t>
      </w:r>
      <w:r w:rsidR="005643DB" w:rsidRPr="00B47C48">
        <w:rPr>
          <w:color w:val="000000" w:themeColor="text1"/>
        </w:rPr>
        <w:t xml:space="preserve"> and A., </w:t>
      </w:r>
      <w:r w:rsidR="00B1353E" w:rsidRPr="00B47C48">
        <w:rPr>
          <w:color w:val="000000" w:themeColor="text1"/>
        </w:rPr>
        <w:t xml:space="preserve">Lleras-Muney </w:t>
      </w:r>
      <w:r w:rsidRPr="00B47C48">
        <w:rPr>
          <w:color w:val="000000" w:themeColor="text1"/>
        </w:rPr>
        <w:t>(2006) ‘Education and health: evaluating theories and evidence.’ NBER Working Paper Series, Ju</w:t>
      </w:r>
      <w:r w:rsidR="005A50F1" w:rsidRPr="00B47C48">
        <w:rPr>
          <w:color w:val="000000" w:themeColor="text1"/>
        </w:rPr>
        <w:t>l 2006, No.12352</w:t>
      </w:r>
    </w:p>
    <w:p w14:paraId="29F4E564" w14:textId="77777777" w:rsidR="00AD1C23" w:rsidRDefault="00AD1C23" w:rsidP="003E2DE3"/>
    <w:p w14:paraId="696CF792" w14:textId="6D4923F2" w:rsidR="003E2DE3" w:rsidRDefault="00AD1C23" w:rsidP="003E2DE3">
      <w:r>
        <w:t xml:space="preserve">Glick, P. C., and H. P., Miller (1956) ‘Education level and potential income.’ </w:t>
      </w:r>
      <w:r>
        <w:rPr>
          <w:i/>
        </w:rPr>
        <w:t xml:space="preserve">American Sociological Review, </w:t>
      </w:r>
      <w:r>
        <w:t>Vol. 21, No. 3, 307-312</w:t>
      </w:r>
    </w:p>
    <w:p w14:paraId="53F1D2C7" w14:textId="77777777" w:rsidR="00AD1C23" w:rsidRDefault="00AD1C23" w:rsidP="00AD1C23"/>
    <w:p w14:paraId="082DDFAB" w14:textId="62EA5CAA" w:rsidR="00AD1C23" w:rsidRPr="00973B45" w:rsidRDefault="00AD1C23" w:rsidP="00AD1C23">
      <w:r>
        <w:t xml:space="preserve">Griliches, Z., and W. M., Mason (1972) ‘Education, income, and ability.’ </w:t>
      </w:r>
      <w:r w:rsidRPr="00B32498">
        <w:rPr>
          <w:i/>
        </w:rPr>
        <w:t>Journal of Political Economy</w:t>
      </w:r>
      <w:r>
        <w:t>, Vol. 80, No. 3, S74-S103</w:t>
      </w:r>
    </w:p>
    <w:p w14:paraId="1CB0FFAC" w14:textId="77777777" w:rsidR="00AD1C23" w:rsidRDefault="00AD1C23" w:rsidP="00AD1C23"/>
    <w:p w14:paraId="2914998D" w14:textId="1653820E" w:rsidR="00AD1C23" w:rsidRDefault="00AD1C23" w:rsidP="00AD1C23">
      <w:r>
        <w:t xml:space="preserve">Harmon, C., and I., Walker (1995) ‘Estimates of the economic return to schooling for the United Kingdom.’ </w:t>
      </w:r>
      <w:r>
        <w:rPr>
          <w:i/>
        </w:rPr>
        <w:t xml:space="preserve">The American Economic Review, </w:t>
      </w:r>
      <w:r>
        <w:t>Vol. 85, No. 5, 1278-1286</w:t>
      </w:r>
    </w:p>
    <w:p w14:paraId="2B824175" w14:textId="77777777" w:rsidR="00AD1C23" w:rsidRDefault="00AD1C23" w:rsidP="00AD1C23"/>
    <w:p w14:paraId="58FC6AB3" w14:textId="4B767B3F" w:rsidR="00AD1C23" w:rsidRDefault="00AD1C23" w:rsidP="00AD1C23">
      <w:r>
        <w:t xml:space="preserve">Kane, T. J., and C. E., Rouse (1995) ‘Labor-market returns to two-and four-year college.’  </w:t>
      </w:r>
      <w:r>
        <w:rPr>
          <w:i/>
        </w:rPr>
        <w:t xml:space="preserve">The American Economic Review, </w:t>
      </w:r>
      <w:r>
        <w:t>Vol. 85, No. 3, 600-614</w:t>
      </w:r>
    </w:p>
    <w:p w14:paraId="1B630A36" w14:textId="418B89CA" w:rsidR="005A50F1" w:rsidRDefault="005A50F1" w:rsidP="00AD1C23"/>
    <w:p w14:paraId="2131F1DC" w14:textId="3D3B2F57" w:rsidR="005A50F1" w:rsidRPr="00B47C48" w:rsidRDefault="005A50F1" w:rsidP="00AD1C23">
      <w:pPr>
        <w:rPr>
          <w:color w:val="000000" w:themeColor="text1"/>
        </w:rPr>
      </w:pPr>
      <w:r w:rsidRPr="00B47C48">
        <w:rPr>
          <w:color w:val="000000" w:themeColor="text1"/>
        </w:rPr>
        <w:t>Kemptner, D., H</w:t>
      </w:r>
      <w:r w:rsidR="00B1353E" w:rsidRPr="00B47C48">
        <w:rPr>
          <w:color w:val="000000" w:themeColor="text1"/>
        </w:rPr>
        <w:t>., Jürges</w:t>
      </w:r>
      <w:r w:rsidRPr="00B47C48">
        <w:rPr>
          <w:color w:val="000000" w:themeColor="text1"/>
        </w:rPr>
        <w:t xml:space="preserve">, and </w:t>
      </w:r>
      <w:r w:rsidR="00B1353E" w:rsidRPr="00B47C48">
        <w:rPr>
          <w:color w:val="000000" w:themeColor="text1"/>
        </w:rPr>
        <w:t>S</w:t>
      </w:r>
      <w:r w:rsidRPr="00B47C48">
        <w:rPr>
          <w:color w:val="000000" w:themeColor="text1"/>
        </w:rPr>
        <w:t>.</w:t>
      </w:r>
      <w:r w:rsidR="00B1353E" w:rsidRPr="00B47C48">
        <w:rPr>
          <w:color w:val="000000" w:themeColor="text1"/>
        </w:rPr>
        <w:t>, Reinhold</w:t>
      </w:r>
      <w:r w:rsidRPr="00B47C48">
        <w:rPr>
          <w:color w:val="000000" w:themeColor="text1"/>
        </w:rPr>
        <w:t xml:space="preserve"> (2011) ‘Changes in compulsory schooling and the causal effect of education on health: evidence from Germany.’ </w:t>
      </w:r>
      <w:r w:rsidRPr="00B47C48">
        <w:rPr>
          <w:i/>
          <w:color w:val="000000" w:themeColor="text1"/>
        </w:rPr>
        <w:t>Journal of Health Economics,</w:t>
      </w:r>
      <w:r w:rsidRPr="00B47C48">
        <w:rPr>
          <w:color w:val="000000" w:themeColor="text1"/>
        </w:rPr>
        <w:t xml:space="preserve"> Vol. 30, No. </w:t>
      </w:r>
      <w:r w:rsidR="00F33337" w:rsidRPr="00B47C48">
        <w:rPr>
          <w:color w:val="000000" w:themeColor="text1"/>
        </w:rPr>
        <w:t>2, 340-354</w:t>
      </w:r>
    </w:p>
    <w:p w14:paraId="61DAD7CA" w14:textId="77777777" w:rsidR="001D3E96" w:rsidRDefault="001D3E96" w:rsidP="001D3E96"/>
    <w:p w14:paraId="00CC0130" w14:textId="2D56467C" w:rsidR="001D3E96" w:rsidRDefault="001D3E96" w:rsidP="001D3E96">
      <w:r>
        <w:t>Meghir, C., and M., Palme (1999) ‘Assessing the effect of schooling on earnings using a social experiment.’ IDEAS Working Paper Series from RePEc, St. Louis, 2000</w:t>
      </w:r>
    </w:p>
    <w:p w14:paraId="66E1D834" w14:textId="77777777" w:rsidR="001D3E96" w:rsidRDefault="001D3E96" w:rsidP="001D3E96"/>
    <w:p w14:paraId="3B7744F9" w14:textId="699DD42E" w:rsidR="001D3E96" w:rsidRDefault="001D3E96" w:rsidP="001D3E96">
      <w:r>
        <w:t xml:space="preserve">Mortimore, P., P., Sammons, L., Stoll, D., Lewis, and R., Ecob (1988) </w:t>
      </w:r>
      <w:r w:rsidRPr="00973B45">
        <w:rPr>
          <w:i/>
        </w:rPr>
        <w:t>School matters: the junior years</w:t>
      </w:r>
      <w:r>
        <w:rPr>
          <w:i/>
        </w:rPr>
        <w:t xml:space="preserve">, </w:t>
      </w:r>
      <w:r>
        <w:t>Somerset, U.K.: Open Books.</w:t>
      </w:r>
    </w:p>
    <w:p w14:paraId="025EA0B0" w14:textId="77777777" w:rsidR="001D3E96" w:rsidRDefault="001D3E96" w:rsidP="001D3E96"/>
    <w:p w14:paraId="246FFBE4" w14:textId="64D7AA4D" w:rsidR="001D3E96" w:rsidRDefault="001D3E96" w:rsidP="001D3E96">
      <w:r>
        <w:t xml:space="preserve">Oreopoulos, P., and </w:t>
      </w:r>
      <w:r w:rsidR="00823EFF">
        <w:t>U. Petronijevic</w:t>
      </w:r>
      <w:r>
        <w:t xml:space="preserve"> (2013) ‘Making college worth it: a review of the returns to higher education.’ </w:t>
      </w:r>
      <w:r>
        <w:rPr>
          <w:i/>
        </w:rPr>
        <w:t xml:space="preserve">The Future of Children, </w:t>
      </w:r>
      <w:r>
        <w:t>Vol. 23, No. 1, 41-65</w:t>
      </w:r>
    </w:p>
    <w:p w14:paraId="2A33C902" w14:textId="77777777" w:rsidR="00AD1C23" w:rsidRDefault="00AD1C23" w:rsidP="003E2DE3"/>
    <w:p w14:paraId="16493669" w14:textId="3310E527" w:rsidR="003E2DE3" w:rsidRDefault="003E2DE3" w:rsidP="003E2DE3">
      <w:r w:rsidRPr="00BB1E5E">
        <w:t>Ross</w:t>
      </w:r>
      <w:r>
        <w:t xml:space="preserve">, </w:t>
      </w:r>
      <w:r w:rsidR="0039623D">
        <w:t xml:space="preserve">C. E., </w:t>
      </w:r>
      <w:r>
        <w:t xml:space="preserve">and </w:t>
      </w:r>
      <w:r w:rsidR="00D6206C">
        <w:t>C.L., Wu</w:t>
      </w:r>
      <w:r>
        <w:t xml:space="preserve"> (1995) ‘The links between education and health.’ </w:t>
      </w:r>
      <w:r>
        <w:rPr>
          <w:i/>
        </w:rPr>
        <w:t xml:space="preserve">American Sociological Review, </w:t>
      </w:r>
      <w:r>
        <w:t>Vol. 60, No. 5, 719-745</w:t>
      </w:r>
    </w:p>
    <w:p w14:paraId="11B91F02" w14:textId="77777777" w:rsidR="003E2DE3" w:rsidRDefault="003E2DE3" w:rsidP="003E2DE3"/>
    <w:p w14:paraId="05E7406F" w14:textId="3BE59CB0" w:rsidR="003E2DE3" w:rsidRDefault="003E2DE3" w:rsidP="003E2DE3">
      <w:r>
        <w:lastRenderedPageBreak/>
        <w:t xml:space="preserve">Ross, </w:t>
      </w:r>
      <w:r w:rsidR="00D6206C">
        <w:t xml:space="preserve">C.E., </w:t>
      </w:r>
      <w:r>
        <w:t xml:space="preserve">and </w:t>
      </w:r>
      <w:r w:rsidR="00D6206C">
        <w:t>J</w:t>
      </w:r>
      <w:r w:rsidR="00576BAB">
        <w:t>.</w:t>
      </w:r>
      <w:r w:rsidR="00D6206C">
        <w:t xml:space="preserve">, </w:t>
      </w:r>
      <w:r>
        <w:t xml:space="preserve">Mirowsky (1999) ‘Refining the association between education and health: the effects of quantity, credential, and selectivity.’ </w:t>
      </w:r>
      <w:r>
        <w:rPr>
          <w:i/>
        </w:rPr>
        <w:t xml:space="preserve">Demography, </w:t>
      </w:r>
      <w:r>
        <w:t>Vol. 36, No. 4, 445-460</w:t>
      </w:r>
    </w:p>
    <w:p w14:paraId="6DB2DF5A" w14:textId="022F781C" w:rsidR="00861571" w:rsidRDefault="00861571" w:rsidP="00032FB6"/>
    <w:p w14:paraId="721F79C0" w14:textId="6E8C4D5C" w:rsidR="00861571" w:rsidRDefault="00861571" w:rsidP="00032FB6">
      <w:r>
        <w:t>Staiger, D</w:t>
      </w:r>
      <w:r w:rsidR="00C605AB">
        <w:t>.</w:t>
      </w:r>
      <w:r>
        <w:t xml:space="preserve">, and </w:t>
      </w:r>
      <w:r w:rsidR="00C605AB">
        <w:t>J.</w:t>
      </w:r>
      <w:r>
        <w:t xml:space="preserve"> H.</w:t>
      </w:r>
      <w:r w:rsidR="00C605AB">
        <w:t>,</w:t>
      </w:r>
      <w:r>
        <w:t xml:space="preserve"> Stock (1997) ‘Instrumental variables regression with weak instruments</w:t>
      </w:r>
      <w:r w:rsidR="000613B1">
        <w:t>.</w:t>
      </w:r>
      <w:r>
        <w:t xml:space="preserve">’ </w:t>
      </w:r>
      <w:r>
        <w:rPr>
          <w:i/>
        </w:rPr>
        <w:t xml:space="preserve">Econometrica, </w:t>
      </w:r>
      <w:r>
        <w:t>Vol. 65, No. 3, 557-586</w:t>
      </w:r>
    </w:p>
    <w:p w14:paraId="4BC74A70" w14:textId="77777777" w:rsidR="00032FB6" w:rsidRPr="00032FB6" w:rsidRDefault="00032FB6" w:rsidP="00032FB6"/>
    <w:p w14:paraId="2DACEBD0" w14:textId="31D05B68" w:rsidR="00973B45" w:rsidRDefault="0027213E" w:rsidP="00E00192">
      <w:pPr>
        <w:rPr>
          <w:rStyle w:val="Hyperlink"/>
          <w:rFonts w:ascii="cabrito_sans_cond_demi" w:hAnsi="cabrito_sans_cond_demi"/>
          <w:iCs/>
          <w:color w:val="000000" w:themeColor="text1"/>
        </w:rPr>
      </w:pPr>
      <w:r w:rsidRPr="003E2DE3">
        <w:rPr>
          <w:rFonts w:ascii="cabrito_sans_cond_demi" w:hAnsi="cabrito_sans_cond_demi"/>
          <w:iCs/>
          <w:color w:val="00263A"/>
        </w:rPr>
        <w:t xml:space="preserve">Ruggles </w:t>
      </w:r>
      <w:r w:rsidR="00C605AB">
        <w:rPr>
          <w:rFonts w:ascii="cabrito_sans_cond_demi" w:hAnsi="cabrito_sans_cond_demi"/>
          <w:iCs/>
          <w:color w:val="00263A"/>
        </w:rPr>
        <w:t>S</w:t>
      </w:r>
      <w:r w:rsidR="00383FA5">
        <w:rPr>
          <w:rFonts w:ascii="cabrito_sans_cond_demi" w:hAnsi="cabrito_sans_cond_demi"/>
          <w:iCs/>
          <w:color w:val="00263A"/>
        </w:rPr>
        <w:t>.</w:t>
      </w:r>
      <w:r w:rsidR="00C605AB">
        <w:rPr>
          <w:rFonts w:ascii="cabrito_sans_cond_demi" w:hAnsi="cabrito_sans_cond_demi"/>
          <w:iCs/>
          <w:color w:val="00263A"/>
        </w:rPr>
        <w:t xml:space="preserve">, </w:t>
      </w:r>
      <w:r w:rsidRPr="003E2DE3">
        <w:rPr>
          <w:rFonts w:ascii="cabrito_sans_cond_demi" w:hAnsi="cabrito_sans_cond_demi"/>
          <w:iCs/>
          <w:color w:val="00263A"/>
        </w:rPr>
        <w:t>S</w:t>
      </w:r>
      <w:r w:rsidR="00383FA5">
        <w:rPr>
          <w:rFonts w:ascii="cabrito_sans_cond_demi" w:hAnsi="cabrito_sans_cond_demi"/>
          <w:iCs/>
          <w:color w:val="00263A"/>
        </w:rPr>
        <w:t>.</w:t>
      </w:r>
      <w:r w:rsidRPr="003E2DE3">
        <w:rPr>
          <w:rFonts w:ascii="cabrito_sans_cond_demi" w:hAnsi="cabrito_sans_cond_demi"/>
          <w:iCs/>
          <w:color w:val="00263A"/>
        </w:rPr>
        <w:t xml:space="preserve"> Flood, R</w:t>
      </w:r>
      <w:r w:rsidR="00383FA5">
        <w:rPr>
          <w:rFonts w:ascii="cabrito_sans_cond_demi" w:hAnsi="cabrito_sans_cond_demi"/>
          <w:iCs/>
          <w:color w:val="00263A"/>
        </w:rPr>
        <w:t>.</w:t>
      </w:r>
      <w:r w:rsidRPr="003E2DE3">
        <w:rPr>
          <w:rFonts w:ascii="cabrito_sans_cond_demi" w:hAnsi="cabrito_sans_cond_demi"/>
          <w:iCs/>
          <w:color w:val="00263A"/>
        </w:rPr>
        <w:t xml:space="preserve"> Goeken, J</w:t>
      </w:r>
      <w:r w:rsidR="00383FA5">
        <w:rPr>
          <w:rFonts w:ascii="cabrito_sans_cond_demi" w:hAnsi="cabrito_sans_cond_demi"/>
          <w:iCs/>
          <w:color w:val="00263A"/>
        </w:rPr>
        <w:t>.</w:t>
      </w:r>
      <w:r w:rsidRPr="003E2DE3">
        <w:rPr>
          <w:rFonts w:ascii="cabrito_sans_cond_demi" w:hAnsi="cabrito_sans_cond_demi"/>
          <w:iCs/>
          <w:color w:val="00263A"/>
        </w:rPr>
        <w:t xml:space="preserve"> Grover, E</w:t>
      </w:r>
      <w:r w:rsidR="00383FA5">
        <w:rPr>
          <w:rFonts w:ascii="cabrito_sans_cond_demi" w:hAnsi="cabrito_sans_cond_demi"/>
          <w:iCs/>
          <w:color w:val="00263A"/>
        </w:rPr>
        <w:t>.</w:t>
      </w:r>
      <w:r w:rsidRPr="003E2DE3">
        <w:rPr>
          <w:rFonts w:ascii="cabrito_sans_cond_demi" w:hAnsi="cabrito_sans_cond_demi"/>
          <w:iCs/>
          <w:color w:val="00263A"/>
        </w:rPr>
        <w:t xml:space="preserve"> Meyer, J</w:t>
      </w:r>
      <w:r w:rsidR="00383FA5">
        <w:rPr>
          <w:rFonts w:ascii="cabrito_sans_cond_demi" w:hAnsi="cabrito_sans_cond_demi"/>
          <w:iCs/>
          <w:color w:val="00263A"/>
        </w:rPr>
        <w:t>.</w:t>
      </w:r>
      <w:r w:rsidRPr="003E2DE3">
        <w:rPr>
          <w:rFonts w:ascii="cabrito_sans_cond_demi" w:hAnsi="cabrito_sans_cond_demi"/>
          <w:iCs/>
          <w:color w:val="00263A"/>
        </w:rPr>
        <w:t xml:space="preserve"> Pacas, and M</w:t>
      </w:r>
      <w:r w:rsidR="00383FA5">
        <w:rPr>
          <w:rFonts w:ascii="cabrito_sans_cond_demi" w:hAnsi="cabrito_sans_cond_demi"/>
          <w:iCs/>
          <w:color w:val="00263A"/>
        </w:rPr>
        <w:t>.</w:t>
      </w:r>
      <w:r w:rsidRPr="003E2DE3">
        <w:rPr>
          <w:rFonts w:ascii="cabrito_sans_cond_demi" w:hAnsi="cabrito_sans_cond_demi"/>
          <w:iCs/>
          <w:color w:val="00263A"/>
        </w:rPr>
        <w:t xml:space="preserve"> Sobek</w:t>
      </w:r>
      <w:r w:rsidRPr="00F627DC">
        <w:rPr>
          <w:rFonts w:ascii="cabrito_sans_cond_demi" w:hAnsi="cabrito_sans_cond_demi"/>
          <w:i/>
          <w:iCs/>
          <w:color w:val="00263A"/>
        </w:rPr>
        <w:t>. IPUMS USA: Version 9.0 [dataset]. Minneapolis, MN: IPUMS, 2019</w:t>
      </w:r>
    </w:p>
    <w:p w14:paraId="214F7AE0" w14:textId="77777777" w:rsidR="00383FA5" w:rsidRPr="00E00192" w:rsidRDefault="00383FA5" w:rsidP="00E00192">
      <w:pPr>
        <w:rPr>
          <w:rStyle w:val="Hyperlink"/>
          <w:rFonts w:ascii="cabrito_sans_cond_demi" w:hAnsi="cabrito_sans_cond_demi"/>
          <w:iCs/>
          <w:color w:val="000000" w:themeColor="text1"/>
          <w:u w:val="none"/>
        </w:rPr>
      </w:pPr>
    </w:p>
    <w:p w14:paraId="4D216E63" w14:textId="1DA0A3FA" w:rsidR="00973B45" w:rsidRPr="00973B45" w:rsidRDefault="00973B45" w:rsidP="00E00192">
      <w:pPr>
        <w:rPr>
          <w:iCs/>
          <w:color w:val="000000" w:themeColor="text1"/>
        </w:rPr>
      </w:pPr>
      <w:r w:rsidRPr="00973B45">
        <w:rPr>
          <w:rStyle w:val="Hyperlink"/>
          <w:iCs/>
          <w:color w:val="000000" w:themeColor="text1"/>
          <w:u w:val="none"/>
        </w:rPr>
        <w:t>Whorton, J. E., and F.A.</w:t>
      </w:r>
      <w:r w:rsidR="003C2B26">
        <w:rPr>
          <w:rStyle w:val="Hyperlink"/>
          <w:iCs/>
          <w:color w:val="000000" w:themeColor="text1"/>
          <w:u w:val="none"/>
        </w:rPr>
        <w:t>, Karnes</w:t>
      </w:r>
      <w:r w:rsidRPr="00973B45">
        <w:rPr>
          <w:rStyle w:val="Hyperlink"/>
          <w:iCs/>
          <w:color w:val="000000" w:themeColor="text1"/>
          <w:u w:val="none"/>
        </w:rPr>
        <w:t xml:space="preserve"> </w:t>
      </w:r>
      <w:r>
        <w:rPr>
          <w:rStyle w:val="Hyperlink"/>
          <w:iCs/>
          <w:color w:val="000000" w:themeColor="text1"/>
          <w:u w:val="none"/>
        </w:rPr>
        <w:t xml:space="preserve">(1981) ‘Season of birth and intelligence in samples of exceptional children.’ </w:t>
      </w:r>
      <w:r>
        <w:rPr>
          <w:rStyle w:val="Hyperlink"/>
          <w:i/>
          <w:iCs/>
          <w:color w:val="000000" w:themeColor="text1"/>
          <w:u w:val="none"/>
        </w:rPr>
        <w:t>Psychological Reports,</w:t>
      </w:r>
      <w:r>
        <w:rPr>
          <w:rStyle w:val="Hyperlink"/>
          <w:iCs/>
          <w:color w:val="000000" w:themeColor="text1"/>
          <w:u w:val="none"/>
        </w:rPr>
        <w:t xml:space="preserve"> 49, 649-650</w:t>
      </w:r>
    </w:p>
    <w:sectPr w:rsidR="00973B45" w:rsidRPr="00973B45" w:rsidSect="005B7CE2">
      <w:pgSz w:w="11900" w:h="16840"/>
      <w:pgMar w:top="1440" w:right="1440" w:bottom="1440" w:left="1077"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62BE7C" w14:textId="77777777" w:rsidR="003A735F" w:rsidRDefault="003A735F" w:rsidP="00D178B7">
      <w:r>
        <w:separator/>
      </w:r>
    </w:p>
  </w:endnote>
  <w:endnote w:type="continuationSeparator" w:id="0">
    <w:p w14:paraId="1FCA330B" w14:textId="77777777" w:rsidR="003A735F" w:rsidRDefault="003A735F" w:rsidP="00D178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Cambria Math">
    <w:panose1 w:val="02040503050406030204"/>
    <w:charset w:val="00"/>
    <w:family w:val="roman"/>
    <w:pitch w:val="variable"/>
    <w:sig w:usb0="E00006FF" w:usb1="420024FF" w:usb2="02000000" w:usb3="00000000" w:csb0="0000019F" w:csb1="00000000"/>
  </w:font>
  <w:font w:name="cabrito_sans_cond_demi">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36317723"/>
      <w:docPartObj>
        <w:docPartGallery w:val="Page Numbers (Bottom of Page)"/>
        <w:docPartUnique/>
      </w:docPartObj>
    </w:sdtPr>
    <w:sdtEndPr>
      <w:rPr>
        <w:rStyle w:val="PageNumber"/>
      </w:rPr>
    </w:sdtEndPr>
    <w:sdtContent>
      <w:p w14:paraId="65AC62A2" w14:textId="331692F4" w:rsidR="000406AC" w:rsidRDefault="000406AC" w:rsidP="00445BE3">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EABB40C" w14:textId="77777777" w:rsidR="000406AC" w:rsidRDefault="000406AC" w:rsidP="005B7CE2">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25036519"/>
      <w:docPartObj>
        <w:docPartGallery w:val="Page Numbers (Bottom of Page)"/>
        <w:docPartUnique/>
      </w:docPartObj>
    </w:sdtPr>
    <w:sdtEndPr>
      <w:rPr>
        <w:rStyle w:val="PageNumber"/>
      </w:rPr>
    </w:sdtEndPr>
    <w:sdtContent>
      <w:p w14:paraId="6276495A" w14:textId="1C671FC4" w:rsidR="000406AC" w:rsidRDefault="000406AC" w:rsidP="00445BE3">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7E4459">
          <w:rPr>
            <w:rStyle w:val="PageNumber"/>
            <w:noProof/>
          </w:rPr>
          <w:t>20</w:t>
        </w:r>
        <w:r>
          <w:rPr>
            <w:rStyle w:val="PageNumber"/>
          </w:rPr>
          <w:fldChar w:fldCharType="end"/>
        </w:r>
      </w:p>
    </w:sdtContent>
  </w:sdt>
  <w:sdt>
    <w:sdtPr>
      <w:rPr>
        <w:rStyle w:val="PageNumber"/>
      </w:rPr>
      <w:id w:val="-1021080340"/>
      <w:docPartObj>
        <w:docPartGallery w:val="Page Numbers (Bottom of Page)"/>
        <w:docPartUnique/>
      </w:docPartObj>
    </w:sdtPr>
    <w:sdtEndPr>
      <w:rPr>
        <w:rStyle w:val="PageNumber"/>
      </w:rPr>
    </w:sdtEndPr>
    <w:sdtContent>
      <w:p w14:paraId="30CFAFE2" w14:textId="1BE4808E" w:rsidR="000406AC" w:rsidRDefault="003A735F" w:rsidP="00520B35">
        <w:pPr>
          <w:pStyle w:val="Footer"/>
          <w:framePr w:wrap="none" w:vAnchor="text" w:hAnchor="margin" w:xAlign="right" w:y="1"/>
          <w:rPr>
            <w:rStyle w:val="PageNumber"/>
          </w:rPr>
        </w:pPr>
      </w:p>
    </w:sdtContent>
  </w:sdt>
  <w:p w14:paraId="5190EEC2" w14:textId="3F76544A" w:rsidR="000406AC" w:rsidRPr="00A44986" w:rsidRDefault="000406AC" w:rsidP="00A44986">
    <w:pPr>
      <w:pStyle w:val="Footer"/>
      <w:ind w:right="360"/>
      <w:rPr>
        <w:rFonts w:ascii="Times New Roman" w:hAnsi="Times New Roman" w:cs="Times New Roman"/>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7BD788" w14:textId="77777777" w:rsidR="003A735F" w:rsidRDefault="003A735F" w:rsidP="00D178B7">
      <w:r>
        <w:separator/>
      </w:r>
    </w:p>
  </w:footnote>
  <w:footnote w:type="continuationSeparator" w:id="0">
    <w:p w14:paraId="38F4C61B" w14:textId="77777777" w:rsidR="003A735F" w:rsidRDefault="003A735F" w:rsidP="00D178B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FE6A2F"/>
    <w:multiLevelType w:val="hybridMultilevel"/>
    <w:tmpl w:val="2C9CDB88"/>
    <w:lvl w:ilvl="0" w:tplc="29A88134">
      <w:start w:val="3"/>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E7254FF"/>
    <w:multiLevelType w:val="hybridMultilevel"/>
    <w:tmpl w:val="72E407FA"/>
    <w:lvl w:ilvl="0" w:tplc="E99CC13A">
      <w:start w:val="3"/>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C930F28"/>
    <w:multiLevelType w:val="hybridMultilevel"/>
    <w:tmpl w:val="D71498C2"/>
    <w:lvl w:ilvl="0" w:tplc="FE90A38C">
      <w:start w:val="3"/>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85A63C2"/>
    <w:multiLevelType w:val="hybridMultilevel"/>
    <w:tmpl w:val="CAA46FD0"/>
    <w:lvl w:ilvl="0" w:tplc="AEC440C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41AD"/>
    <w:rsid w:val="00012712"/>
    <w:rsid w:val="00014118"/>
    <w:rsid w:val="00017F1D"/>
    <w:rsid w:val="00020E75"/>
    <w:rsid w:val="0002770C"/>
    <w:rsid w:val="00032407"/>
    <w:rsid w:val="00032FB6"/>
    <w:rsid w:val="000406AC"/>
    <w:rsid w:val="00045EB3"/>
    <w:rsid w:val="000505FC"/>
    <w:rsid w:val="00052924"/>
    <w:rsid w:val="000613B1"/>
    <w:rsid w:val="00066A2F"/>
    <w:rsid w:val="00077CA6"/>
    <w:rsid w:val="00082E2F"/>
    <w:rsid w:val="000855A1"/>
    <w:rsid w:val="000875EC"/>
    <w:rsid w:val="000B0724"/>
    <w:rsid w:val="000E1845"/>
    <w:rsid w:val="000E2DA8"/>
    <w:rsid w:val="000F27D5"/>
    <w:rsid w:val="000F47FB"/>
    <w:rsid w:val="00101D7C"/>
    <w:rsid w:val="00110ABF"/>
    <w:rsid w:val="001119A4"/>
    <w:rsid w:val="00121D8C"/>
    <w:rsid w:val="00127C13"/>
    <w:rsid w:val="001308DA"/>
    <w:rsid w:val="0013143C"/>
    <w:rsid w:val="00132311"/>
    <w:rsid w:val="00140250"/>
    <w:rsid w:val="00150ABC"/>
    <w:rsid w:val="0015759D"/>
    <w:rsid w:val="00161A97"/>
    <w:rsid w:val="001809FA"/>
    <w:rsid w:val="0018504B"/>
    <w:rsid w:val="001B361A"/>
    <w:rsid w:val="001C3232"/>
    <w:rsid w:val="001D3E96"/>
    <w:rsid w:val="001E54E2"/>
    <w:rsid w:val="001F142C"/>
    <w:rsid w:val="001F74B2"/>
    <w:rsid w:val="002018DD"/>
    <w:rsid w:val="00201E1F"/>
    <w:rsid w:val="00205B38"/>
    <w:rsid w:val="00210032"/>
    <w:rsid w:val="00230189"/>
    <w:rsid w:val="00241B09"/>
    <w:rsid w:val="0024419F"/>
    <w:rsid w:val="00252D6C"/>
    <w:rsid w:val="00260DB1"/>
    <w:rsid w:val="0027082C"/>
    <w:rsid w:val="0027213E"/>
    <w:rsid w:val="00274569"/>
    <w:rsid w:val="002776C7"/>
    <w:rsid w:val="00295FD3"/>
    <w:rsid w:val="002A1A74"/>
    <w:rsid w:val="002A2014"/>
    <w:rsid w:val="002C3031"/>
    <w:rsid w:val="002D1C7B"/>
    <w:rsid w:val="002D2E3D"/>
    <w:rsid w:val="002E452B"/>
    <w:rsid w:val="002E67CE"/>
    <w:rsid w:val="002F067E"/>
    <w:rsid w:val="0032562F"/>
    <w:rsid w:val="00340EEA"/>
    <w:rsid w:val="00343C1D"/>
    <w:rsid w:val="003519DB"/>
    <w:rsid w:val="00355670"/>
    <w:rsid w:val="00361D72"/>
    <w:rsid w:val="00364E81"/>
    <w:rsid w:val="00367BA4"/>
    <w:rsid w:val="0037101D"/>
    <w:rsid w:val="00372840"/>
    <w:rsid w:val="00383FA5"/>
    <w:rsid w:val="00390300"/>
    <w:rsid w:val="00392959"/>
    <w:rsid w:val="0039623D"/>
    <w:rsid w:val="003A35B7"/>
    <w:rsid w:val="003A6510"/>
    <w:rsid w:val="003A6BAF"/>
    <w:rsid w:val="003A735F"/>
    <w:rsid w:val="003B06BC"/>
    <w:rsid w:val="003B7AD9"/>
    <w:rsid w:val="003B7AED"/>
    <w:rsid w:val="003C2B26"/>
    <w:rsid w:val="003C415E"/>
    <w:rsid w:val="003C65EF"/>
    <w:rsid w:val="003C6DD9"/>
    <w:rsid w:val="003D0548"/>
    <w:rsid w:val="003E045D"/>
    <w:rsid w:val="003E1C30"/>
    <w:rsid w:val="003E2DE3"/>
    <w:rsid w:val="003E5CC5"/>
    <w:rsid w:val="003E69AF"/>
    <w:rsid w:val="003F2C6E"/>
    <w:rsid w:val="003F7D88"/>
    <w:rsid w:val="00406603"/>
    <w:rsid w:val="00407BFD"/>
    <w:rsid w:val="00414C37"/>
    <w:rsid w:val="00422E5D"/>
    <w:rsid w:val="00423C00"/>
    <w:rsid w:val="00436B44"/>
    <w:rsid w:val="00440ADB"/>
    <w:rsid w:val="00445BE3"/>
    <w:rsid w:val="00455582"/>
    <w:rsid w:val="00460B86"/>
    <w:rsid w:val="00473861"/>
    <w:rsid w:val="00486814"/>
    <w:rsid w:val="00487A9F"/>
    <w:rsid w:val="004B0FA1"/>
    <w:rsid w:val="004B1873"/>
    <w:rsid w:val="004B4156"/>
    <w:rsid w:val="004B67CA"/>
    <w:rsid w:val="004B6A1F"/>
    <w:rsid w:val="004C7F1A"/>
    <w:rsid w:val="004D3182"/>
    <w:rsid w:val="004D5502"/>
    <w:rsid w:val="004D74DE"/>
    <w:rsid w:val="004E07EF"/>
    <w:rsid w:val="004E45B3"/>
    <w:rsid w:val="004E4A09"/>
    <w:rsid w:val="00502808"/>
    <w:rsid w:val="00520B35"/>
    <w:rsid w:val="00521C3E"/>
    <w:rsid w:val="00524324"/>
    <w:rsid w:val="005265E3"/>
    <w:rsid w:val="005332D5"/>
    <w:rsid w:val="00533556"/>
    <w:rsid w:val="005342BD"/>
    <w:rsid w:val="00537BA6"/>
    <w:rsid w:val="00546831"/>
    <w:rsid w:val="00551CA5"/>
    <w:rsid w:val="00554A8F"/>
    <w:rsid w:val="00556316"/>
    <w:rsid w:val="005643DB"/>
    <w:rsid w:val="00564E35"/>
    <w:rsid w:val="00570AE9"/>
    <w:rsid w:val="00572122"/>
    <w:rsid w:val="00576BAB"/>
    <w:rsid w:val="00591975"/>
    <w:rsid w:val="005A50F1"/>
    <w:rsid w:val="005A7EEA"/>
    <w:rsid w:val="005B4B4C"/>
    <w:rsid w:val="005B51D3"/>
    <w:rsid w:val="005B7CE2"/>
    <w:rsid w:val="005C1FA4"/>
    <w:rsid w:val="005C2759"/>
    <w:rsid w:val="005C4EB9"/>
    <w:rsid w:val="005C7852"/>
    <w:rsid w:val="005D118B"/>
    <w:rsid w:val="005D4BD6"/>
    <w:rsid w:val="005D623F"/>
    <w:rsid w:val="005E0EB6"/>
    <w:rsid w:val="005E56B3"/>
    <w:rsid w:val="005F69B5"/>
    <w:rsid w:val="005F7456"/>
    <w:rsid w:val="00600640"/>
    <w:rsid w:val="0062055E"/>
    <w:rsid w:val="00624E89"/>
    <w:rsid w:val="006266CB"/>
    <w:rsid w:val="006305D9"/>
    <w:rsid w:val="00632CD9"/>
    <w:rsid w:val="00633945"/>
    <w:rsid w:val="00645E27"/>
    <w:rsid w:val="006517AE"/>
    <w:rsid w:val="006527CC"/>
    <w:rsid w:val="00654043"/>
    <w:rsid w:val="006603B1"/>
    <w:rsid w:val="006623E0"/>
    <w:rsid w:val="00665B6E"/>
    <w:rsid w:val="00671182"/>
    <w:rsid w:val="006719DD"/>
    <w:rsid w:val="00683911"/>
    <w:rsid w:val="00684741"/>
    <w:rsid w:val="006A23B5"/>
    <w:rsid w:val="006A2466"/>
    <w:rsid w:val="006A4E21"/>
    <w:rsid w:val="006A520D"/>
    <w:rsid w:val="006A55FE"/>
    <w:rsid w:val="006A7D21"/>
    <w:rsid w:val="006C01FB"/>
    <w:rsid w:val="006C2F6C"/>
    <w:rsid w:val="006D2028"/>
    <w:rsid w:val="006D3BE5"/>
    <w:rsid w:val="006D60B4"/>
    <w:rsid w:val="006E26ED"/>
    <w:rsid w:val="006E2E6F"/>
    <w:rsid w:val="006F36A1"/>
    <w:rsid w:val="006F66A5"/>
    <w:rsid w:val="006F704A"/>
    <w:rsid w:val="00706C20"/>
    <w:rsid w:val="007076C7"/>
    <w:rsid w:val="0071143D"/>
    <w:rsid w:val="007239D4"/>
    <w:rsid w:val="007241AD"/>
    <w:rsid w:val="00732978"/>
    <w:rsid w:val="007340A9"/>
    <w:rsid w:val="007344EB"/>
    <w:rsid w:val="00736338"/>
    <w:rsid w:val="00740CED"/>
    <w:rsid w:val="00741C31"/>
    <w:rsid w:val="00752565"/>
    <w:rsid w:val="007669E2"/>
    <w:rsid w:val="00772ACE"/>
    <w:rsid w:val="0077349F"/>
    <w:rsid w:val="00777BC7"/>
    <w:rsid w:val="00777CD5"/>
    <w:rsid w:val="00790FBE"/>
    <w:rsid w:val="00797948"/>
    <w:rsid w:val="007A52CE"/>
    <w:rsid w:val="007B28ED"/>
    <w:rsid w:val="007C5230"/>
    <w:rsid w:val="007D1C90"/>
    <w:rsid w:val="007D5AFB"/>
    <w:rsid w:val="007D5E22"/>
    <w:rsid w:val="007E4459"/>
    <w:rsid w:val="007E5B7E"/>
    <w:rsid w:val="007F22D0"/>
    <w:rsid w:val="007F3B35"/>
    <w:rsid w:val="00801F09"/>
    <w:rsid w:val="00804CEA"/>
    <w:rsid w:val="00823EFF"/>
    <w:rsid w:val="00835964"/>
    <w:rsid w:val="00837EAF"/>
    <w:rsid w:val="008445F8"/>
    <w:rsid w:val="00844942"/>
    <w:rsid w:val="00855E0D"/>
    <w:rsid w:val="0086136F"/>
    <w:rsid w:val="00861571"/>
    <w:rsid w:val="00880727"/>
    <w:rsid w:val="00887874"/>
    <w:rsid w:val="00891389"/>
    <w:rsid w:val="0089715A"/>
    <w:rsid w:val="008B20E5"/>
    <w:rsid w:val="008B6B21"/>
    <w:rsid w:val="008C487C"/>
    <w:rsid w:val="008C4E65"/>
    <w:rsid w:val="008C5707"/>
    <w:rsid w:val="008D12ED"/>
    <w:rsid w:val="008D2CC6"/>
    <w:rsid w:val="008D6682"/>
    <w:rsid w:val="008E4E02"/>
    <w:rsid w:val="008E5C90"/>
    <w:rsid w:val="008E7F24"/>
    <w:rsid w:val="008F09EF"/>
    <w:rsid w:val="008F6B46"/>
    <w:rsid w:val="009024C7"/>
    <w:rsid w:val="00907D86"/>
    <w:rsid w:val="00911AAA"/>
    <w:rsid w:val="009214C4"/>
    <w:rsid w:val="00932D9E"/>
    <w:rsid w:val="00933D8B"/>
    <w:rsid w:val="00945506"/>
    <w:rsid w:val="00952E6E"/>
    <w:rsid w:val="00952E7A"/>
    <w:rsid w:val="00954927"/>
    <w:rsid w:val="00954F54"/>
    <w:rsid w:val="00973B45"/>
    <w:rsid w:val="009839C6"/>
    <w:rsid w:val="00984463"/>
    <w:rsid w:val="009875BF"/>
    <w:rsid w:val="009A58D6"/>
    <w:rsid w:val="009A59CB"/>
    <w:rsid w:val="009B67C9"/>
    <w:rsid w:val="009C0A79"/>
    <w:rsid w:val="009D3528"/>
    <w:rsid w:val="009D702B"/>
    <w:rsid w:val="009E1BC8"/>
    <w:rsid w:val="009E4286"/>
    <w:rsid w:val="009F03E7"/>
    <w:rsid w:val="00A02260"/>
    <w:rsid w:val="00A123AF"/>
    <w:rsid w:val="00A145C1"/>
    <w:rsid w:val="00A21982"/>
    <w:rsid w:val="00A21988"/>
    <w:rsid w:val="00A27496"/>
    <w:rsid w:val="00A31BA8"/>
    <w:rsid w:val="00A41446"/>
    <w:rsid w:val="00A44986"/>
    <w:rsid w:val="00A47953"/>
    <w:rsid w:val="00A50279"/>
    <w:rsid w:val="00A53681"/>
    <w:rsid w:val="00A60B05"/>
    <w:rsid w:val="00A62743"/>
    <w:rsid w:val="00A655AB"/>
    <w:rsid w:val="00A81228"/>
    <w:rsid w:val="00A91F05"/>
    <w:rsid w:val="00A97CD0"/>
    <w:rsid w:val="00AA1E20"/>
    <w:rsid w:val="00AA4739"/>
    <w:rsid w:val="00AA60C7"/>
    <w:rsid w:val="00AC1566"/>
    <w:rsid w:val="00AC7DFD"/>
    <w:rsid w:val="00AD1C23"/>
    <w:rsid w:val="00AD4B3D"/>
    <w:rsid w:val="00AD7945"/>
    <w:rsid w:val="00AE23C3"/>
    <w:rsid w:val="00AE3147"/>
    <w:rsid w:val="00AE58D3"/>
    <w:rsid w:val="00AF7B01"/>
    <w:rsid w:val="00AF7BEA"/>
    <w:rsid w:val="00B124C9"/>
    <w:rsid w:val="00B1353E"/>
    <w:rsid w:val="00B14356"/>
    <w:rsid w:val="00B17D10"/>
    <w:rsid w:val="00B22241"/>
    <w:rsid w:val="00B32498"/>
    <w:rsid w:val="00B32C23"/>
    <w:rsid w:val="00B32D43"/>
    <w:rsid w:val="00B47C48"/>
    <w:rsid w:val="00B5019A"/>
    <w:rsid w:val="00B52ACA"/>
    <w:rsid w:val="00B727DB"/>
    <w:rsid w:val="00B84018"/>
    <w:rsid w:val="00B8480F"/>
    <w:rsid w:val="00B85AAB"/>
    <w:rsid w:val="00B87CB5"/>
    <w:rsid w:val="00B904B4"/>
    <w:rsid w:val="00BA1D6B"/>
    <w:rsid w:val="00BA44C0"/>
    <w:rsid w:val="00BA571F"/>
    <w:rsid w:val="00BB1E5E"/>
    <w:rsid w:val="00BB2F1D"/>
    <w:rsid w:val="00BB4E62"/>
    <w:rsid w:val="00BC44CE"/>
    <w:rsid w:val="00BC4B61"/>
    <w:rsid w:val="00BD006D"/>
    <w:rsid w:val="00BD2AED"/>
    <w:rsid w:val="00C1180A"/>
    <w:rsid w:val="00C2534C"/>
    <w:rsid w:val="00C26B54"/>
    <w:rsid w:val="00C35E51"/>
    <w:rsid w:val="00C3697F"/>
    <w:rsid w:val="00C36EA1"/>
    <w:rsid w:val="00C43B85"/>
    <w:rsid w:val="00C451E9"/>
    <w:rsid w:val="00C45CC7"/>
    <w:rsid w:val="00C51490"/>
    <w:rsid w:val="00C557D1"/>
    <w:rsid w:val="00C561D1"/>
    <w:rsid w:val="00C572DA"/>
    <w:rsid w:val="00C605AB"/>
    <w:rsid w:val="00C6155E"/>
    <w:rsid w:val="00C6299D"/>
    <w:rsid w:val="00C73877"/>
    <w:rsid w:val="00C762B6"/>
    <w:rsid w:val="00C845A3"/>
    <w:rsid w:val="00C917AD"/>
    <w:rsid w:val="00C93E06"/>
    <w:rsid w:val="00CA5FB4"/>
    <w:rsid w:val="00CA6E47"/>
    <w:rsid w:val="00CB03D0"/>
    <w:rsid w:val="00CB0E68"/>
    <w:rsid w:val="00CC1920"/>
    <w:rsid w:val="00CC36CE"/>
    <w:rsid w:val="00CC3E3B"/>
    <w:rsid w:val="00CC6E89"/>
    <w:rsid w:val="00CD2A3A"/>
    <w:rsid w:val="00CE0F5E"/>
    <w:rsid w:val="00CF1C18"/>
    <w:rsid w:val="00CF505E"/>
    <w:rsid w:val="00CF67C2"/>
    <w:rsid w:val="00D00573"/>
    <w:rsid w:val="00D063B1"/>
    <w:rsid w:val="00D178B7"/>
    <w:rsid w:val="00D21161"/>
    <w:rsid w:val="00D23D44"/>
    <w:rsid w:val="00D26E01"/>
    <w:rsid w:val="00D272CF"/>
    <w:rsid w:val="00D306AA"/>
    <w:rsid w:val="00D309A1"/>
    <w:rsid w:val="00D413D6"/>
    <w:rsid w:val="00D53DCF"/>
    <w:rsid w:val="00D55935"/>
    <w:rsid w:val="00D5625B"/>
    <w:rsid w:val="00D57C1B"/>
    <w:rsid w:val="00D57DB4"/>
    <w:rsid w:val="00D6206C"/>
    <w:rsid w:val="00D66490"/>
    <w:rsid w:val="00D76B57"/>
    <w:rsid w:val="00D77995"/>
    <w:rsid w:val="00D828CF"/>
    <w:rsid w:val="00D94B77"/>
    <w:rsid w:val="00DA0B2A"/>
    <w:rsid w:val="00DA267D"/>
    <w:rsid w:val="00DB46D2"/>
    <w:rsid w:val="00DC2F47"/>
    <w:rsid w:val="00DD299E"/>
    <w:rsid w:val="00DE0CEF"/>
    <w:rsid w:val="00DE1D0D"/>
    <w:rsid w:val="00DE7ABA"/>
    <w:rsid w:val="00DF0930"/>
    <w:rsid w:val="00DF27D8"/>
    <w:rsid w:val="00E00192"/>
    <w:rsid w:val="00E02781"/>
    <w:rsid w:val="00E15763"/>
    <w:rsid w:val="00E163BE"/>
    <w:rsid w:val="00E168F3"/>
    <w:rsid w:val="00E2003F"/>
    <w:rsid w:val="00E24C9C"/>
    <w:rsid w:val="00E342D6"/>
    <w:rsid w:val="00E414A7"/>
    <w:rsid w:val="00E43012"/>
    <w:rsid w:val="00E60523"/>
    <w:rsid w:val="00E63A13"/>
    <w:rsid w:val="00E71D94"/>
    <w:rsid w:val="00E764CD"/>
    <w:rsid w:val="00E83C49"/>
    <w:rsid w:val="00E9108A"/>
    <w:rsid w:val="00E91632"/>
    <w:rsid w:val="00E91F7B"/>
    <w:rsid w:val="00E922BE"/>
    <w:rsid w:val="00E93B60"/>
    <w:rsid w:val="00E94CF2"/>
    <w:rsid w:val="00EA2FEF"/>
    <w:rsid w:val="00EA6E3F"/>
    <w:rsid w:val="00EC2436"/>
    <w:rsid w:val="00EC4C75"/>
    <w:rsid w:val="00EC63B7"/>
    <w:rsid w:val="00EE4CD3"/>
    <w:rsid w:val="00EF3D13"/>
    <w:rsid w:val="00F07B50"/>
    <w:rsid w:val="00F152BD"/>
    <w:rsid w:val="00F33337"/>
    <w:rsid w:val="00F43903"/>
    <w:rsid w:val="00F621C0"/>
    <w:rsid w:val="00F627DC"/>
    <w:rsid w:val="00F73719"/>
    <w:rsid w:val="00F764A8"/>
    <w:rsid w:val="00F96F4D"/>
    <w:rsid w:val="00F971F0"/>
    <w:rsid w:val="00FA748A"/>
    <w:rsid w:val="00FC3B88"/>
    <w:rsid w:val="00FD0899"/>
    <w:rsid w:val="00FE1D44"/>
    <w:rsid w:val="00FF467E"/>
    <w:rsid w:val="00FF74CB"/>
    <w:rsid w:val="00FF758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DBE6295"/>
  <w15:chartTrackingRefBased/>
  <w15:docId w15:val="{661DDC8B-4052-44D5-9863-43211CFE45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52565"/>
    <w:rPr>
      <w:rFonts w:ascii="Times New Roman" w:eastAsia="Times New Roman" w:hAnsi="Times New Roman" w:cs="Times New Roman"/>
    </w:rPr>
  </w:style>
  <w:style w:type="paragraph" w:styleId="Heading2">
    <w:name w:val="heading 2"/>
    <w:basedOn w:val="Normal"/>
    <w:next w:val="Normal"/>
    <w:link w:val="Heading2Char"/>
    <w:uiPriority w:val="9"/>
    <w:semiHidden/>
    <w:unhideWhenUsed/>
    <w:qFormat/>
    <w:rsid w:val="00752565"/>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link w:val="Heading3Char"/>
    <w:uiPriority w:val="9"/>
    <w:qFormat/>
    <w:rsid w:val="00752565"/>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241AD"/>
    <w:rPr>
      <w:rFonts w:eastAsiaTheme="minorEastAsia"/>
      <w:sz w:val="18"/>
      <w:szCs w:val="18"/>
    </w:rPr>
  </w:style>
  <w:style w:type="character" w:customStyle="1" w:styleId="BalloonTextChar">
    <w:name w:val="Balloon Text Char"/>
    <w:basedOn w:val="DefaultParagraphFont"/>
    <w:link w:val="BalloonText"/>
    <w:uiPriority w:val="99"/>
    <w:semiHidden/>
    <w:rsid w:val="007241AD"/>
    <w:rPr>
      <w:rFonts w:ascii="Times New Roman" w:hAnsi="Times New Roman" w:cs="Times New Roman"/>
      <w:sz w:val="18"/>
      <w:szCs w:val="18"/>
    </w:rPr>
  </w:style>
  <w:style w:type="paragraph" w:styleId="ListParagraph">
    <w:name w:val="List Paragraph"/>
    <w:basedOn w:val="Normal"/>
    <w:uiPriority w:val="34"/>
    <w:qFormat/>
    <w:rsid w:val="007241AD"/>
    <w:pPr>
      <w:ind w:left="720"/>
      <w:contextualSpacing/>
    </w:pPr>
    <w:rPr>
      <w:rFonts w:asciiTheme="minorHAnsi" w:eastAsiaTheme="minorEastAsia" w:hAnsiTheme="minorHAnsi" w:cstheme="minorBidi"/>
    </w:rPr>
  </w:style>
  <w:style w:type="character" w:styleId="Strong">
    <w:name w:val="Strong"/>
    <w:basedOn w:val="DefaultParagraphFont"/>
    <w:uiPriority w:val="22"/>
    <w:qFormat/>
    <w:rsid w:val="00D309A1"/>
    <w:rPr>
      <w:b/>
      <w:bCs/>
    </w:rPr>
  </w:style>
  <w:style w:type="character" w:styleId="Hyperlink">
    <w:name w:val="Hyperlink"/>
    <w:basedOn w:val="DefaultParagraphFont"/>
    <w:uiPriority w:val="99"/>
    <w:unhideWhenUsed/>
    <w:rsid w:val="00D309A1"/>
    <w:rPr>
      <w:color w:val="0563C1" w:themeColor="hyperlink"/>
      <w:u w:val="single"/>
    </w:rPr>
  </w:style>
  <w:style w:type="character" w:customStyle="1" w:styleId="UnresolvedMention">
    <w:name w:val="Unresolved Mention"/>
    <w:basedOn w:val="DefaultParagraphFont"/>
    <w:uiPriority w:val="99"/>
    <w:semiHidden/>
    <w:unhideWhenUsed/>
    <w:rsid w:val="00D309A1"/>
    <w:rPr>
      <w:color w:val="605E5C"/>
      <w:shd w:val="clear" w:color="auto" w:fill="E1DFDD"/>
    </w:rPr>
  </w:style>
  <w:style w:type="character" w:styleId="PlaceholderText">
    <w:name w:val="Placeholder Text"/>
    <w:basedOn w:val="DefaultParagraphFont"/>
    <w:uiPriority w:val="99"/>
    <w:semiHidden/>
    <w:rsid w:val="00551CA5"/>
    <w:rPr>
      <w:color w:val="808080"/>
    </w:rPr>
  </w:style>
  <w:style w:type="paragraph" w:styleId="Header">
    <w:name w:val="header"/>
    <w:basedOn w:val="Normal"/>
    <w:link w:val="HeaderChar"/>
    <w:uiPriority w:val="99"/>
    <w:unhideWhenUsed/>
    <w:rsid w:val="00D178B7"/>
    <w:pPr>
      <w:tabs>
        <w:tab w:val="center" w:pos="4680"/>
        <w:tab w:val="right" w:pos="9360"/>
      </w:tabs>
    </w:pPr>
    <w:rPr>
      <w:rFonts w:asciiTheme="minorHAnsi" w:eastAsiaTheme="minorEastAsia" w:hAnsiTheme="minorHAnsi" w:cstheme="minorBidi"/>
    </w:rPr>
  </w:style>
  <w:style w:type="character" w:customStyle="1" w:styleId="HeaderChar">
    <w:name w:val="Header Char"/>
    <w:basedOn w:val="DefaultParagraphFont"/>
    <w:link w:val="Header"/>
    <w:uiPriority w:val="99"/>
    <w:rsid w:val="00D178B7"/>
  </w:style>
  <w:style w:type="paragraph" w:styleId="Footer">
    <w:name w:val="footer"/>
    <w:basedOn w:val="Normal"/>
    <w:link w:val="FooterChar"/>
    <w:uiPriority w:val="99"/>
    <w:unhideWhenUsed/>
    <w:rsid w:val="00D178B7"/>
    <w:pPr>
      <w:tabs>
        <w:tab w:val="center" w:pos="4680"/>
        <w:tab w:val="right" w:pos="9360"/>
      </w:tabs>
    </w:pPr>
    <w:rPr>
      <w:rFonts w:asciiTheme="minorHAnsi" w:eastAsiaTheme="minorEastAsia" w:hAnsiTheme="minorHAnsi" w:cstheme="minorBidi"/>
    </w:rPr>
  </w:style>
  <w:style w:type="character" w:customStyle="1" w:styleId="FooterChar">
    <w:name w:val="Footer Char"/>
    <w:basedOn w:val="DefaultParagraphFont"/>
    <w:link w:val="Footer"/>
    <w:uiPriority w:val="99"/>
    <w:rsid w:val="00D178B7"/>
  </w:style>
  <w:style w:type="character" w:styleId="FollowedHyperlink">
    <w:name w:val="FollowedHyperlink"/>
    <w:basedOn w:val="DefaultParagraphFont"/>
    <w:uiPriority w:val="99"/>
    <w:semiHidden/>
    <w:unhideWhenUsed/>
    <w:rsid w:val="003E2DE3"/>
    <w:rPr>
      <w:color w:val="954F72" w:themeColor="followedHyperlink"/>
      <w:u w:val="single"/>
    </w:rPr>
  </w:style>
  <w:style w:type="character" w:styleId="CommentReference">
    <w:name w:val="annotation reference"/>
    <w:basedOn w:val="DefaultParagraphFont"/>
    <w:uiPriority w:val="99"/>
    <w:semiHidden/>
    <w:unhideWhenUsed/>
    <w:rsid w:val="00954927"/>
    <w:rPr>
      <w:sz w:val="16"/>
      <w:szCs w:val="16"/>
    </w:rPr>
  </w:style>
  <w:style w:type="paragraph" w:styleId="CommentText">
    <w:name w:val="annotation text"/>
    <w:basedOn w:val="Normal"/>
    <w:link w:val="CommentTextChar"/>
    <w:uiPriority w:val="99"/>
    <w:semiHidden/>
    <w:unhideWhenUsed/>
    <w:rsid w:val="00954927"/>
    <w:rPr>
      <w:rFonts w:asciiTheme="minorHAnsi" w:eastAsiaTheme="minorEastAsia" w:hAnsiTheme="minorHAnsi" w:cstheme="minorBidi"/>
      <w:sz w:val="20"/>
      <w:szCs w:val="20"/>
    </w:rPr>
  </w:style>
  <w:style w:type="character" w:customStyle="1" w:styleId="CommentTextChar">
    <w:name w:val="Comment Text Char"/>
    <w:basedOn w:val="DefaultParagraphFont"/>
    <w:link w:val="CommentText"/>
    <w:uiPriority w:val="99"/>
    <w:semiHidden/>
    <w:rsid w:val="00954927"/>
    <w:rPr>
      <w:sz w:val="20"/>
      <w:szCs w:val="20"/>
    </w:rPr>
  </w:style>
  <w:style w:type="paragraph" w:styleId="CommentSubject">
    <w:name w:val="annotation subject"/>
    <w:basedOn w:val="CommentText"/>
    <w:next w:val="CommentText"/>
    <w:link w:val="CommentSubjectChar"/>
    <w:uiPriority w:val="99"/>
    <w:semiHidden/>
    <w:unhideWhenUsed/>
    <w:rsid w:val="00954927"/>
    <w:rPr>
      <w:b/>
      <w:bCs/>
    </w:rPr>
  </w:style>
  <w:style w:type="character" w:customStyle="1" w:styleId="CommentSubjectChar">
    <w:name w:val="Comment Subject Char"/>
    <w:basedOn w:val="CommentTextChar"/>
    <w:link w:val="CommentSubject"/>
    <w:uiPriority w:val="99"/>
    <w:semiHidden/>
    <w:rsid w:val="00954927"/>
    <w:rPr>
      <w:b/>
      <w:bCs/>
      <w:sz w:val="20"/>
      <w:szCs w:val="20"/>
    </w:rPr>
  </w:style>
  <w:style w:type="character" w:styleId="PageNumber">
    <w:name w:val="page number"/>
    <w:basedOn w:val="DefaultParagraphFont"/>
    <w:uiPriority w:val="99"/>
    <w:semiHidden/>
    <w:unhideWhenUsed/>
    <w:rsid w:val="005B7CE2"/>
  </w:style>
  <w:style w:type="table" w:styleId="TableGrid">
    <w:name w:val="Table Grid"/>
    <w:basedOn w:val="TableNormal"/>
    <w:uiPriority w:val="39"/>
    <w:rsid w:val="0084494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
    <w:name w:val="Grid Table 1 Light"/>
    <w:basedOn w:val="TableNormal"/>
    <w:uiPriority w:val="46"/>
    <w:rsid w:val="00844942"/>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PlainTable4">
    <w:name w:val="Plain Table 4"/>
    <w:basedOn w:val="TableNormal"/>
    <w:uiPriority w:val="44"/>
    <w:rsid w:val="00844942"/>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ridTable4">
    <w:name w:val="Grid Table 4"/>
    <w:basedOn w:val="TableNormal"/>
    <w:uiPriority w:val="49"/>
    <w:rsid w:val="00844942"/>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6Colorful-Accent3">
    <w:name w:val="List Table 6 Colorful Accent 3"/>
    <w:basedOn w:val="TableNormal"/>
    <w:uiPriority w:val="51"/>
    <w:rsid w:val="00844942"/>
    <w:rPr>
      <w:color w:val="7B7B7B" w:themeColor="accent3" w:themeShade="BF"/>
    </w:rPr>
    <w:tblPr>
      <w:tblStyleRowBandSize w:val="1"/>
      <w:tblStyleColBandSize w:val="1"/>
      <w:tblBorders>
        <w:top w:val="single" w:sz="4" w:space="0" w:color="A5A5A5" w:themeColor="accent3"/>
        <w:bottom w:val="single" w:sz="4" w:space="0" w:color="A5A5A5" w:themeColor="accent3"/>
      </w:tblBorders>
    </w:tblPr>
    <w:tblStylePr w:type="firstRow">
      <w:rPr>
        <w:b/>
        <w:bCs/>
      </w:rPr>
      <w:tblPr/>
      <w:tcPr>
        <w:tcBorders>
          <w:bottom w:val="single" w:sz="4" w:space="0" w:color="A5A5A5" w:themeColor="accent3"/>
        </w:tcBorders>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Heading3Char">
    <w:name w:val="Heading 3 Char"/>
    <w:basedOn w:val="DefaultParagraphFont"/>
    <w:link w:val="Heading3"/>
    <w:uiPriority w:val="9"/>
    <w:rsid w:val="00752565"/>
    <w:rPr>
      <w:rFonts w:ascii="Times New Roman" w:eastAsia="Times New Roman" w:hAnsi="Times New Roman" w:cs="Times New Roman"/>
      <w:b/>
      <w:bCs/>
      <w:sz w:val="27"/>
      <w:szCs w:val="27"/>
    </w:rPr>
  </w:style>
  <w:style w:type="character" w:customStyle="1" w:styleId="apple-converted-space">
    <w:name w:val="apple-converted-space"/>
    <w:basedOn w:val="DefaultParagraphFont"/>
    <w:rsid w:val="00752565"/>
  </w:style>
  <w:style w:type="character" w:customStyle="1" w:styleId="Heading2Char">
    <w:name w:val="Heading 2 Char"/>
    <w:basedOn w:val="DefaultParagraphFont"/>
    <w:link w:val="Heading2"/>
    <w:uiPriority w:val="9"/>
    <w:semiHidden/>
    <w:rsid w:val="00752565"/>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7988409">
      <w:bodyDiv w:val="1"/>
      <w:marLeft w:val="0"/>
      <w:marRight w:val="0"/>
      <w:marTop w:val="0"/>
      <w:marBottom w:val="0"/>
      <w:divBdr>
        <w:top w:val="none" w:sz="0" w:space="0" w:color="auto"/>
        <w:left w:val="none" w:sz="0" w:space="0" w:color="auto"/>
        <w:bottom w:val="none" w:sz="0" w:space="0" w:color="auto"/>
        <w:right w:val="none" w:sz="0" w:space="0" w:color="auto"/>
      </w:divBdr>
      <w:divsChild>
        <w:div w:id="57870795">
          <w:marLeft w:val="0"/>
          <w:marRight w:val="0"/>
          <w:marTop w:val="0"/>
          <w:marBottom w:val="0"/>
          <w:divBdr>
            <w:top w:val="none" w:sz="0" w:space="0" w:color="auto"/>
            <w:left w:val="none" w:sz="0" w:space="0" w:color="auto"/>
            <w:bottom w:val="none" w:sz="0" w:space="0" w:color="auto"/>
            <w:right w:val="none" w:sz="0" w:space="0" w:color="auto"/>
          </w:divBdr>
        </w:div>
        <w:div w:id="1001397330">
          <w:marLeft w:val="0"/>
          <w:marRight w:val="0"/>
          <w:marTop w:val="0"/>
          <w:marBottom w:val="0"/>
          <w:divBdr>
            <w:top w:val="none" w:sz="0" w:space="0" w:color="auto"/>
            <w:left w:val="none" w:sz="0" w:space="0" w:color="auto"/>
            <w:bottom w:val="none" w:sz="0" w:space="0" w:color="auto"/>
            <w:right w:val="none" w:sz="0" w:space="0" w:color="auto"/>
          </w:divBdr>
        </w:div>
      </w:divsChild>
    </w:div>
    <w:div w:id="189758636">
      <w:bodyDiv w:val="1"/>
      <w:marLeft w:val="0"/>
      <w:marRight w:val="0"/>
      <w:marTop w:val="0"/>
      <w:marBottom w:val="0"/>
      <w:divBdr>
        <w:top w:val="none" w:sz="0" w:space="0" w:color="auto"/>
        <w:left w:val="none" w:sz="0" w:space="0" w:color="auto"/>
        <w:bottom w:val="none" w:sz="0" w:space="0" w:color="auto"/>
        <w:right w:val="none" w:sz="0" w:space="0" w:color="auto"/>
      </w:divBdr>
    </w:div>
    <w:div w:id="482428771">
      <w:bodyDiv w:val="1"/>
      <w:marLeft w:val="0"/>
      <w:marRight w:val="0"/>
      <w:marTop w:val="0"/>
      <w:marBottom w:val="0"/>
      <w:divBdr>
        <w:top w:val="none" w:sz="0" w:space="0" w:color="auto"/>
        <w:left w:val="none" w:sz="0" w:space="0" w:color="auto"/>
        <w:bottom w:val="none" w:sz="0" w:space="0" w:color="auto"/>
        <w:right w:val="none" w:sz="0" w:space="0" w:color="auto"/>
      </w:divBdr>
      <w:divsChild>
        <w:div w:id="785733908">
          <w:marLeft w:val="0"/>
          <w:marRight w:val="0"/>
          <w:marTop w:val="0"/>
          <w:marBottom w:val="0"/>
          <w:divBdr>
            <w:top w:val="none" w:sz="0" w:space="0" w:color="auto"/>
            <w:left w:val="none" w:sz="0" w:space="0" w:color="auto"/>
            <w:bottom w:val="none" w:sz="0" w:space="0" w:color="auto"/>
            <w:right w:val="none" w:sz="0" w:space="0" w:color="auto"/>
          </w:divBdr>
        </w:div>
        <w:div w:id="1994793810">
          <w:marLeft w:val="0"/>
          <w:marRight w:val="0"/>
          <w:marTop w:val="0"/>
          <w:marBottom w:val="0"/>
          <w:divBdr>
            <w:top w:val="none" w:sz="0" w:space="0" w:color="auto"/>
            <w:left w:val="none" w:sz="0" w:space="0" w:color="auto"/>
            <w:bottom w:val="none" w:sz="0" w:space="0" w:color="auto"/>
            <w:right w:val="none" w:sz="0" w:space="0" w:color="auto"/>
          </w:divBdr>
        </w:div>
        <w:div w:id="16124583">
          <w:marLeft w:val="0"/>
          <w:marRight w:val="0"/>
          <w:marTop w:val="0"/>
          <w:marBottom w:val="0"/>
          <w:divBdr>
            <w:top w:val="none" w:sz="0" w:space="0" w:color="auto"/>
            <w:left w:val="none" w:sz="0" w:space="0" w:color="auto"/>
            <w:bottom w:val="none" w:sz="0" w:space="0" w:color="auto"/>
            <w:right w:val="none" w:sz="0" w:space="0" w:color="auto"/>
          </w:divBdr>
        </w:div>
        <w:div w:id="567420438">
          <w:marLeft w:val="0"/>
          <w:marRight w:val="0"/>
          <w:marTop w:val="0"/>
          <w:marBottom w:val="0"/>
          <w:divBdr>
            <w:top w:val="none" w:sz="0" w:space="0" w:color="auto"/>
            <w:left w:val="none" w:sz="0" w:space="0" w:color="auto"/>
            <w:bottom w:val="none" w:sz="0" w:space="0" w:color="auto"/>
            <w:right w:val="none" w:sz="0" w:space="0" w:color="auto"/>
          </w:divBdr>
        </w:div>
      </w:divsChild>
    </w:div>
    <w:div w:id="805005552">
      <w:bodyDiv w:val="1"/>
      <w:marLeft w:val="0"/>
      <w:marRight w:val="0"/>
      <w:marTop w:val="0"/>
      <w:marBottom w:val="0"/>
      <w:divBdr>
        <w:top w:val="none" w:sz="0" w:space="0" w:color="auto"/>
        <w:left w:val="none" w:sz="0" w:space="0" w:color="auto"/>
        <w:bottom w:val="none" w:sz="0" w:space="0" w:color="auto"/>
        <w:right w:val="none" w:sz="0" w:space="0" w:color="auto"/>
      </w:divBdr>
    </w:div>
    <w:div w:id="880553369">
      <w:bodyDiv w:val="1"/>
      <w:marLeft w:val="0"/>
      <w:marRight w:val="0"/>
      <w:marTop w:val="0"/>
      <w:marBottom w:val="0"/>
      <w:divBdr>
        <w:top w:val="none" w:sz="0" w:space="0" w:color="auto"/>
        <w:left w:val="none" w:sz="0" w:space="0" w:color="auto"/>
        <w:bottom w:val="none" w:sz="0" w:space="0" w:color="auto"/>
        <w:right w:val="none" w:sz="0" w:space="0" w:color="auto"/>
      </w:divBdr>
    </w:div>
    <w:div w:id="1112895608">
      <w:bodyDiv w:val="1"/>
      <w:marLeft w:val="0"/>
      <w:marRight w:val="0"/>
      <w:marTop w:val="0"/>
      <w:marBottom w:val="0"/>
      <w:divBdr>
        <w:top w:val="none" w:sz="0" w:space="0" w:color="auto"/>
        <w:left w:val="none" w:sz="0" w:space="0" w:color="auto"/>
        <w:bottom w:val="none" w:sz="0" w:space="0" w:color="auto"/>
        <w:right w:val="none" w:sz="0" w:space="0" w:color="auto"/>
      </w:divBdr>
      <w:divsChild>
        <w:div w:id="1151600927">
          <w:marLeft w:val="0"/>
          <w:marRight w:val="0"/>
          <w:marTop w:val="0"/>
          <w:marBottom w:val="0"/>
          <w:divBdr>
            <w:top w:val="none" w:sz="0" w:space="0" w:color="auto"/>
            <w:left w:val="none" w:sz="0" w:space="0" w:color="auto"/>
            <w:bottom w:val="none" w:sz="0" w:space="0" w:color="auto"/>
            <w:right w:val="none" w:sz="0" w:space="0" w:color="auto"/>
          </w:divBdr>
        </w:div>
        <w:div w:id="1837113338">
          <w:marLeft w:val="0"/>
          <w:marRight w:val="0"/>
          <w:marTop w:val="0"/>
          <w:marBottom w:val="0"/>
          <w:divBdr>
            <w:top w:val="none" w:sz="0" w:space="0" w:color="auto"/>
            <w:left w:val="none" w:sz="0" w:space="0" w:color="auto"/>
            <w:bottom w:val="none" w:sz="0" w:space="0" w:color="auto"/>
            <w:right w:val="none" w:sz="0" w:space="0" w:color="auto"/>
          </w:divBdr>
        </w:div>
      </w:divsChild>
    </w:div>
    <w:div w:id="1151101443">
      <w:bodyDiv w:val="1"/>
      <w:marLeft w:val="0"/>
      <w:marRight w:val="0"/>
      <w:marTop w:val="0"/>
      <w:marBottom w:val="0"/>
      <w:divBdr>
        <w:top w:val="none" w:sz="0" w:space="0" w:color="auto"/>
        <w:left w:val="none" w:sz="0" w:space="0" w:color="auto"/>
        <w:bottom w:val="none" w:sz="0" w:space="0" w:color="auto"/>
        <w:right w:val="none" w:sz="0" w:space="0" w:color="auto"/>
      </w:divBdr>
      <w:divsChild>
        <w:div w:id="506093166">
          <w:marLeft w:val="0"/>
          <w:marRight w:val="0"/>
          <w:marTop w:val="0"/>
          <w:marBottom w:val="0"/>
          <w:divBdr>
            <w:top w:val="none" w:sz="0" w:space="0" w:color="auto"/>
            <w:left w:val="none" w:sz="0" w:space="0" w:color="auto"/>
            <w:bottom w:val="none" w:sz="0" w:space="0" w:color="auto"/>
            <w:right w:val="none" w:sz="0" w:space="0" w:color="auto"/>
          </w:divBdr>
        </w:div>
        <w:div w:id="1440180243">
          <w:marLeft w:val="0"/>
          <w:marRight w:val="0"/>
          <w:marTop w:val="0"/>
          <w:marBottom w:val="0"/>
          <w:divBdr>
            <w:top w:val="none" w:sz="0" w:space="0" w:color="auto"/>
            <w:left w:val="none" w:sz="0" w:space="0" w:color="auto"/>
            <w:bottom w:val="none" w:sz="0" w:space="0" w:color="auto"/>
            <w:right w:val="none" w:sz="0" w:space="0" w:color="auto"/>
          </w:divBdr>
        </w:div>
      </w:divsChild>
    </w:div>
    <w:div w:id="1319921632">
      <w:bodyDiv w:val="1"/>
      <w:marLeft w:val="0"/>
      <w:marRight w:val="0"/>
      <w:marTop w:val="0"/>
      <w:marBottom w:val="0"/>
      <w:divBdr>
        <w:top w:val="none" w:sz="0" w:space="0" w:color="auto"/>
        <w:left w:val="none" w:sz="0" w:space="0" w:color="auto"/>
        <w:bottom w:val="none" w:sz="0" w:space="0" w:color="auto"/>
        <w:right w:val="none" w:sz="0" w:space="0" w:color="auto"/>
      </w:divBdr>
    </w:div>
    <w:div w:id="1563060603">
      <w:bodyDiv w:val="1"/>
      <w:marLeft w:val="0"/>
      <w:marRight w:val="0"/>
      <w:marTop w:val="0"/>
      <w:marBottom w:val="0"/>
      <w:divBdr>
        <w:top w:val="none" w:sz="0" w:space="0" w:color="auto"/>
        <w:left w:val="none" w:sz="0" w:space="0" w:color="auto"/>
        <w:bottom w:val="none" w:sz="0" w:space="0" w:color="auto"/>
        <w:right w:val="none" w:sz="0" w:space="0" w:color="auto"/>
      </w:divBdr>
    </w:div>
    <w:div w:id="1593976237">
      <w:bodyDiv w:val="1"/>
      <w:marLeft w:val="0"/>
      <w:marRight w:val="0"/>
      <w:marTop w:val="0"/>
      <w:marBottom w:val="0"/>
      <w:divBdr>
        <w:top w:val="none" w:sz="0" w:space="0" w:color="auto"/>
        <w:left w:val="none" w:sz="0" w:space="0" w:color="auto"/>
        <w:bottom w:val="none" w:sz="0" w:space="0" w:color="auto"/>
        <w:right w:val="none" w:sz="0" w:space="0" w:color="auto"/>
      </w:divBdr>
    </w:div>
    <w:div w:id="1845586246">
      <w:bodyDiv w:val="1"/>
      <w:marLeft w:val="0"/>
      <w:marRight w:val="0"/>
      <w:marTop w:val="0"/>
      <w:marBottom w:val="0"/>
      <w:divBdr>
        <w:top w:val="none" w:sz="0" w:space="0" w:color="auto"/>
        <w:left w:val="none" w:sz="0" w:space="0" w:color="auto"/>
        <w:bottom w:val="none" w:sz="0" w:space="0" w:color="auto"/>
        <w:right w:val="none" w:sz="0" w:space="0" w:color="auto"/>
      </w:divBdr>
    </w:div>
    <w:div w:id="1900095418">
      <w:bodyDiv w:val="1"/>
      <w:marLeft w:val="0"/>
      <w:marRight w:val="0"/>
      <w:marTop w:val="0"/>
      <w:marBottom w:val="0"/>
      <w:divBdr>
        <w:top w:val="none" w:sz="0" w:space="0" w:color="auto"/>
        <w:left w:val="none" w:sz="0" w:space="0" w:color="auto"/>
        <w:bottom w:val="none" w:sz="0" w:space="0" w:color="auto"/>
        <w:right w:val="none" w:sz="0" w:space="0" w:color="auto"/>
      </w:divBdr>
    </w:div>
    <w:div w:id="205195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image" Target="media/image4.emf"/><Relationship Id="rId18" Type="http://schemas.openxmlformats.org/officeDocument/2006/relationships/image" Target="media/image9.emf"/><Relationship Id="rId3" Type="http://schemas.openxmlformats.org/officeDocument/2006/relationships/settings" Target="settings.xml"/><Relationship Id="rId21" Type="http://schemas.openxmlformats.org/officeDocument/2006/relationships/image" Target="media/image12.emf"/><Relationship Id="rId7" Type="http://schemas.openxmlformats.org/officeDocument/2006/relationships/footer" Target="footer1.xml"/><Relationship Id="rId12" Type="http://schemas.openxmlformats.org/officeDocument/2006/relationships/image" Target="media/image4.png"/><Relationship Id="rId17" Type="http://schemas.openxmlformats.org/officeDocument/2006/relationships/image" Target="media/image8.emf"/><Relationship Id="rId2" Type="http://schemas.openxmlformats.org/officeDocument/2006/relationships/styles" Target="styles.xml"/><Relationship Id="rId16" Type="http://schemas.openxmlformats.org/officeDocument/2006/relationships/image" Target="media/image7.emf"/><Relationship Id="rId20" Type="http://schemas.openxmlformats.org/officeDocument/2006/relationships/image" Target="media/image11.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6.emf"/><Relationship Id="rId23"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10.emf"/><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image" Target="media/image5.emf"/><Relationship Id="rId22" Type="http://schemas.openxmlformats.org/officeDocument/2006/relationships/image" Target="media/image1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29</Pages>
  <Words>6151</Words>
  <Characters>35066</Characters>
  <Application>Microsoft Office Word</Application>
  <DocSecurity>0</DocSecurity>
  <Lines>292</Lines>
  <Paragraphs>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Yinghao Li</dc:creator>
  <cp:keywords/>
  <dc:description/>
  <cp:lastModifiedBy>Carole Anne Gratton</cp:lastModifiedBy>
  <cp:revision>2</cp:revision>
  <cp:lastPrinted>2019-08-25T17:34:00Z</cp:lastPrinted>
  <dcterms:created xsi:type="dcterms:W3CDTF">2019-08-27T17:34:00Z</dcterms:created>
  <dcterms:modified xsi:type="dcterms:W3CDTF">2019-08-27T17:34:00Z</dcterms:modified>
</cp:coreProperties>
</file>