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1F229D" w14:textId="77777777" w:rsidR="00A103C4" w:rsidRDefault="00A103C4" w:rsidP="00A103C4">
      <w:pPr>
        <w:jc w:val="center"/>
        <w:rPr>
          <w:rFonts w:ascii="Times New Roman" w:hAnsi="Times New Roman" w:cs="Times New Roman"/>
          <w:szCs w:val="24"/>
        </w:rPr>
      </w:pPr>
    </w:p>
    <w:p w14:paraId="55428B4A" w14:textId="77777777" w:rsidR="00A103C4" w:rsidRDefault="00A103C4" w:rsidP="00A103C4">
      <w:pPr>
        <w:jc w:val="center"/>
        <w:rPr>
          <w:rFonts w:ascii="Times New Roman" w:hAnsi="Times New Roman" w:cs="Times New Roman"/>
          <w:szCs w:val="24"/>
        </w:rPr>
      </w:pPr>
    </w:p>
    <w:p w14:paraId="4A0ABED7" w14:textId="77777777" w:rsidR="00A103C4" w:rsidRDefault="00A103C4" w:rsidP="00A103C4">
      <w:pPr>
        <w:jc w:val="center"/>
        <w:rPr>
          <w:rFonts w:ascii="Times New Roman" w:hAnsi="Times New Roman" w:cs="Times New Roman"/>
          <w:szCs w:val="24"/>
        </w:rPr>
      </w:pPr>
    </w:p>
    <w:p w14:paraId="7F01E29D" w14:textId="77777777" w:rsidR="00A103C4" w:rsidRDefault="00A103C4" w:rsidP="00A103C4">
      <w:pPr>
        <w:jc w:val="center"/>
        <w:rPr>
          <w:rFonts w:ascii="Times New Roman" w:hAnsi="Times New Roman" w:cs="Times New Roman"/>
          <w:szCs w:val="24"/>
        </w:rPr>
      </w:pPr>
    </w:p>
    <w:p w14:paraId="4141B97C" w14:textId="771AA4E2" w:rsidR="007E064A" w:rsidRPr="00C5350D" w:rsidRDefault="00A103C4" w:rsidP="00C5350D">
      <w:pPr>
        <w:spacing w:line="480" w:lineRule="auto"/>
        <w:jc w:val="center"/>
        <w:rPr>
          <w:rFonts w:ascii="Times New Roman" w:hAnsi="Times New Roman" w:cs="Times New Roman"/>
        </w:rPr>
      </w:pPr>
      <w:r w:rsidRPr="00C5350D">
        <w:rPr>
          <w:rFonts w:ascii="Times New Roman" w:hAnsi="Times New Roman" w:cs="Times New Roman"/>
        </w:rPr>
        <w:t xml:space="preserve">Supporting Survivors: An Analysis of Women’s Centres on University Campuses and </w:t>
      </w:r>
    </w:p>
    <w:p w14:paraId="54DDC218" w14:textId="1FC9747F" w:rsidR="00A103C4" w:rsidRPr="00942043" w:rsidRDefault="00A103C4" w:rsidP="007E064A">
      <w:pPr>
        <w:jc w:val="center"/>
        <w:rPr>
          <w:rFonts w:ascii="Times New Roman" w:hAnsi="Times New Roman" w:cs="Times New Roman"/>
          <w:szCs w:val="24"/>
        </w:rPr>
      </w:pPr>
      <w:r w:rsidRPr="00942043">
        <w:rPr>
          <w:rFonts w:ascii="Times New Roman" w:hAnsi="Times New Roman" w:cs="Times New Roman"/>
          <w:szCs w:val="24"/>
        </w:rPr>
        <w:t>How They Address Gender-Based Violence and Rape Culture</w:t>
      </w:r>
    </w:p>
    <w:p w14:paraId="5A6BF4F3" w14:textId="77777777" w:rsidR="00A103C4" w:rsidRPr="00942043" w:rsidRDefault="00A103C4" w:rsidP="00A103C4">
      <w:pPr>
        <w:spacing w:line="480" w:lineRule="auto"/>
        <w:jc w:val="center"/>
        <w:rPr>
          <w:rFonts w:ascii="Times New Roman" w:hAnsi="Times New Roman" w:cs="Times New Roman"/>
        </w:rPr>
      </w:pPr>
    </w:p>
    <w:p w14:paraId="7AA0ED22" w14:textId="77B75FD5" w:rsidR="00A103C4" w:rsidRDefault="00A103C4" w:rsidP="00A103C4">
      <w:pPr>
        <w:spacing w:line="480" w:lineRule="auto"/>
        <w:rPr>
          <w:rFonts w:ascii="Times New Roman" w:hAnsi="Times New Roman" w:cs="Times New Roman"/>
        </w:rPr>
      </w:pPr>
    </w:p>
    <w:p w14:paraId="50E4783F" w14:textId="67E5EB1E" w:rsidR="00A103C4" w:rsidRDefault="00A103C4" w:rsidP="00A103C4">
      <w:pPr>
        <w:spacing w:line="480" w:lineRule="auto"/>
        <w:rPr>
          <w:rFonts w:ascii="Times New Roman" w:hAnsi="Times New Roman" w:cs="Times New Roman"/>
        </w:rPr>
      </w:pPr>
    </w:p>
    <w:p w14:paraId="7A79BCC1" w14:textId="2B4B36AB" w:rsidR="00A103C4" w:rsidRDefault="00A103C4" w:rsidP="00A103C4">
      <w:pPr>
        <w:spacing w:line="480" w:lineRule="auto"/>
        <w:rPr>
          <w:rFonts w:ascii="Times New Roman" w:hAnsi="Times New Roman" w:cs="Times New Roman"/>
        </w:rPr>
      </w:pPr>
    </w:p>
    <w:p w14:paraId="7F7D1004" w14:textId="77777777" w:rsidR="00A103C4" w:rsidRPr="00942043" w:rsidRDefault="00A103C4" w:rsidP="00A103C4">
      <w:pPr>
        <w:spacing w:line="480" w:lineRule="auto"/>
        <w:rPr>
          <w:rFonts w:ascii="Times New Roman" w:hAnsi="Times New Roman" w:cs="Times New Roman"/>
        </w:rPr>
      </w:pPr>
    </w:p>
    <w:p w14:paraId="0AB62FE9" w14:textId="77777777" w:rsidR="00A103C4" w:rsidRPr="00942043" w:rsidRDefault="00A103C4" w:rsidP="00A103C4">
      <w:pPr>
        <w:spacing w:line="480" w:lineRule="auto"/>
        <w:jc w:val="center"/>
        <w:rPr>
          <w:rFonts w:ascii="Times New Roman" w:hAnsi="Times New Roman" w:cs="Times New Roman"/>
        </w:rPr>
      </w:pPr>
      <w:r w:rsidRPr="00942043">
        <w:rPr>
          <w:rFonts w:ascii="Times New Roman" w:hAnsi="Times New Roman" w:cs="Times New Roman"/>
        </w:rPr>
        <w:t xml:space="preserve">By: Shannen Maili-McAleer </w:t>
      </w:r>
    </w:p>
    <w:p w14:paraId="0A58A92E" w14:textId="77777777" w:rsidR="00A103C4" w:rsidRPr="00942043" w:rsidRDefault="00A103C4" w:rsidP="00A103C4">
      <w:pPr>
        <w:spacing w:line="480" w:lineRule="auto"/>
        <w:jc w:val="center"/>
        <w:rPr>
          <w:rFonts w:ascii="Times New Roman" w:hAnsi="Times New Roman" w:cs="Times New Roman"/>
        </w:rPr>
      </w:pPr>
      <w:r w:rsidRPr="00942043">
        <w:rPr>
          <w:rFonts w:ascii="Times New Roman" w:hAnsi="Times New Roman" w:cs="Times New Roman"/>
        </w:rPr>
        <w:t>Student Number:</w:t>
      </w:r>
      <w:r>
        <w:rPr>
          <w:rFonts w:ascii="Times New Roman" w:hAnsi="Times New Roman" w:cs="Times New Roman"/>
        </w:rPr>
        <w:t xml:space="preserve"> 7272248</w:t>
      </w:r>
    </w:p>
    <w:p w14:paraId="065F11A5" w14:textId="77777777" w:rsidR="00A103C4" w:rsidRPr="00942043" w:rsidRDefault="00A103C4" w:rsidP="00A103C4">
      <w:pPr>
        <w:spacing w:line="480" w:lineRule="auto"/>
        <w:jc w:val="center"/>
        <w:rPr>
          <w:rFonts w:ascii="Times New Roman" w:hAnsi="Times New Roman" w:cs="Times New Roman"/>
        </w:rPr>
      </w:pPr>
      <w:r w:rsidRPr="00942043">
        <w:rPr>
          <w:rFonts w:ascii="Times New Roman" w:hAnsi="Times New Roman" w:cs="Times New Roman"/>
        </w:rPr>
        <w:t>Supervisor: Dr. Nadia Abu-Zahra</w:t>
      </w:r>
    </w:p>
    <w:p w14:paraId="0834A8CF" w14:textId="77777777" w:rsidR="00A103C4" w:rsidRPr="00942043" w:rsidRDefault="00A103C4" w:rsidP="00A103C4">
      <w:pPr>
        <w:spacing w:line="480" w:lineRule="auto"/>
        <w:jc w:val="center"/>
        <w:rPr>
          <w:rFonts w:ascii="Times New Roman" w:hAnsi="Times New Roman" w:cs="Times New Roman"/>
        </w:rPr>
      </w:pPr>
      <w:r w:rsidRPr="00942043">
        <w:rPr>
          <w:rFonts w:ascii="Times New Roman" w:hAnsi="Times New Roman" w:cs="Times New Roman"/>
        </w:rPr>
        <w:t>Major Research Paper</w:t>
      </w:r>
    </w:p>
    <w:p w14:paraId="673CB3B6" w14:textId="77777777" w:rsidR="00A103C4" w:rsidRPr="00942043" w:rsidRDefault="00A103C4" w:rsidP="00A103C4">
      <w:pPr>
        <w:spacing w:line="480" w:lineRule="auto"/>
        <w:jc w:val="center"/>
        <w:rPr>
          <w:rFonts w:ascii="Times New Roman" w:hAnsi="Times New Roman" w:cs="Times New Roman"/>
        </w:rPr>
      </w:pPr>
    </w:p>
    <w:p w14:paraId="1EC734E5" w14:textId="77777777" w:rsidR="00A103C4" w:rsidRPr="00942043" w:rsidRDefault="00A103C4" w:rsidP="00A103C4">
      <w:pPr>
        <w:spacing w:line="480" w:lineRule="auto"/>
        <w:jc w:val="center"/>
        <w:rPr>
          <w:rFonts w:ascii="Times New Roman" w:hAnsi="Times New Roman" w:cs="Times New Roman"/>
        </w:rPr>
      </w:pPr>
    </w:p>
    <w:p w14:paraId="5B44FE9F" w14:textId="77777777" w:rsidR="00A103C4" w:rsidRPr="00942043" w:rsidRDefault="00A103C4" w:rsidP="00A103C4">
      <w:pPr>
        <w:spacing w:line="480" w:lineRule="auto"/>
        <w:rPr>
          <w:rFonts w:ascii="Times New Roman" w:hAnsi="Times New Roman" w:cs="Times New Roman"/>
        </w:rPr>
      </w:pPr>
    </w:p>
    <w:p w14:paraId="00E8F3E8" w14:textId="77777777" w:rsidR="00A103C4" w:rsidRPr="00942043" w:rsidRDefault="00A103C4" w:rsidP="00A103C4">
      <w:pPr>
        <w:spacing w:line="480" w:lineRule="auto"/>
        <w:jc w:val="center"/>
        <w:rPr>
          <w:rFonts w:ascii="Times New Roman" w:hAnsi="Times New Roman" w:cs="Times New Roman"/>
        </w:rPr>
      </w:pPr>
    </w:p>
    <w:p w14:paraId="03E1AC1B" w14:textId="77777777" w:rsidR="00A103C4" w:rsidRPr="00942043" w:rsidRDefault="00A103C4" w:rsidP="00A103C4">
      <w:pPr>
        <w:spacing w:line="480" w:lineRule="auto"/>
        <w:jc w:val="center"/>
        <w:rPr>
          <w:rFonts w:ascii="Times New Roman" w:hAnsi="Times New Roman" w:cs="Times New Roman"/>
        </w:rPr>
      </w:pPr>
      <w:r w:rsidRPr="00942043">
        <w:rPr>
          <w:rFonts w:ascii="Times New Roman" w:hAnsi="Times New Roman" w:cs="Times New Roman"/>
        </w:rPr>
        <w:t>Master of Arts (MA) in Globalization and International Development</w:t>
      </w:r>
    </w:p>
    <w:p w14:paraId="03942A5B" w14:textId="77777777" w:rsidR="00A103C4" w:rsidRPr="00942043" w:rsidRDefault="00A103C4" w:rsidP="00A103C4">
      <w:pPr>
        <w:spacing w:line="480" w:lineRule="auto"/>
        <w:jc w:val="center"/>
        <w:rPr>
          <w:rFonts w:ascii="Times New Roman" w:hAnsi="Times New Roman" w:cs="Times New Roman"/>
        </w:rPr>
      </w:pPr>
      <w:r w:rsidRPr="00942043">
        <w:rPr>
          <w:rFonts w:ascii="Times New Roman" w:hAnsi="Times New Roman" w:cs="Times New Roman"/>
        </w:rPr>
        <w:t>School of Globalization and International Development (SIDGS)</w:t>
      </w:r>
    </w:p>
    <w:p w14:paraId="662999EA" w14:textId="77777777" w:rsidR="00A103C4" w:rsidRPr="00942043" w:rsidRDefault="00A103C4" w:rsidP="00A103C4">
      <w:pPr>
        <w:spacing w:line="480" w:lineRule="auto"/>
        <w:jc w:val="center"/>
        <w:rPr>
          <w:rFonts w:ascii="Times New Roman" w:hAnsi="Times New Roman" w:cs="Times New Roman"/>
        </w:rPr>
      </w:pPr>
      <w:r w:rsidRPr="00942043">
        <w:rPr>
          <w:rFonts w:ascii="Times New Roman" w:hAnsi="Times New Roman" w:cs="Times New Roman"/>
        </w:rPr>
        <w:t>University of Ottawa</w:t>
      </w:r>
    </w:p>
    <w:p w14:paraId="6502910E" w14:textId="77777777" w:rsidR="00A103C4" w:rsidRPr="00942043" w:rsidRDefault="00A103C4" w:rsidP="00A103C4">
      <w:pPr>
        <w:spacing w:line="480" w:lineRule="auto"/>
        <w:jc w:val="center"/>
        <w:rPr>
          <w:rFonts w:ascii="Times New Roman" w:hAnsi="Times New Roman" w:cs="Times New Roman"/>
        </w:rPr>
      </w:pPr>
      <w:r w:rsidRPr="00942043">
        <w:rPr>
          <w:rFonts w:ascii="Times New Roman" w:hAnsi="Times New Roman" w:cs="Times New Roman"/>
        </w:rPr>
        <w:t>Wint</w:t>
      </w:r>
      <w:r>
        <w:rPr>
          <w:rFonts w:ascii="Times New Roman" w:hAnsi="Times New Roman" w:cs="Times New Roman"/>
        </w:rPr>
        <w:t xml:space="preserve">er </w:t>
      </w:r>
      <w:r w:rsidRPr="00942043">
        <w:rPr>
          <w:rFonts w:ascii="Times New Roman" w:hAnsi="Times New Roman" w:cs="Times New Roman"/>
        </w:rPr>
        <w:t>2021</w:t>
      </w:r>
    </w:p>
    <w:p w14:paraId="2E83B5CE" w14:textId="77777777" w:rsidR="00A103C4" w:rsidRDefault="00A103C4" w:rsidP="00A103C4">
      <w:pPr>
        <w:spacing w:line="480" w:lineRule="auto"/>
      </w:pPr>
    </w:p>
    <w:p w14:paraId="1E8C148B" w14:textId="065FB014" w:rsidR="00A103C4" w:rsidRDefault="00A103C4">
      <w:pPr>
        <w:spacing w:after="160" w:line="259" w:lineRule="auto"/>
        <w:contextualSpacing w:val="0"/>
        <w:rPr>
          <w:rFonts w:asciiTheme="majorHAnsi" w:eastAsiaTheme="majorEastAsia" w:hAnsiTheme="majorHAnsi" w:cstheme="majorBidi"/>
          <w:color w:val="2F5496" w:themeColor="accent1" w:themeShade="BF"/>
          <w:sz w:val="32"/>
          <w:szCs w:val="32"/>
          <w:lang w:val="en-US"/>
        </w:rPr>
      </w:pPr>
      <w:r>
        <w:rPr>
          <w:rFonts w:asciiTheme="majorHAnsi" w:eastAsiaTheme="majorEastAsia" w:hAnsiTheme="majorHAnsi" w:cstheme="majorBidi"/>
          <w:color w:val="2F5496" w:themeColor="accent1" w:themeShade="BF"/>
          <w:sz w:val="32"/>
          <w:szCs w:val="32"/>
          <w:lang w:val="en-US"/>
        </w:rPr>
        <w:br w:type="page"/>
      </w:r>
    </w:p>
    <w:p w14:paraId="3C1CF9D0" w14:textId="631287A8" w:rsidR="00A103C4" w:rsidRDefault="00A103C4" w:rsidP="00A103C4">
      <w:pPr>
        <w:spacing w:line="480" w:lineRule="auto"/>
        <w:jc w:val="center"/>
        <w:rPr>
          <w:rFonts w:ascii="Times New Roman" w:hAnsi="Times New Roman" w:cs="Times New Roman"/>
          <w:b/>
          <w:bCs/>
          <w:szCs w:val="24"/>
        </w:rPr>
      </w:pPr>
      <w:r w:rsidRPr="0060285B">
        <w:rPr>
          <w:rFonts w:ascii="Times New Roman" w:hAnsi="Times New Roman" w:cs="Times New Roman"/>
          <w:b/>
          <w:bCs/>
          <w:szCs w:val="24"/>
        </w:rPr>
        <w:lastRenderedPageBreak/>
        <w:t>Abstract</w:t>
      </w:r>
    </w:p>
    <w:p w14:paraId="79711EE8" w14:textId="77777777" w:rsidR="007E064A" w:rsidRDefault="007E064A" w:rsidP="00A103C4">
      <w:pPr>
        <w:spacing w:line="480" w:lineRule="auto"/>
        <w:rPr>
          <w:rFonts w:ascii="Times New Roman" w:hAnsi="Times New Roman" w:cs="Times New Roman"/>
          <w:szCs w:val="24"/>
        </w:rPr>
      </w:pPr>
    </w:p>
    <w:p w14:paraId="3EA8748F" w14:textId="4E30565F" w:rsidR="00A103C4" w:rsidRDefault="00A103C4" w:rsidP="00A103C4">
      <w:pPr>
        <w:spacing w:line="480" w:lineRule="auto"/>
        <w:rPr>
          <w:rFonts w:ascii="Times New Roman" w:hAnsi="Times New Roman" w:cs="Times New Roman"/>
          <w:szCs w:val="24"/>
        </w:rPr>
      </w:pPr>
      <w:r w:rsidRPr="0060285B">
        <w:rPr>
          <w:rFonts w:ascii="Times New Roman" w:hAnsi="Times New Roman" w:cs="Times New Roman"/>
          <w:szCs w:val="24"/>
        </w:rPr>
        <w:t>Gender-based violence and rape culture are pervasive</w:t>
      </w:r>
      <w:r>
        <w:rPr>
          <w:rFonts w:ascii="Times New Roman" w:hAnsi="Times New Roman" w:cs="Times New Roman"/>
          <w:szCs w:val="24"/>
        </w:rPr>
        <w:t>, systemic</w:t>
      </w:r>
      <w:r w:rsidRPr="0060285B">
        <w:rPr>
          <w:rFonts w:ascii="Times New Roman" w:hAnsi="Times New Roman" w:cs="Times New Roman"/>
          <w:szCs w:val="24"/>
        </w:rPr>
        <w:t xml:space="preserve"> </w:t>
      </w:r>
      <w:r>
        <w:rPr>
          <w:rFonts w:ascii="Times New Roman" w:hAnsi="Times New Roman" w:cs="Times New Roman"/>
          <w:szCs w:val="24"/>
        </w:rPr>
        <w:t xml:space="preserve">issues on university campuses. The purpose of this research study is to analyze the role that campus Women’s Centres at universities in Ontario, Canada play in addressing gender-based violence and rape culture. </w:t>
      </w:r>
      <w:r w:rsidRPr="005A3939">
        <w:rPr>
          <w:rFonts w:ascii="Times New Roman" w:hAnsi="Times New Roman" w:cs="Times New Roman"/>
          <w:szCs w:val="24"/>
        </w:rPr>
        <w:t>This research study u</w:t>
      </w:r>
      <w:r>
        <w:rPr>
          <w:rFonts w:ascii="Times New Roman" w:hAnsi="Times New Roman" w:cs="Times New Roman"/>
          <w:szCs w:val="24"/>
        </w:rPr>
        <w:t>sed</w:t>
      </w:r>
      <w:r w:rsidRPr="005A3939">
        <w:rPr>
          <w:rFonts w:ascii="Times New Roman" w:hAnsi="Times New Roman" w:cs="Times New Roman"/>
          <w:szCs w:val="24"/>
        </w:rPr>
        <w:t xml:space="preserve"> qualitative research methods to </w:t>
      </w:r>
      <w:r w:rsidR="002F5233">
        <w:rPr>
          <w:rFonts w:ascii="Times New Roman" w:hAnsi="Times New Roman" w:cs="Times New Roman"/>
          <w:szCs w:val="24"/>
        </w:rPr>
        <w:t xml:space="preserve">review secondary and grey literature, and to </w:t>
      </w:r>
      <w:r w:rsidRPr="005A3939">
        <w:rPr>
          <w:rFonts w:ascii="Times New Roman" w:hAnsi="Times New Roman" w:cs="Times New Roman"/>
          <w:szCs w:val="24"/>
        </w:rPr>
        <w:t>interview</w:t>
      </w:r>
      <w:r>
        <w:rPr>
          <w:rFonts w:ascii="Times New Roman" w:hAnsi="Times New Roman" w:cs="Times New Roman"/>
          <w:szCs w:val="24"/>
        </w:rPr>
        <w:t xml:space="preserve"> three feminists</w:t>
      </w:r>
      <w:r w:rsidRPr="004A7358">
        <w:rPr>
          <w:rFonts w:ascii="Times New Roman" w:hAnsi="Times New Roman" w:cs="Times New Roman"/>
          <w:szCs w:val="24"/>
        </w:rPr>
        <w:t xml:space="preserve"> that worked or volunteered at university Women’s Centres</w:t>
      </w:r>
      <w:r>
        <w:rPr>
          <w:rFonts w:ascii="Times New Roman" w:hAnsi="Times New Roman" w:cs="Times New Roman"/>
          <w:szCs w:val="24"/>
        </w:rPr>
        <w:t xml:space="preserve">. Each </w:t>
      </w:r>
      <w:r w:rsidR="002F5233">
        <w:rPr>
          <w:rFonts w:ascii="Times New Roman" w:hAnsi="Times New Roman" w:cs="Times New Roman"/>
          <w:szCs w:val="24"/>
        </w:rPr>
        <w:t>interviewee was asked about</w:t>
      </w:r>
      <w:r>
        <w:rPr>
          <w:rFonts w:ascii="Times New Roman" w:hAnsi="Times New Roman" w:cs="Times New Roman"/>
          <w:szCs w:val="24"/>
        </w:rPr>
        <w:t xml:space="preserve"> the strategies that Women’s Centres use to facilitate change on campus when it comes to rape culture</w:t>
      </w:r>
      <w:r w:rsidR="002F5233">
        <w:rPr>
          <w:rFonts w:ascii="Times New Roman" w:hAnsi="Times New Roman" w:cs="Times New Roman"/>
          <w:szCs w:val="24"/>
        </w:rPr>
        <w:t>,</w:t>
      </w:r>
      <w:r>
        <w:rPr>
          <w:rFonts w:ascii="Times New Roman" w:hAnsi="Times New Roman" w:cs="Times New Roman"/>
          <w:szCs w:val="24"/>
        </w:rPr>
        <w:t xml:space="preserve"> and the barriers that Women’s Centres encounter from universities in their work to address gender-based violence. </w:t>
      </w:r>
      <w:r w:rsidRPr="005A3939">
        <w:rPr>
          <w:rFonts w:ascii="Times New Roman" w:hAnsi="Times New Roman" w:cs="Times New Roman"/>
          <w:szCs w:val="24"/>
        </w:rPr>
        <w:t>Th</w:t>
      </w:r>
      <w:r>
        <w:rPr>
          <w:rFonts w:ascii="Times New Roman" w:hAnsi="Times New Roman" w:cs="Times New Roman"/>
          <w:szCs w:val="24"/>
        </w:rPr>
        <w:t xml:space="preserve">e results of this research </w:t>
      </w:r>
      <w:r w:rsidR="002F5233">
        <w:rPr>
          <w:rFonts w:ascii="Times New Roman" w:hAnsi="Times New Roman" w:cs="Times New Roman"/>
          <w:szCs w:val="24"/>
        </w:rPr>
        <w:t>suggest</w:t>
      </w:r>
      <w:r>
        <w:rPr>
          <w:rFonts w:ascii="Times New Roman" w:hAnsi="Times New Roman" w:cs="Times New Roman"/>
          <w:szCs w:val="24"/>
        </w:rPr>
        <w:t xml:space="preserve"> that universities treat gender-based violence </w:t>
      </w:r>
      <w:r w:rsidR="002F5233">
        <w:rPr>
          <w:rFonts w:ascii="Times New Roman" w:hAnsi="Times New Roman" w:cs="Times New Roman"/>
          <w:szCs w:val="24"/>
        </w:rPr>
        <w:t xml:space="preserve">and rape culture </w:t>
      </w:r>
      <w:r>
        <w:rPr>
          <w:rFonts w:ascii="Times New Roman" w:hAnsi="Times New Roman" w:cs="Times New Roman"/>
          <w:szCs w:val="24"/>
        </w:rPr>
        <w:t xml:space="preserve">as individual incidents. In contrast, Women’s Centres approach gender-based violence and rape culture as systemic issues and strive to create social </w:t>
      </w:r>
      <w:r w:rsidR="002F5233">
        <w:rPr>
          <w:rFonts w:ascii="Times New Roman" w:hAnsi="Times New Roman" w:cs="Times New Roman"/>
          <w:szCs w:val="24"/>
        </w:rPr>
        <w:t xml:space="preserve">and structural </w:t>
      </w:r>
      <w:r>
        <w:rPr>
          <w:rFonts w:ascii="Times New Roman" w:hAnsi="Times New Roman" w:cs="Times New Roman"/>
          <w:szCs w:val="24"/>
        </w:rPr>
        <w:t xml:space="preserve">change. </w:t>
      </w:r>
      <w:r w:rsidR="009530A7">
        <w:rPr>
          <w:rFonts w:ascii="Times New Roman" w:hAnsi="Times New Roman" w:cs="Times New Roman"/>
          <w:szCs w:val="24"/>
        </w:rPr>
        <w:t>T</w:t>
      </w:r>
      <w:r>
        <w:rPr>
          <w:rFonts w:ascii="Times New Roman" w:hAnsi="Times New Roman" w:cs="Times New Roman"/>
          <w:szCs w:val="24"/>
        </w:rPr>
        <w:t xml:space="preserve">he challenges that Women’s Centres face include being under-resourced, </w:t>
      </w:r>
      <w:r w:rsidR="009530A7">
        <w:rPr>
          <w:rFonts w:ascii="Times New Roman" w:hAnsi="Times New Roman" w:cs="Times New Roman"/>
          <w:szCs w:val="24"/>
        </w:rPr>
        <w:t>less visible</w:t>
      </w:r>
      <w:r>
        <w:rPr>
          <w:rFonts w:ascii="Times New Roman" w:hAnsi="Times New Roman" w:cs="Times New Roman"/>
          <w:szCs w:val="24"/>
        </w:rPr>
        <w:t xml:space="preserve"> on campus, and precarious</w:t>
      </w:r>
      <w:r w:rsidR="009530A7">
        <w:rPr>
          <w:rFonts w:ascii="Times New Roman" w:hAnsi="Times New Roman" w:cs="Times New Roman"/>
          <w:szCs w:val="24"/>
        </w:rPr>
        <w:t>ly</w:t>
      </w:r>
      <w:r>
        <w:rPr>
          <w:rFonts w:ascii="Times New Roman" w:hAnsi="Times New Roman" w:cs="Times New Roman"/>
          <w:szCs w:val="24"/>
        </w:rPr>
        <w:t xml:space="preserve"> fund</w:t>
      </w:r>
      <w:r w:rsidR="009530A7">
        <w:rPr>
          <w:rFonts w:ascii="Times New Roman" w:hAnsi="Times New Roman" w:cs="Times New Roman"/>
          <w:szCs w:val="24"/>
        </w:rPr>
        <w:t>ed</w:t>
      </w:r>
      <w:r>
        <w:rPr>
          <w:rFonts w:ascii="Times New Roman" w:hAnsi="Times New Roman" w:cs="Times New Roman"/>
          <w:szCs w:val="24"/>
        </w:rPr>
        <w:t>. Despite these challenges, Women’s Centres work to change the status quo</w:t>
      </w:r>
      <w:r w:rsidR="009530A7">
        <w:rPr>
          <w:rFonts w:ascii="Times New Roman" w:hAnsi="Times New Roman" w:cs="Times New Roman"/>
          <w:szCs w:val="24"/>
        </w:rPr>
        <w:t xml:space="preserve">, through collective and proactive practices informed by an egalitarian philosophy and the principle of </w:t>
      </w:r>
      <w:r>
        <w:rPr>
          <w:rFonts w:ascii="Times New Roman" w:hAnsi="Times New Roman" w:cs="Times New Roman"/>
          <w:szCs w:val="24"/>
        </w:rPr>
        <w:t xml:space="preserve">supporting survivors. </w:t>
      </w:r>
    </w:p>
    <w:p w14:paraId="5F8C5D2D" w14:textId="77777777" w:rsidR="00A103C4" w:rsidRPr="0060285B" w:rsidRDefault="00A103C4" w:rsidP="00A103C4">
      <w:pPr>
        <w:spacing w:line="480" w:lineRule="auto"/>
        <w:rPr>
          <w:rFonts w:ascii="Times New Roman" w:hAnsi="Times New Roman" w:cs="Times New Roman"/>
          <w:szCs w:val="24"/>
        </w:rPr>
      </w:pPr>
    </w:p>
    <w:p w14:paraId="1FF2994D" w14:textId="26DF6F46" w:rsidR="00A103C4" w:rsidRPr="00A103C4" w:rsidRDefault="00A103C4">
      <w:pPr>
        <w:spacing w:after="160" w:line="259" w:lineRule="auto"/>
        <w:contextualSpacing w:val="0"/>
        <w:rPr>
          <w:rFonts w:asciiTheme="majorHAnsi" w:eastAsiaTheme="majorEastAsia" w:hAnsiTheme="majorHAnsi" w:cstheme="majorBidi"/>
          <w:color w:val="2F5496" w:themeColor="accent1" w:themeShade="BF"/>
          <w:sz w:val="32"/>
          <w:szCs w:val="32"/>
        </w:rPr>
      </w:pPr>
    </w:p>
    <w:p w14:paraId="68967BD4" w14:textId="77777777" w:rsidR="00A103C4" w:rsidRDefault="00A103C4">
      <w:pPr>
        <w:spacing w:after="160" w:line="259" w:lineRule="auto"/>
        <w:contextualSpacing w:val="0"/>
        <w:rPr>
          <w:rFonts w:asciiTheme="majorHAnsi" w:eastAsiaTheme="majorEastAsia" w:hAnsiTheme="majorHAnsi" w:cstheme="majorBidi"/>
          <w:color w:val="2F5496" w:themeColor="accent1" w:themeShade="BF"/>
          <w:sz w:val="32"/>
          <w:szCs w:val="32"/>
          <w:lang w:val="en-US"/>
        </w:rPr>
      </w:pPr>
    </w:p>
    <w:p w14:paraId="4335FA7C" w14:textId="58EB2041" w:rsidR="00240138" w:rsidRDefault="00240138">
      <w:pPr>
        <w:pStyle w:val="TOCHeading"/>
      </w:pPr>
    </w:p>
    <w:p w14:paraId="4F4150DA" w14:textId="17C7A2F9" w:rsidR="00A103C4" w:rsidRDefault="00A103C4" w:rsidP="00A103C4">
      <w:pPr>
        <w:rPr>
          <w:lang w:val="en-US"/>
        </w:rPr>
      </w:pPr>
    </w:p>
    <w:p w14:paraId="60C3F3E3" w14:textId="5870259A" w:rsidR="00A103C4" w:rsidRDefault="00A103C4" w:rsidP="00A103C4">
      <w:pPr>
        <w:rPr>
          <w:lang w:val="en-US"/>
        </w:rPr>
      </w:pPr>
    </w:p>
    <w:p w14:paraId="615F727D" w14:textId="25B814AE" w:rsidR="00A103C4" w:rsidRDefault="00A103C4" w:rsidP="00A103C4">
      <w:pPr>
        <w:rPr>
          <w:lang w:val="en-US"/>
        </w:rPr>
      </w:pPr>
    </w:p>
    <w:p w14:paraId="21FE26F0" w14:textId="2E2882DB" w:rsidR="00A103C4" w:rsidRDefault="00A103C4" w:rsidP="00A103C4">
      <w:pPr>
        <w:rPr>
          <w:lang w:val="en-US"/>
        </w:rPr>
      </w:pPr>
    </w:p>
    <w:p w14:paraId="6330D1D7" w14:textId="62EF0D7B" w:rsidR="00A103C4" w:rsidRDefault="00A103C4" w:rsidP="00A103C4">
      <w:pPr>
        <w:rPr>
          <w:lang w:val="en-US"/>
        </w:rPr>
      </w:pPr>
    </w:p>
    <w:p w14:paraId="07E50280" w14:textId="77777777" w:rsidR="00A103C4" w:rsidRPr="00A103C4" w:rsidRDefault="00A103C4" w:rsidP="00A103C4">
      <w:pPr>
        <w:rPr>
          <w:lang w:val="en-US"/>
        </w:rPr>
      </w:pPr>
    </w:p>
    <w:sdt>
      <w:sdtPr>
        <w:rPr>
          <w:rFonts w:eastAsiaTheme="minorHAnsi" w:cstheme="minorBidi"/>
          <w:b w:val="0"/>
          <w:color w:val="auto"/>
          <w:sz w:val="24"/>
          <w:szCs w:val="22"/>
          <w:lang w:val="en-CA"/>
        </w:rPr>
        <w:id w:val="712392540"/>
        <w:docPartObj>
          <w:docPartGallery w:val="Table of Contents"/>
          <w:docPartUnique/>
        </w:docPartObj>
      </w:sdtPr>
      <w:sdtEndPr>
        <w:rPr>
          <w:bCs/>
          <w:noProof/>
        </w:rPr>
      </w:sdtEndPr>
      <w:sdtContent>
        <w:p w14:paraId="738D5316" w14:textId="03BBA7B7" w:rsidR="00690F67" w:rsidRDefault="00690F67" w:rsidP="00C53D81">
          <w:pPr>
            <w:pStyle w:val="TOCHeading"/>
          </w:pPr>
          <w:r w:rsidRPr="00690F67">
            <w:t>Table of Contents</w:t>
          </w:r>
        </w:p>
        <w:p w14:paraId="511DCDA7" w14:textId="091DB08F" w:rsidR="007E064A" w:rsidRPr="00C5350D" w:rsidRDefault="007E064A" w:rsidP="00C5350D"/>
        <w:p w14:paraId="10C45BA8" w14:textId="1CF18C3E" w:rsidR="00104E46" w:rsidRDefault="00690F67">
          <w:pPr>
            <w:pStyle w:val="TOC1"/>
            <w:rPr>
              <w:rFonts w:asciiTheme="minorHAnsi" w:eastAsiaTheme="minorEastAsia" w:hAnsiTheme="minorHAnsi"/>
              <w:b w:val="0"/>
              <w:sz w:val="24"/>
              <w:szCs w:val="24"/>
              <w:lang w:val="en-GB" w:eastAsia="en-GB"/>
            </w:rPr>
          </w:pPr>
          <w:r>
            <w:fldChar w:fldCharType="begin"/>
          </w:r>
          <w:r>
            <w:instrText xml:space="preserve"> TOC \o "1-3" \h \z \u </w:instrText>
          </w:r>
          <w:r>
            <w:fldChar w:fldCharType="separate"/>
          </w:r>
          <w:hyperlink w:anchor="_Toc70433698" w:history="1">
            <w:r w:rsidR="00104E46" w:rsidRPr="008363C4">
              <w:rPr>
                <w:rStyle w:val="Hyperlink"/>
              </w:rPr>
              <w:t>1</w:t>
            </w:r>
            <w:r w:rsidR="00104E46">
              <w:rPr>
                <w:rFonts w:asciiTheme="minorHAnsi" w:eastAsiaTheme="minorEastAsia" w:hAnsiTheme="minorHAnsi"/>
                <w:b w:val="0"/>
                <w:sz w:val="24"/>
                <w:szCs w:val="24"/>
                <w:lang w:val="en-GB" w:eastAsia="en-GB"/>
              </w:rPr>
              <w:tab/>
            </w:r>
            <w:r w:rsidR="00104E46" w:rsidRPr="008363C4">
              <w:rPr>
                <w:rStyle w:val="Hyperlink"/>
              </w:rPr>
              <w:t>Introduction</w:t>
            </w:r>
            <w:r w:rsidR="00104E46">
              <w:rPr>
                <w:webHidden/>
              </w:rPr>
              <w:tab/>
            </w:r>
            <w:r w:rsidR="00104E46">
              <w:rPr>
                <w:webHidden/>
              </w:rPr>
              <w:fldChar w:fldCharType="begin"/>
            </w:r>
            <w:r w:rsidR="00104E46">
              <w:rPr>
                <w:webHidden/>
              </w:rPr>
              <w:instrText xml:space="preserve"> PAGEREF _Toc70433698 \h </w:instrText>
            </w:r>
            <w:r w:rsidR="00104E46">
              <w:rPr>
                <w:webHidden/>
              </w:rPr>
            </w:r>
            <w:r w:rsidR="00104E46">
              <w:rPr>
                <w:webHidden/>
              </w:rPr>
              <w:fldChar w:fldCharType="separate"/>
            </w:r>
            <w:r w:rsidR="00104E46">
              <w:rPr>
                <w:webHidden/>
              </w:rPr>
              <w:t>1</w:t>
            </w:r>
            <w:r w:rsidR="00104E46">
              <w:rPr>
                <w:webHidden/>
              </w:rPr>
              <w:fldChar w:fldCharType="end"/>
            </w:r>
          </w:hyperlink>
        </w:p>
        <w:p w14:paraId="57FD0768" w14:textId="3413D77A"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699" w:history="1">
            <w:r w:rsidR="00104E46" w:rsidRPr="008363C4">
              <w:rPr>
                <w:rStyle w:val="Hyperlink"/>
                <w:noProof/>
              </w:rPr>
              <w:t>1.1</w:t>
            </w:r>
            <w:r w:rsidR="00104E46">
              <w:rPr>
                <w:rFonts w:asciiTheme="minorHAnsi" w:eastAsiaTheme="minorEastAsia" w:hAnsiTheme="minorHAnsi"/>
                <w:noProof/>
                <w:szCs w:val="24"/>
                <w:lang w:val="en-GB" w:eastAsia="en-GB"/>
              </w:rPr>
              <w:tab/>
            </w:r>
            <w:r w:rsidR="00104E46" w:rsidRPr="008363C4">
              <w:rPr>
                <w:rStyle w:val="Hyperlink"/>
                <w:noProof/>
              </w:rPr>
              <w:t>Research Problem and Questions</w:t>
            </w:r>
            <w:r w:rsidR="00104E46">
              <w:rPr>
                <w:noProof/>
                <w:webHidden/>
              </w:rPr>
              <w:tab/>
            </w:r>
            <w:r w:rsidR="00104E46">
              <w:rPr>
                <w:noProof/>
                <w:webHidden/>
              </w:rPr>
              <w:fldChar w:fldCharType="begin"/>
            </w:r>
            <w:r w:rsidR="00104E46">
              <w:rPr>
                <w:noProof/>
                <w:webHidden/>
              </w:rPr>
              <w:instrText xml:space="preserve"> PAGEREF _Toc70433699 \h </w:instrText>
            </w:r>
            <w:r w:rsidR="00104E46">
              <w:rPr>
                <w:noProof/>
                <w:webHidden/>
              </w:rPr>
            </w:r>
            <w:r w:rsidR="00104E46">
              <w:rPr>
                <w:noProof/>
                <w:webHidden/>
              </w:rPr>
              <w:fldChar w:fldCharType="separate"/>
            </w:r>
            <w:r w:rsidR="00104E46">
              <w:rPr>
                <w:noProof/>
                <w:webHidden/>
              </w:rPr>
              <w:t>1</w:t>
            </w:r>
            <w:r w:rsidR="00104E46">
              <w:rPr>
                <w:noProof/>
                <w:webHidden/>
              </w:rPr>
              <w:fldChar w:fldCharType="end"/>
            </w:r>
          </w:hyperlink>
        </w:p>
        <w:p w14:paraId="211216A5" w14:textId="39839000"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00" w:history="1">
            <w:r w:rsidR="00104E46" w:rsidRPr="008363C4">
              <w:rPr>
                <w:rStyle w:val="Hyperlink"/>
                <w:noProof/>
              </w:rPr>
              <w:t>1.2</w:t>
            </w:r>
            <w:r w:rsidR="00104E46">
              <w:rPr>
                <w:rFonts w:asciiTheme="minorHAnsi" w:eastAsiaTheme="minorEastAsia" w:hAnsiTheme="minorHAnsi"/>
                <w:noProof/>
                <w:szCs w:val="24"/>
                <w:lang w:val="en-GB" w:eastAsia="en-GB"/>
              </w:rPr>
              <w:tab/>
            </w:r>
            <w:r w:rsidR="00104E46" w:rsidRPr="008363C4">
              <w:rPr>
                <w:rStyle w:val="Hyperlink"/>
                <w:noProof/>
              </w:rPr>
              <w:t>Overview</w:t>
            </w:r>
            <w:r w:rsidR="00104E46">
              <w:rPr>
                <w:noProof/>
                <w:webHidden/>
              </w:rPr>
              <w:tab/>
            </w:r>
            <w:r w:rsidR="00104E46">
              <w:rPr>
                <w:noProof/>
                <w:webHidden/>
              </w:rPr>
              <w:fldChar w:fldCharType="begin"/>
            </w:r>
            <w:r w:rsidR="00104E46">
              <w:rPr>
                <w:noProof/>
                <w:webHidden/>
              </w:rPr>
              <w:instrText xml:space="preserve"> PAGEREF _Toc70433700 \h </w:instrText>
            </w:r>
            <w:r w:rsidR="00104E46">
              <w:rPr>
                <w:noProof/>
                <w:webHidden/>
              </w:rPr>
            </w:r>
            <w:r w:rsidR="00104E46">
              <w:rPr>
                <w:noProof/>
                <w:webHidden/>
              </w:rPr>
              <w:fldChar w:fldCharType="separate"/>
            </w:r>
            <w:r w:rsidR="00104E46">
              <w:rPr>
                <w:noProof/>
                <w:webHidden/>
              </w:rPr>
              <w:t>2</w:t>
            </w:r>
            <w:r w:rsidR="00104E46">
              <w:rPr>
                <w:noProof/>
                <w:webHidden/>
              </w:rPr>
              <w:fldChar w:fldCharType="end"/>
            </w:r>
          </w:hyperlink>
        </w:p>
        <w:p w14:paraId="4DFB8711" w14:textId="7E128552"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01" w:history="1">
            <w:r w:rsidR="00104E46" w:rsidRPr="008363C4">
              <w:rPr>
                <w:rStyle w:val="Hyperlink"/>
                <w:noProof/>
              </w:rPr>
              <w:t>1.3</w:t>
            </w:r>
            <w:r w:rsidR="00104E46">
              <w:rPr>
                <w:rFonts w:asciiTheme="minorHAnsi" w:eastAsiaTheme="minorEastAsia" w:hAnsiTheme="minorHAnsi"/>
                <w:noProof/>
                <w:szCs w:val="24"/>
                <w:lang w:val="en-GB" w:eastAsia="en-GB"/>
              </w:rPr>
              <w:tab/>
            </w:r>
            <w:r w:rsidR="00104E46" w:rsidRPr="008363C4">
              <w:rPr>
                <w:rStyle w:val="Hyperlink"/>
                <w:noProof/>
              </w:rPr>
              <w:t>Literature Review</w:t>
            </w:r>
            <w:r w:rsidR="00104E46">
              <w:rPr>
                <w:noProof/>
                <w:webHidden/>
              </w:rPr>
              <w:tab/>
            </w:r>
            <w:r w:rsidR="00104E46">
              <w:rPr>
                <w:noProof/>
                <w:webHidden/>
              </w:rPr>
              <w:fldChar w:fldCharType="begin"/>
            </w:r>
            <w:r w:rsidR="00104E46">
              <w:rPr>
                <w:noProof/>
                <w:webHidden/>
              </w:rPr>
              <w:instrText xml:space="preserve"> PAGEREF _Toc70433701 \h </w:instrText>
            </w:r>
            <w:r w:rsidR="00104E46">
              <w:rPr>
                <w:noProof/>
                <w:webHidden/>
              </w:rPr>
            </w:r>
            <w:r w:rsidR="00104E46">
              <w:rPr>
                <w:noProof/>
                <w:webHidden/>
              </w:rPr>
              <w:fldChar w:fldCharType="separate"/>
            </w:r>
            <w:r w:rsidR="00104E46">
              <w:rPr>
                <w:noProof/>
                <w:webHidden/>
              </w:rPr>
              <w:t>3</w:t>
            </w:r>
            <w:r w:rsidR="00104E46">
              <w:rPr>
                <w:noProof/>
                <w:webHidden/>
              </w:rPr>
              <w:fldChar w:fldCharType="end"/>
            </w:r>
          </w:hyperlink>
        </w:p>
        <w:p w14:paraId="457969D2" w14:textId="69C17E7D" w:rsidR="00104E46" w:rsidRDefault="00847EB5">
          <w:pPr>
            <w:pStyle w:val="TOC3"/>
            <w:rPr>
              <w:rFonts w:asciiTheme="minorHAnsi" w:eastAsiaTheme="minorEastAsia" w:hAnsiTheme="minorHAnsi"/>
              <w:noProof/>
              <w:szCs w:val="24"/>
              <w:lang w:val="en-GB" w:eastAsia="en-GB"/>
            </w:rPr>
          </w:pPr>
          <w:hyperlink w:anchor="_Toc70433702" w:history="1">
            <w:r w:rsidR="00104E46" w:rsidRPr="008363C4">
              <w:rPr>
                <w:rStyle w:val="Hyperlink"/>
                <w:noProof/>
              </w:rPr>
              <w:t>1.3.1</w:t>
            </w:r>
            <w:r w:rsidR="00104E46">
              <w:rPr>
                <w:rFonts w:asciiTheme="minorHAnsi" w:eastAsiaTheme="minorEastAsia" w:hAnsiTheme="minorHAnsi"/>
                <w:noProof/>
                <w:szCs w:val="24"/>
                <w:lang w:val="en-GB" w:eastAsia="en-GB"/>
              </w:rPr>
              <w:tab/>
            </w:r>
            <w:r w:rsidR="00104E46" w:rsidRPr="008363C4">
              <w:rPr>
                <w:rStyle w:val="Hyperlink"/>
                <w:noProof/>
              </w:rPr>
              <w:t>Prevalence of Gender-Based Violence and Societal Factors for Victimization</w:t>
            </w:r>
            <w:r w:rsidR="00104E46">
              <w:rPr>
                <w:noProof/>
                <w:webHidden/>
              </w:rPr>
              <w:tab/>
            </w:r>
            <w:r w:rsidR="00104E46">
              <w:rPr>
                <w:noProof/>
                <w:webHidden/>
              </w:rPr>
              <w:fldChar w:fldCharType="begin"/>
            </w:r>
            <w:r w:rsidR="00104E46">
              <w:rPr>
                <w:noProof/>
                <w:webHidden/>
              </w:rPr>
              <w:instrText xml:space="preserve"> PAGEREF _Toc70433702 \h </w:instrText>
            </w:r>
            <w:r w:rsidR="00104E46">
              <w:rPr>
                <w:noProof/>
                <w:webHidden/>
              </w:rPr>
            </w:r>
            <w:r w:rsidR="00104E46">
              <w:rPr>
                <w:noProof/>
                <w:webHidden/>
              </w:rPr>
              <w:fldChar w:fldCharType="separate"/>
            </w:r>
            <w:r w:rsidR="00104E46">
              <w:rPr>
                <w:noProof/>
                <w:webHidden/>
              </w:rPr>
              <w:t>3</w:t>
            </w:r>
            <w:r w:rsidR="00104E46">
              <w:rPr>
                <w:noProof/>
                <w:webHidden/>
              </w:rPr>
              <w:fldChar w:fldCharType="end"/>
            </w:r>
          </w:hyperlink>
        </w:p>
        <w:p w14:paraId="5DDD848A" w14:textId="29B0B810" w:rsidR="00104E46" w:rsidRDefault="00847EB5">
          <w:pPr>
            <w:pStyle w:val="TOC3"/>
            <w:rPr>
              <w:rFonts w:asciiTheme="minorHAnsi" w:eastAsiaTheme="minorEastAsia" w:hAnsiTheme="minorHAnsi"/>
              <w:noProof/>
              <w:szCs w:val="24"/>
              <w:lang w:val="en-GB" w:eastAsia="en-GB"/>
            </w:rPr>
          </w:pPr>
          <w:hyperlink w:anchor="_Toc70433703" w:history="1">
            <w:r w:rsidR="00104E46" w:rsidRPr="008363C4">
              <w:rPr>
                <w:rStyle w:val="Hyperlink"/>
                <w:noProof/>
              </w:rPr>
              <w:t>1.3.2</w:t>
            </w:r>
            <w:r w:rsidR="00104E46">
              <w:rPr>
                <w:rFonts w:asciiTheme="minorHAnsi" w:eastAsiaTheme="minorEastAsia" w:hAnsiTheme="minorHAnsi"/>
                <w:noProof/>
                <w:szCs w:val="24"/>
                <w:lang w:val="en-GB" w:eastAsia="en-GB"/>
              </w:rPr>
              <w:tab/>
            </w:r>
            <w:r w:rsidR="00104E46" w:rsidRPr="008363C4">
              <w:rPr>
                <w:rStyle w:val="Hyperlink"/>
                <w:noProof/>
              </w:rPr>
              <w:t>Rape Culture</w:t>
            </w:r>
            <w:r w:rsidR="00104E46">
              <w:rPr>
                <w:noProof/>
                <w:webHidden/>
              </w:rPr>
              <w:tab/>
            </w:r>
            <w:r w:rsidR="00104E46">
              <w:rPr>
                <w:noProof/>
                <w:webHidden/>
              </w:rPr>
              <w:fldChar w:fldCharType="begin"/>
            </w:r>
            <w:r w:rsidR="00104E46">
              <w:rPr>
                <w:noProof/>
                <w:webHidden/>
              </w:rPr>
              <w:instrText xml:space="preserve"> PAGEREF _Toc70433703 \h </w:instrText>
            </w:r>
            <w:r w:rsidR="00104E46">
              <w:rPr>
                <w:noProof/>
                <w:webHidden/>
              </w:rPr>
            </w:r>
            <w:r w:rsidR="00104E46">
              <w:rPr>
                <w:noProof/>
                <w:webHidden/>
              </w:rPr>
              <w:fldChar w:fldCharType="separate"/>
            </w:r>
            <w:r w:rsidR="00104E46">
              <w:rPr>
                <w:noProof/>
                <w:webHidden/>
              </w:rPr>
              <w:t>5</w:t>
            </w:r>
            <w:r w:rsidR="00104E46">
              <w:rPr>
                <w:noProof/>
                <w:webHidden/>
              </w:rPr>
              <w:fldChar w:fldCharType="end"/>
            </w:r>
          </w:hyperlink>
        </w:p>
        <w:p w14:paraId="16328783" w14:textId="4D1BD5F0" w:rsidR="00104E46" w:rsidRDefault="00847EB5">
          <w:pPr>
            <w:pStyle w:val="TOC3"/>
            <w:rPr>
              <w:rFonts w:asciiTheme="minorHAnsi" w:eastAsiaTheme="minorEastAsia" w:hAnsiTheme="minorHAnsi"/>
              <w:noProof/>
              <w:szCs w:val="24"/>
              <w:lang w:val="en-GB" w:eastAsia="en-GB"/>
            </w:rPr>
          </w:pPr>
          <w:hyperlink w:anchor="_Toc70433704" w:history="1">
            <w:r w:rsidR="00104E46" w:rsidRPr="008363C4">
              <w:rPr>
                <w:rStyle w:val="Hyperlink"/>
                <w:noProof/>
              </w:rPr>
              <w:t>1.3.3</w:t>
            </w:r>
            <w:r w:rsidR="00104E46">
              <w:rPr>
                <w:rFonts w:asciiTheme="minorHAnsi" w:eastAsiaTheme="minorEastAsia" w:hAnsiTheme="minorHAnsi"/>
                <w:noProof/>
                <w:szCs w:val="24"/>
                <w:lang w:val="en-GB" w:eastAsia="en-GB"/>
              </w:rPr>
              <w:tab/>
            </w:r>
            <w:r w:rsidR="00104E46" w:rsidRPr="008363C4">
              <w:rPr>
                <w:rStyle w:val="Hyperlink"/>
                <w:noProof/>
              </w:rPr>
              <w:t>Neglecting Survivors</w:t>
            </w:r>
            <w:r w:rsidR="00104E46">
              <w:rPr>
                <w:noProof/>
                <w:webHidden/>
              </w:rPr>
              <w:tab/>
            </w:r>
            <w:r w:rsidR="00104E46">
              <w:rPr>
                <w:noProof/>
                <w:webHidden/>
              </w:rPr>
              <w:fldChar w:fldCharType="begin"/>
            </w:r>
            <w:r w:rsidR="00104E46">
              <w:rPr>
                <w:noProof/>
                <w:webHidden/>
              </w:rPr>
              <w:instrText xml:space="preserve"> PAGEREF _Toc70433704 \h </w:instrText>
            </w:r>
            <w:r w:rsidR="00104E46">
              <w:rPr>
                <w:noProof/>
                <w:webHidden/>
              </w:rPr>
            </w:r>
            <w:r w:rsidR="00104E46">
              <w:rPr>
                <w:noProof/>
                <w:webHidden/>
              </w:rPr>
              <w:fldChar w:fldCharType="separate"/>
            </w:r>
            <w:r w:rsidR="00104E46">
              <w:rPr>
                <w:noProof/>
                <w:webHidden/>
              </w:rPr>
              <w:t>7</w:t>
            </w:r>
            <w:r w:rsidR="00104E46">
              <w:rPr>
                <w:noProof/>
                <w:webHidden/>
              </w:rPr>
              <w:fldChar w:fldCharType="end"/>
            </w:r>
          </w:hyperlink>
        </w:p>
        <w:p w14:paraId="2B857D37" w14:textId="36B323C9" w:rsidR="00104E46" w:rsidRDefault="00847EB5">
          <w:pPr>
            <w:pStyle w:val="TOC3"/>
            <w:rPr>
              <w:rFonts w:asciiTheme="minorHAnsi" w:eastAsiaTheme="minorEastAsia" w:hAnsiTheme="minorHAnsi"/>
              <w:noProof/>
              <w:szCs w:val="24"/>
              <w:lang w:val="en-GB" w:eastAsia="en-GB"/>
            </w:rPr>
          </w:pPr>
          <w:hyperlink w:anchor="_Toc70433705" w:history="1">
            <w:r w:rsidR="00104E46" w:rsidRPr="008363C4">
              <w:rPr>
                <w:rStyle w:val="Hyperlink"/>
                <w:noProof/>
              </w:rPr>
              <w:t>1.3.4</w:t>
            </w:r>
            <w:r w:rsidR="00104E46">
              <w:rPr>
                <w:rFonts w:asciiTheme="minorHAnsi" w:eastAsiaTheme="minorEastAsia" w:hAnsiTheme="minorHAnsi"/>
                <w:noProof/>
                <w:szCs w:val="24"/>
                <w:lang w:val="en-GB" w:eastAsia="en-GB"/>
              </w:rPr>
              <w:tab/>
            </w:r>
            <w:r w:rsidR="00104E46" w:rsidRPr="008363C4">
              <w:rPr>
                <w:rStyle w:val="Hyperlink"/>
                <w:noProof/>
              </w:rPr>
              <w:t>Sexual Violence Prevention Policy</w:t>
            </w:r>
            <w:r w:rsidR="00104E46">
              <w:rPr>
                <w:noProof/>
                <w:webHidden/>
              </w:rPr>
              <w:tab/>
            </w:r>
            <w:r w:rsidR="00104E46">
              <w:rPr>
                <w:noProof/>
                <w:webHidden/>
              </w:rPr>
              <w:fldChar w:fldCharType="begin"/>
            </w:r>
            <w:r w:rsidR="00104E46">
              <w:rPr>
                <w:noProof/>
                <w:webHidden/>
              </w:rPr>
              <w:instrText xml:space="preserve"> PAGEREF _Toc70433705 \h </w:instrText>
            </w:r>
            <w:r w:rsidR="00104E46">
              <w:rPr>
                <w:noProof/>
                <w:webHidden/>
              </w:rPr>
            </w:r>
            <w:r w:rsidR="00104E46">
              <w:rPr>
                <w:noProof/>
                <w:webHidden/>
              </w:rPr>
              <w:fldChar w:fldCharType="separate"/>
            </w:r>
            <w:r w:rsidR="00104E46">
              <w:rPr>
                <w:noProof/>
                <w:webHidden/>
              </w:rPr>
              <w:t>9</w:t>
            </w:r>
            <w:r w:rsidR="00104E46">
              <w:rPr>
                <w:noProof/>
                <w:webHidden/>
              </w:rPr>
              <w:fldChar w:fldCharType="end"/>
            </w:r>
          </w:hyperlink>
        </w:p>
        <w:p w14:paraId="3B216B8A" w14:textId="23F39EA3" w:rsidR="00104E46" w:rsidRDefault="00847EB5">
          <w:pPr>
            <w:pStyle w:val="TOC3"/>
            <w:rPr>
              <w:rFonts w:asciiTheme="minorHAnsi" w:eastAsiaTheme="minorEastAsia" w:hAnsiTheme="minorHAnsi"/>
              <w:noProof/>
              <w:szCs w:val="24"/>
              <w:lang w:val="en-GB" w:eastAsia="en-GB"/>
            </w:rPr>
          </w:pPr>
          <w:hyperlink w:anchor="_Toc70433706" w:history="1">
            <w:r w:rsidR="00104E46" w:rsidRPr="008363C4">
              <w:rPr>
                <w:rStyle w:val="Hyperlink"/>
                <w:noProof/>
              </w:rPr>
              <w:t>1.3.5</w:t>
            </w:r>
            <w:r w:rsidR="00104E46">
              <w:rPr>
                <w:rFonts w:asciiTheme="minorHAnsi" w:eastAsiaTheme="minorEastAsia" w:hAnsiTheme="minorHAnsi"/>
                <w:noProof/>
                <w:szCs w:val="24"/>
                <w:lang w:val="en-GB" w:eastAsia="en-GB"/>
              </w:rPr>
              <w:tab/>
            </w:r>
            <w:r w:rsidR="00104E46" w:rsidRPr="008363C4">
              <w:rPr>
                <w:rStyle w:val="Hyperlink"/>
                <w:noProof/>
              </w:rPr>
              <w:t>Campus Women’s Centres</w:t>
            </w:r>
            <w:r w:rsidR="00104E46">
              <w:rPr>
                <w:noProof/>
                <w:webHidden/>
              </w:rPr>
              <w:tab/>
            </w:r>
            <w:r w:rsidR="00104E46">
              <w:rPr>
                <w:noProof/>
                <w:webHidden/>
              </w:rPr>
              <w:fldChar w:fldCharType="begin"/>
            </w:r>
            <w:r w:rsidR="00104E46">
              <w:rPr>
                <w:noProof/>
                <w:webHidden/>
              </w:rPr>
              <w:instrText xml:space="preserve"> PAGEREF _Toc70433706 \h </w:instrText>
            </w:r>
            <w:r w:rsidR="00104E46">
              <w:rPr>
                <w:noProof/>
                <w:webHidden/>
              </w:rPr>
            </w:r>
            <w:r w:rsidR="00104E46">
              <w:rPr>
                <w:noProof/>
                <w:webHidden/>
              </w:rPr>
              <w:fldChar w:fldCharType="separate"/>
            </w:r>
            <w:r w:rsidR="00104E46">
              <w:rPr>
                <w:noProof/>
                <w:webHidden/>
              </w:rPr>
              <w:t>10</w:t>
            </w:r>
            <w:r w:rsidR="00104E46">
              <w:rPr>
                <w:noProof/>
                <w:webHidden/>
              </w:rPr>
              <w:fldChar w:fldCharType="end"/>
            </w:r>
          </w:hyperlink>
        </w:p>
        <w:p w14:paraId="0C276EB1" w14:textId="3A2C4858"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07" w:history="1">
            <w:r w:rsidR="00104E46" w:rsidRPr="008363C4">
              <w:rPr>
                <w:rStyle w:val="Hyperlink"/>
                <w:noProof/>
              </w:rPr>
              <w:t>1.4</w:t>
            </w:r>
            <w:r w:rsidR="00104E46">
              <w:rPr>
                <w:rFonts w:asciiTheme="minorHAnsi" w:eastAsiaTheme="minorEastAsia" w:hAnsiTheme="minorHAnsi"/>
                <w:noProof/>
                <w:szCs w:val="24"/>
                <w:lang w:val="en-GB" w:eastAsia="en-GB"/>
              </w:rPr>
              <w:tab/>
            </w:r>
            <w:r w:rsidR="00104E46" w:rsidRPr="008363C4">
              <w:rPr>
                <w:rStyle w:val="Hyperlink"/>
                <w:noProof/>
              </w:rPr>
              <w:t>Theoretical Framework</w:t>
            </w:r>
            <w:r w:rsidR="00104E46">
              <w:rPr>
                <w:noProof/>
                <w:webHidden/>
              </w:rPr>
              <w:tab/>
            </w:r>
            <w:r w:rsidR="00104E46">
              <w:rPr>
                <w:noProof/>
                <w:webHidden/>
              </w:rPr>
              <w:fldChar w:fldCharType="begin"/>
            </w:r>
            <w:r w:rsidR="00104E46">
              <w:rPr>
                <w:noProof/>
                <w:webHidden/>
              </w:rPr>
              <w:instrText xml:space="preserve"> PAGEREF _Toc70433707 \h </w:instrText>
            </w:r>
            <w:r w:rsidR="00104E46">
              <w:rPr>
                <w:noProof/>
                <w:webHidden/>
              </w:rPr>
            </w:r>
            <w:r w:rsidR="00104E46">
              <w:rPr>
                <w:noProof/>
                <w:webHidden/>
              </w:rPr>
              <w:fldChar w:fldCharType="separate"/>
            </w:r>
            <w:r w:rsidR="00104E46">
              <w:rPr>
                <w:noProof/>
                <w:webHidden/>
              </w:rPr>
              <w:t>11</w:t>
            </w:r>
            <w:r w:rsidR="00104E46">
              <w:rPr>
                <w:noProof/>
                <w:webHidden/>
              </w:rPr>
              <w:fldChar w:fldCharType="end"/>
            </w:r>
          </w:hyperlink>
        </w:p>
        <w:p w14:paraId="5FCE42CF" w14:textId="36FB7A87" w:rsidR="00104E46" w:rsidRDefault="00847EB5">
          <w:pPr>
            <w:pStyle w:val="TOC3"/>
            <w:rPr>
              <w:rFonts w:asciiTheme="minorHAnsi" w:eastAsiaTheme="minorEastAsia" w:hAnsiTheme="minorHAnsi"/>
              <w:noProof/>
              <w:szCs w:val="24"/>
              <w:lang w:val="en-GB" w:eastAsia="en-GB"/>
            </w:rPr>
          </w:pPr>
          <w:hyperlink w:anchor="_Toc70433708" w:history="1">
            <w:r w:rsidR="00104E46" w:rsidRPr="008363C4">
              <w:rPr>
                <w:rStyle w:val="Hyperlink"/>
                <w:noProof/>
              </w:rPr>
              <w:t>1.4.1</w:t>
            </w:r>
            <w:r w:rsidR="00104E46">
              <w:rPr>
                <w:rFonts w:asciiTheme="minorHAnsi" w:eastAsiaTheme="minorEastAsia" w:hAnsiTheme="minorHAnsi"/>
                <w:noProof/>
                <w:szCs w:val="24"/>
                <w:lang w:val="en-GB" w:eastAsia="en-GB"/>
              </w:rPr>
              <w:tab/>
            </w:r>
            <w:r w:rsidR="00104E46" w:rsidRPr="008363C4">
              <w:rPr>
                <w:rStyle w:val="Hyperlink"/>
                <w:noProof/>
              </w:rPr>
              <w:t>Research Overview</w:t>
            </w:r>
            <w:r w:rsidR="00104E46">
              <w:rPr>
                <w:noProof/>
                <w:webHidden/>
              </w:rPr>
              <w:tab/>
            </w:r>
            <w:r w:rsidR="00104E46">
              <w:rPr>
                <w:noProof/>
                <w:webHidden/>
              </w:rPr>
              <w:fldChar w:fldCharType="begin"/>
            </w:r>
            <w:r w:rsidR="00104E46">
              <w:rPr>
                <w:noProof/>
                <w:webHidden/>
              </w:rPr>
              <w:instrText xml:space="preserve"> PAGEREF _Toc70433708 \h </w:instrText>
            </w:r>
            <w:r w:rsidR="00104E46">
              <w:rPr>
                <w:noProof/>
                <w:webHidden/>
              </w:rPr>
            </w:r>
            <w:r w:rsidR="00104E46">
              <w:rPr>
                <w:noProof/>
                <w:webHidden/>
              </w:rPr>
              <w:fldChar w:fldCharType="separate"/>
            </w:r>
            <w:r w:rsidR="00104E46">
              <w:rPr>
                <w:noProof/>
                <w:webHidden/>
              </w:rPr>
              <w:t>11</w:t>
            </w:r>
            <w:r w:rsidR="00104E46">
              <w:rPr>
                <w:noProof/>
                <w:webHidden/>
              </w:rPr>
              <w:fldChar w:fldCharType="end"/>
            </w:r>
          </w:hyperlink>
        </w:p>
        <w:p w14:paraId="06E5D61F" w14:textId="6C496018" w:rsidR="00104E46" w:rsidRDefault="00847EB5">
          <w:pPr>
            <w:pStyle w:val="TOC3"/>
            <w:rPr>
              <w:rFonts w:asciiTheme="minorHAnsi" w:eastAsiaTheme="minorEastAsia" w:hAnsiTheme="minorHAnsi"/>
              <w:noProof/>
              <w:szCs w:val="24"/>
              <w:lang w:val="en-GB" w:eastAsia="en-GB"/>
            </w:rPr>
          </w:pPr>
          <w:hyperlink w:anchor="_Toc70433709" w:history="1">
            <w:r w:rsidR="00104E46" w:rsidRPr="008363C4">
              <w:rPr>
                <w:rStyle w:val="Hyperlink"/>
                <w:noProof/>
              </w:rPr>
              <w:t>1.4.2</w:t>
            </w:r>
            <w:r w:rsidR="00104E46">
              <w:rPr>
                <w:rFonts w:asciiTheme="minorHAnsi" w:eastAsiaTheme="minorEastAsia" w:hAnsiTheme="minorHAnsi"/>
                <w:noProof/>
                <w:szCs w:val="24"/>
                <w:lang w:val="en-GB" w:eastAsia="en-GB"/>
              </w:rPr>
              <w:tab/>
            </w:r>
            <w:r w:rsidR="00104E46" w:rsidRPr="008363C4">
              <w:rPr>
                <w:rStyle w:val="Hyperlink"/>
                <w:noProof/>
              </w:rPr>
              <w:t>‘Incidentism’ and University Responses</w:t>
            </w:r>
            <w:r w:rsidR="00104E46">
              <w:rPr>
                <w:noProof/>
                <w:webHidden/>
              </w:rPr>
              <w:tab/>
            </w:r>
            <w:r w:rsidR="00104E46">
              <w:rPr>
                <w:noProof/>
                <w:webHidden/>
              </w:rPr>
              <w:fldChar w:fldCharType="begin"/>
            </w:r>
            <w:r w:rsidR="00104E46">
              <w:rPr>
                <w:noProof/>
                <w:webHidden/>
              </w:rPr>
              <w:instrText xml:space="preserve"> PAGEREF _Toc70433709 \h </w:instrText>
            </w:r>
            <w:r w:rsidR="00104E46">
              <w:rPr>
                <w:noProof/>
                <w:webHidden/>
              </w:rPr>
            </w:r>
            <w:r w:rsidR="00104E46">
              <w:rPr>
                <w:noProof/>
                <w:webHidden/>
              </w:rPr>
              <w:fldChar w:fldCharType="separate"/>
            </w:r>
            <w:r w:rsidR="00104E46">
              <w:rPr>
                <w:noProof/>
                <w:webHidden/>
              </w:rPr>
              <w:t>13</w:t>
            </w:r>
            <w:r w:rsidR="00104E46">
              <w:rPr>
                <w:noProof/>
                <w:webHidden/>
              </w:rPr>
              <w:fldChar w:fldCharType="end"/>
            </w:r>
          </w:hyperlink>
        </w:p>
        <w:p w14:paraId="3A540B59" w14:textId="00ACC3BE" w:rsidR="00104E46" w:rsidRDefault="00847EB5">
          <w:pPr>
            <w:pStyle w:val="TOC3"/>
            <w:rPr>
              <w:rFonts w:asciiTheme="minorHAnsi" w:eastAsiaTheme="minorEastAsia" w:hAnsiTheme="minorHAnsi"/>
              <w:noProof/>
              <w:szCs w:val="24"/>
              <w:lang w:val="en-GB" w:eastAsia="en-GB"/>
            </w:rPr>
          </w:pPr>
          <w:hyperlink w:anchor="_Toc70433710" w:history="1">
            <w:r w:rsidR="00104E46" w:rsidRPr="008363C4">
              <w:rPr>
                <w:rStyle w:val="Hyperlink"/>
                <w:noProof/>
              </w:rPr>
              <w:t>1.4.3</w:t>
            </w:r>
            <w:r w:rsidR="00104E46">
              <w:rPr>
                <w:rFonts w:asciiTheme="minorHAnsi" w:eastAsiaTheme="minorEastAsia" w:hAnsiTheme="minorHAnsi"/>
                <w:noProof/>
                <w:szCs w:val="24"/>
                <w:lang w:val="en-GB" w:eastAsia="en-GB"/>
              </w:rPr>
              <w:tab/>
            </w:r>
            <w:r w:rsidR="00104E46" w:rsidRPr="008363C4">
              <w:rPr>
                <w:rStyle w:val="Hyperlink"/>
                <w:noProof/>
              </w:rPr>
              <w:t>Resilience Ecosystem</w:t>
            </w:r>
            <w:r w:rsidR="00104E46">
              <w:rPr>
                <w:noProof/>
                <w:webHidden/>
              </w:rPr>
              <w:tab/>
            </w:r>
            <w:r w:rsidR="00104E46">
              <w:rPr>
                <w:noProof/>
                <w:webHidden/>
              </w:rPr>
              <w:fldChar w:fldCharType="begin"/>
            </w:r>
            <w:r w:rsidR="00104E46">
              <w:rPr>
                <w:noProof/>
                <w:webHidden/>
              </w:rPr>
              <w:instrText xml:space="preserve"> PAGEREF _Toc70433710 \h </w:instrText>
            </w:r>
            <w:r w:rsidR="00104E46">
              <w:rPr>
                <w:noProof/>
                <w:webHidden/>
              </w:rPr>
            </w:r>
            <w:r w:rsidR="00104E46">
              <w:rPr>
                <w:noProof/>
                <w:webHidden/>
              </w:rPr>
              <w:fldChar w:fldCharType="separate"/>
            </w:r>
            <w:r w:rsidR="00104E46">
              <w:rPr>
                <w:noProof/>
                <w:webHidden/>
              </w:rPr>
              <w:t>15</w:t>
            </w:r>
            <w:r w:rsidR="00104E46">
              <w:rPr>
                <w:noProof/>
                <w:webHidden/>
              </w:rPr>
              <w:fldChar w:fldCharType="end"/>
            </w:r>
          </w:hyperlink>
        </w:p>
        <w:p w14:paraId="454435FD" w14:textId="5CE375C9"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11" w:history="1">
            <w:r w:rsidR="00104E46" w:rsidRPr="008363C4">
              <w:rPr>
                <w:rStyle w:val="Hyperlink"/>
                <w:noProof/>
              </w:rPr>
              <w:t>1.5</w:t>
            </w:r>
            <w:r w:rsidR="00104E46">
              <w:rPr>
                <w:rFonts w:asciiTheme="minorHAnsi" w:eastAsiaTheme="minorEastAsia" w:hAnsiTheme="minorHAnsi"/>
                <w:noProof/>
                <w:szCs w:val="24"/>
                <w:lang w:val="en-GB" w:eastAsia="en-GB"/>
              </w:rPr>
              <w:tab/>
            </w:r>
            <w:r w:rsidR="00104E46" w:rsidRPr="008363C4">
              <w:rPr>
                <w:rStyle w:val="Hyperlink"/>
                <w:noProof/>
              </w:rPr>
              <w:t>Methods</w:t>
            </w:r>
            <w:r w:rsidR="00104E46">
              <w:rPr>
                <w:noProof/>
                <w:webHidden/>
              </w:rPr>
              <w:tab/>
            </w:r>
            <w:r w:rsidR="00104E46">
              <w:rPr>
                <w:noProof/>
                <w:webHidden/>
              </w:rPr>
              <w:fldChar w:fldCharType="begin"/>
            </w:r>
            <w:r w:rsidR="00104E46">
              <w:rPr>
                <w:noProof/>
                <w:webHidden/>
              </w:rPr>
              <w:instrText xml:space="preserve"> PAGEREF _Toc70433711 \h </w:instrText>
            </w:r>
            <w:r w:rsidR="00104E46">
              <w:rPr>
                <w:noProof/>
                <w:webHidden/>
              </w:rPr>
            </w:r>
            <w:r w:rsidR="00104E46">
              <w:rPr>
                <w:noProof/>
                <w:webHidden/>
              </w:rPr>
              <w:fldChar w:fldCharType="separate"/>
            </w:r>
            <w:r w:rsidR="00104E46">
              <w:rPr>
                <w:noProof/>
                <w:webHidden/>
              </w:rPr>
              <w:t>16</w:t>
            </w:r>
            <w:r w:rsidR="00104E46">
              <w:rPr>
                <w:noProof/>
                <w:webHidden/>
              </w:rPr>
              <w:fldChar w:fldCharType="end"/>
            </w:r>
          </w:hyperlink>
        </w:p>
        <w:p w14:paraId="64D810E3" w14:textId="0ED5A60B" w:rsidR="00104E46" w:rsidRDefault="00847EB5">
          <w:pPr>
            <w:pStyle w:val="TOC3"/>
            <w:rPr>
              <w:rFonts w:asciiTheme="minorHAnsi" w:eastAsiaTheme="minorEastAsia" w:hAnsiTheme="minorHAnsi"/>
              <w:noProof/>
              <w:szCs w:val="24"/>
              <w:lang w:val="en-GB" w:eastAsia="en-GB"/>
            </w:rPr>
          </w:pPr>
          <w:hyperlink w:anchor="_Toc70433712" w:history="1">
            <w:r w:rsidR="00104E46" w:rsidRPr="008363C4">
              <w:rPr>
                <w:rStyle w:val="Hyperlink"/>
                <w:noProof/>
              </w:rPr>
              <w:t>1.5.1</w:t>
            </w:r>
            <w:r w:rsidR="00104E46">
              <w:rPr>
                <w:rFonts w:asciiTheme="minorHAnsi" w:eastAsiaTheme="minorEastAsia" w:hAnsiTheme="minorHAnsi"/>
                <w:noProof/>
                <w:szCs w:val="24"/>
                <w:lang w:val="en-GB" w:eastAsia="en-GB"/>
              </w:rPr>
              <w:tab/>
            </w:r>
            <w:r w:rsidR="00104E46" w:rsidRPr="008363C4">
              <w:rPr>
                <w:rStyle w:val="Hyperlink"/>
                <w:noProof/>
              </w:rPr>
              <w:t>Approaches and Processes</w:t>
            </w:r>
            <w:r w:rsidR="00104E46">
              <w:rPr>
                <w:noProof/>
                <w:webHidden/>
              </w:rPr>
              <w:tab/>
            </w:r>
            <w:r w:rsidR="00104E46">
              <w:rPr>
                <w:noProof/>
                <w:webHidden/>
              </w:rPr>
              <w:fldChar w:fldCharType="begin"/>
            </w:r>
            <w:r w:rsidR="00104E46">
              <w:rPr>
                <w:noProof/>
                <w:webHidden/>
              </w:rPr>
              <w:instrText xml:space="preserve"> PAGEREF _Toc70433712 \h </w:instrText>
            </w:r>
            <w:r w:rsidR="00104E46">
              <w:rPr>
                <w:noProof/>
                <w:webHidden/>
              </w:rPr>
            </w:r>
            <w:r w:rsidR="00104E46">
              <w:rPr>
                <w:noProof/>
                <w:webHidden/>
              </w:rPr>
              <w:fldChar w:fldCharType="separate"/>
            </w:r>
            <w:r w:rsidR="00104E46">
              <w:rPr>
                <w:noProof/>
                <w:webHidden/>
              </w:rPr>
              <w:t>16</w:t>
            </w:r>
            <w:r w:rsidR="00104E46">
              <w:rPr>
                <w:noProof/>
                <w:webHidden/>
              </w:rPr>
              <w:fldChar w:fldCharType="end"/>
            </w:r>
          </w:hyperlink>
        </w:p>
        <w:p w14:paraId="500CB678" w14:textId="432E9AD2" w:rsidR="00104E46" w:rsidRDefault="00847EB5">
          <w:pPr>
            <w:pStyle w:val="TOC3"/>
            <w:rPr>
              <w:rFonts w:asciiTheme="minorHAnsi" w:eastAsiaTheme="minorEastAsia" w:hAnsiTheme="minorHAnsi"/>
              <w:noProof/>
              <w:szCs w:val="24"/>
              <w:lang w:val="en-GB" w:eastAsia="en-GB"/>
            </w:rPr>
          </w:pPr>
          <w:hyperlink w:anchor="_Toc70433713" w:history="1">
            <w:r w:rsidR="00104E46" w:rsidRPr="008363C4">
              <w:rPr>
                <w:rStyle w:val="Hyperlink"/>
                <w:noProof/>
              </w:rPr>
              <w:t>1.5.2</w:t>
            </w:r>
            <w:r w:rsidR="00104E46">
              <w:rPr>
                <w:rFonts w:asciiTheme="minorHAnsi" w:eastAsiaTheme="minorEastAsia" w:hAnsiTheme="minorHAnsi"/>
                <w:noProof/>
                <w:szCs w:val="24"/>
                <w:lang w:val="en-GB" w:eastAsia="en-GB"/>
              </w:rPr>
              <w:tab/>
            </w:r>
            <w:r w:rsidR="00104E46" w:rsidRPr="008363C4">
              <w:rPr>
                <w:rStyle w:val="Hyperlink"/>
                <w:noProof/>
              </w:rPr>
              <w:t>Participants</w:t>
            </w:r>
            <w:r w:rsidR="00104E46">
              <w:rPr>
                <w:noProof/>
                <w:webHidden/>
              </w:rPr>
              <w:tab/>
            </w:r>
            <w:r w:rsidR="00104E46">
              <w:rPr>
                <w:noProof/>
                <w:webHidden/>
              </w:rPr>
              <w:fldChar w:fldCharType="begin"/>
            </w:r>
            <w:r w:rsidR="00104E46">
              <w:rPr>
                <w:noProof/>
                <w:webHidden/>
              </w:rPr>
              <w:instrText xml:space="preserve"> PAGEREF _Toc70433713 \h </w:instrText>
            </w:r>
            <w:r w:rsidR="00104E46">
              <w:rPr>
                <w:noProof/>
                <w:webHidden/>
              </w:rPr>
            </w:r>
            <w:r w:rsidR="00104E46">
              <w:rPr>
                <w:noProof/>
                <w:webHidden/>
              </w:rPr>
              <w:fldChar w:fldCharType="separate"/>
            </w:r>
            <w:r w:rsidR="00104E46">
              <w:rPr>
                <w:noProof/>
                <w:webHidden/>
              </w:rPr>
              <w:t>17</w:t>
            </w:r>
            <w:r w:rsidR="00104E46">
              <w:rPr>
                <w:noProof/>
                <w:webHidden/>
              </w:rPr>
              <w:fldChar w:fldCharType="end"/>
            </w:r>
          </w:hyperlink>
        </w:p>
        <w:p w14:paraId="12C109EA" w14:textId="5597A207" w:rsidR="00104E46" w:rsidRDefault="00847EB5">
          <w:pPr>
            <w:pStyle w:val="TOC1"/>
            <w:rPr>
              <w:rFonts w:asciiTheme="minorHAnsi" w:eastAsiaTheme="minorEastAsia" w:hAnsiTheme="minorHAnsi"/>
              <w:b w:val="0"/>
              <w:sz w:val="24"/>
              <w:szCs w:val="24"/>
              <w:lang w:val="en-GB" w:eastAsia="en-GB"/>
            </w:rPr>
          </w:pPr>
          <w:hyperlink w:anchor="_Toc70433714" w:history="1">
            <w:r w:rsidR="00104E46" w:rsidRPr="008363C4">
              <w:rPr>
                <w:rStyle w:val="Hyperlink"/>
              </w:rPr>
              <w:t>2</w:t>
            </w:r>
            <w:r w:rsidR="00104E46">
              <w:rPr>
                <w:rFonts w:asciiTheme="minorHAnsi" w:eastAsiaTheme="minorEastAsia" w:hAnsiTheme="minorHAnsi"/>
                <w:b w:val="0"/>
                <w:sz w:val="24"/>
                <w:szCs w:val="24"/>
                <w:lang w:val="en-GB" w:eastAsia="en-GB"/>
              </w:rPr>
              <w:tab/>
            </w:r>
            <w:r w:rsidR="00104E46" w:rsidRPr="008363C4">
              <w:rPr>
                <w:rStyle w:val="Hyperlink"/>
              </w:rPr>
              <w:t>Ignoring the Problem</w:t>
            </w:r>
            <w:r w:rsidR="00104E46">
              <w:rPr>
                <w:webHidden/>
              </w:rPr>
              <w:tab/>
            </w:r>
            <w:r w:rsidR="00104E46">
              <w:rPr>
                <w:webHidden/>
              </w:rPr>
              <w:fldChar w:fldCharType="begin"/>
            </w:r>
            <w:r w:rsidR="00104E46">
              <w:rPr>
                <w:webHidden/>
              </w:rPr>
              <w:instrText xml:space="preserve"> PAGEREF _Toc70433714 \h </w:instrText>
            </w:r>
            <w:r w:rsidR="00104E46">
              <w:rPr>
                <w:webHidden/>
              </w:rPr>
            </w:r>
            <w:r w:rsidR="00104E46">
              <w:rPr>
                <w:webHidden/>
              </w:rPr>
              <w:fldChar w:fldCharType="separate"/>
            </w:r>
            <w:r w:rsidR="00104E46">
              <w:rPr>
                <w:webHidden/>
              </w:rPr>
              <w:t>19</w:t>
            </w:r>
            <w:r w:rsidR="00104E46">
              <w:rPr>
                <w:webHidden/>
              </w:rPr>
              <w:fldChar w:fldCharType="end"/>
            </w:r>
          </w:hyperlink>
        </w:p>
        <w:p w14:paraId="12A61434" w14:textId="6B2E939F"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15" w:history="1">
            <w:r w:rsidR="00104E46" w:rsidRPr="008363C4">
              <w:rPr>
                <w:rStyle w:val="Hyperlink"/>
                <w:noProof/>
              </w:rPr>
              <w:t>2.1</w:t>
            </w:r>
            <w:r w:rsidR="00104E46">
              <w:rPr>
                <w:rFonts w:asciiTheme="minorHAnsi" w:eastAsiaTheme="minorEastAsia" w:hAnsiTheme="minorHAnsi"/>
                <w:noProof/>
                <w:szCs w:val="24"/>
                <w:lang w:val="en-GB" w:eastAsia="en-GB"/>
              </w:rPr>
              <w:tab/>
            </w:r>
            <w:r w:rsidR="00104E46" w:rsidRPr="008363C4">
              <w:rPr>
                <w:rStyle w:val="Hyperlink"/>
                <w:noProof/>
              </w:rPr>
              <w:t>Neglecting Survivors</w:t>
            </w:r>
            <w:r w:rsidR="00104E46">
              <w:rPr>
                <w:noProof/>
                <w:webHidden/>
              </w:rPr>
              <w:tab/>
            </w:r>
            <w:r w:rsidR="00104E46">
              <w:rPr>
                <w:noProof/>
                <w:webHidden/>
              </w:rPr>
              <w:fldChar w:fldCharType="begin"/>
            </w:r>
            <w:r w:rsidR="00104E46">
              <w:rPr>
                <w:noProof/>
                <w:webHidden/>
              </w:rPr>
              <w:instrText xml:space="preserve"> PAGEREF _Toc70433715 \h </w:instrText>
            </w:r>
            <w:r w:rsidR="00104E46">
              <w:rPr>
                <w:noProof/>
                <w:webHidden/>
              </w:rPr>
            </w:r>
            <w:r w:rsidR="00104E46">
              <w:rPr>
                <w:noProof/>
                <w:webHidden/>
              </w:rPr>
              <w:fldChar w:fldCharType="separate"/>
            </w:r>
            <w:r w:rsidR="00104E46">
              <w:rPr>
                <w:noProof/>
                <w:webHidden/>
              </w:rPr>
              <w:t>19</w:t>
            </w:r>
            <w:r w:rsidR="00104E46">
              <w:rPr>
                <w:noProof/>
                <w:webHidden/>
              </w:rPr>
              <w:fldChar w:fldCharType="end"/>
            </w:r>
          </w:hyperlink>
        </w:p>
        <w:p w14:paraId="0861B93B" w14:textId="74E00B53" w:rsidR="00104E46" w:rsidRDefault="00847EB5">
          <w:pPr>
            <w:pStyle w:val="TOC3"/>
            <w:rPr>
              <w:rFonts w:asciiTheme="minorHAnsi" w:eastAsiaTheme="minorEastAsia" w:hAnsiTheme="minorHAnsi"/>
              <w:noProof/>
              <w:szCs w:val="24"/>
              <w:lang w:val="en-GB" w:eastAsia="en-GB"/>
            </w:rPr>
          </w:pPr>
          <w:hyperlink w:anchor="_Toc70433716" w:history="1">
            <w:r w:rsidR="00104E46" w:rsidRPr="008363C4">
              <w:rPr>
                <w:rStyle w:val="Hyperlink"/>
                <w:noProof/>
              </w:rPr>
              <w:t>2.1.1</w:t>
            </w:r>
            <w:r w:rsidR="00104E46">
              <w:rPr>
                <w:rFonts w:asciiTheme="minorHAnsi" w:eastAsiaTheme="minorEastAsia" w:hAnsiTheme="minorHAnsi"/>
                <w:noProof/>
                <w:szCs w:val="24"/>
                <w:lang w:val="en-GB" w:eastAsia="en-GB"/>
              </w:rPr>
              <w:tab/>
            </w:r>
            <w:r w:rsidR="00104E46" w:rsidRPr="008363C4">
              <w:rPr>
                <w:rStyle w:val="Hyperlink"/>
                <w:noProof/>
              </w:rPr>
              <w:t>Incidentism</w:t>
            </w:r>
            <w:r w:rsidR="00104E46">
              <w:rPr>
                <w:noProof/>
                <w:webHidden/>
              </w:rPr>
              <w:tab/>
            </w:r>
            <w:r w:rsidR="00104E46">
              <w:rPr>
                <w:noProof/>
                <w:webHidden/>
              </w:rPr>
              <w:fldChar w:fldCharType="begin"/>
            </w:r>
            <w:r w:rsidR="00104E46">
              <w:rPr>
                <w:noProof/>
                <w:webHidden/>
              </w:rPr>
              <w:instrText xml:space="preserve"> PAGEREF _Toc70433716 \h </w:instrText>
            </w:r>
            <w:r w:rsidR="00104E46">
              <w:rPr>
                <w:noProof/>
                <w:webHidden/>
              </w:rPr>
            </w:r>
            <w:r w:rsidR="00104E46">
              <w:rPr>
                <w:noProof/>
                <w:webHidden/>
              </w:rPr>
              <w:fldChar w:fldCharType="separate"/>
            </w:r>
            <w:r w:rsidR="00104E46">
              <w:rPr>
                <w:noProof/>
                <w:webHidden/>
              </w:rPr>
              <w:t>20</w:t>
            </w:r>
            <w:r w:rsidR="00104E46">
              <w:rPr>
                <w:noProof/>
                <w:webHidden/>
              </w:rPr>
              <w:fldChar w:fldCharType="end"/>
            </w:r>
          </w:hyperlink>
        </w:p>
        <w:p w14:paraId="280BB19A" w14:textId="299667F3" w:rsidR="00104E46" w:rsidRDefault="00847EB5">
          <w:pPr>
            <w:pStyle w:val="TOC3"/>
            <w:rPr>
              <w:rFonts w:asciiTheme="minorHAnsi" w:eastAsiaTheme="minorEastAsia" w:hAnsiTheme="minorHAnsi"/>
              <w:noProof/>
              <w:szCs w:val="24"/>
              <w:lang w:val="en-GB" w:eastAsia="en-GB"/>
            </w:rPr>
          </w:pPr>
          <w:hyperlink w:anchor="_Toc70433717" w:history="1">
            <w:r w:rsidR="00104E46" w:rsidRPr="008363C4">
              <w:rPr>
                <w:rStyle w:val="Hyperlink"/>
                <w:noProof/>
              </w:rPr>
              <w:t>2.1.2</w:t>
            </w:r>
            <w:r w:rsidR="00104E46">
              <w:rPr>
                <w:rFonts w:asciiTheme="minorHAnsi" w:eastAsiaTheme="minorEastAsia" w:hAnsiTheme="minorHAnsi"/>
                <w:noProof/>
                <w:szCs w:val="24"/>
                <w:lang w:val="en-GB" w:eastAsia="en-GB"/>
              </w:rPr>
              <w:tab/>
            </w:r>
            <w:r w:rsidR="00104E46" w:rsidRPr="008363C4">
              <w:rPr>
                <w:rStyle w:val="Hyperlink"/>
                <w:noProof/>
              </w:rPr>
              <w:t>Marginalizing Survivors and Women’s Centres</w:t>
            </w:r>
            <w:r w:rsidR="00104E46">
              <w:rPr>
                <w:noProof/>
                <w:webHidden/>
              </w:rPr>
              <w:tab/>
            </w:r>
            <w:r w:rsidR="00104E46">
              <w:rPr>
                <w:noProof/>
                <w:webHidden/>
              </w:rPr>
              <w:fldChar w:fldCharType="begin"/>
            </w:r>
            <w:r w:rsidR="00104E46">
              <w:rPr>
                <w:noProof/>
                <w:webHidden/>
              </w:rPr>
              <w:instrText xml:space="preserve"> PAGEREF _Toc70433717 \h </w:instrText>
            </w:r>
            <w:r w:rsidR="00104E46">
              <w:rPr>
                <w:noProof/>
                <w:webHidden/>
              </w:rPr>
            </w:r>
            <w:r w:rsidR="00104E46">
              <w:rPr>
                <w:noProof/>
                <w:webHidden/>
              </w:rPr>
              <w:fldChar w:fldCharType="separate"/>
            </w:r>
            <w:r w:rsidR="00104E46">
              <w:rPr>
                <w:noProof/>
                <w:webHidden/>
              </w:rPr>
              <w:t>23</w:t>
            </w:r>
            <w:r w:rsidR="00104E46">
              <w:rPr>
                <w:noProof/>
                <w:webHidden/>
              </w:rPr>
              <w:fldChar w:fldCharType="end"/>
            </w:r>
          </w:hyperlink>
        </w:p>
        <w:p w14:paraId="63A91804" w14:textId="3BDD2319" w:rsidR="00104E46" w:rsidRDefault="00847EB5">
          <w:pPr>
            <w:pStyle w:val="TOC3"/>
            <w:rPr>
              <w:rFonts w:asciiTheme="minorHAnsi" w:eastAsiaTheme="minorEastAsia" w:hAnsiTheme="minorHAnsi"/>
              <w:noProof/>
              <w:szCs w:val="24"/>
              <w:lang w:val="en-GB" w:eastAsia="en-GB"/>
            </w:rPr>
          </w:pPr>
          <w:hyperlink w:anchor="_Toc70433718" w:history="1">
            <w:r w:rsidR="00104E46" w:rsidRPr="008363C4">
              <w:rPr>
                <w:rStyle w:val="Hyperlink"/>
                <w:noProof/>
              </w:rPr>
              <w:t>2.1.3</w:t>
            </w:r>
            <w:r w:rsidR="00104E46">
              <w:rPr>
                <w:rFonts w:asciiTheme="minorHAnsi" w:eastAsiaTheme="minorEastAsia" w:hAnsiTheme="minorHAnsi"/>
                <w:noProof/>
                <w:szCs w:val="24"/>
                <w:lang w:val="en-GB" w:eastAsia="en-GB"/>
              </w:rPr>
              <w:tab/>
            </w:r>
            <w:r w:rsidR="00104E46" w:rsidRPr="008363C4">
              <w:rPr>
                <w:rStyle w:val="Hyperlink"/>
                <w:noProof/>
              </w:rPr>
              <w:t>Invisibility</w:t>
            </w:r>
            <w:r w:rsidR="00104E46">
              <w:rPr>
                <w:noProof/>
                <w:webHidden/>
              </w:rPr>
              <w:tab/>
            </w:r>
            <w:r w:rsidR="00104E46">
              <w:rPr>
                <w:noProof/>
                <w:webHidden/>
              </w:rPr>
              <w:fldChar w:fldCharType="begin"/>
            </w:r>
            <w:r w:rsidR="00104E46">
              <w:rPr>
                <w:noProof/>
                <w:webHidden/>
              </w:rPr>
              <w:instrText xml:space="preserve"> PAGEREF _Toc70433718 \h </w:instrText>
            </w:r>
            <w:r w:rsidR="00104E46">
              <w:rPr>
                <w:noProof/>
                <w:webHidden/>
              </w:rPr>
            </w:r>
            <w:r w:rsidR="00104E46">
              <w:rPr>
                <w:noProof/>
                <w:webHidden/>
              </w:rPr>
              <w:fldChar w:fldCharType="separate"/>
            </w:r>
            <w:r w:rsidR="00104E46">
              <w:rPr>
                <w:noProof/>
                <w:webHidden/>
              </w:rPr>
              <w:t>26</w:t>
            </w:r>
            <w:r w:rsidR="00104E46">
              <w:rPr>
                <w:noProof/>
                <w:webHidden/>
              </w:rPr>
              <w:fldChar w:fldCharType="end"/>
            </w:r>
          </w:hyperlink>
        </w:p>
        <w:p w14:paraId="690B3EB2" w14:textId="5B7B55FF"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19" w:history="1">
            <w:r w:rsidR="00104E46" w:rsidRPr="008363C4">
              <w:rPr>
                <w:rStyle w:val="Hyperlink"/>
                <w:noProof/>
              </w:rPr>
              <w:t>2.2</w:t>
            </w:r>
            <w:r w:rsidR="00104E46">
              <w:rPr>
                <w:rFonts w:asciiTheme="minorHAnsi" w:eastAsiaTheme="minorEastAsia" w:hAnsiTheme="minorHAnsi"/>
                <w:noProof/>
                <w:szCs w:val="24"/>
                <w:lang w:val="en-GB" w:eastAsia="en-GB"/>
              </w:rPr>
              <w:tab/>
            </w:r>
            <w:r w:rsidR="00104E46" w:rsidRPr="008363C4">
              <w:rPr>
                <w:rStyle w:val="Hyperlink"/>
                <w:noProof/>
              </w:rPr>
              <w:t>Funding: Challenges and Imaginative Solutions</w:t>
            </w:r>
            <w:r w:rsidR="00104E46">
              <w:rPr>
                <w:noProof/>
                <w:webHidden/>
              </w:rPr>
              <w:tab/>
            </w:r>
            <w:r w:rsidR="00104E46">
              <w:rPr>
                <w:noProof/>
                <w:webHidden/>
              </w:rPr>
              <w:fldChar w:fldCharType="begin"/>
            </w:r>
            <w:r w:rsidR="00104E46">
              <w:rPr>
                <w:noProof/>
                <w:webHidden/>
              </w:rPr>
              <w:instrText xml:space="preserve"> PAGEREF _Toc70433719 \h </w:instrText>
            </w:r>
            <w:r w:rsidR="00104E46">
              <w:rPr>
                <w:noProof/>
                <w:webHidden/>
              </w:rPr>
            </w:r>
            <w:r w:rsidR="00104E46">
              <w:rPr>
                <w:noProof/>
                <w:webHidden/>
              </w:rPr>
              <w:fldChar w:fldCharType="separate"/>
            </w:r>
            <w:r w:rsidR="00104E46">
              <w:rPr>
                <w:noProof/>
                <w:webHidden/>
              </w:rPr>
              <w:t>28</w:t>
            </w:r>
            <w:r w:rsidR="00104E46">
              <w:rPr>
                <w:noProof/>
                <w:webHidden/>
              </w:rPr>
              <w:fldChar w:fldCharType="end"/>
            </w:r>
          </w:hyperlink>
        </w:p>
        <w:p w14:paraId="6F712C6C" w14:textId="6D58C65E" w:rsidR="00104E46" w:rsidRDefault="00847EB5">
          <w:pPr>
            <w:pStyle w:val="TOC3"/>
            <w:rPr>
              <w:rFonts w:asciiTheme="minorHAnsi" w:eastAsiaTheme="minorEastAsia" w:hAnsiTheme="minorHAnsi"/>
              <w:noProof/>
              <w:szCs w:val="24"/>
              <w:lang w:val="en-GB" w:eastAsia="en-GB"/>
            </w:rPr>
          </w:pPr>
          <w:hyperlink w:anchor="_Toc70433720" w:history="1">
            <w:r w:rsidR="00104E46" w:rsidRPr="008363C4">
              <w:rPr>
                <w:rStyle w:val="Hyperlink"/>
                <w:noProof/>
              </w:rPr>
              <w:t>2.2.1</w:t>
            </w:r>
            <w:r w:rsidR="00104E46">
              <w:rPr>
                <w:rFonts w:asciiTheme="minorHAnsi" w:eastAsiaTheme="minorEastAsia" w:hAnsiTheme="minorHAnsi"/>
                <w:noProof/>
                <w:szCs w:val="24"/>
                <w:lang w:val="en-GB" w:eastAsia="en-GB"/>
              </w:rPr>
              <w:tab/>
            </w:r>
            <w:r w:rsidR="00104E46" w:rsidRPr="008363C4">
              <w:rPr>
                <w:rStyle w:val="Hyperlink"/>
                <w:noProof/>
              </w:rPr>
              <w:t>Precarity</w:t>
            </w:r>
            <w:r w:rsidR="00104E46">
              <w:rPr>
                <w:noProof/>
                <w:webHidden/>
              </w:rPr>
              <w:tab/>
            </w:r>
            <w:r w:rsidR="00104E46">
              <w:rPr>
                <w:noProof/>
                <w:webHidden/>
              </w:rPr>
              <w:fldChar w:fldCharType="begin"/>
            </w:r>
            <w:r w:rsidR="00104E46">
              <w:rPr>
                <w:noProof/>
                <w:webHidden/>
              </w:rPr>
              <w:instrText xml:space="preserve"> PAGEREF _Toc70433720 \h </w:instrText>
            </w:r>
            <w:r w:rsidR="00104E46">
              <w:rPr>
                <w:noProof/>
                <w:webHidden/>
              </w:rPr>
            </w:r>
            <w:r w:rsidR="00104E46">
              <w:rPr>
                <w:noProof/>
                <w:webHidden/>
              </w:rPr>
              <w:fldChar w:fldCharType="separate"/>
            </w:r>
            <w:r w:rsidR="00104E46">
              <w:rPr>
                <w:noProof/>
                <w:webHidden/>
              </w:rPr>
              <w:t>29</w:t>
            </w:r>
            <w:r w:rsidR="00104E46">
              <w:rPr>
                <w:noProof/>
                <w:webHidden/>
              </w:rPr>
              <w:fldChar w:fldCharType="end"/>
            </w:r>
          </w:hyperlink>
        </w:p>
        <w:p w14:paraId="63C20B71" w14:textId="490D1BCE" w:rsidR="00104E46" w:rsidRDefault="00847EB5">
          <w:pPr>
            <w:pStyle w:val="TOC3"/>
            <w:rPr>
              <w:rFonts w:asciiTheme="minorHAnsi" w:eastAsiaTheme="minorEastAsia" w:hAnsiTheme="minorHAnsi"/>
              <w:noProof/>
              <w:szCs w:val="24"/>
              <w:lang w:val="en-GB" w:eastAsia="en-GB"/>
            </w:rPr>
          </w:pPr>
          <w:hyperlink w:anchor="_Toc70433721" w:history="1">
            <w:r w:rsidR="00104E46" w:rsidRPr="008363C4">
              <w:rPr>
                <w:rStyle w:val="Hyperlink"/>
                <w:noProof/>
              </w:rPr>
              <w:t>2.2.2</w:t>
            </w:r>
            <w:r w:rsidR="00104E46">
              <w:rPr>
                <w:rFonts w:asciiTheme="minorHAnsi" w:eastAsiaTheme="minorEastAsia" w:hAnsiTheme="minorHAnsi"/>
                <w:noProof/>
                <w:szCs w:val="24"/>
                <w:lang w:val="en-GB" w:eastAsia="en-GB"/>
              </w:rPr>
              <w:tab/>
            </w:r>
            <w:r w:rsidR="00104E46" w:rsidRPr="008363C4">
              <w:rPr>
                <w:rStyle w:val="Hyperlink"/>
                <w:noProof/>
              </w:rPr>
              <w:t>Creative Resilience</w:t>
            </w:r>
            <w:r w:rsidR="00104E46">
              <w:rPr>
                <w:noProof/>
                <w:webHidden/>
              </w:rPr>
              <w:tab/>
            </w:r>
            <w:r w:rsidR="00104E46">
              <w:rPr>
                <w:noProof/>
                <w:webHidden/>
              </w:rPr>
              <w:fldChar w:fldCharType="begin"/>
            </w:r>
            <w:r w:rsidR="00104E46">
              <w:rPr>
                <w:noProof/>
                <w:webHidden/>
              </w:rPr>
              <w:instrText xml:space="preserve"> PAGEREF _Toc70433721 \h </w:instrText>
            </w:r>
            <w:r w:rsidR="00104E46">
              <w:rPr>
                <w:noProof/>
                <w:webHidden/>
              </w:rPr>
            </w:r>
            <w:r w:rsidR="00104E46">
              <w:rPr>
                <w:noProof/>
                <w:webHidden/>
              </w:rPr>
              <w:fldChar w:fldCharType="separate"/>
            </w:r>
            <w:r w:rsidR="00104E46">
              <w:rPr>
                <w:noProof/>
                <w:webHidden/>
              </w:rPr>
              <w:t>30</w:t>
            </w:r>
            <w:r w:rsidR="00104E46">
              <w:rPr>
                <w:noProof/>
                <w:webHidden/>
              </w:rPr>
              <w:fldChar w:fldCharType="end"/>
            </w:r>
          </w:hyperlink>
        </w:p>
        <w:p w14:paraId="263DD095" w14:textId="00963C85"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22" w:history="1">
            <w:r w:rsidR="00104E46" w:rsidRPr="008363C4">
              <w:rPr>
                <w:rStyle w:val="Hyperlink"/>
                <w:noProof/>
              </w:rPr>
              <w:t>2.3</w:t>
            </w:r>
            <w:r w:rsidR="00104E46">
              <w:rPr>
                <w:rFonts w:asciiTheme="minorHAnsi" w:eastAsiaTheme="minorEastAsia" w:hAnsiTheme="minorHAnsi"/>
                <w:noProof/>
                <w:szCs w:val="24"/>
                <w:lang w:val="en-GB" w:eastAsia="en-GB"/>
              </w:rPr>
              <w:tab/>
            </w:r>
            <w:r w:rsidR="00104E46" w:rsidRPr="008363C4">
              <w:rPr>
                <w:rStyle w:val="Hyperlink"/>
                <w:noProof/>
              </w:rPr>
              <w:t>Conclusion: Ignoring the Problem</w:t>
            </w:r>
            <w:r w:rsidR="00104E46">
              <w:rPr>
                <w:noProof/>
                <w:webHidden/>
              </w:rPr>
              <w:tab/>
            </w:r>
            <w:r w:rsidR="00104E46">
              <w:rPr>
                <w:noProof/>
                <w:webHidden/>
              </w:rPr>
              <w:fldChar w:fldCharType="begin"/>
            </w:r>
            <w:r w:rsidR="00104E46">
              <w:rPr>
                <w:noProof/>
                <w:webHidden/>
              </w:rPr>
              <w:instrText xml:space="preserve"> PAGEREF _Toc70433722 \h </w:instrText>
            </w:r>
            <w:r w:rsidR="00104E46">
              <w:rPr>
                <w:noProof/>
                <w:webHidden/>
              </w:rPr>
            </w:r>
            <w:r w:rsidR="00104E46">
              <w:rPr>
                <w:noProof/>
                <w:webHidden/>
              </w:rPr>
              <w:fldChar w:fldCharType="separate"/>
            </w:r>
            <w:r w:rsidR="00104E46">
              <w:rPr>
                <w:noProof/>
                <w:webHidden/>
              </w:rPr>
              <w:t>32</w:t>
            </w:r>
            <w:r w:rsidR="00104E46">
              <w:rPr>
                <w:noProof/>
                <w:webHidden/>
              </w:rPr>
              <w:fldChar w:fldCharType="end"/>
            </w:r>
          </w:hyperlink>
        </w:p>
        <w:p w14:paraId="2C77B880" w14:textId="2BACC96F" w:rsidR="00104E46" w:rsidRDefault="00847EB5">
          <w:pPr>
            <w:pStyle w:val="TOC1"/>
            <w:rPr>
              <w:rFonts w:asciiTheme="minorHAnsi" w:eastAsiaTheme="minorEastAsia" w:hAnsiTheme="minorHAnsi"/>
              <w:b w:val="0"/>
              <w:sz w:val="24"/>
              <w:szCs w:val="24"/>
              <w:lang w:val="en-GB" w:eastAsia="en-GB"/>
            </w:rPr>
          </w:pPr>
          <w:hyperlink w:anchor="_Toc70433723" w:history="1">
            <w:r w:rsidR="00104E46" w:rsidRPr="008363C4">
              <w:rPr>
                <w:rStyle w:val="Hyperlink"/>
              </w:rPr>
              <w:t>3</w:t>
            </w:r>
            <w:r w:rsidR="00104E46">
              <w:rPr>
                <w:rFonts w:asciiTheme="minorHAnsi" w:eastAsiaTheme="minorEastAsia" w:hAnsiTheme="minorHAnsi"/>
                <w:b w:val="0"/>
                <w:sz w:val="24"/>
                <w:szCs w:val="24"/>
                <w:lang w:val="en-GB" w:eastAsia="en-GB"/>
              </w:rPr>
              <w:tab/>
            </w:r>
            <w:r w:rsidR="00104E46" w:rsidRPr="008363C4">
              <w:rPr>
                <w:rStyle w:val="Hyperlink"/>
              </w:rPr>
              <w:t>Changing the System and Supporting Survivors</w:t>
            </w:r>
            <w:r w:rsidR="00104E46">
              <w:rPr>
                <w:webHidden/>
              </w:rPr>
              <w:tab/>
            </w:r>
            <w:r w:rsidR="00104E46">
              <w:rPr>
                <w:webHidden/>
              </w:rPr>
              <w:fldChar w:fldCharType="begin"/>
            </w:r>
            <w:r w:rsidR="00104E46">
              <w:rPr>
                <w:webHidden/>
              </w:rPr>
              <w:instrText xml:space="preserve"> PAGEREF _Toc70433723 \h </w:instrText>
            </w:r>
            <w:r w:rsidR="00104E46">
              <w:rPr>
                <w:webHidden/>
              </w:rPr>
            </w:r>
            <w:r w:rsidR="00104E46">
              <w:rPr>
                <w:webHidden/>
              </w:rPr>
              <w:fldChar w:fldCharType="separate"/>
            </w:r>
            <w:r w:rsidR="00104E46">
              <w:rPr>
                <w:webHidden/>
              </w:rPr>
              <w:t>34</w:t>
            </w:r>
            <w:r w:rsidR="00104E46">
              <w:rPr>
                <w:webHidden/>
              </w:rPr>
              <w:fldChar w:fldCharType="end"/>
            </w:r>
          </w:hyperlink>
        </w:p>
        <w:p w14:paraId="07EDCE36" w14:textId="286F56BA"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24" w:history="1">
            <w:r w:rsidR="00104E46" w:rsidRPr="008363C4">
              <w:rPr>
                <w:rStyle w:val="Hyperlink"/>
                <w:noProof/>
              </w:rPr>
              <w:t>3.1</w:t>
            </w:r>
            <w:r w:rsidR="00104E46">
              <w:rPr>
                <w:rFonts w:asciiTheme="minorHAnsi" w:eastAsiaTheme="minorEastAsia" w:hAnsiTheme="minorHAnsi"/>
                <w:noProof/>
                <w:szCs w:val="24"/>
                <w:lang w:val="en-GB" w:eastAsia="en-GB"/>
              </w:rPr>
              <w:tab/>
            </w:r>
            <w:r w:rsidR="00104E46" w:rsidRPr="008363C4">
              <w:rPr>
                <w:rStyle w:val="Hyperlink"/>
                <w:noProof/>
              </w:rPr>
              <w:t>Egalitarian Philosophy</w:t>
            </w:r>
            <w:r w:rsidR="00104E46">
              <w:rPr>
                <w:noProof/>
                <w:webHidden/>
              </w:rPr>
              <w:tab/>
            </w:r>
            <w:r w:rsidR="00104E46">
              <w:rPr>
                <w:noProof/>
                <w:webHidden/>
              </w:rPr>
              <w:fldChar w:fldCharType="begin"/>
            </w:r>
            <w:r w:rsidR="00104E46">
              <w:rPr>
                <w:noProof/>
                <w:webHidden/>
              </w:rPr>
              <w:instrText xml:space="preserve"> PAGEREF _Toc70433724 \h </w:instrText>
            </w:r>
            <w:r w:rsidR="00104E46">
              <w:rPr>
                <w:noProof/>
                <w:webHidden/>
              </w:rPr>
            </w:r>
            <w:r w:rsidR="00104E46">
              <w:rPr>
                <w:noProof/>
                <w:webHidden/>
              </w:rPr>
              <w:fldChar w:fldCharType="separate"/>
            </w:r>
            <w:r w:rsidR="00104E46">
              <w:rPr>
                <w:noProof/>
                <w:webHidden/>
              </w:rPr>
              <w:t>34</w:t>
            </w:r>
            <w:r w:rsidR="00104E46">
              <w:rPr>
                <w:noProof/>
                <w:webHidden/>
              </w:rPr>
              <w:fldChar w:fldCharType="end"/>
            </w:r>
          </w:hyperlink>
        </w:p>
        <w:p w14:paraId="490C9A93" w14:textId="48EBEF22" w:rsidR="00104E46" w:rsidRDefault="00847EB5">
          <w:pPr>
            <w:pStyle w:val="TOC3"/>
            <w:rPr>
              <w:rFonts w:asciiTheme="minorHAnsi" w:eastAsiaTheme="minorEastAsia" w:hAnsiTheme="minorHAnsi"/>
              <w:noProof/>
              <w:szCs w:val="24"/>
              <w:lang w:val="en-GB" w:eastAsia="en-GB"/>
            </w:rPr>
          </w:pPr>
          <w:hyperlink w:anchor="_Toc70433725" w:history="1">
            <w:r w:rsidR="00104E46" w:rsidRPr="008363C4">
              <w:rPr>
                <w:rStyle w:val="Hyperlink"/>
                <w:noProof/>
              </w:rPr>
              <w:t>3.1.1</w:t>
            </w:r>
            <w:r w:rsidR="00104E46">
              <w:rPr>
                <w:rFonts w:asciiTheme="minorHAnsi" w:eastAsiaTheme="minorEastAsia" w:hAnsiTheme="minorHAnsi"/>
                <w:noProof/>
                <w:szCs w:val="24"/>
                <w:lang w:val="en-GB" w:eastAsia="en-GB"/>
              </w:rPr>
              <w:tab/>
            </w:r>
            <w:r w:rsidR="00104E46" w:rsidRPr="008363C4">
              <w:rPr>
                <w:rStyle w:val="Hyperlink"/>
                <w:noProof/>
              </w:rPr>
              <w:t>Caring for Others and Building Community</w:t>
            </w:r>
            <w:r w:rsidR="00104E46">
              <w:rPr>
                <w:noProof/>
                <w:webHidden/>
              </w:rPr>
              <w:tab/>
            </w:r>
            <w:r w:rsidR="00104E46">
              <w:rPr>
                <w:noProof/>
                <w:webHidden/>
              </w:rPr>
              <w:fldChar w:fldCharType="begin"/>
            </w:r>
            <w:r w:rsidR="00104E46">
              <w:rPr>
                <w:noProof/>
                <w:webHidden/>
              </w:rPr>
              <w:instrText xml:space="preserve"> PAGEREF _Toc70433725 \h </w:instrText>
            </w:r>
            <w:r w:rsidR="00104E46">
              <w:rPr>
                <w:noProof/>
                <w:webHidden/>
              </w:rPr>
            </w:r>
            <w:r w:rsidR="00104E46">
              <w:rPr>
                <w:noProof/>
                <w:webHidden/>
              </w:rPr>
              <w:fldChar w:fldCharType="separate"/>
            </w:r>
            <w:r w:rsidR="00104E46">
              <w:rPr>
                <w:noProof/>
                <w:webHidden/>
              </w:rPr>
              <w:t>35</w:t>
            </w:r>
            <w:r w:rsidR="00104E46">
              <w:rPr>
                <w:noProof/>
                <w:webHidden/>
              </w:rPr>
              <w:fldChar w:fldCharType="end"/>
            </w:r>
          </w:hyperlink>
        </w:p>
        <w:p w14:paraId="0392D2A5" w14:textId="1E2F5CEE" w:rsidR="00104E46" w:rsidRDefault="00847EB5">
          <w:pPr>
            <w:pStyle w:val="TOC3"/>
            <w:rPr>
              <w:rFonts w:asciiTheme="minorHAnsi" w:eastAsiaTheme="minorEastAsia" w:hAnsiTheme="minorHAnsi"/>
              <w:noProof/>
              <w:szCs w:val="24"/>
              <w:lang w:val="en-GB" w:eastAsia="en-GB"/>
            </w:rPr>
          </w:pPr>
          <w:hyperlink w:anchor="_Toc70433726" w:history="1">
            <w:r w:rsidR="00104E46" w:rsidRPr="008363C4">
              <w:rPr>
                <w:rStyle w:val="Hyperlink"/>
                <w:noProof/>
              </w:rPr>
              <w:t>3.1.2</w:t>
            </w:r>
            <w:r w:rsidR="00104E46">
              <w:rPr>
                <w:rFonts w:asciiTheme="minorHAnsi" w:eastAsiaTheme="minorEastAsia" w:hAnsiTheme="minorHAnsi"/>
                <w:noProof/>
                <w:szCs w:val="24"/>
                <w:lang w:val="en-GB" w:eastAsia="en-GB"/>
              </w:rPr>
              <w:tab/>
            </w:r>
            <w:r w:rsidR="00104E46" w:rsidRPr="008363C4">
              <w:rPr>
                <w:rStyle w:val="Hyperlink"/>
                <w:noProof/>
              </w:rPr>
              <w:t>Activism, Knowledge Sharing &amp; Equal Pay</w:t>
            </w:r>
            <w:r w:rsidR="00104E46">
              <w:rPr>
                <w:noProof/>
                <w:webHidden/>
              </w:rPr>
              <w:tab/>
            </w:r>
            <w:r w:rsidR="00104E46">
              <w:rPr>
                <w:noProof/>
                <w:webHidden/>
              </w:rPr>
              <w:fldChar w:fldCharType="begin"/>
            </w:r>
            <w:r w:rsidR="00104E46">
              <w:rPr>
                <w:noProof/>
                <w:webHidden/>
              </w:rPr>
              <w:instrText xml:space="preserve"> PAGEREF _Toc70433726 \h </w:instrText>
            </w:r>
            <w:r w:rsidR="00104E46">
              <w:rPr>
                <w:noProof/>
                <w:webHidden/>
              </w:rPr>
            </w:r>
            <w:r w:rsidR="00104E46">
              <w:rPr>
                <w:noProof/>
                <w:webHidden/>
              </w:rPr>
              <w:fldChar w:fldCharType="separate"/>
            </w:r>
            <w:r w:rsidR="00104E46">
              <w:rPr>
                <w:noProof/>
                <w:webHidden/>
              </w:rPr>
              <w:t>38</w:t>
            </w:r>
            <w:r w:rsidR="00104E46">
              <w:rPr>
                <w:noProof/>
                <w:webHidden/>
              </w:rPr>
              <w:fldChar w:fldCharType="end"/>
            </w:r>
          </w:hyperlink>
        </w:p>
        <w:p w14:paraId="32A7C43B" w14:textId="7A310A63"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27" w:history="1">
            <w:r w:rsidR="00104E46" w:rsidRPr="008363C4">
              <w:rPr>
                <w:rStyle w:val="Hyperlink"/>
                <w:noProof/>
              </w:rPr>
              <w:t>3.2</w:t>
            </w:r>
            <w:r w:rsidR="00104E46">
              <w:rPr>
                <w:rFonts w:asciiTheme="minorHAnsi" w:eastAsiaTheme="minorEastAsia" w:hAnsiTheme="minorHAnsi"/>
                <w:noProof/>
                <w:szCs w:val="24"/>
                <w:lang w:val="en-GB" w:eastAsia="en-GB"/>
              </w:rPr>
              <w:tab/>
            </w:r>
            <w:r w:rsidR="00104E46" w:rsidRPr="008363C4">
              <w:rPr>
                <w:rStyle w:val="Hyperlink"/>
                <w:noProof/>
              </w:rPr>
              <w:t>Let’s Talk about Rape Culture!</w:t>
            </w:r>
            <w:r w:rsidR="00104E46">
              <w:rPr>
                <w:noProof/>
                <w:webHidden/>
              </w:rPr>
              <w:tab/>
            </w:r>
            <w:r w:rsidR="00104E46">
              <w:rPr>
                <w:noProof/>
                <w:webHidden/>
              </w:rPr>
              <w:fldChar w:fldCharType="begin"/>
            </w:r>
            <w:r w:rsidR="00104E46">
              <w:rPr>
                <w:noProof/>
                <w:webHidden/>
              </w:rPr>
              <w:instrText xml:space="preserve"> PAGEREF _Toc70433727 \h </w:instrText>
            </w:r>
            <w:r w:rsidR="00104E46">
              <w:rPr>
                <w:noProof/>
                <w:webHidden/>
              </w:rPr>
            </w:r>
            <w:r w:rsidR="00104E46">
              <w:rPr>
                <w:noProof/>
                <w:webHidden/>
              </w:rPr>
              <w:fldChar w:fldCharType="separate"/>
            </w:r>
            <w:r w:rsidR="00104E46">
              <w:rPr>
                <w:noProof/>
                <w:webHidden/>
              </w:rPr>
              <w:t>40</w:t>
            </w:r>
            <w:r w:rsidR="00104E46">
              <w:rPr>
                <w:noProof/>
                <w:webHidden/>
              </w:rPr>
              <w:fldChar w:fldCharType="end"/>
            </w:r>
          </w:hyperlink>
        </w:p>
        <w:p w14:paraId="691FDF6D" w14:textId="67043EDA" w:rsidR="00104E46" w:rsidRDefault="00847EB5">
          <w:pPr>
            <w:pStyle w:val="TOC3"/>
            <w:rPr>
              <w:rFonts w:asciiTheme="minorHAnsi" w:eastAsiaTheme="minorEastAsia" w:hAnsiTheme="minorHAnsi"/>
              <w:noProof/>
              <w:szCs w:val="24"/>
              <w:lang w:val="en-GB" w:eastAsia="en-GB"/>
            </w:rPr>
          </w:pPr>
          <w:hyperlink w:anchor="_Toc70433728" w:history="1">
            <w:r w:rsidR="00104E46" w:rsidRPr="008363C4">
              <w:rPr>
                <w:rStyle w:val="Hyperlink"/>
                <w:noProof/>
              </w:rPr>
              <w:t>3.2.1</w:t>
            </w:r>
            <w:r w:rsidR="00104E46">
              <w:rPr>
                <w:rFonts w:asciiTheme="minorHAnsi" w:eastAsiaTheme="minorEastAsia" w:hAnsiTheme="minorHAnsi"/>
                <w:noProof/>
                <w:szCs w:val="24"/>
                <w:lang w:val="en-GB" w:eastAsia="en-GB"/>
              </w:rPr>
              <w:tab/>
            </w:r>
            <w:r w:rsidR="00104E46" w:rsidRPr="008363C4">
              <w:rPr>
                <w:rStyle w:val="Hyperlink"/>
                <w:noProof/>
              </w:rPr>
              <w:t>Consent Education</w:t>
            </w:r>
            <w:r w:rsidR="00104E46">
              <w:rPr>
                <w:noProof/>
                <w:webHidden/>
              </w:rPr>
              <w:tab/>
            </w:r>
            <w:r w:rsidR="00104E46">
              <w:rPr>
                <w:noProof/>
                <w:webHidden/>
              </w:rPr>
              <w:fldChar w:fldCharType="begin"/>
            </w:r>
            <w:r w:rsidR="00104E46">
              <w:rPr>
                <w:noProof/>
                <w:webHidden/>
              </w:rPr>
              <w:instrText xml:space="preserve"> PAGEREF _Toc70433728 \h </w:instrText>
            </w:r>
            <w:r w:rsidR="00104E46">
              <w:rPr>
                <w:noProof/>
                <w:webHidden/>
              </w:rPr>
            </w:r>
            <w:r w:rsidR="00104E46">
              <w:rPr>
                <w:noProof/>
                <w:webHidden/>
              </w:rPr>
              <w:fldChar w:fldCharType="separate"/>
            </w:r>
            <w:r w:rsidR="00104E46">
              <w:rPr>
                <w:noProof/>
                <w:webHidden/>
              </w:rPr>
              <w:t>41</w:t>
            </w:r>
            <w:r w:rsidR="00104E46">
              <w:rPr>
                <w:noProof/>
                <w:webHidden/>
              </w:rPr>
              <w:fldChar w:fldCharType="end"/>
            </w:r>
          </w:hyperlink>
        </w:p>
        <w:p w14:paraId="06CB4A31" w14:textId="498DF903" w:rsidR="00104E46" w:rsidRDefault="00847EB5">
          <w:pPr>
            <w:pStyle w:val="TOC3"/>
            <w:rPr>
              <w:rFonts w:asciiTheme="minorHAnsi" w:eastAsiaTheme="minorEastAsia" w:hAnsiTheme="minorHAnsi"/>
              <w:noProof/>
              <w:szCs w:val="24"/>
              <w:lang w:val="en-GB" w:eastAsia="en-GB"/>
            </w:rPr>
          </w:pPr>
          <w:hyperlink w:anchor="_Toc70433729" w:history="1">
            <w:r w:rsidR="00104E46" w:rsidRPr="008363C4">
              <w:rPr>
                <w:rStyle w:val="Hyperlink"/>
                <w:noProof/>
              </w:rPr>
              <w:t>3.2.2</w:t>
            </w:r>
            <w:r w:rsidR="00104E46">
              <w:rPr>
                <w:rFonts w:asciiTheme="minorHAnsi" w:eastAsiaTheme="minorEastAsia" w:hAnsiTheme="minorHAnsi"/>
                <w:noProof/>
                <w:szCs w:val="24"/>
                <w:lang w:val="en-GB" w:eastAsia="en-GB"/>
              </w:rPr>
              <w:tab/>
            </w:r>
            <w:r w:rsidR="00104E46" w:rsidRPr="008363C4">
              <w:rPr>
                <w:rStyle w:val="Hyperlink"/>
                <w:noProof/>
              </w:rPr>
              <w:t>Orientation Week – Women Centre’s Approach</w:t>
            </w:r>
            <w:r w:rsidR="00104E46">
              <w:rPr>
                <w:noProof/>
                <w:webHidden/>
              </w:rPr>
              <w:tab/>
            </w:r>
            <w:r w:rsidR="00104E46">
              <w:rPr>
                <w:noProof/>
                <w:webHidden/>
              </w:rPr>
              <w:fldChar w:fldCharType="begin"/>
            </w:r>
            <w:r w:rsidR="00104E46">
              <w:rPr>
                <w:noProof/>
                <w:webHidden/>
              </w:rPr>
              <w:instrText xml:space="preserve"> PAGEREF _Toc70433729 \h </w:instrText>
            </w:r>
            <w:r w:rsidR="00104E46">
              <w:rPr>
                <w:noProof/>
                <w:webHidden/>
              </w:rPr>
            </w:r>
            <w:r w:rsidR="00104E46">
              <w:rPr>
                <w:noProof/>
                <w:webHidden/>
              </w:rPr>
              <w:fldChar w:fldCharType="separate"/>
            </w:r>
            <w:r w:rsidR="00104E46">
              <w:rPr>
                <w:noProof/>
                <w:webHidden/>
              </w:rPr>
              <w:t>43</w:t>
            </w:r>
            <w:r w:rsidR="00104E46">
              <w:rPr>
                <w:noProof/>
                <w:webHidden/>
              </w:rPr>
              <w:fldChar w:fldCharType="end"/>
            </w:r>
          </w:hyperlink>
        </w:p>
        <w:p w14:paraId="3FE9FB5D" w14:textId="0ACCFDD0" w:rsidR="00104E46" w:rsidRDefault="00847EB5">
          <w:pPr>
            <w:pStyle w:val="TOC3"/>
            <w:rPr>
              <w:rFonts w:asciiTheme="minorHAnsi" w:eastAsiaTheme="minorEastAsia" w:hAnsiTheme="minorHAnsi"/>
              <w:noProof/>
              <w:szCs w:val="24"/>
              <w:lang w:val="en-GB" w:eastAsia="en-GB"/>
            </w:rPr>
          </w:pPr>
          <w:hyperlink w:anchor="_Toc70433730" w:history="1">
            <w:r w:rsidR="00104E46" w:rsidRPr="008363C4">
              <w:rPr>
                <w:rStyle w:val="Hyperlink"/>
                <w:noProof/>
              </w:rPr>
              <w:t>3.2.3</w:t>
            </w:r>
            <w:r w:rsidR="00104E46">
              <w:rPr>
                <w:rFonts w:asciiTheme="minorHAnsi" w:eastAsiaTheme="minorEastAsia" w:hAnsiTheme="minorHAnsi"/>
                <w:noProof/>
                <w:szCs w:val="24"/>
                <w:lang w:val="en-GB" w:eastAsia="en-GB"/>
              </w:rPr>
              <w:tab/>
            </w:r>
            <w:r w:rsidR="00104E46" w:rsidRPr="008363C4">
              <w:rPr>
                <w:rStyle w:val="Hyperlink"/>
                <w:noProof/>
              </w:rPr>
              <w:t>Orientation Week – University’s Approach</w:t>
            </w:r>
            <w:r w:rsidR="00104E46">
              <w:rPr>
                <w:noProof/>
                <w:webHidden/>
              </w:rPr>
              <w:tab/>
            </w:r>
            <w:r w:rsidR="00104E46">
              <w:rPr>
                <w:noProof/>
                <w:webHidden/>
              </w:rPr>
              <w:fldChar w:fldCharType="begin"/>
            </w:r>
            <w:r w:rsidR="00104E46">
              <w:rPr>
                <w:noProof/>
                <w:webHidden/>
              </w:rPr>
              <w:instrText xml:space="preserve"> PAGEREF _Toc70433730 \h </w:instrText>
            </w:r>
            <w:r w:rsidR="00104E46">
              <w:rPr>
                <w:noProof/>
                <w:webHidden/>
              </w:rPr>
            </w:r>
            <w:r w:rsidR="00104E46">
              <w:rPr>
                <w:noProof/>
                <w:webHidden/>
              </w:rPr>
              <w:fldChar w:fldCharType="separate"/>
            </w:r>
            <w:r w:rsidR="00104E46">
              <w:rPr>
                <w:noProof/>
                <w:webHidden/>
              </w:rPr>
              <w:t>44</w:t>
            </w:r>
            <w:r w:rsidR="00104E46">
              <w:rPr>
                <w:noProof/>
                <w:webHidden/>
              </w:rPr>
              <w:fldChar w:fldCharType="end"/>
            </w:r>
          </w:hyperlink>
        </w:p>
        <w:p w14:paraId="0E5CF628" w14:textId="35125C21"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31" w:history="1">
            <w:r w:rsidR="00104E46" w:rsidRPr="008363C4">
              <w:rPr>
                <w:rStyle w:val="Hyperlink"/>
                <w:noProof/>
              </w:rPr>
              <w:t>3.3</w:t>
            </w:r>
            <w:r w:rsidR="00104E46">
              <w:rPr>
                <w:rFonts w:asciiTheme="minorHAnsi" w:eastAsiaTheme="minorEastAsia" w:hAnsiTheme="minorHAnsi"/>
                <w:noProof/>
                <w:szCs w:val="24"/>
                <w:lang w:val="en-GB" w:eastAsia="en-GB"/>
              </w:rPr>
              <w:tab/>
            </w:r>
            <w:r w:rsidR="00104E46" w:rsidRPr="008363C4">
              <w:rPr>
                <w:rStyle w:val="Hyperlink"/>
                <w:noProof/>
              </w:rPr>
              <w:t>Moving Beyond Incidentism</w:t>
            </w:r>
            <w:r w:rsidR="00104E46">
              <w:rPr>
                <w:noProof/>
                <w:webHidden/>
              </w:rPr>
              <w:tab/>
            </w:r>
            <w:r w:rsidR="00104E46">
              <w:rPr>
                <w:noProof/>
                <w:webHidden/>
              </w:rPr>
              <w:fldChar w:fldCharType="begin"/>
            </w:r>
            <w:r w:rsidR="00104E46">
              <w:rPr>
                <w:noProof/>
                <w:webHidden/>
              </w:rPr>
              <w:instrText xml:space="preserve"> PAGEREF _Toc70433731 \h </w:instrText>
            </w:r>
            <w:r w:rsidR="00104E46">
              <w:rPr>
                <w:noProof/>
                <w:webHidden/>
              </w:rPr>
            </w:r>
            <w:r w:rsidR="00104E46">
              <w:rPr>
                <w:noProof/>
                <w:webHidden/>
              </w:rPr>
              <w:fldChar w:fldCharType="separate"/>
            </w:r>
            <w:r w:rsidR="00104E46">
              <w:rPr>
                <w:noProof/>
                <w:webHidden/>
              </w:rPr>
              <w:t>46</w:t>
            </w:r>
            <w:r w:rsidR="00104E46">
              <w:rPr>
                <w:noProof/>
                <w:webHidden/>
              </w:rPr>
              <w:fldChar w:fldCharType="end"/>
            </w:r>
          </w:hyperlink>
        </w:p>
        <w:p w14:paraId="1F5C0811" w14:textId="1EF81699" w:rsidR="00104E46" w:rsidRDefault="00847EB5">
          <w:pPr>
            <w:pStyle w:val="TOC3"/>
            <w:rPr>
              <w:rFonts w:asciiTheme="minorHAnsi" w:eastAsiaTheme="minorEastAsia" w:hAnsiTheme="minorHAnsi"/>
              <w:noProof/>
              <w:szCs w:val="24"/>
              <w:lang w:val="en-GB" w:eastAsia="en-GB"/>
            </w:rPr>
          </w:pPr>
          <w:hyperlink w:anchor="_Toc70433732" w:history="1">
            <w:r w:rsidR="00104E46" w:rsidRPr="008363C4">
              <w:rPr>
                <w:rStyle w:val="Hyperlink"/>
                <w:noProof/>
              </w:rPr>
              <w:t>3.3.1</w:t>
            </w:r>
            <w:r w:rsidR="00104E46">
              <w:rPr>
                <w:rFonts w:asciiTheme="minorHAnsi" w:eastAsiaTheme="minorEastAsia" w:hAnsiTheme="minorHAnsi"/>
                <w:noProof/>
                <w:szCs w:val="24"/>
                <w:lang w:val="en-GB" w:eastAsia="en-GB"/>
              </w:rPr>
              <w:tab/>
            </w:r>
            <w:r w:rsidR="00104E46" w:rsidRPr="008363C4">
              <w:rPr>
                <w:rStyle w:val="Hyperlink"/>
                <w:noProof/>
              </w:rPr>
              <w:t>Continuing the Conversation</w:t>
            </w:r>
            <w:r w:rsidR="00104E46">
              <w:rPr>
                <w:noProof/>
                <w:webHidden/>
              </w:rPr>
              <w:tab/>
            </w:r>
            <w:r w:rsidR="00104E46">
              <w:rPr>
                <w:noProof/>
                <w:webHidden/>
              </w:rPr>
              <w:fldChar w:fldCharType="begin"/>
            </w:r>
            <w:r w:rsidR="00104E46">
              <w:rPr>
                <w:noProof/>
                <w:webHidden/>
              </w:rPr>
              <w:instrText xml:space="preserve"> PAGEREF _Toc70433732 \h </w:instrText>
            </w:r>
            <w:r w:rsidR="00104E46">
              <w:rPr>
                <w:noProof/>
                <w:webHidden/>
              </w:rPr>
            </w:r>
            <w:r w:rsidR="00104E46">
              <w:rPr>
                <w:noProof/>
                <w:webHidden/>
              </w:rPr>
              <w:fldChar w:fldCharType="separate"/>
            </w:r>
            <w:r w:rsidR="00104E46">
              <w:rPr>
                <w:noProof/>
                <w:webHidden/>
              </w:rPr>
              <w:t>46</w:t>
            </w:r>
            <w:r w:rsidR="00104E46">
              <w:rPr>
                <w:noProof/>
                <w:webHidden/>
              </w:rPr>
              <w:fldChar w:fldCharType="end"/>
            </w:r>
          </w:hyperlink>
        </w:p>
        <w:p w14:paraId="28AE3C1C" w14:textId="42963370" w:rsidR="00104E46" w:rsidRDefault="00847EB5">
          <w:pPr>
            <w:pStyle w:val="TOC3"/>
            <w:rPr>
              <w:rFonts w:asciiTheme="minorHAnsi" w:eastAsiaTheme="minorEastAsia" w:hAnsiTheme="minorHAnsi"/>
              <w:noProof/>
              <w:szCs w:val="24"/>
              <w:lang w:val="en-GB" w:eastAsia="en-GB"/>
            </w:rPr>
          </w:pPr>
          <w:hyperlink w:anchor="_Toc70433733" w:history="1">
            <w:r w:rsidR="00104E46" w:rsidRPr="008363C4">
              <w:rPr>
                <w:rStyle w:val="Hyperlink"/>
                <w:noProof/>
              </w:rPr>
              <w:t>3.3.2</w:t>
            </w:r>
            <w:r w:rsidR="00104E46">
              <w:rPr>
                <w:rFonts w:asciiTheme="minorHAnsi" w:eastAsiaTheme="minorEastAsia" w:hAnsiTheme="minorHAnsi"/>
                <w:noProof/>
                <w:szCs w:val="24"/>
                <w:lang w:val="en-GB" w:eastAsia="en-GB"/>
              </w:rPr>
              <w:tab/>
            </w:r>
            <w:r w:rsidR="00104E46" w:rsidRPr="008363C4">
              <w:rPr>
                <w:rStyle w:val="Hyperlink"/>
                <w:noProof/>
              </w:rPr>
              <w:t>Supporting Survivors</w:t>
            </w:r>
            <w:r w:rsidR="00104E46">
              <w:rPr>
                <w:noProof/>
                <w:webHidden/>
              </w:rPr>
              <w:tab/>
            </w:r>
            <w:r w:rsidR="00104E46">
              <w:rPr>
                <w:noProof/>
                <w:webHidden/>
              </w:rPr>
              <w:fldChar w:fldCharType="begin"/>
            </w:r>
            <w:r w:rsidR="00104E46">
              <w:rPr>
                <w:noProof/>
                <w:webHidden/>
              </w:rPr>
              <w:instrText xml:space="preserve"> PAGEREF _Toc70433733 \h </w:instrText>
            </w:r>
            <w:r w:rsidR="00104E46">
              <w:rPr>
                <w:noProof/>
                <w:webHidden/>
              </w:rPr>
            </w:r>
            <w:r w:rsidR="00104E46">
              <w:rPr>
                <w:noProof/>
                <w:webHidden/>
              </w:rPr>
              <w:fldChar w:fldCharType="separate"/>
            </w:r>
            <w:r w:rsidR="00104E46">
              <w:rPr>
                <w:noProof/>
                <w:webHidden/>
              </w:rPr>
              <w:t>49</w:t>
            </w:r>
            <w:r w:rsidR="00104E46">
              <w:rPr>
                <w:noProof/>
                <w:webHidden/>
              </w:rPr>
              <w:fldChar w:fldCharType="end"/>
            </w:r>
          </w:hyperlink>
        </w:p>
        <w:p w14:paraId="3F44C009" w14:textId="0ADB8AE8"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34" w:history="1">
            <w:r w:rsidR="00104E46" w:rsidRPr="008363C4">
              <w:rPr>
                <w:rStyle w:val="Hyperlink"/>
                <w:noProof/>
              </w:rPr>
              <w:t>3.4</w:t>
            </w:r>
            <w:r w:rsidR="00104E46">
              <w:rPr>
                <w:rFonts w:asciiTheme="minorHAnsi" w:eastAsiaTheme="minorEastAsia" w:hAnsiTheme="minorHAnsi"/>
                <w:noProof/>
                <w:szCs w:val="24"/>
                <w:lang w:val="en-GB" w:eastAsia="en-GB"/>
              </w:rPr>
              <w:tab/>
            </w:r>
            <w:r w:rsidR="00104E46" w:rsidRPr="008363C4">
              <w:rPr>
                <w:rStyle w:val="Hyperlink"/>
                <w:noProof/>
              </w:rPr>
              <w:t>Conclusion: Changing the System and Supporting Survivors</w:t>
            </w:r>
            <w:r w:rsidR="00104E46">
              <w:rPr>
                <w:noProof/>
                <w:webHidden/>
              </w:rPr>
              <w:tab/>
            </w:r>
            <w:r w:rsidR="00104E46">
              <w:rPr>
                <w:noProof/>
                <w:webHidden/>
              </w:rPr>
              <w:fldChar w:fldCharType="begin"/>
            </w:r>
            <w:r w:rsidR="00104E46">
              <w:rPr>
                <w:noProof/>
                <w:webHidden/>
              </w:rPr>
              <w:instrText xml:space="preserve"> PAGEREF _Toc70433734 \h </w:instrText>
            </w:r>
            <w:r w:rsidR="00104E46">
              <w:rPr>
                <w:noProof/>
                <w:webHidden/>
              </w:rPr>
            </w:r>
            <w:r w:rsidR="00104E46">
              <w:rPr>
                <w:noProof/>
                <w:webHidden/>
              </w:rPr>
              <w:fldChar w:fldCharType="separate"/>
            </w:r>
            <w:r w:rsidR="00104E46">
              <w:rPr>
                <w:noProof/>
                <w:webHidden/>
              </w:rPr>
              <w:t>51</w:t>
            </w:r>
            <w:r w:rsidR="00104E46">
              <w:rPr>
                <w:noProof/>
                <w:webHidden/>
              </w:rPr>
              <w:fldChar w:fldCharType="end"/>
            </w:r>
          </w:hyperlink>
        </w:p>
        <w:p w14:paraId="4B87E625" w14:textId="74D7968F" w:rsidR="00104E46" w:rsidRDefault="00847EB5">
          <w:pPr>
            <w:pStyle w:val="TOC1"/>
            <w:rPr>
              <w:rFonts w:asciiTheme="minorHAnsi" w:eastAsiaTheme="minorEastAsia" w:hAnsiTheme="minorHAnsi"/>
              <w:b w:val="0"/>
              <w:sz w:val="24"/>
              <w:szCs w:val="24"/>
              <w:lang w:val="en-GB" w:eastAsia="en-GB"/>
            </w:rPr>
          </w:pPr>
          <w:hyperlink w:anchor="_Toc70433735" w:history="1">
            <w:r w:rsidR="00104E46" w:rsidRPr="008363C4">
              <w:rPr>
                <w:rStyle w:val="Hyperlink"/>
              </w:rPr>
              <w:t>4</w:t>
            </w:r>
            <w:r w:rsidR="00104E46">
              <w:rPr>
                <w:rFonts w:asciiTheme="minorHAnsi" w:eastAsiaTheme="minorEastAsia" w:hAnsiTheme="minorHAnsi"/>
                <w:b w:val="0"/>
                <w:sz w:val="24"/>
                <w:szCs w:val="24"/>
                <w:lang w:val="en-GB" w:eastAsia="en-GB"/>
              </w:rPr>
              <w:tab/>
            </w:r>
            <w:r w:rsidR="00104E46" w:rsidRPr="008363C4">
              <w:rPr>
                <w:rStyle w:val="Hyperlink"/>
              </w:rPr>
              <w:t>Conclusion</w:t>
            </w:r>
            <w:r w:rsidR="00104E46">
              <w:rPr>
                <w:webHidden/>
              </w:rPr>
              <w:tab/>
            </w:r>
            <w:r w:rsidR="00104E46">
              <w:rPr>
                <w:webHidden/>
              </w:rPr>
              <w:fldChar w:fldCharType="begin"/>
            </w:r>
            <w:r w:rsidR="00104E46">
              <w:rPr>
                <w:webHidden/>
              </w:rPr>
              <w:instrText xml:space="preserve"> PAGEREF _Toc70433735 \h </w:instrText>
            </w:r>
            <w:r w:rsidR="00104E46">
              <w:rPr>
                <w:webHidden/>
              </w:rPr>
            </w:r>
            <w:r w:rsidR="00104E46">
              <w:rPr>
                <w:webHidden/>
              </w:rPr>
              <w:fldChar w:fldCharType="separate"/>
            </w:r>
            <w:r w:rsidR="00104E46">
              <w:rPr>
                <w:webHidden/>
              </w:rPr>
              <w:t>53</w:t>
            </w:r>
            <w:r w:rsidR="00104E46">
              <w:rPr>
                <w:webHidden/>
              </w:rPr>
              <w:fldChar w:fldCharType="end"/>
            </w:r>
          </w:hyperlink>
        </w:p>
        <w:p w14:paraId="37950138" w14:textId="662F52C6"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36" w:history="1">
            <w:r w:rsidR="00104E46" w:rsidRPr="008363C4">
              <w:rPr>
                <w:rStyle w:val="Hyperlink"/>
                <w:noProof/>
              </w:rPr>
              <w:t>4.1</w:t>
            </w:r>
            <w:r w:rsidR="00104E46">
              <w:rPr>
                <w:rFonts w:asciiTheme="minorHAnsi" w:eastAsiaTheme="minorEastAsia" w:hAnsiTheme="minorHAnsi"/>
                <w:noProof/>
                <w:szCs w:val="24"/>
                <w:lang w:val="en-GB" w:eastAsia="en-GB"/>
              </w:rPr>
              <w:tab/>
            </w:r>
            <w:r w:rsidR="00104E46" w:rsidRPr="008363C4">
              <w:rPr>
                <w:rStyle w:val="Hyperlink"/>
                <w:noProof/>
              </w:rPr>
              <w:t>Incremental Change and My Research Contributions</w:t>
            </w:r>
            <w:r w:rsidR="00104E46">
              <w:rPr>
                <w:noProof/>
                <w:webHidden/>
              </w:rPr>
              <w:tab/>
            </w:r>
            <w:r w:rsidR="00104E46">
              <w:rPr>
                <w:noProof/>
                <w:webHidden/>
              </w:rPr>
              <w:fldChar w:fldCharType="begin"/>
            </w:r>
            <w:r w:rsidR="00104E46">
              <w:rPr>
                <w:noProof/>
                <w:webHidden/>
              </w:rPr>
              <w:instrText xml:space="preserve"> PAGEREF _Toc70433736 \h </w:instrText>
            </w:r>
            <w:r w:rsidR="00104E46">
              <w:rPr>
                <w:noProof/>
                <w:webHidden/>
              </w:rPr>
            </w:r>
            <w:r w:rsidR="00104E46">
              <w:rPr>
                <w:noProof/>
                <w:webHidden/>
              </w:rPr>
              <w:fldChar w:fldCharType="separate"/>
            </w:r>
            <w:r w:rsidR="00104E46">
              <w:rPr>
                <w:noProof/>
                <w:webHidden/>
              </w:rPr>
              <w:t>53</w:t>
            </w:r>
            <w:r w:rsidR="00104E46">
              <w:rPr>
                <w:noProof/>
                <w:webHidden/>
              </w:rPr>
              <w:fldChar w:fldCharType="end"/>
            </w:r>
          </w:hyperlink>
        </w:p>
        <w:p w14:paraId="6A5C8AC5" w14:textId="10370BC3"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37" w:history="1">
            <w:r w:rsidR="00104E46" w:rsidRPr="008363C4">
              <w:rPr>
                <w:rStyle w:val="Hyperlink"/>
                <w:noProof/>
              </w:rPr>
              <w:t>4.2</w:t>
            </w:r>
            <w:r w:rsidR="00104E46">
              <w:rPr>
                <w:rFonts w:asciiTheme="minorHAnsi" w:eastAsiaTheme="minorEastAsia" w:hAnsiTheme="minorHAnsi"/>
                <w:noProof/>
                <w:szCs w:val="24"/>
                <w:lang w:val="en-GB" w:eastAsia="en-GB"/>
              </w:rPr>
              <w:tab/>
            </w:r>
            <w:r w:rsidR="00104E46" w:rsidRPr="008363C4">
              <w:rPr>
                <w:rStyle w:val="Hyperlink"/>
                <w:noProof/>
              </w:rPr>
              <w:t>Epilogue: My Story</w:t>
            </w:r>
            <w:r w:rsidR="00104E46">
              <w:rPr>
                <w:noProof/>
                <w:webHidden/>
              </w:rPr>
              <w:tab/>
            </w:r>
            <w:r w:rsidR="00104E46">
              <w:rPr>
                <w:noProof/>
                <w:webHidden/>
              </w:rPr>
              <w:fldChar w:fldCharType="begin"/>
            </w:r>
            <w:r w:rsidR="00104E46">
              <w:rPr>
                <w:noProof/>
                <w:webHidden/>
              </w:rPr>
              <w:instrText xml:space="preserve"> PAGEREF _Toc70433737 \h </w:instrText>
            </w:r>
            <w:r w:rsidR="00104E46">
              <w:rPr>
                <w:noProof/>
                <w:webHidden/>
              </w:rPr>
            </w:r>
            <w:r w:rsidR="00104E46">
              <w:rPr>
                <w:noProof/>
                <w:webHidden/>
              </w:rPr>
              <w:fldChar w:fldCharType="separate"/>
            </w:r>
            <w:r w:rsidR="00104E46">
              <w:rPr>
                <w:noProof/>
                <w:webHidden/>
              </w:rPr>
              <w:t>55</w:t>
            </w:r>
            <w:r w:rsidR="00104E46">
              <w:rPr>
                <w:noProof/>
                <w:webHidden/>
              </w:rPr>
              <w:fldChar w:fldCharType="end"/>
            </w:r>
          </w:hyperlink>
        </w:p>
        <w:p w14:paraId="7B44A811" w14:textId="57C994BA" w:rsidR="00104E46" w:rsidRDefault="00847EB5">
          <w:pPr>
            <w:pStyle w:val="TOC1"/>
            <w:rPr>
              <w:rFonts w:asciiTheme="minorHAnsi" w:eastAsiaTheme="minorEastAsia" w:hAnsiTheme="minorHAnsi"/>
              <w:b w:val="0"/>
              <w:sz w:val="24"/>
              <w:szCs w:val="24"/>
              <w:lang w:val="en-GB" w:eastAsia="en-GB"/>
            </w:rPr>
          </w:pPr>
          <w:hyperlink w:anchor="_Toc70433738" w:history="1">
            <w:r w:rsidR="00104E46" w:rsidRPr="008363C4">
              <w:rPr>
                <w:rStyle w:val="Hyperlink"/>
              </w:rPr>
              <w:t>5</w:t>
            </w:r>
            <w:r w:rsidR="00104E46">
              <w:rPr>
                <w:rFonts w:asciiTheme="minorHAnsi" w:eastAsiaTheme="minorEastAsia" w:hAnsiTheme="minorHAnsi"/>
                <w:b w:val="0"/>
                <w:sz w:val="24"/>
                <w:szCs w:val="24"/>
                <w:lang w:val="en-GB" w:eastAsia="en-GB"/>
              </w:rPr>
              <w:tab/>
            </w:r>
            <w:r w:rsidR="00104E46" w:rsidRPr="008363C4">
              <w:rPr>
                <w:rStyle w:val="Hyperlink"/>
              </w:rPr>
              <w:t>References</w:t>
            </w:r>
            <w:r w:rsidR="00104E46">
              <w:rPr>
                <w:webHidden/>
              </w:rPr>
              <w:tab/>
            </w:r>
            <w:r w:rsidR="00104E46">
              <w:rPr>
                <w:webHidden/>
              </w:rPr>
              <w:fldChar w:fldCharType="begin"/>
            </w:r>
            <w:r w:rsidR="00104E46">
              <w:rPr>
                <w:webHidden/>
              </w:rPr>
              <w:instrText xml:space="preserve"> PAGEREF _Toc70433738 \h </w:instrText>
            </w:r>
            <w:r w:rsidR="00104E46">
              <w:rPr>
                <w:webHidden/>
              </w:rPr>
            </w:r>
            <w:r w:rsidR="00104E46">
              <w:rPr>
                <w:webHidden/>
              </w:rPr>
              <w:fldChar w:fldCharType="separate"/>
            </w:r>
            <w:r w:rsidR="00104E46">
              <w:rPr>
                <w:webHidden/>
              </w:rPr>
              <w:t>58</w:t>
            </w:r>
            <w:r w:rsidR="00104E46">
              <w:rPr>
                <w:webHidden/>
              </w:rPr>
              <w:fldChar w:fldCharType="end"/>
            </w:r>
          </w:hyperlink>
        </w:p>
        <w:p w14:paraId="13F081B9" w14:textId="7945CDA8" w:rsidR="00104E46" w:rsidRDefault="00847EB5">
          <w:pPr>
            <w:pStyle w:val="TOC1"/>
            <w:rPr>
              <w:rFonts w:asciiTheme="minorHAnsi" w:eastAsiaTheme="minorEastAsia" w:hAnsiTheme="minorHAnsi"/>
              <w:b w:val="0"/>
              <w:sz w:val="24"/>
              <w:szCs w:val="24"/>
              <w:lang w:val="en-GB" w:eastAsia="en-GB"/>
            </w:rPr>
          </w:pPr>
          <w:hyperlink w:anchor="_Toc70433739" w:history="1">
            <w:r w:rsidR="00104E46" w:rsidRPr="008363C4">
              <w:rPr>
                <w:rStyle w:val="Hyperlink"/>
              </w:rPr>
              <w:t>6</w:t>
            </w:r>
            <w:r w:rsidR="00104E46">
              <w:rPr>
                <w:rFonts w:asciiTheme="minorHAnsi" w:eastAsiaTheme="minorEastAsia" w:hAnsiTheme="minorHAnsi"/>
                <w:b w:val="0"/>
                <w:sz w:val="24"/>
                <w:szCs w:val="24"/>
                <w:lang w:val="en-GB" w:eastAsia="en-GB"/>
              </w:rPr>
              <w:tab/>
            </w:r>
            <w:r w:rsidR="00104E46" w:rsidRPr="008363C4">
              <w:rPr>
                <w:rStyle w:val="Hyperlink"/>
              </w:rPr>
              <w:t>Appendices</w:t>
            </w:r>
            <w:r w:rsidR="00104E46">
              <w:rPr>
                <w:webHidden/>
              </w:rPr>
              <w:tab/>
            </w:r>
            <w:r w:rsidR="00104E46">
              <w:rPr>
                <w:webHidden/>
              </w:rPr>
              <w:fldChar w:fldCharType="begin"/>
            </w:r>
            <w:r w:rsidR="00104E46">
              <w:rPr>
                <w:webHidden/>
              </w:rPr>
              <w:instrText xml:space="preserve"> PAGEREF _Toc70433739 \h </w:instrText>
            </w:r>
            <w:r w:rsidR="00104E46">
              <w:rPr>
                <w:webHidden/>
              </w:rPr>
            </w:r>
            <w:r w:rsidR="00104E46">
              <w:rPr>
                <w:webHidden/>
              </w:rPr>
              <w:fldChar w:fldCharType="separate"/>
            </w:r>
            <w:r w:rsidR="00104E46">
              <w:rPr>
                <w:webHidden/>
              </w:rPr>
              <w:t>79</w:t>
            </w:r>
            <w:r w:rsidR="00104E46">
              <w:rPr>
                <w:webHidden/>
              </w:rPr>
              <w:fldChar w:fldCharType="end"/>
            </w:r>
          </w:hyperlink>
        </w:p>
        <w:p w14:paraId="0CAD5F44" w14:textId="758ED46E"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40" w:history="1">
            <w:r w:rsidR="00104E46" w:rsidRPr="008363C4">
              <w:rPr>
                <w:rStyle w:val="Hyperlink"/>
                <w:noProof/>
              </w:rPr>
              <w:t>6.1</w:t>
            </w:r>
            <w:r w:rsidR="00104E46">
              <w:rPr>
                <w:rFonts w:asciiTheme="minorHAnsi" w:eastAsiaTheme="minorEastAsia" w:hAnsiTheme="minorHAnsi"/>
                <w:noProof/>
                <w:szCs w:val="24"/>
                <w:lang w:val="en-GB" w:eastAsia="en-GB"/>
              </w:rPr>
              <w:tab/>
            </w:r>
            <w:r w:rsidR="00104E46" w:rsidRPr="008363C4">
              <w:rPr>
                <w:rStyle w:val="Hyperlink"/>
                <w:noProof/>
              </w:rPr>
              <w:t>Appendix A: Semi-Structured Interview Questions</w:t>
            </w:r>
            <w:r w:rsidR="00104E46">
              <w:rPr>
                <w:noProof/>
                <w:webHidden/>
              </w:rPr>
              <w:tab/>
            </w:r>
            <w:r w:rsidR="00104E46">
              <w:rPr>
                <w:noProof/>
                <w:webHidden/>
              </w:rPr>
              <w:fldChar w:fldCharType="begin"/>
            </w:r>
            <w:r w:rsidR="00104E46">
              <w:rPr>
                <w:noProof/>
                <w:webHidden/>
              </w:rPr>
              <w:instrText xml:space="preserve"> PAGEREF _Toc70433740 \h </w:instrText>
            </w:r>
            <w:r w:rsidR="00104E46">
              <w:rPr>
                <w:noProof/>
                <w:webHidden/>
              </w:rPr>
            </w:r>
            <w:r w:rsidR="00104E46">
              <w:rPr>
                <w:noProof/>
                <w:webHidden/>
              </w:rPr>
              <w:fldChar w:fldCharType="separate"/>
            </w:r>
            <w:r w:rsidR="00104E46">
              <w:rPr>
                <w:noProof/>
                <w:webHidden/>
              </w:rPr>
              <w:t>80</w:t>
            </w:r>
            <w:r w:rsidR="00104E46">
              <w:rPr>
                <w:noProof/>
                <w:webHidden/>
              </w:rPr>
              <w:fldChar w:fldCharType="end"/>
            </w:r>
          </w:hyperlink>
        </w:p>
        <w:p w14:paraId="722C6AFF" w14:textId="00BE362A"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41" w:history="1">
            <w:r w:rsidR="00104E46" w:rsidRPr="008363C4">
              <w:rPr>
                <w:rStyle w:val="Hyperlink"/>
                <w:noProof/>
              </w:rPr>
              <w:t>6.2</w:t>
            </w:r>
            <w:r w:rsidR="00104E46">
              <w:rPr>
                <w:rFonts w:asciiTheme="minorHAnsi" w:eastAsiaTheme="minorEastAsia" w:hAnsiTheme="minorHAnsi"/>
                <w:noProof/>
                <w:szCs w:val="24"/>
                <w:lang w:val="en-GB" w:eastAsia="en-GB"/>
              </w:rPr>
              <w:tab/>
            </w:r>
            <w:r w:rsidR="00104E46" w:rsidRPr="008363C4">
              <w:rPr>
                <w:rStyle w:val="Hyperlink"/>
                <w:noProof/>
              </w:rPr>
              <w:t>Appendix B: Recruitment Script</w:t>
            </w:r>
            <w:r w:rsidR="00104E46">
              <w:rPr>
                <w:noProof/>
                <w:webHidden/>
              </w:rPr>
              <w:tab/>
            </w:r>
            <w:r w:rsidR="00104E46">
              <w:rPr>
                <w:noProof/>
                <w:webHidden/>
              </w:rPr>
              <w:fldChar w:fldCharType="begin"/>
            </w:r>
            <w:r w:rsidR="00104E46">
              <w:rPr>
                <w:noProof/>
                <w:webHidden/>
              </w:rPr>
              <w:instrText xml:space="preserve"> PAGEREF _Toc70433741 \h </w:instrText>
            </w:r>
            <w:r w:rsidR="00104E46">
              <w:rPr>
                <w:noProof/>
                <w:webHidden/>
              </w:rPr>
            </w:r>
            <w:r w:rsidR="00104E46">
              <w:rPr>
                <w:noProof/>
                <w:webHidden/>
              </w:rPr>
              <w:fldChar w:fldCharType="separate"/>
            </w:r>
            <w:r w:rsidR="00104E46">
              <w:rPr>
                <w:noProof/>
                <w:webHidden/>
              </w:rPr>
              <w:t>81</w:t>
            </w:r>
            <w:r w:rsidR="00104E46">
              <w:rPr>
                <w:noProof/>
                <w:webHidden/>
              </w:rPr>
              <w:fldChar w:fldCharType="end"/>
            </w:r>
          </w:hyperlink>
        </w:p>
        <w:p w14:paraId="2D11BACA" w14:textId="2D53414D" w:rsidR="00104E46" w:rsidRDefault="00847EB5">
          <w:pPr>
            <w:pStyle w:val="TOC2"/>
            <w:tabs>
              <w:tab w:val="left" w:pos="960"/>
              <w:tab w:val="right" w:leader="dot" w:pos="9350"/>
            </w:tabs>
            <w:rPr>
              <w:rFonts w:asciiTheme="minorHAnsi" w:eastAsiaTheme="minorEastAsia" w:hAnsiTheme="minorHAnsi"/>
              <w:noProof/>
              <w:szCs w:val="24"/>
              <w:lang w:val="en-GB" w:eastAsia="en-GB"/>
            </w:rPr>
          </w:pPr>
          <w:hyperlink w:anchor="_Toc70433742" w:history="1">
            <w:r w:rsidR="00104E46" w:rsidRPr="008363C4">
              <w:rPr>
                <w:rStyle w:val="Hyperlink"/>
                <w:noProof/>
              </w:rPr>
              <w:t>6.3</w:t>
            </w:r>
            <w:r w:rsidR="00104E46">
              <w:rPr>
                <w:rFonts w:asciiTheme="minorHAnsi" w:eastAsiaTheme="minorEastAsia" w:hAnsiTheme="minorHAnsi"/>
                <w:noProof/>
                <w:szCs w:val="24"/>
                <w:lang w:val="en-GB" w:eastAsia="en-GB"/>
              </w:rPr>
              <w:tab/>
            </w:r>
            <w:r w:rsidR="00104E46" w:rsidRPr="008363C4">
              <w:rPr>
                <w:rStyle w:val="Hyperlink"/>
                <w:noProof/>
              </w:rPr>
              <w:t>Appendix C: Consent Form</w:t>
            </w:r>
            <w:r w:rsidR="00104E46">
              <w:rPr>
                <w:noProof/>
                <w:webHidden/>
              </w:rPr>
              <w:tab/>
            </w:r>
            <w:r w:rsidR="00104E46">
              <w:rPr>
                <w:noProof/>
                <w:webHidden/>
              </w:rPr>
              <w:fldChar w:fldCharType="begin"/>
            </w:r>
            <w:r w:rsidR="00104E46">
              <w:rPr>
                <w:noProof/>
                <w:webHidden/>
              </w:rPr>
              <w:instrText xml:space="preserve"> PAGEREF _Toc70433742 \h </w:instrText>
            </w:r>
            <w:r w:rsidR="00104E46">
              <w:rPr>
                <w:noProof/>
                <w:webHidden/>
              </w:rPr>
            </w:r>
            <w:r w:rsidR="00104E46">
              <w:rPr>
                <w:noProof/>
                <w:webHidden/>
              </w:rPr>
              <w:fldChar w:fldCharType="separate"/>
            </w:r>
            <w:r w:rsidR="00104E46">
              <w:rPr>
                <w:noProof/>
                <w:webHidden/>
              </w:rPr>
              <w:t>82</w:t>
            </w:r>
            <w:r w:rsidR="00104E46">
              <w:rPr>
                <w:noProof/>
                <w:webHidden/>
              </w:rPr>
              <w:fldChar w:fldCharType="end"/>
            </w:r>
          </w:hyperlink>
        </w:p>
        <w:p w14:paraId="0FB962B7" w14:textId="1C379E7E" w:rsidR="00690F67" w:rsidRDefault="00690F67">
          <w:r>
            <w:rPr>
              <w:b/>
              <w:bCs/>
              <w:noProof/>
            </w:rPr>
            <w:fldChar w:fldCharType="end"/>
          </w:r>
        </w:p>
      </w:sdtContent>
    </w:sdt>
    <w:p w14:paraId="6446F969" w14:textId="77777777" w:rsidR="00341629" w:rsidRPr="00487F40" w:rsidRDefault="00341629" w:rsidP="006B4C31">
      <w:pPr>
        <w:rPr>
          <w:rFonts w:cstheme="majorBidi"/>
          <w:b/>
          <w:bCs/>
          <w:szCs w:val="24"/>
          <w:u w:val="single"/>
        </w:rPr>
      </w:pPr>
    </w:p>
    <w:p w14:paraId="7F71B380" w14:textId="77777777" w:rsidR="004876F7" w:rsidRDefault="004876F7">
      <w:pPr>
        <w:spacing w:after="160" w:line="259" w:lineRule="auto"/>
        <w:contextualSpacing w:val="0"/>
        <w:rPr>
          <w:rFonts w:eastAsiaTheme="majorEastAsia" w:cstheme="majorBidi"/>
          <w:b/>
          <w:sz w:val="32"/>
          <w:szCs w:val="32"/>
        </w:rPr>
      </w:pPr>
      <w:r>
        <w:br w:type="page"/>
      </w:r>
    </w:p>
    <w:p w14:paraId="28B661D9" w14:textId="77777777" w:rsidR="00290BEE" w:rsidRDefault="00290BEE" w:rsidP="006B4C31">
      <w:pPr>
        <w:pStyle w:val="Heading1"/>
        <w:sectPr w:rsidR="00290BEE" w:rsidSect="00FE1733">
          <w:headerReference w:type="default" r:id="rId8"/>
          <w:footerReference w:type="even" r:id="rId9"/>
          <w:footerReference w:type="default" r:id="rId10"/>
          <w:pgSz w:w="12240" w:h="15840"/>
          <w:pgMar w:top="1440" w:right="1440" w:bottom="1440" w:left="1440" w:header="709" w:footer="709" w:gutter="0"/>
          <w:pgNumType w:start="5"/>
          <w:cols w:space="708"/>
          <w:titlePg/>
          <w:docGrid w:linePitch="360"/>
        </w:sectPr>
      </w:pPr>
    </w:p>
    <w:p w14:paraId="4AF3BD7A" w14:textId="7378C031" w:rsidR="00A05879" w:rsidRDefault="00B66307" w:rsidP="006B4C31">
      <w:pPr>
        <w:pStyle w:val="Heading1"/>
      </w:pPr>
      <w:bookmarkStart w:id="0" w:name="_Toc70433698"/>
      <w:r w:rsidRPr="00487F40">
        <w:t>Introduction</w:t>
      </w:r>
      <w:bookmarkEnd w:id="0"/>
      <w:r w:rsidR="00E4546E" w:rsidRPr="00487F40">
        <w:t xml:space="preserve"> </w:t>
      </w:r>
    </w:p>
    <w:p w14:paraId="7A71FA41" w14:textId="019A8388" w:rsidR="00553E80" w:rsidRDefault="00553E80" w:rsidP="00553E80"/>
    <w:p w14:paraId="1FB4ABE2" w14:textId="77777777" w:rsidR="00553E80" w:rsidRPr="00553E80" w:rsidRDefault="00553E80" w:rsidP="00553E80"/>
    <w:p w14:paraId="79A216FC" w14:textId="7B5B66EC" w:rsidR="002666D8" w:rsidRPr="00553E80" w:rsidRDefault="002666D8" w:rsidP="004A680F">
      <w:pPr>
        <w:pStyle w:val="Heading2"/>
        <w:spacing w:line="480" w:lineRule="auto"/>
      </w:pPr>
      <w:bookmarkStart w:id="1" w:name="_Toc70433699"/>
      <w:r w:rsidRPr="00553E80">
        <w:t xml:space="preserve">Research </w:t>
      </w:r>
      <w:r w:rsidR="005027B6" w:rsidRPr="00553E80">
        <w:t xml:space="preserve">Problem and </w:t>
      </w:r>
      <w:r w:rsidRPr="00553E80">
        <w:t>Questions</w:t>
      </w:r>
      <w:bookmarkEnd w:id="1"/>
    </w:p>
    <w:p w14:paraId="293398CF" w14:textId="72F833DB" w:rsidR="00FA51D4" w:rsidRPr="003D491F" w:rsidRDefault="003D491F" w:rsidP="004A680F">
      <w:pPr>
        <w:spacing w:line="480" w:lineRule="auto"/>
        <w:rPr>
          <w:rFonts w:ascii="Times New Roman" w:hAnsi="Times New Roman" w:cs="Times New Roman"/>
          <w:szCs w:val="24"/>
        </w:rPr>
      </w:pPr>
      <w:r>
        <w:rPr>
          <w:rFonts w:ascii="Times New Roman" w:hAnsi="Times New Roman" w:cs="Times New Roman"/>
          <w:szCs w:val="24"/>
        </w:rPr>
        <w:t>Gender-based violence and rape culture are prevalent issues on university campuses (</w:t>
      </w:r>
      <w:r w:rsidR="007D01D0">
        <w:rPr>
          <w:rFonts w:ascii="Times New Roman" w:hAnsi="Times New Roman" w:cs="Times New Roman"/>
          <w:szCs w:val="24"/>
        </w:rPr>
        <w:t>Quinlan et al., 2017, 11</w:t>
      </w:r>
      <w:r>
        <w:rPr>
          <w:rFonts w:ascii="Times New Roman" w:hAnsi="Times New Roman" w:cs="Times New Roman"/>
          <w:szCs w:val="24"/>
        </w:rPr>
        <w:t>).</w:t>
      </w:r>
      <w:r>
        <w:rPr>
          <w:szCs w:val="24"/>
        </w:rPr>
        <w:t xml:space="preserve"> </w:t>
      </w:r>
      <w:r w:rsidR="00CA37D4">
        <w:rPr>
          <w:szCs w:val="24"/>
        </w:rPr>
        <w:t xml:space="preserve">Campus </w:t>
      </w:r>
      <w:r w:rsidR="00E2017B" w:rsidRPr="00E2017B">
        <w:rPr>
          <w:szCs w:val="24"/>
        </w:rPr>
        <w:t xml:space="preserve">Women's </w:t>
      </w:r>
      <w:r w:rsidR="00CA37D4">
        <w:rPr>
          <w:szCs w:val="24"/>
        </w:rPr>
        <w:t>C</w:t>
      </w:r>
      <w:r w:rsidR="00E2017B" w:rsidRPr="00E2017B">
        <w:rPr>
          <w:szCs w:val="24"/>
        </w:rPr>
        <w:t>ent</w:t>
      </w:r>
      <w:r w:rsidR="001326A2">
        <w:rPr>
          <w:szCs w:val="24"/>
        </w:rPr>
        <w:t>re</w:t>
      </w:r>
      <w:r w:rsidR="00E2017B" w:rsidRPr="00E2017B">
        <w:rPr>
          <w:szCs w:val="24"/>
        </w:rPr>
        <w:t xml:space="preserve">s </w:t>
      </w:r>
      <w:r w:rsidR="00E853B8">
        <w:rPr>
          <w:szCs w:val="24"/>
        </w:rPr>
        <w:t xml:space="preserve">provide </w:t>
      </w:r>
      <w:r w:rsidR="008F02D5">
        <w:rPr>
          <w:szCs w:val="24"/>
        </w:rPr>
        <w:t xml:space="preserve">a </w:t>
      </w:r>
      <w:r w:rsidR="00E853B8">
        <w:rPr>
          <w:szCs w:val="24"/>
        </w:rPr>
        <w:t xml:space="preserve">safe and supportive </w:t>
      </w:r>
      <w:r w:rsidR="008F02D5">
        <w:rPr>
          <w:szCs w:val="24"/>
        </w:rPr>
        <w:t>environment</w:t>
      </w:r>
      <w:r w:rsidR="00E853B8">
        <w:rPr>
          <w:szCs w:val="24"/>
        </w:rPr>
        <w:t xml:space="preserve"> for women and gender-diverse people</w:t>
      </w:r>
      <w:r w:rsidR="00D600EA">
        <w:rPr>
          <w:szCs w:val="24"/>
        </w:rPr>
        <w:t xml:space="preserve"> </w:t>
      </w:r>
      <w:r w:rsidR="00D600EA">
        <w:t>(</w:t>
      </w:r>
      <w:r w:rsidR="00D600EA" w:rsidRPr="006D7E03">
        <w:t xml:space="preserve">Marine et al., 2017, </w:t>
      </w:r>
      <w:r w:rsidR="00D600EA">
        <w:t>49</w:t>
      </w:r>
      <w:r w:rsidR="00D600EA" w:rsidRPr="006D7E03">
        <w:t>).</w:t>
      </w:r>
      <w:r w:rsidR="00D87CE0">
        <w:t xml:space="preserve"> They</w:t>
      </w:r>
      <w:r w:rsidR="008F02D5">
        <w:t xml:space="preserve"> deliver a range of </w:t>
      </w:r>
      <w:r w:rsidR="00FA51D4">
        <w:t xml:space="preserve">essential </w:t>
      </w:r>
      <w:r w:rsidR="008F02D5">
        <w:t>services</w:t>
      </w:r>
      <w:r w:rsidR="00D87CE0">
        <w:t xml:space="preserve"> and resources to students, </w:t>
      </w:r>
      <w:r w:rsidR="00553E80">
        <w:t>and</w:t>
      </w:r>
      <w:r w:rsidR="00D87CE0">
        <w:t xml:space="preserve"> </w:t>
      </w:r>
      <w:r w:rsidR="008F02D5">
        <w:t xml:space="preserve">create </w:t>
      </w:r>
      <w:r>
        <w:t>opportunities</w:t>
      </w:r>
      <w:r w:rsidR="008F02D5">
        <w:t xml:space="preserve"> to advocate for social change </w:t>
      </w:r>
      <w:r w:rsidR="00896A18">
        <w:rPr>
          <w:rFonts w:ascii="BerkeleyStd-Medium" w:hAnsi="BerkeleyStd-Medium" w:cs="BerkeleyStd-Medium"/>
          <w:sz w:val="21"/>
          <w:szCs w:val="21"/>
        </w:rPr>
        <w:t>(</w:t>
      </w:r>
      <w:r w:rsidR="00896A18" w:rsidRPr="006D7E03">
        <w:t>Kupo &amp; Castellon, 2018,</w:t>
      </w:r>
      <w:r w:rsidR="00896A18">
        <w:t xml:space="preserve"> 19).</w:t>
      </w:r>
      <w:r w:rsidR="00FA51D4">
        <w:t xml:space="preserve"> </w:t>
      </w:r>
      <w:r w:rsidR="00553E80">
        <w:rPr>
          <w:rFonts w:ascii="Times New Roman" w:hAnsi="Times New Roman" w:cs="Times New Roman"/>
          <w:szCs w:val="24"/>
        </w:rPr>
        <w:t>As will be described in the literature review that follows, a</w:t>
      </w:r>
      <w:r>
        <w:rPr>
          <w:rFonts w:ascii="Times New Roman" w:hAnsi="Times New Roman" w:cs="Times New Roman"/>
          <w:szCs w:val="24"/>
        </w:rPr>
        <w:t>n</w:t>
      </w:r>
      <w:r w:rsidR="0079396B">
        <w:rPr>
          <w:rFonts w:ascii="Times New Roman" w:hAnsi="Times New Roman" w:cs="Times New Roman"/>
          <w:szCs w:val="24"/>
        </w:rPr>
        <w:t xml:space="preserve"> abundance of </w:t>
      </w:r>
      <w:r w:rsidR="00553E80">
        <w:rPr>
          <w:rFonts w:ascii="Times New Roman" w:hAnsi="Times New Roman" w:cs="Times New Roman"/>
          <w:szCs w:val="24"/>
        </w:rPr>
        <w:t>research</w:t>
      </w:r>
      <w:r>
        <w:rPr>
          <w:rFonts w:ascii="Times New Roman" w:hAnsi="Times New Roman" w:cs="Times New Roman"/>
          <w:szCs w:val="24"/>
        </w:rPr>
        <w:t xml:space="preserve"> </w:t>
      </w:r>
      <w:r w:rsidR="00553E80">
        <w:rPr>
          <w:rFonts w:ascii="Times New Roman" w:hAnsi="Times New Roman" w:cs="Times New Roman"/>
          <w:szCs w:val="24"/>
        </w:rPr>
        <w:t xml:space="preserve">has been published </w:t>
      </w:r>
      <w:r>
        <w:rPr>
          <w:rFonts w:ascii="Times New Roman" w:hAnsi="Times New Roman" w:cs="Times New Roman"/>
          <w:szCs w:val="24"/>
        </w:rPr>
        <w:t>on</w:t>
      </w:r>
      <w:r w:rsidR="0079396B">
        <w:rPr>
          <w:rFonts w:ascii="Times New Roman" w:hAnsi="Times New Roman" w:cs="Times New Roman"/>
          <w:szCs w:val="24"/>
        </w:rPr>
        <w:t xml:space="preserve"> the problem of gender-based violence and rape culture on campuses</w:t>
      </w:r>
      <w:r w:rsidR="00FA51D4">
        <w:rPr>
          <w:rFonts w:ascii="Times New Roman" w:hAnsi="Times New Roman" w:cs="Times New Roman"/>
          <w:szCs w:val="24"/>
        </w:rPr>
        <w:t xml:space="preserve">; </w:t>
      </w:r>
      <w:r w:rsidR="0079396B">
        <w:rPr>
          <w:rFonts w:ascii="Times New Roman" w:hAnsi="Times New Roman" w:cs="Times New Roman"/>
          <w:szCs w:val="24"/>
        </w:rPr>
        <w:t>however</w:t>
      </w:r>
      <w:r w:rsidR="00FA51D4">
        <w:rPr>
          <w:rFonts w:ascii="Times New Roman" w:hAnsi="Times New Roman" w:cs="Times New Roman"/>
          <w:szCs w:val="24"/>
        </w:rPr>
        <w:t xml:space="preserve">, </w:t>
      </w:r>
      <w:r w:rsidR="00553E80">
        <w:rPr>
          <w:rFonts w:ascii="Times New Roman" w:hAnsi="Times New Roman" w:cs="Times New Roman"/>
          <w:szCs w:val="24"/>
        </w:rPr>
        <w:t>few publications exist</w:t>
      </w:r>
      <w:r>
        <w:rPr>
          <w:rFonts w:ascii="Times New Roman" w:hAnsi="Times New Roman" w:cs="Times New Roman"/>
          <w:szCs w:val="24"/>
        </w:rPr>
        <w:t xml:space="preserve"> </w:t>
      </w:r>
      <w:r w:rsidR="0079396B">
        <w:rPr>
          <w:rFonts w:ascii="Times New Roman" w:hAnsi="Times New Roman" w:cs="Times New Roman"/>
          <w:szCs w:val="24"/>
        </w:rPr>
        <w:t>on</w:t>
      </w:r>
      <w:r w:rsidR="00FA51D4">
        <w:rPr>
          <w:rFonts w:ascii="Times New Roman" w:hAnsi="Times New Roman" w:cs="Times New Roman"/>
          <w:szCs w:val="24"/>
        </w:rPr>
        <w:t xml:space="preserve"> </w:t>
      </w:r>
      <w:r>
        <w:rPr>
          <w:rFonts w:ascii="Times New Roman" w:hAnsi="Times New Roman" w:cs="Times New Roman"/>
          <w:szCs w:val="24"/>
        </w:rPr>
        <w:t>how Women’s Centres address these issues</w:t>
      </w:r>
      <w:r w:rsidR="00116A57">
        <w:rPr>
          <w:rFonts w:ascii="Times New Roman" w:hAnsi="Times New Roman" w:cs="Times New Roman"/>
          <w:szCs w:val="24"/>
        </w:rPr>
        <w:t xml:space="preserve">. </w:t>
      </w:r>
      <w:r w:rsidR="00693D1C">
        <w:rPr>
          <w:rFonts w:ascii="Times New Roman" w:hAnsi="Times New Roman" w:cs="Times New Roman"/>
          <w:szCs w:val="24"/>
        </w:rPr>
        <w:t xml:space="preserve">Most of the literature on Women’s Centres focuses on </w:t>
      </w:r>
      <w:r>
        <w:rPr>
          <w:rFonts w:ascii="Times New Roman" w:hAnsi="Times New Roman" w:cs="Times New Roman"/>
          <w:szCs w:val="24"/>
        </w:rPr>
        <w:t xml:space="preserve">college or university </w:t>
      </w:r>
      <w:r w:rsidR="00693D1C">
        <w:rPr>
          <w:rFonts w:ascii="Times New Roman" w:hAnsi="Times New Roman" w:cs="Times New Roman"/>
          <w:szCs w:val="24"/>
        </w:rPr>
        <w:t>campuses in the United States.</w:t>
      </w:r>
    </w:p>
    <w:p w14:paraId="51326196" w14:textId="77777777" w:rsidR="00FA51D4" w:rsidRDefault="00FA51D4" w:rsidP="004A680F">
      <w:pPr>
        <w:spacing w:line="480" w:lineRule="auto"/>
        <w:rPr>
          <w:rFonts w:ascii="Times New Roman" w:hAnsi="Times New Roman" w:cs="Times New Roman"/>
          <w:szCs w:val="24"/>
        </w:rPr>
      </w:pPr>
    </w:p>
    <w:p w14:paraId="581F79CB" w14:textId="3BD86DA0" w:rsidR="00553E80" w:rsidRPr="00E37711" w:rsidRDefault="00E66369" w:rsidP="00E37711">
      <w:pPr>
        <w:spacing w:line="480" w:lineRule="auto"/>
        <w:rPr>
          <w:rFonts w:ascii="Times New Roman" w:hAnsi="Times New Roman" w:cs="Times New Roman"/>
          <w:szCs w:val="24"/>
        </w:rPr>
      </w:pPr>
      <w:r>
        <w:rPr>
          <w:rFonts w:cstheme="majorBidi"/>
          <w:szCs w:val="24"/>
        </w:rPr>
        <w:t>To</w:t>
      </w:r>
      <w:r w:rsidR="00B22A75">
        <w:rPr>
          <w:rFonts w:cstheme="majorBidi"/>
          <w:szCs w:val="24"/>
        </w:rPr>
        <w:t xml:space="preserve"> contribute to knowledge in this area</w:t>
      </w:r>
      <w:r>
        <w:rPr>
          <w:rFonts w:cstheme="majorBidi"/>
          <w:szCs w:val="24"/>
        </w:rPr>
        <w:t>, m</w:t>
      </w:r>
      <w:r w:rsidR="00145781">
        <w:rPr>
          <w:rFonts w:cstheme="majorBidi"/>
          <w:szCs w:val="24"/>
        </w:rPr>
        <w:t>y research focus</w:t>
      </w:r>
      <w:r w:rsidR="00611331">
        <w:rPr>
          <w:rFonts w:cstheme="majorBidi"/>
          <w:szCs w:val="24"/>
        </w:rPr>
        <w:t xml:space="preserve">es on Women’s Centres on university campuses in Ontario, Canada. </w:t>
      </w:r>
      <w:r>
        <w:rPr>
          <w:rFonts w:cstheme="majorBidi"/>
          <w:szCs w:val="24"/>
        </w:rPr>
        <w:t xml:space="preserve">I interviewed three </w:t>
      </w:r>
      <w:r w:rsidR="001326A2">
        <w:rPr>
          <w:rFonts w:cstheme="majorBidi"/>
          <w:szCs w:val="24"/>
        </w:rPr>
        <w:t>feminists</w:t>
      </w:r>
      <w:r w:rsidR="00116A57">
        <w:rPr>
          <w:rFonts w:cstheme="majorBidi"/>
          <w:szCs w:val="24"/>
        </w:rPr>
        <w:t xml:space="preserve"> that worked or volunteered at </w:t>
      </w:r>
      <w:r w:rsidR="00E37711">
        <w:rPr>
          <w:rFonts w:cstheme="majorBidi"/>
          <w:szCs w:val="24"/>
        </w:rPr>
        <w:t xml:space="preserve">two Ontario </w:t>
      </w:r>
      <w:r w:rsidR="00116A57">
        <w:rPr>
          <w:rFonts w:cstheme="majorBidi"/>
          <w:szCs w:val="24"/>
        </w:rPr>
        <w:t xml:space="preserve">university </w:t>
      </w:r>
      <w:r w:rsidR="00B22A75">
        <w:rPr>
          <w:rFonts w:cstheme="majorBidi"/>
          <w:szCs w:val="24"/>
        </w:rPr>
        <w:t xml:space="preserve">Women’s Centres </w:t>
      </w:r>
      <w:r w:rsidR="00116A57">
        <w:rPr>
          <w:rFonts w:cstheme="majorBidi"/>
          <w:szCs w:val="24"/>
        </w:rPr>
        <w:t xml:space="preserve">to </w:t>
      </w:r>
      <w:r w:rsidR="00B22A75">
        <w:rPr>
          <w:rFonts w:cstheme="majorBidi"/>
          <w:szCs w:val="24"/>
        </w:rPr>
        <w:t xml:space="preserve">gain insight into how they address gender-based violence and rape culture on campus and </w:t>
      </w:r>
      <w:r w:rsidR="007D01D0">
        <w:rPr>
          <w:rFonts w:cstheme="majorBidi"/>
          <w:szCs w:val="24"/>
        </w:rPr>
        <w:t xml:space="preserve">the approaches that they take to </w:t>
      </w:r>
      <w:r w:rsidR="00B22A75">
        <w:rPr>
          <w:rFonts w:cstheme="majorBidi"/>
          <w:szCs w:val="24"/>
        </w:rPr>
        <w:t>facilitate social change</w:t>
      </w:r>
      <w:r w:rsidR="007D01D0">
        <w:rPr>
          <w:rFonts w:cstheme="majorBidi"/>
          <w:szCs w:val="24"/>
        </w:rPr>
        <w:t>.</w:t>
      </w:r>
      <w:r w:rsidR="00B22A75">
        <w:rPr>
          <w:rFonts w:cstheme="majorBidi"/>
          <w:szCs w:val="24"/>
        </w:rPr>
        <w:t xml:space="preserve"> </w:t>
      </w:r>
      <w:r w:rsidR="00E37711">
        <w:rPr>
          <w:rFonts w:ascii="Times New Roman" w:hAnsi="Times New Roman" w:cs="Times New Roman"/>
          <w:szCs w:val="24"/>
        </w:rPr>
        <w:t xml:space="preserve">My research </w:t>
      </w:r>
      <w:r w:rsidR="003A3916">
        <w:rPr>
          <w:rFonts w:ascii="Times New Roman" w:hAnsi="Times New Roman" w:cs="Times New Roman"/>
          <w:szCs w:val="24"/>
        </w:rPr>
        <w:t>is</w:t>
      </w:r>
      <w:r w:rsidR="00E37711">
        <w:rPr>
          <w:rFonts w:ascii="Times New Roman" w:hAnsi="Times New Roman" w:cs="Times New Roman"/>
          <w:szCs w:val="24"/>
        </w:rPr>
        <w:t xml:space="preserve"> also informed by a </w:t>
      </w:r>
      <w:r w:rsidR="003A3916">
        <w:rPr>
          <w:rFonts w:ascii="Times New Roman" w:hAnsi="Times New Roman" w:cs="Times New Roman"/>
          <w:szCs w:val="24"/>
        </w:rPr>
        <w:t xml:space="preserve">secondary literature review, </w:t>
      </w:r>
      <w:r w:rsidR="00E37711">
        <w:rPr>
          <w:rFonts w:ascii="Times New Roman" w:hAnsi="Times New Roman" w:cs="Times New Roman"/>
          <w:szCs w:val="24"/>
        </w:rPr>
        <w:t xml:space="preserve">grey literature search, </w:t>
      </w:r>
      <w:r w:rsidR="003A3916">
        <w:rPr>
          <w:rFonts w:ascii="Times New Roman" w:hAnsi="Times New Roman" w:cs="Times New Roman"/>
          <w:szCs w:val="24"/>
        </w:rPr>
        <w:t>and</w:t>
      </w:r>
      <w:r w:rsidR="00E37711">
        <w:rPr>
          <w:rFonts w:ascii="Times New Roman" w:hAnsi="Times New Roman" w:cs="Times New Roman"/>
          <w:szCs w:val="24"/>
        </w:rPr>
        <w:t xml:space="preserve"> my own experience as a former volunteer at a campus Women’s Centre for two years. </w:t>
      </w:r>
      <w:r w:rsidR="003A3916">
        <w:rPr>
          <w:rFonts w:cstheme="majorBidi"/>
          <w:szCs w:val="24"/>
        </w:rPr>
        <w:t>My</w:t>
      </w:r>
      <w:r w:rsidR="00145781">
        <w:rPr>
          <w:rFonts w:cstheme="majorBidi"/>
          <w:szCs w:val="24"/>
        </w:rPr>
        <w:t xml:space="preserve"> research </w:t>
      </w:r>
      <w:r w:rsidR="005B2E5E">
        <w:rPr>
          <w:rFonts w:cstheme="majorBidi"/>
          <w:szCs w:val="24"/>
        </w:rPr>
        <w:t>is</w:t>
      </w:r>
      <w:r w:rsidR="00145781">
        <w:rPr>
          <w:rFonts w:cstheme="majorBidi"/>
          <w:szCs w:val="24"/>
        </w:rPr>
        <w:t xml:space="preserve"> guided by th</w:t>
      </w:r>
      <w:r w:rsidR="00553E80">
        <w:rPr>
          <w:rFonts w:cstheme="majorBidi"/>
          <w:szCs w:val="24"/>
        </w:rPr>
        <w:t>re</w:t>
      </w:r>
      <w:r w:rsidR="00145781">
        <w:rPr>
          <w:rFonts w:cstheme="majorBidi"/>
          <w:szCs w:val="24"/>
        </w:rPr>
        <w:t xml:space="preserve">e </w:t>
      </w:r>
      <w:r w:rsidR="00DA491E" w:rsidRPr="00DA491E">
        <w:rPr>
          <w:rFonts w:cstheme="majorBidi"/>
          <w:szCs w:val="24"/>
        </w:rPr>
        <w:t>questions</w:t>
      </w:r>
      <w:r w:rsidR="003A3916">
        <w:rPr>
          <w:rFonts w:cstheme="majorBidi"/>
          <w:szCs w:val="24"/>
        </w:rPr>
        <w:t>:</w:t>
      </w:r>
    </w:p>
    <w:p w14:paraId="2A05B1DD" w14:textId="2F3BE61F" w:rsidR="00553E80" w:rsidRDefault="00553E80" w:rsidP="00553E80">
      <w:pPr>
        <w:pStyle w:val="ListParagraph"/>
        <w:numPr>
          <w:ilvl w:val="0"/>
          <w:numId w:val="33"/>
        </w:numPr>
        <w:spacing w:line="480" w:lineRule="auto"/>
        <w:rPr>
          <w:rFonts w:cstheme="majorBidi"/>
          <w:szCs w:val="24"/>
        </w:rPr>
      </w:pPr>
      <w:r>
        <w:rPr>
          <w:rFonts w:cstheme="majorBidi"/>
          <w:szCs w:val="24"/>
        </w:rPr>
        <w:t>H</w:t>
      </w:r>
      <w:r w:rsidR="00DA491E" w:rsidRPr="00553E80">
        <w:rPr>
          <w:rFonts w:cstheme="majorBidi"/>
          <w:szCs w:val="24"/>
        </w:rPr>
        <w:t xml:space="preserve">ow </w:t>
      </w:r>
      <w:r w:rsidR="00145781" w:rsidRPr="00553E80">
        <w:rPr>
          <w:rFonts w:cstheme="majorBidi"/>
          <w:szCs w:val="24"/>
        </w:rPr>
        <w:t>do</w:t>
      </w:r>
      <w:r w:rsidR="00DA491E" w:rsidRPr="00553E80">
        <w:rPr>
          <w:rFonts w:cstheme="majorBidi"/>
          <w:szCs w:val="24"/>
        </w:rPr>
        <w:t xml:space="preserve"> </w:t>
      </w:r>
      <w:r w:rsidR="00145781" w:rsidRPr="00553E80">
        <w:rPr>
          <w:rFonts w:cstheme="majorBidi"/>
          <w:szCs w:val="24"/>
        </w:rPr>
        <w:t>W</w:t>
      </w:r>
      <w:r w:rsidR="00DA491E" w:rsidRPr="00553E80">
        <w:rPr>
          <w:rFonts w:cstheme="majorBidi"/>
          <w:szCs w:val="24"/>
        </w:rPr>
        <w:t xml:space="preserve">omen’s </w:t>
      </w:r>
      <w:r w:rsidR="00145781" w:rsidRPr="00553E80">
        <w:rPr>
          <w:rFonts w:cstheme="majorBidi"/>
          <w:szCs w:val="24"/>
        </w:rPr>
        <w:t>C</w:t>
      </w:r>
      <w:r w:rsidR="00DA491E" w:rsidRPr="00553E80">
        <w:rPr>
          <w:rFonts w:cstheme="majorBidi"/>
          <w:szCs w:val="24"/>
        </w:rPr>
        <w:t>entres on university campuses address gender-based violence?</w:t>
      </w:r>
    </w:p>
    <w:p w14:paraId="52418E4E" w14:textId="7E7DB725" w:rsidR="00553E80" w:rsidRDefault="00553E80" w:rsidP="00553E80">
      <w:pPr>
        <w:pStyle w:val="ListParagraph"/>
        <w:numPr>
          <w:ilvl w:val="0"/>
          <w:numId w:val="33"/>
        </w:numPr>
        <w:spacing w:line="480" w:lineRule="auto"/>
        <w:rPr>
          <w:rFonts w:cstheme="majorBidi"/>
          <w:szCs w:val="24"/>
        </w:rPr>
      </w:pPr>
      <w:r>
        <w:rPr>
          <w:rFonts w:cstheme="majorBidi"/>
          <w:szCs w:val="24"/>
        </w:rPr>
        <w:t>W</w:t>
      </w:r>
      <w:r w:rsidR="00DA491E" w:rsidRPr="00553E80">
        <w:rPr>
          <w:rFonts w:cstheme="majorBidi"/>
          <w:szCs w:val="24"/>
        </w:rPr>
        <w:t xml:space="preserve">hat barriers and supports do university </w:t>
      </w:r>
      <w:r w:rsidR="00145781" w:rsidRPr="00553E80">
        <w:rPr>
          <w:rFonts w:cstheme="majorBidi"/>
          <w:szCs w:val="24"/>
        </w:rPr>
        <w:t>W</w:t>
      </w:r>
      <w:r w:rsidR="00DA491E" w:rsidRPr="00553E80">
        <w:rPr>
          <w:rFonts w:cstheme="majorBidi"/>
          <w:szCs w:val="24"/>
        </w:rPr>
        <w:t xml:space="preserve">omen’s </w:t>
      </w:r>
      <w:r w:rsidR="00145781" w:rsidRPr="00553E80">
        <w:rPr>
          <w:rFonts w:cstheme="majorBidi"/>
          <w:szCs w:val="24"/>
        </w:rPr>
        <w:t>C</w:t>
      </w:r>
      <w:r w:rsidR="00DA491E" w:rsidRPr="00553E80">
        <w:rPr>
          <w:rFonts w:cstheme="majorBidi"/>
          <w:szCs w:val="24"/>
        </w:rPr>
        <w:t xml:space="preserve">entres encounter as an entity on campus, and in their work </w:t>
      </w:r>
      <w:r w:rsidR="00FE4F29" w:rsidRPr="00553E80">
        <w:rPr>
          <w:rFonts w:cstheme="majorBidi"/>
          <w:szCs w:val="24"/>
        </w:rPr>
        <w:t xml:space="preserve">to </w:t>
      </w:r>
      <w:r w:rsidR="00DA491E" w:rsidRPr="00553E80">
        <w:rPr>
          <w:rFonts w:cstheme="majorBidi"/>
          <w:szCs w:val="24"/>
        </w:rPr>
        <w:t>address</w:t>
      </w:r>
      <w:r w:rsidR="00FE4F29" w:rsidRPr="00553E80">
        <w:rPr>
          <w:rFonts w:cstheme="majorBidi"/>
          <w:szCs w:val="24"/>
        </w:rPr>
        <w:t xml:space="preserve"> </w:t>
      </w:r>
      <w:r w:rsidR="00DA491E" w:rsidRPr="00553E80">
        <w:rPr>
          <w:rFonts w:cstheme="majorBidi"/>
          <w:szCs w:val="24"/>
        </w:rPr>
        <w:t>gender-based violence?</w:t>
      </w:r>
    </w:p>
    <w:p w14:paraId="7A47C113" w14:textId="5CA9CA5F" w:rsidR="009479E8" w:rsidRPr="00553E80" w:rsidRDefault="00553E80" w:rsidP="00553E80">
      <w:pPr>
        <w:pStyle w:val="ListParagraph"/>
        <w:numPr>
          <w:ilvl w:val="0"/>
          <w:numId w:val="33"/>
        </w:numPr>
        <w:spacing w:line="480" w:lineRule="auto"/>
        <w:rPr>
          <w:rFonts w:cstheme="majorBidi"/>
          <w:szCs w:val="24"/>
        </w:rPr>
      </w:pPr>
      <w:r>
        <w:rPr>
          <w:rFonts w:cstheme="majorBidi"/>
          <w:szCs w:val="24"/>
        </w:rPr>
        <w:t>W</w:t>
      </w:r>
      <w:r w:rsidR="00DA491E" w:rsidRPr="00553E80">
        <w:rPr>
          <w:rFonts w:cstheme="majorBidi"/>
          <w:szCs w:val="24"/>
        </w:rPr>
        <w:t xml:space="preserve">hat strategies do </w:t>
      </w:r>
      <w:r w:rsidR="00145781" w:rsidRPr="00553E80">
        <w:rPr>
          <w:rFonts w:cstheme="majorBidi"/>
          <w:szCs w:val="24"/>
        </w:rPr>
        <w:t>W</w:t>
      </w:r>
      <w:r w:rsidR="00DA491E" w:rsidRPr="00553E80">
        <w:rPr>
          <w:rFonts w:cstheme="majorBidi"/>
          <w:szCs w:val="24"/>
        </w:rPr>
        <w:t xml:space="preserve">omen’s </w:t>
      </w:r>
      <w:r w:rsidR="00145781" w:rsidRPr="00553E80">
        <w:rPr>
          <w:rFonts w:cstheme="majorBidi"/>
          <w:szCs w:val="24"/>
        </w:rPr>
        <w:t>C</w:t>
      </w:r>
      <w:r w:rsidR="00DA491E" w:rsidRPr="00553E80">
        <w:rPr>
          <w:rFonts w:cstheme="majorBidi"/>
          <w:szCs w:val="24"/>
        </w:rPr>
        <w:t>entres use to create change when it comes to rape culture?</w:t>
      </w:r>
    </w:p>
    <w:p w14:paraId="4B7B2B04" w14:textId="308844AA" w:rsidR="005027B6" w:rsidRPr="00553E80" w:rsidRDefault="005027B6" w:rsidP="004A680F">
      <w:pPr>
        <w:pStyle w:val="Heading2"/>
        <w:spacing w:line="480" w:lineRule="auto"/>
      </w:pPr>
      <w:bookmarkStart w:id="2" w:name="_Toc70433700"/>
      <w:r w:rsidRPr="00553E80">
        <w:t>Overview</w:t>
      </w:r>
      <w:bookmarkEnd w:id="2"/>
    </w:p>
    <w:p w14:paraId="2F67552F" w14:textId="1165FCCD" w:rsidR="00E81074" w:rsidRDefault="001379FF" w:rsidP="00E81074">
      <w:pPr>
        <w:spacing w:line="480" w:lineRule="auto"/>
      </w:pPr>
      <w:r>
        <w:t xml:space="preserve">Chapter 1 of this paper presents the literature review, theoretical framework, and methods of this research. </w:t>
      </w:r>
      <w:r w:rsidR="00982EBA">
        <w:t>Chapters 2 and 3 are</w:t>
      </w:r>
      <w:r w:rsidR="00E37711">
        <w:t xml:space="preserve"> based on my interviews, grey literature search, and personal experience</w:t>
      </w:r>
      <w:r w:rsidR="0052610E">
        <w:t>s</w:t>
      </w:r>
      <w:r w:rsidR="00E37711">
        <w:t xml:space="preserve"> at </w:t>
      </w:r>
      <w:r w:rsidR="00E37711">
        <w:rPr>
          <w:rFonts w:cstheme="majorBidi"/>
          <w:szCs w:val="24"/>
        </w:rPr>
        <w:t>two Ontario university Women’s Centres,</w:t>
      </w:r>
      <w:r w:rsidR="000810DA">
        <w:t xml:space="preserve"> </w:t>
      </w:r>
      <w:r w:rsidR="00982EBA">
        <w:t xml:space="preserve">and </w:t>
      </w:r>
      <w:r w:rsidR="00E37711">
        <w:t>explore the extent to which</w:t>
      </w:r>
      <w:r w:rsidR="000810DA">
        <w:t xml:space="preserve"> </w:t>
      </w:r>
      <w:r w:rsidR="003C2076">
        <w:t xml:space="preserve">university administrations </w:t>
      </w:r>
      <w:r w:rsidR="00982EBA">
        <w:t xml:space="preserve">(Chapter 2) and Women’s Centres (Chapter 3) </w:t>
      </w:r>
      <w:r w:rsidR="00E37711">
        <w:t>deal with</w:t>
      </w:r>
      <w:r w:rsidR="003C2076">
        <w:t xml:space="preserve"> t</w:t>
      </w:r>
      <w:r w:rsidR="000810DA">
        <w:t xml:space="preserve">he systemic nature of gender-based violence and rape culture </w:t>
      </w:r>
      <w:r w:rsidR="003C2076">
        <w:t xml:space="preserve">on campuses. </w:t>
      </w:r>
    </w:p>
    <w:p w14:paraId="5194BA25" w14:textId="77777777" w:rsidR="00E81074" w:rsidRDefault="00E81074" w:rsidP="00E81074">
      <w:pPr>
        <w:spacing w:line="480" w:lineRule="auto"/>
      </w:pPr>
    </w:p>
    <w:p w14:paraId="79BA4A67" w14:textId="3D178746" w:rsidR="00982EBA" w:rsidRDefault="00982EBA" w:rsidP="00E81074">
      <w:pPr>
        <w:spacing w:line="480" w:lineRule="auto"/>
      </w:pPr>
      <w:r>
        <w:t xml:space="preserve">In Chapter 2, </w:t>
      </w:r>
      <w:r w:rsidR="0052610E">
        <w:t>I describe my findings that administrations</w:t>
      </w:r>
      <w:r w:rsidR="003C2076">
        <w:t xml:space="preserve"> </w:t>
      </w:r>
      <w:r w:rsidR="0052610E">
        <w:t xml:space="preserve">at the two universities in this research </w:t>
      </w:r>
      <w:r w:rsidR="00E10725">
        <w:t xml:space="preserve">view gender-based violence as individual incidents and they </w:t>
      </w:r>
      <w:r w:rsidR="00F05E94">
        <w:t xml:space="preserve">often </w:t>
      </w:r>
      <w:r w:rsidR="00E10725">
        <w:t xml:space="preserve">respond by avoiding the problem. </w:t>
      </w:r>
      <w:r w:rsidR="003C2076">
        <w:t>As</w:t>
      </w:r>
      <w:r w:rsidR="00E10725">
        <w:t xml:space="preserve"> </w:t>
      </w:r>
      <w:r w:rsidR="003C2076">
        <w:t xml:space="preserve">a result, Women’s Centres and survivors of </w:t>
      </w:r>
      <w:r w:rsidR="0052610E">
        <w:t>gender-based</w:t>
      </w:r>
      <w:r w:rsidR="003C2076">
        <w:t xml:space="preserve"> violence are </w:t>
      </w:r>
      <w:r w:rsidR="00E10725">
        <w:t xml:space="preserve">neglected and </w:t>
      </w:r>
      <w:r w:rsidR="003C2076">
        <w:t xml:space="preserve">pushed to the side. </w:t>
      </w:r>
      <w:r w:rsidR="00E10725">
        <w:t>In this chapter</w:t>
      </w:r>
      <w:r w:rsidR="005B467E">
        <w:t>,</w:t>
      </w:r>
      <w:r w:rsidR="00E10725">
        <w:t xml:space="preserve"> I also outline the </w:t>
      </w:r>
      <w:r w:rsidR="005B467E">
        <w:t>Women’s Centres</w:t>
      </w:r>
      <w:r w:rsidR="00FE4F29">
        <w:t>’</w:t>
      </w:r>
      <w:r w:rsidR="005B467E">
        <w:t xml:space="preserve"> challenges with precarious funding and the innovative solutions they use to overcome them.</w:t>
      </w:r>
      <w:r w:rsidR="00A03DA9">
        <w:t xml:space="preserve"> </w:t>
      </w:r>
    </w:p>
    <w:p w14:paraId="4AAD4FE9" w14:textId="77777777" w:rsidR="00E81074" w:rsidRDefault="00E81074" w:rsidP="00E81074">
      <w:pPr>
        <w:spacing w:line="480" w:lineRule="auto"/>
      </w:pPr>
    </w:p>
    <w:p w14:paraId="44358F58" w14:textId="51B60511" w:rsidR="004F702B" w:rsidRDefault="000810DA" w:rsidP="004A680F">
      <w:pPr>
        <w:spacing w:line="480" w:lineRule="auto"/>
      </w:pPr>
      <w:r>
        <w:t xml:space="preserve">In Chapter 3, </w:t>
      </w:r>
      <w:r w:rsidR="005B467E">
        <w:t xml:space="preserve">I </w:t>
      </w:r>
      <w:r w:rsidR="00E81074">
        <w:t xml:space="preserve">share my findings on how Women’s Centres </w:t>
      </w:r>
      <w:r w:rsidR="00A03DA9">
        <w:t xml:space="preserve">engage in </w:t>
      </w:r>
      <w:r w:rsidR="00BF4B23">
        <w:t xml:space="preserve">activism </w:t>
      </w:r>
      <w:r w:rsidR="00A03DA9">
        <w:t>to</w:t>
      </w:r>
      <w:r w:rsidR="00BF4B23">
        <w:t xml:space="preserve"> address </w:t>
      </w:r>
      <w:r w:rsidR="00E81074">
        <w:t>gender-based violence and rape culture on campuses</w:t>
      </w:r>
      <w:r w:rsidR="00BF4B23">
        <w:t xml:space="preserve"> through education initiatives and by supporting survivors of sexual assault. </w:t>
      </w:r>
      <w:r w:rsidR="00A03DA9">
        <w:t>I also discuss t</w:t>
      </w:r>
      <w:r w:rsidR="004F702B">
        <w:t>he variety of ways in which Women’s Centres are</w:t>
      </w:r>
      <w:r w:rsidR="00A03DA9">
        <w:t xml:space="preserve"> </w:t>
      </w:r>
      <w:r w:rsidR="004F702B">
        <w:t>cite</w:t>
      </w:r>
      <w:r w:rsidR="00A03DA9">
        <w:t>s</w:t>
      </w:r>
      <w:r w:rsidR="004F702B">
        <w:t xml:space="preserve"> for feminist organizing, collaboration, and a</w:t>
      </w:r>
      <w:r w:rsidR="00A03DA9">
        <w:t>ct as</w:t>
      </w:r>
      <w:r w:rsidR="004F702B">
        <w:t xml:space="preserve"> support system</w:t>
      </w:r>
      <w:r w:rsidR="00A03DA9">
        <w:t>s</w:t>
      </w:r>
      <w:r w:rsidR="004F702B">
        <w:t xml:space="preserve"> for </w:t>
      </w:r>
      <w:r w:rsidR="00A03DA9">
        <w:t>a diversity</w:t>
      </w:r>
      <w:r w:rsidR="004F702B">
        <w:t xml:space="preserve"> of people on campuses. </w:t>
      </w:r>
    </w:p>
    <w:p w14:paraId="4EED3F08" w14:textId="77777777" w:rsidR="00E81074" w:rsidRDefault="00E81074" w:rsidP="004A680F">
      <w:pPr>
        <w:spacing w:line="480" w:lineRule="auto"/>
      </w:pPr>
    </w:p>
    <w:p w14:paraId="178F9ADE" w14:textId="0937CF47" w:rsidR="005027B6" w:rsidRPr="00874BA7" w:rsidRDefault="00D10607" w:rsidP="00E81074">
      <w:pPr>
        <w:spacing w:line="480" w:lineRule="auto"/>
      </w:pPr>
      <w:r>
        <w:t>At the end of each chapter</w:t>
      </w:r>
      <w:r w:rsidR="004F702B">
        <w:t>,</w:t>
      </w:r>
      <w:r>
        <w:t xml:space="preserve"> </w:t>
      </w:r>
      <w:r w:rsidR="005027B6">
        <w:t xml:space="preserve">I conclude </w:t>
      </w:r>
      <w:r>
        <w:t xml:space="preserve">by summarizing the main </w:t>
      </w:r>
      <w:r w:rsidR="00E81074">
        <w:t>points.</w:t>
      </w:r>
      <w:r>
        <w:t xml:space="preserve"> </w:t>
      </w:r>
      <w:r w:rsidR="00E81074">
        <w:t>A</w:t>
      </w:r>
      <w:r>
        <w:t>t the end of this paper</w:t>
      </w:r>
      <w:r w:rsidR="00E81074">
        <w:t>,</w:t>
      </w:r>
      <w:r>
        <w:t xml:space="preserve"> I </w:t>
      </w:r>
      <w:r w:rsidR="00E81074">
        <w:t xml:space="preserve">wrap up again all the key findings, and finish with </w:t>
      </w:r>
      <w:r>
        <w:t xml:space="preserve">an epilogue </w:t>
      </w:r>
      <w:r w:rsidR="00E81074">
        <w:t xml:space="preserve">that explains </w:t>
      </w:r>
      <w:r>
        <w:t xml:space="preserve">my story </w:t>
      </w:r>
      <w:r w:rsidR="00A03DA9">
        <w:t xml:space="preserve">of how I </w:t>
      </w:r>
      <w:r w:rsidR="00E81074">
        <w:t>came to</w:t>
      </w:r>
      <w:r w:rsidR="00A03DA9">
        <w:t xml:space="preserve"> </w:t>
      </w:r>
      <w:r>
        <w:t>volunteer at a campus Women’s Centre</w:t>
      </w:r>
      <w:r w:rsidR="00E81074">
        <w:t>, and thus why this research is important to me.</w:t>
      </w:r>
    </w:p>
    <w:p w14:paraId="5437CD18" w14:textId="495889EB" w:rsidR="001144BD" w:rsidRPr="001522CC" w:rsidRDefault="009479E8" w:rsidP="004A680F">
      <w:pPr>
        <w:pStyle w:val="Heading2"/>
        <w:spacing w:line="480" w:lineRule="auto"/>
      </w:pPr>
      <w:bookmarkStart w:id="3" w:name="_Toc70433701"/>
      <w:r w:rsidRPr="001522CC">
        <w:t>Literature Review</w:t>
      </w:r>
      <w:bookmarkEnd w:id="3"/>
      <w:r w:rsidR="006B7CDD" w:rsidRPr="001522CC">
        <w:t xml:space="preserve"> </w:t>
      </w:r>
    </w:p>
    <w:p w14:paraId="5A257B8A" w14:textId="6B996508" w:rsidR="006F1E33" w:rsidRPr="006F1E33" w:rsidRDefault="00437485" w:rsidP="004A680F">
      <w:pPr>
        <w:spacing w:line="480" w:lineRule="auto"/>
      </w:pPr>
      <w:r w:rsidRPr="006F1E33">
        <w:t xml:space="preserve">In this five-part literature review, </w:t>
      </w:r>
      <w:r w:rsidR="00255C4E" w:rsidRPr="006F1E33">
        <w:t xml:space="preserve">I provide a summary of </w:t>
      </w:r>
      <w:r w:rsidR="000F6BDF" w:rsidRPr="006F1E33">
        <w:t xml:space="preserve">relevant </w:t>
      </w:r>
      <w:r w:rsidR="00255C4E" w:rsidRPr="006F1E33">
        <w:t xml:space="preserve">literature that will be incorporated into the theoretical framework </w:t>
      </w:r>
      <w:r w:rsidR="006F1E33" w:rsidRPr="006F1E33">
        <w:t>(</w:t>
      </w:r>
      <w:r w:rsidR="00255C4E" w:rsidRPr="006F1E33">
        <w:t>in the following section</w:t>
      </w:r>
      <w:r w:rsidR="006F1E33" w:rsidRPr="006F1E33">
        <w:t>)</w:t>
      </w:r>
      <w:r w:rsidR="00255C4E" w:rsidRPr="006F1E33">
        <w:t>.</w:t>
      </w:r>
      <w:r w:rsidR="00D738B6" w:rsidRPr="006F1E33">
        <w:t xml:space="preserve"> </w:t>
      </w:r>
      <w:r w:rsidR="006F1E33" w:rsidRPr="006F1E33">
        <w:t>In each part of the literature review, I demonstrate how each of five phenomena interlinks with one or more of the others: (1) the prevalence of gender-based violence and societal factors for victimization; (2) rape culture; (3) neglecting survivors; (4) sexual violence prevention policy; and (5) campus Women’s Centres. These five elements and their theoretical interlinkages are then illustrated in diagrams in the theoretical framework.</w:t>
      </w:r>
    </w:p>
    <w:p w14:paraId="2973A860" w14:textId="77777777" w:rsidR="006F1E33" w:rsidRPr="006F1E33" w:rsidRDefault="006F1E33" w:rsidP="004A680F">
      <w:pPr>
        <w:spacing w:line="480" w:lineRule="auto"/>
      </w:pPr>
    </w:p>
    <w:p w14:paraId="2BD0E238" w14:textId="6F299630" w:rsidR="008F02D5" w:rsidRPr="00D738B6" w:rsidRDefault="006F1E33" w:rsidP="004A680F">
      <w:pPr>
        <w:spacing w:line="480" w:lineRule="auto"/>
      </w:pPr>
      <w:r w:rsidRPr="006F1E33">
        <w:t xml:space="preserve">The literature review and theoretical framework are thus the basis for subsequent chapters: </w:t>
      </w:r>
      <w:r w:rsidR="00D738B6" w:rsidRPr="006F1E33">
        <w:t>Chapter 2</w:t>
      </w:r>
      <w:r w:rsidR="00B25664" w:rsidRPr="006F1E33">
        <w:t xml:space="preserve"> </w:t>
      </w:r>
      <w:r w:rsidR="00D738B6" w:rsidRPr="006F1E33">
        <w:t>focuses on neglect</w:t>
      </w:r>
      <w:r w:rsidR="00EF6553" w:rsidRPr="006F1E33">
        <w:t>ing</w:t>
      </w:r>
      <w:r w:rsidR="00D738B6" w:rsidRPr="006F1E33">
        <w:t xml:space="preserve"> survivors, </w:t>
      </w:r>
      <w:r w:rsidR="00B25664" w:rsidRPr="006F1E33">
        <w:t>the implications of sexual violence polic</w:t>
      </w:r>
      <w:r w:rsidR="00FE4F29" w:rsidRPr="006F1E33">
        <w:t>ies</w:t>
      </w:r>
      <w:r w:rsidR="00B25664" w:rsidRPr="006F1E33">
        <w:t xml:space="preserve"> on campuses, and</w:t>
      </w:r>
      <w:r w:rsidR="00EF6553" w:rsidRPr="006F1E33">
        <w:t xml:space="preserve"> </w:t>
      </w:r>
      <w:r w:rsidR="00D738B6" w:rsidRPr="006F1E33">
        <w:t xml:space="preserve">the marginalization of </w:t>
      </w:r>
      <w:r w:rsidR="00EF6553" w:rsidRPr="006F1E33">
        <w:t>W</w:t>
      </w:r>
      <w:r w:rsidR="00D738B6" w:rsidRPr="006F1E33">
        <w:t xml:space="preserve">omen’s </w:t>
      </w:r>
      <w:r w:rsidR="00EF6553" w:rsidRPr="006F1E33">
        <w:t>C</w:t>
      </w:r>
      <w:r w:rsidR="00D738B6" w:rsidRPr="006F1E33">
        <w:t>entres</w:t>
      </w:r>
      <w:r w:rsidRPr="006F1E33">
        <w:t xml:space="preserve">; while </w:t>
      </w:r>
      <w:r w:rsidR="00D738B6" w:rsidRPr="006F1E33">
        <w:t>Chapter 3 show</w:t>
      </w:r>
      <w:r w:rsidRPr="006F1E33">
        <w:t>s</w:t>
      </w:r>
      <w:r w:rsidR="00D738B6" w:rsidRPr="006F1E33">
        <w:t xml:space="preserve"> how </w:t>
      </w:r>
      <w:r w:rsidR="00B25664" w:rsidRPr="006F1E33">
        <w:t>W</w:t>
      </w:r>
      <w:r w:rsidR="00D738B6" w:rsidRPr="006F1E33">
        <w:t xml:space="preserve">omen’s </w:t>
      </w:r>
      <w:r w:rsidR="00B25664" w:rsidRPr="006F1E33">
        <w:t>C</w:t>
      </w:r>
      <w:r w:rsidR="00D738B6" w:rsidRPr="006F1E33">
        <w:t>entre</w:t>
      </w:r>
      <w:r w:rsidR="00B25664" w:rsidRPr="006F1E33">
        <w:t>s</w:t>
      </w:r>
      <w:r w:rsidR="00D738B6" w:rsidRPr="006F1E33">
        <w:t xml:space="preserve"> respond to </w:t>
      </w:r>
      <w:r w:rsidRPr="006F1E33">
        <w:t>these conditions</w:t>
      </w:r>
      <w:r w:rsidR="00D738B6" w:rsidRPr="006F1E33">
        <w:t>.</w:t>
      </w:r>
    </w:p>
    <w:p w14:paraId="228A15E8" w14:textId="7C09551B" w:rsidR="00DA491E" w:rsidRPr="00DA491E" w:rsidRDefault="00CF1C44" w:rsidP="004A680F">
      <w:pPr>
        <w:pStyle w:val="Heading3"/>
        <w:spacing w:line="480" w:lineRule="auto"/>
      </w:pPr>
      <w:bookmarkStart w:id="4" w:name="_Toc70433702"/>
      <w:r>
        <w:t xml:space="preserve">Prevalence of </w:t>
      </w:r>
      <w:r w:rsidR="006B4C41">
        <w:t>G</w:t>
      </w:r>
      <w:r w:rsidR="009856F3">
        <w:t>ender-</w:t>
      </w:r>
      <w:r w:rsidR="006B4C41">
        <w:t>B</w:t>
      </w:r>
      <w:r w:rsidR="009856F3">
        <w:t xml:space="preserve">ased </w:t>
      </w:r>
      <w:r w:rsidR="006B4C41">
        <w:t>V</w:t>
      </w:r>
      <w:r w:rsidR="009856F3">
        <w:t>iolenc</w:t>
      </w:r>
      <w:r w:rsidR="003C3E60">
        <w:t>e and Societal Factors for Victimization</w:t>
      </w:r>
      <w:bookmarkEnd w:id="4"/>
      <w:r w:rsidR="003C3E60">
        <w:t xml:space="preserve"> </w:t>
      </w:r>
    </w:p>
    <w:p w14:paraId="7B454E45" w14:textId="5518199E" w:rsidR="00513C04" w:rsidRPr="00732EDA" w:rsidRDefault="00DA491E" w:rsidP="004A680F">
      <w:pPr>
        <w:spacing w:line="480" w:lineRule="auto"/>
        <w:rPr>
          <w:rFonts w:cstheme="majorBidi"/>
          <w:szCs w:val="24"/>
        </w:rPr>
      </w:pPr>
      <w:r>
        <w:rPr>
          <w:rFonts w:cstheme="majorBidi"/>
          <w:szCs w:val="24"/>
        </w:rPr>
        <w:t xml:space="preserve">Gender-based violence </w:t>
      </w:r>
      <w:r w:rsidRPr="00DA491E">
        <w:rPr>
          <w:rFonts w:cstheme="majorBidi"/>
          <w:szCs w:val="24"/>
        </w:rPr>
        <w:t>is defined as</w:t>
      </w:r>
      <w:r w:rsidR="00732EDA">
        <w:rPr>
          <w:rFonts w:cstheme="majorBidi"/>
          <w:szCs w:val="24"/>
        </w:rPr>
        <w:t xml:space="preserve"> </w:t>
      </w:r>
      <w:r w:rsidR="00732EDA" w:rsidRPr="00732EDA">
        <w:rPr>
          <w:rFonts w:ascii="Times New Roman" w:hAnsi="Times New Roman" w:cs="Times New Roman"/>
          <w:color w:val="000000" w:themeColor="text1"/>
          <w:szCs w:val="24"/>
          <w:shd w:val="clear" w:color="auto" w:fill="FFFFFF"/>
        </w:rPr>
        <w:t>“</w:t>
      </w:r>
      <w:r w:rsidR="00732EDA">
        <w:rPr>
          <w:rFonts w:ascii="Times New Roman" w:hAnsi="Times New Roman" w:cs="Times New Roman"/>
          <w:color w:val="000000" w:themeColor="text1"/>
          <w:szCs w:val="24"/>
          <w:shd w:val="clear" w:color="auto" w:fill="FFFFFF"/>
        </w:rPr>
        <w:t>v</w:t>
      </w:r>
      <w:r w:rsidR="00732EDA" w:rsidRPr="00732EDA">
        <w:rPr>
          <w:rFonts w:ascii="Times New Roman" w:hAnsi="Times New Roman" w:cs="Times New Roman"/>
          <w:color w:val="000000" w:themeColor="text1"/>
          <w:szCs w:val="24"/>
          <w:shd w:val="clear" w:color="auto" w:fill="FFFFFF"/>
        </w:rPr>
        <w:t>iolence based on gender norms and unequal power dynamics, perpetrated against someone based on their gender, gender expression, gender identity, or perceived gender.</w:t>
      </w:r>
      <w:r w:rsidR="00732EDA">
        <w:rPr>
          <w:rFonts w:ascii="Times New Roman" w:hAnsi="Times New Roman" w:cs="Times New Roman"/>
          <w:color w:val="000000" w:themeColor="text1"/>
          <w:szCs w:val="24"/>
          <w:shd w:val="clear" w:color="auto" w:fill="FFFFFF"/>
        </w:rPr>
        <w:t xml:space="preserve">” </w:t>
      </w:r>
      <w:r w:rsidR="00EE6510">
        <w:rPr>
          <w:rFonts w:cstheme="majorBidi"/>
          <w:szCs w:val="24"/>
        </w:rPr>
        <w:t>(</w:t>
      </w:r>
      <w:r w:rsidRPr="00DA491E">
        <w:rPr>
          <w:rFonts w:cstheme="majorBidi"/>
          <w:szCs w:val="24"/>
        </w:rPr>
        <w:t xml:space="preserve">Government of Canada, </w:t>
      </w:r>
      <w:r w:rsidR="00EE6510">
        <w:rPr>
          <w:rFonts w:cstheme="majorBidi"/>
          <w:szCs w:val="24"/>
        </w:rPr>
        <w:t>n.d.</w:t>
      </w:r>
      <w:r w:rsidRPr="00DA491E">
        <w:rPr>
          <w:rFonts w:cstheme="majorBidi"/>
          <w:szCs w:val="24"/>
        </w:rPr>
        <w:t xml:space="preserve">). </w:t>
      </w:r>
      <w:r w:rsidR="00732EDA">
        <w:rPr>
          <w:rFonts w:ascii="Times New Roman" w:hAnsi="Times New Roman" w:cs="Times New Roman"/>
          <w:color w:val="000000" w:themeColor="text1"/>
          <w:szCs w:val="24"/>
        </w:rPr>
        <w:t xml:space="preserve">Gender-based violence </w:t>
      </w:r>
      <w:r w:rsidRPr="00DA491E">
        <w:rPr>
          <w:rFonts w:cstheme="majorBidi"/>
          <w:szCs w:val="24"/>
        </w:rPr>
        <w:t>is one of the most prevalent violent crimes</w:t>
      </w:r>
      <w:r w:rsidR="002F4622">
        <w:rPr>
          <w:rFonts w:cstheme="majorBidi"/>
          <w:szCs w:val="24"/>
        </w:rPr>
        <w:t xml:space="preserve"> </w:t>
      </w:r>
      <w:r w:rsidRPr="00DA491E">
        <w:rPr>
          <w:rFonts w:cstheme="majorBidi"/>
          <w:szCs w:val="24"/>
        </w:rPr>
        <w:t>in Canada (</w:t>
      </w:r>
      <w:r w:rsidRPr="00732EDA">
        <w:rPr>
          <w:rFonts w:cstheme="majorBidi"/>
          <w:szCs w:val="24"/>
        </w:rPr>
        <w:t>Quinlan, 2017</w:t>
      </w:r>
      <w:r w:rsidR="00732EDA" w:rsidRPr="00732EDA">
        <w:rPr>
          <w:rFonts w:cstheme="majorBidi"/>
          <w:szCs w:val="24"/>
        </w:rPr>
        <w:t>,</w:t>
      </w:r>
      <w:r w:rsidR="00732EDA">
        <w:rPr>
          <w:rFonts w:cstheme="majorBidi"/>
          <w:szCs w:val="24"/>
        </w:rPr>
        <w:t xml:space="preserve"> 4</w:t>
      </w:r>
      <w:r w:rsidRPr="00DA491E">
        <w:rPr>
          <w:rFonts w:cstheme="majorBidi"/>
          <w:szCs w:val="24"/>
        </w:rPr>
        <w:t xml:space="preserve">). </w:t>
      </w:r>
      <w:r w:rsidR="008F5B3B">
        <w:rPr>
          <w:rFonts w:cstheme="majorBidi"/>
          <w:szCs w:val="24"/>
        </w:rPr>
        <w:t xml:space="preserve">Rates of gender-based violence </w:t>
      </w:r>
      <w:r w:rsidRPr="00DA491E">
        <w:rPr>
          <w:rFonts w:cstheme="majorBidi"/>
          <w:szCs w:val="24"/>
        </w:rPr>
        <w:t>in society and on university campuses have remained relatively the same over the last few decades. In 1993, more than 1 in 4 female students at Canadian universities had been sexually assaulted (</w:t>
      </w:r>
      <w:r w:rsidRPr="00946E3A">
        <w:rPr>
          <w:rFonts w:cstheme="majorBidi"/>
          <w:szCs w:val="24"/>
        </w:rPr>
        <w:t>DeKeseredy &amp; Kelly</w:t>
      </w:r>
      <w:r w:rsidR="00857C9B" w:rsidRPr="00946E3A">
        <w:rPr>
          <w:rFonts w:cstheme="majorBidi"/>
          <w:szCs w:val="24"/>
        </w:rPr>
        <w:t>,</w:t>
      </w:r>
      <w:r w:rsidR="00946E3A" w:rsidRPr="00946E3A">
        <w:rPr>
          <w:rFonts w:cstheme="majorBidi"/>
          <w:szCs w:val="24"/>
        </w:rPr>
        <w:t xml:space="preserve"> 1993,</w:t>
      </w:r>
      <w:r w:rsidR="00946E3A">
        <w:rPr>
          <w:rFonts w:cstheme="majorBidi"/>
          <w:szCs w:val="24"/>
        </w:rPr>
        <w:t xml:space="preserve"> 148</w:t>
      </w:r>
      <w:r w:rsidRPr="00946E3A">
        <w:rPr>
          <w:rFonts w:cstheme="majorBidi"/>
          <w:szCs w:val="24"/>
        </w:rPr>
        <w:t>).</w:t>
      </w:r>
      <w:r w:rsidRPr="00DA491E">
        <w:rPr>
          <w:rFonts w:cstheme="majorBidi"/>
          <w:szCs w:val="24"/>
        </w:rPr>
        <w:t xml:space="preserve"> </w:t>
      </w:r>
      <w:r w:rsidR="002D6F91">
        <w:rPr>
          <w:rFonts w:cstheme="majorBidi"/>
          <w:szCs w:val="24"/>
        </w:rPr>
        <w:t>In 1998, a</w:t>
      </w:r>
      <w:r w:rsidRPr="00DA491E">
        <w:rPr>
          <w:rFonts w:cstheme="majorBidi"/>
          <w:szCs w:val="24"/>
        </w:rPr>
        <w:t xml:space="preserve"> survey of female students from 6 universities in Ontario revealed that 32% had experienced sexual assault on </w:t>
      </w:r>
      <w:r w:rsidRPr="00946E3A">
        <w:rPr>
          <w:rFonts w:cstheme="majorBidi"/>
          <w:szCs w:val="24"/>
        </w:rPr>
        <w:t>campus (Newton-Taylor</w:t>
      </w:r>
      <w:r w:rsidR="0036006F" w:rsidRPr="00946E3A">
        <w:rPr>
          <w:rFonts w:cstheme="majorBidi"/>
          <w:szCs w:val="24"/>
        </w:rPr>
        <w:t xml:space="preserve"> et al.,</w:t>
      </w:r>
      <w:r w:rsidR="00946E3A" w:rsidRPr="00946E3A">
        <w:rPr>
          <w:rFonts w:cstheme="majorBidi"/>
          <w:szCs w:val="24"/>
        </w:rPr>
        <w:t xml:space="preserve"> </w:t>
      </w:r>
      <w:r w:rsidRPr="00946E3A">
        <w:rPr>
          <w:rFonts w:cstheme="majorBidi"/>
          <w:szCs w:val="24"/>
        </w:rPr>
        <w:t>1998</w:t>
      </w:r>
      <w:r w:rsidR="0036006F" w:rsidRPr="00946E3A">
        <w:rPr>
          <w:rFonts w:cstheme="majorBidi"/>
          <w:szCs w:val="24"/>
        </w:rPr>
        <w:t>,</w:t>
      </w:r>
      <w:r w:rsidR="00946E3A" w:rsidRPr="00946E3A">
        <w:rPr>
          <w:rFonts w:cstheme="majorBidi"/>
          <w:szCs w:val="24"/>
        </w:rPr>
        <w:t xml:space="preserve"> 155</w:t>
      </w:r>
      <w:r w:rsidR="00525DDA" w:rsidRPr="00946E3A">
        <w:rPr>
          <w:rFonts w:cstheme="majorBidi"/>
          <w:szCs w:val="24"/>
        </w:rPr>
        <w:t>)</w:t>
      </w:r>
      <w:r w:rsidRPr="00946E3A">
        <w:rPr>
          <w:rFonts w:cstheme="majorBidi"/>
          <w:szCs w:val="24"/>
        </w:rPr>
        <w:t>. In 2014</w:t>
      </w:r>
      <w:r w:rsidR="00857C9B" w:rsidRPr="00946E3A">
        <w:rPr>
          <w:rFonts w:cstheme="majorBidi"/>
          <w:szCs w:val="24"/>
        </w:rPr>
        <w:t>,</w:t>
      </w:r>
      <w:r w:rsidRPr="00946E3A">
        <w:rPr>
          <w:rFonts w:cstheme="majorBidi"/>
          <w:szCs w:val="24"/>
        </w:rPr>
        <w:t xml:space="preserve"> 35% of female first year university students in Canada experienced at least one attempted</w:t>
      </w:r>
      <w:r w:rsidRPr="00DA491E">
        <w:rPr>
          <w:rFonts w:cstheme="majorBidi"/>
          <w:szCs w:val="24"/>
        </w:rPr>
        <w:t xml:space="preserve"> or completed rape since the age of 14</w:t>
      </w:r>
      <w:r w:rsidR="00FD3F00">
        <w:rPr>
          <w:rFonts w:cstheme="majorBidi"/>
          <w:szCs w:val="24"/>
        </w:rPr>
        <w:t xml:space="preserve"> </w:t>
      </w:r>
      <w:r w:rsidR="00FD3F00" w:rsidRPr="00EE6510">
        <w:rPr>
          <w:rFonts w:cstheme="majorBidi"/>
          <w:szCs w:val="24"/>
        </w:rPr>
        <w:t>(</w:t>
      </w:r>
      <w:r w:rsidR="00857C9B" w:rsidRPr="00EE6510">
        <w:rPr>
          <w:rFonts w:cstheme="majorBidi"/>
          <w:szCs w:val="24"/>
        </w:rPr>
        <w:t xml:space="preserve">Senn et al., 2014, </w:t>
      </w:r>
      <w:r w:rsidR="00EE6510" w:rsidRPr="00EE6510">
        <w:rPr>
          <w:rFonts w:cstheme="majorBidi"/>
          <w:szCs w:val="24"/>
        </w:rPr>
        <w:t>3</w:t>
      </w:r>
      <w:r w:rsidR="00FD3F00" w:rsidRPr="00EE6510">
        <w:rPr>
          <w:rFonts w:cstheme="majorBidi"/>
          <w:szCs w:val="24"/>
        </w:rPr>
        <w:t>).</w:t>
      </w:r>
      <w:r w:rsidR="00513C04">
        <w:rPr>
          <w:rFonts w:cstheme="majorBidi"/>
          <w:szCs w:val="24"/>
        </w:rPr>
        <w:t xml:space="preserve"> </w:t>
      </w:r>
      <w:r w:rsidR="00513C04">
        <w:rPr>
          <w:rFonts w:ascii="Times New Roman" w:eastAsia="MinionPro-Regular" w:hAnsi="Times New Roman" w:cs="Times New Roman"/>
          <w:szCs w:val="24"/>
        </w:rPr>
        <w:t xml:space="preserve">Sexual assault can result in harmful effects </w:t>
      </w:r>
      <w:r w:rsidR="00513C04" w:rsidRPr="00725942">
        <w:rPr>
          <w:rFonts w:ascii="Times New Roman" w:eastAsia="MinionPro-Regular" w:hAnsi="Times New Roman" w:cs="Times New Roman"/>
          <w:color w:val="000000" w:themeColor="text1"/>
          <w:szCs w:val="24"/>
        </w:rPr>
        <w:t>(</w:t>
      </w:r>
      <w:r w:rsidR="00513C04" w:rsidRPr="00725942">
        <w:rPr>
          <w:rFonts w:ascii="Times New Roman" w:hAnsi="Times New Roman" w:cs="Times New Roman"/>
          <w:color w:val="000000" w:themeColor="text1"/>
          <w:szCs w:val="24"/>
          <w:shd w:val="clear" w:color="auto" w:fill="FFFFFF"/>
        </w:rPr>
        <w:t>Holland</w:t>
      </w:r>
      <w:r w:rsidR="002D6F91">
        <w:rPr>
          <w:rFonts w:ascii="Times New Roman" w:hAnsi="Times New Roman" w:cs="Times New Roman"/>
          <w:color w:val="000000" w:themeColor="text1"/>
          <w:szCs w:val="24"/>
          <w:shd w:val="clear" w:color="auto" w:fill="FFFFFF"/>
        </w:rPr>
        <w:t xml:space="preserve"> </w:t>
      </w:r>
      <w:r w:rsidR="00513C04" w:rsidRPr="00725942">
        <w:rPr>
          <w:rFonts w:ascii="Times New Roman" w:hAnsi="Times New Roman" w:cs="Times New Roman"/>
          <w:color w:val="000000" w:themeColor="text1"/>
          <w:szCs w:val="24"/>
          <w:shd w:val="clear" w:color="auto" w:fill="FFFFFF"/>
        </w:rPr>
        <w:t>&amp; Cortina, 2017, 2</w:t>
      </w:r>
      <w:r w:rsidR="00513C04">
        <w:rPr>
          <w:rFonts w:ascii="Times New Roman" w:eastAsia="MinionPro-Regular" w:hAnsi="Times New Roman" w:cs="Times New Roman"/>
          <w:szCs w:val="24"/>
        </w:rPr>
        <w:t>), such as depression (</w:t>
      </w:r>
      <w:r w:rsidR="00513C04">
        <w:rPr>
          <w:rFonts w:ascii="Times New Roman" w:hAnsi="Times New Roman" w:cs="Times New Roman"/>
          <w:color w:val="000000" w:themeColor="text1"/>
          <w:szCs w:val="24"/>
          <w:shd w:val="clear" w:color="auto" w:fill="FFFFFF"/>
        </w:rPr>
        <w:t>Kaltman et al., 2005, 553</w:t>
      </w:r>
      <w:r w:rsidR="00513C04">
        <w:rPr>
          <w:rFonts w:ascii="Times New Roman" w:eastAsia="MinionPro-Regular" w:hAnsi="Times New Roman" w:cs="Times New Roman"/>
          <w:szCs w:val="24"/>
        </w:rPr>
        <w:t>), p</w:t>
      </w:r>
      <w:r w:rsidR="00513C04" w:rsidRPr="00725942">
        <w:rPr>
          <w:rFonts w:ascii="Times New Roman" w:eastAsia="MinionPro-Regular" w:hAnsi="Times New Roman" w:cs="Times New Roman"/>
          <w:szCs w:val="24"/>
        </w:rPr>
        <w:t xml:space="preserve">ost </w:t>
      </w:r>
      <w:r w:rsidR="00513C04">
        <w:rPr>
          <w:rFonts w:ascii="Times New Roman" w:eastAsia="MinionPro-Regular" w:hAnsi="Times New Roman" w:cs="Times New Roman"/>
          <w:szCs w:val="24"/>
        </w:rPr>
        <w:t>t</w:t>
      </w:r>
      <w:r w:rsidR="00513C04" w:rsidRPr="00725942">
        <w:rPr>
          <w:rFonts w:ascii="Times New Roman" w:eastAsia="MinionPro-Regular" w:hAnsi="Times New Roman" w:cs="Times New Roman"/>
          <w:szCs w:val="24"/>
        </w:rPr>
        <w:t xml:space="preserve">raumatic </w:t>
      </w:r>
      <w:r w:rsidR="00513C04">
        <w:rPr>
          <w:rFonts w:ascii="Times New Roman" w:eastAsia="MinionPro-Regular" w:hAnsi="Times New Roman" w:cs="Times New Roman"/>
          <w:szCs w:val="24"/>
        </w:rPr>
        <w:t>s</w:t>
      </w:r>
      <w:r w:rsidR="00513C04" w:rsidRPr="00725942">
        <w:rPr>
          <w:rFonts w:ascii="Times New Roman" w:eastAsia="MinionPro-Regular" w:hAnsi="Times New Roman" w:cs="Times New Roman"/>
          <w:szCs w:val="24"/>
        </w:rPr>
        <w:t xml:space="preserve">tress </w:t>
      </w:r>
      <w:r w:rsidR="00513C04">
        <w:rPr>
          <w:rFonts w:ascii="Times New Roman" w:eastAsia="MinionPro-Regular" w:hAnsi="Times New Roman" w:cs="Times New Roman"/>
          <w:szCs w:val="24"/>
        </w:rPr>
        <w:t>d</w:t>
      </w:r>
      <w:r w:rsidR="00513C04" w:rsidRPr="00725942">
        <w:rPr>
          <w:rFonts w:ascii="Times New Roman" w:eastAsia="MinionPro-Regular" w:hAnsi="Times New Roman" w:cs="Times New Roman"/>
          <w:szCs w:val="24"/>
        </w:rPr>
        <w:t>isorder (</w:t>
      </w:r>
      <w:r w:rsidR="00513C04">
        <w:rPr>
          <w:rFonts w:ascii="Times New Roman" w:eastAsia="MinionPro-Regular" w:hAnsi="Times New Roman" w:cs="Times New Roman"/>
          <w:szCs w:val="24"/>
        </w:rPr>
        <w:t xml:space="preserve">Foa et al., 2013, 2651; </w:t>
      </w:r>
      <w:r w:rsidR="00513C04" w:rsidRPr="00725942">
        <w:rPr>
          <w:rFonts w:ascii="Times New Roman" w:eastAsia="MinionPro-Regular" w:hAnsi="Times New Roman" w:cs="Times New Roman"/>
          <w:szCs w:val="24"/>
        </w:rPr>
        <w:t>Gruber, 2016, 1041)</w:t>
      </w:r>
      <w:r w:rsidR="00513C04">
        <w:rPr>
          <w:rFonts w:ascii="Times New Roman" w:eastAsia="MinionPro-Regular" w:hAnsi="Times New Roman" w:cs="Times New Roman"/>
          <w:szCs w:val="24"/>
        </w:rPr>
        <w:t>, anxiety (</w:t>
      </w:r>
      <w:r w:rsidR="00513C04">
        <w:rPr>
          <w:rFonts w:ascii="Times New Roman" w:hAnsi="Times New Roman" w:cs="Times New Roman"/>
          <w:color w:val="000000" w:themeColor="text1"/>
          <w:szCs w:val="24"/>
          <w:shd w:val="clear" w:color="auto" w:fill="FFFFFF"/>
        </w:rPr>
        <w:t xml:space="preserve">Thurston et al., 2018, 49; </w:t>
      </w:r>
      <w:r w:rsidR="00513C04">
        <w:rPr>
          <w:rFonts w:ascii="Times New Roman" w:eastAsia="MinionPro-Regular" w:hAnsi="Times New Roman" w:cs="Times New Roman"/>
          <w:szCs w:val="24"/>
        </w:rPr>
        <w:t xml:space="preserve">Moor, 2007, 20) </w:t>
      </w:r>
      <w:r w:rsidR="00513C04">
        <w:rPr>
          <w:rFonts w:ascii="Times New Roman" w:hAnsi="Times New Roman" w:cs="Times New Roman"/>
          <w:color w:val="000000" w:themeColor="text1"/>
          <w:szCs w:val="24"/>
          <w:shd w:val="clear" w:color="auto" w:fill="FFFFFF"/>
        </w:rPr>
        <w:t>a</w:t>
      </w:r>
      <w:r w:rsidR="00513C04">
        <w:rPr>
          <w:rFonts w:ascii="Times New Roman" w:eastAsia="MinionPro-Regular" w:hAnsi="Times New Roman" w:cs="Times New Roman"/>
          <w:szCs w:val="24"/>
        </w:rPr>
        <w:t>nd suicidal thoughts (</w:t>
      </w:r>
      <w:r w:rsidR="00513C04">
        <w:rPr>
          <w:rFonts w:ascii="Times New Roman" w:hAnsi="Times New Roman" w:cs="Times New Roman"/>
          <w:color w:val="000000" w:themeColor="text1"/>
          <w:szCs w:val="24"/>
          <w:shd w:val="clear" w:color="auto" w:fill="FFFFFF"/>
        </w:rPr>
        <w:t xml:space="preserve">Dworkin et al., 2017, 68; Gilmore et al., 2018, 122). </w:t>
      </w:r>
      <w:r w:rsidR="00513C04" w:rsidRPr="005C5E84">
        <w:rPr>
          <w:rFonts w:ascii="Times New Roman" w:eastAsia="MinionPro-Regular" w:hAnsi="Times New Roman" w:cs="Times New Roman"/>
          <w:szCs w:val="24"/>
        </w:rPr>
        <w:t xml:space="preserve">Students who </w:t>
      </w:r>
      <w:r w:rsidR="00513C04">
        <w:rPr>
          <w:rFonts w:ascii="Times New Roman" w:eastAsia="MinionPro-Regular" w:hAnsi="Times New Roman" w:cs="Times New Roman"/>
          <w:szCs w:val="24"/>
        </w:rPr>
        <w:t xml:space="preserve">have been </w:t>
      </w:r>
      <w:r w:rsidR="00513C04" w:rsidRPr="005C5E84">
        <w:rPr>
          <w:rFonts w:ascii="Times New Roman" w:eastAsia="MinionPro-Regular" w:hAnsi="Times New Roman" w:cs="Times New Roman"/>
          <w:szCs w:val="24"/>
        </w:rPr>
        <w:t>sexual</w:t>
      </w:r>
      <w:r w:rsidR="00513C04">
        <w:rPr>
          <w:rFonts w:ascii="Times New Roman" w:eastAsia="MinionPro-Regular" w:hAnsi="Times New Roman" w:cs="Times New Roman"/>
          <w:szCs w:val="24"/>
        </w:rPr>
        <w:t>ly</w:t>
      </w:r>
      <w:r w:rsidR="00513C04" w:rsidRPr="005C5E84">
        <w:rPr>
          <w:rFonts w:ascii="Times New Roman" w:eastAsia="MinionPro-Regular" w:hAnsi="Times New Roman" w:cs="Times New Roman"/>
          <w:szCs w:val="24"/>
        </w:rPr>
        <w:t xml:space="preserve"> </w:t>
      </w:r>
      <w:r w:rsidR="00513C04">
        <w:rPr>
          <w:rFonts w:ascii="Times New Roman" w:eastAsia="MinionPro-Regular" w:hAnsi="Times New Roman" w:cs="Times New Roman"/>
          <w:szCs w:val="24"/>
        </w:rPr>
        <w:t>assaulted</w:t>
      </w:r>
      <w:r w:rsidR="00513C04" w:rsidRPr="005C5E84">
        <w:rPr>
          <w:rFonts w:ascii="Times New Roman" w:eastAsia="MinionPro-Regular" w:hAnsi="Times New Roman" w:cs="Times New Roman"/>
          <w:szCs w:val="24"/>
        </w:rPr>
        <w:t xml:space="preserve"> tend to have lower grades </w:t>
      </w:r>
      <w:r w:rsidR="00513C04">
        <w:rPr>
          <w:rFonts w:ascii="Times New Roman" w:eastAsia="MinionPro-Regular" w:hAnsi="Times New Roman" w:cs="Times New Roman"/>
          <w:szCs w:val="24"/>
        </w:rPr>
        <w:t xml:space="preserve">and are more likely to withdraw from school </w:t>
      </w:r>
      <w:r w:rsidR="00513C04" w:rsidRPr="005C5E84">
        <w:rPr>
          <w:rFonts w:ascii="Times New Roman" w:eastAsia="MinionPro-Regular" w:hAnsi="Times New Roman" w:cs="Times New Roman"/>
          <w:szCs w:val="24"/>
        </w:rPr>
        <w:t>(</w:t>
      </w:r>
      <w:r w:rsidR="00513C04" w:rsidRPr="00D04975">
        <w:rPr>
          <w:rFonts w:ascii="Times New Roman" w:eastAsia="MinionPro-Regular" w:hAnsi="Times New Roman" w:cs="Times New Roman"/>
          <w:szCs w:val="24"/>
        </w:rPr>
        <w:t>Jordan</w:t>
      </w:r>
      <w:r w:rsidR="00513C04">
        <w:rPr>
          <w:rFonts w:ascii="Times New Roman" w:eastAsia="MinionPro-Regular" w:hAnsi="Times New Roman" w:cs="Times New Roman"/>
          <w:szCs w:val="24"/>
        </w:rPr>
        <w:t xml:space="preserve"> </w:t>
      </w:r>
      <w:r w:rsidR="00513C04" w:rsidRPr="00CD7C01">
        <w:rPr>
          <w:rFonts w:ascii="Times New Roman" w:eastAsia="MinionPro-Regular" w:hAnsi="Times New Roman" w:cs="Times New Roman"/>
          <w:szCs w:val="24"/>
        </w:rPr>
        <w:t>et al., 2014, 193</w:t>
      </w:r>
      <w:r w:rsidR="00513C04">
        <w:rPr>
          <w:rFonts w:ascii="Times New Roman" w:eastAsia="MinionPro-Regular" w:hAnsi="Times New Roman" w:cs="Times New Roman"/>
          <w:szCs w:val="24"/>
        </w:rPr>
        <w:t>;</w:t>
      </w:r>
      <w:r w:rsidR="00513C04" w:rsidRPr="0024291B">
        <w:rPr>
          <w:rFonts w:ascii="Times New Roman" w:hAnsi="Times New Roman" w:cs="Times New Roman"/>
          <w:color w:val="000000" w:themeColor="text1"/>
          <w:szCs w:val="24"/>
          <w:shd w:val="clear" w:color="auto" w:fill="FFFFFF"/>
        </w:rPr>
        <w:t xml:space="preserve"> </w:t>
      </w:r>
      <w:r w:rsidR="00513C04">
        <w:rPr>
          <w:rFonts w:ascii="Times New Roman" w:hAnsi="Times New Roman" w:cs="Times New Roman"/>
          <w:color w:val="000000" w:themeColor="text1"/>
          <w:szCs w:val="24"/>
          <w:shd w:val="clear" w:color="auto" w:fill="FFFFFF"/>
        </w:rPr>
        <w:t>Mengo &amp; Black, 2016, 236</w:t>
      </w:r>
      <w:r w:rsidR="00662F01">
        <w:rPr>
          <w:rFonts w:ascii="Times New Roman" w:hAnsi="Times New Roman" w:cs="Times New Roman"/>
          <w:color w:val="000000" w:themeColor="text1"/>
          <w:szCs w:val="24"/>
          <w:shd w:val="clear" w:color="auto" w:fill="FFFFFF"/>
        </w:rPr>
        <w:t xml:space="preserve">; </w:t>
      </w:r>
      <w:r w:rsidR="00662F01" w:rsidRPr="005C5E84">
        <w:rPr>
          <w:rFonts w:ascii="Times New Roman" w:eastAsia="MinionPro-Regular" w:hAnsi="Times New Roman" w:cs="Times New Roman"/>
          <w:szCs w:val="24"/>
        </w:rPr>
        <w:t>Stermac et al., 2017</w:t>
      </w:r>
      <w:r w:rsidR="00662F01">
        <w:rPr>
          <w:rFonts w:ascii="Times New Roman" w:eastAsia="MinionPro-Regular" w:hAnsi="Times New Roman" w:cs="Times New Roman"/>
          <w:szCs w:val="24"/>
        </w:rPr>
        <w:t xml:space="preserve">, 32). </w:t>
      </w:r>
    </w:p>
    <w:p w14:paraId="0ED9DF7D" w14:textId="77777777" w:rsidR="003C3E60" w:rsidRDefault="003C3E60" w:rsidP="004A680F">
      <w:pPr>
        <w:spacing w:line="480" w:lineRule="auto"/>
        <w:rPr>
          <w:rFonts w:cstheme="majorBidi"/>
          <w:szCs w:val="24"/>
        </w:rPr>
      </w:pPr>
    </w:p>
    <w:p w14:paraId="29119087" w14:textId="6BD54151" w:rsidR="009856F3" w:rsidRPr="00A161E0" w:rsidRDefault="00EE6510" w:rsidP="004A680F">
      <w:pPr>
        <w:spacing w:line="480" w:lineRule="auto"/>
        <w:rPr>
          <w:rFonts w:cstheme="majorBidi"/>
          <w:szCs w:val="24"/>
        </w:rPr>
      </w:pPr>
      <w:r>
        <w:rPr>
          <w:rFonts w:cstheme="majorBidi"/>
          <w:szCs w:val="24"/>
        </w:rPr>
        <w:t>D</w:t>
      </w:r>
      <w:r w:rsidR="00DA491E" w:rsidRPr="00DA491E">
        <w:rPr>
          <w:rFonts w:cstheme="majorBidi"/>
          <w:szCs w:val="24"/>
        </w:rPr>
        <w:t xml:space="preserve">ifferent factors </w:t>
      </w:r>
      <w:r>
        <w:rPr>
          <w:rFonts w:cstheme="majorBidi"/>
          <w:szCs w:val="24"/>
        </w:rPr>
        <w:t xml:space="preserve">can </w:t>
      </w:r>
      <w:r w:rsidR="00DA491E" w:rsidRPr="00DA491E">
        <w:rPr>
          <w:rFonts w:cstheme="majorBidi"/>
          <w:szCs w:val="24"/>
        </w:rPr>
        <w:t xml:space="preserve">increase </w:t>
      </w:r>
      <w:r>
        <w:rPr>
          <w:rFonts w:cstheme="majorBidi"/>
          <w:szCs w:val="24"/>
        </w:rPr>
        <w:t>a person’s risk for sexual assault</w:t>
      </w:r>
      <w:r w:rsidR="00DA491E" w:rsidRPr="00DA491E">
        <w:rPr>
          <w:rFonts w:cstheme="majorBidi"/>
          <w:szCs w:val="24"/>
        </w:rPr>
        <w:t xml:space="preserve">. In 2014, 47% of all sexual assault incidences reported in Canada were committed against women aged 15 to 24 (Statistics Canada, 2014). </w:t>
      </w:r>
      <w:r w:rsidR="000F73C5">
        <w:rPr>
          <w:rFonts w:cstheme="majorBidi"/>
          <w:szCs w:val="24"/>
        </w:rPr>
        <w:t xml:space="preserve">University and college campuses are among the most common places where sexual assaults occur </w:t>
      </w:r>
      <w:r w:rsidR="000F73C5" w:rsidRPr="009A0A8A">
        <w:rPr>
          <w:rFonts w:ascii="Times New Roman" w:hAnsi="Times New Roman" w:cs="Times New Roman"/>
          <w:szCs w:val="24"/>
        </w:rPr>
        <w:t>(Kong et al., 2003, 6)</w:t>
      </w:r>
      <w:r w:rsidR="000F73C5">
        <w:rPr>
          <w:rFonts w:ascii="Times New Roman" w:hAnsi="Times New Roman" w:cs="Times New Roman"/>
          <w:szCs w:val="24"/>
        </w:rPr>
        <w:t>.</w:t>
      </w:r>
      <w:r w:rsidR="00513C04">
        <w:rPr>
          <w:rFonts w:ascii="Times New Roman" w:hAnsi="Times New Roman" w:cs="Times New Roman"/>
          <w:szCs w:val="24"/>
        </w:rPr>
        <w:t xml:space="preserve"> </w:t>
      </w:r>
      <w:r w:rsidR="00DA491E" w:rsidRPr="00DA491E">
        <w:rPr>
          <w:rFonts w:cstheme="majorBidi"/>
          <w:szCs w:val="24"/>
        </w:rPr>
        <w:t>Women in their first year of university are at a higher risk for sexual assault (</w:t>
      </w:r>
      <w:r w:rsidR="00DA491E" w:rsidRPr="00A6223D">
        <w:rPr>
          <w:rFonts w:cstheme="majorBidi"/>
          <w:szCs w:val="24"/>
        </w:rPr>
        <w:t>Senn et al., 2014</w:t>
      </w:r>
      <w:r w:rsidR="00A6223D" w:rsidRPr="00A6223D">
        <w:rPr>
          <w:rFonts w:cstheme="majorBidi"/>
          <w:szCs w:val="24"/>
        </w:rPr>
        <w:t>, 4</w:t>
      </w:r>
      <w:r w:rsidR="00DA491E" w:rsidRPr="00A6223D">
        <w:rPr>
          <w:rFonts w:cstheme="majorBidi"/>
          <w:szCs w:val="24"/>
        </w:rPr>
        <w:t>; Gross et al., 2006</w:t>
      </w:r>
      <w:r w:rsidR="00A6223D" w:rsidRPr="00A6223D">
        <w:rPr>
          <w:rFonts w:cstheme="majorBidi"/>
          <w:szCs w:val="24"/>
        </w:rPr>
        <w:t>, 293</w:t>
      </w:r>
      <w:r w:rsidR="00DA491E" w:rsidRPr="00A6223D">
        <w:rPr>
          <w:rFonts w:cstheme="majorBidi"/>
          <w:szCs w:val="24"/>
        </w:rPr>
        <w:t>; Sweeney, 2011</w:t>
      </w:r>
      <w:r w:rsidR="00A6223D" w:rsidRPr="00A6223D">
        <w:rPr>
          <w:rFonts w:cstheme="majorBidi"/>
          <w:szCs w:val="24"/>
        </w:rPr>
        <w:t>,</w:t>
      </w:r>
      <w:r w:rsidR="006B4C41">
        <w:rPr>
          <w:rFonts w:cstheme="majorBidi"/>
          <w:szCs w:val="24"/>
        </w:rPr>
        <w:t xml:space="preserve"> </w:t>
      </w:r>
      <w:r w:rsidR="00A6223D" w:rsidRPr="00A6223D">
        <w:rPr>
          <w:rFonts w:cstheme="majorBidi"/>
          <w:szCs w:val="24"/>
        </w:rPr>
        <w:t>10</w:t>
      </w:r>
      <w:r w:rsidR="00DA491E" w:rsidRPr="00DA491E">
        <w:rPr>
          <w:rFonts w:cstheme="majorBidi"/>
          <w:szCs w:val="24"/>
        </w:rPr>
        <w:t>)</w:t>
      </w:r>
      <w:r w:rsidR="006B4C41">
        <w:rPr>
          <w:rFonts w:cstheme="majorBidi"/>
          <w:szCs w:val="24"/>
        </w:rPr>
        <w:t xml:space="preserve">. </w:t>
      </w:r>
      <w:r w:rsidR="008F5B3B">
        <w:rPr>
          <w:rFonts w:cstheme="majorBidi"/>
          <w:szCs w:val="24"/>
        </w:rPr>
        <w:t xml:space="preserve">Female students with a </w:t>
      </w:r>
      <w:r w:rsidR="00DA491E" w:rsidRPr="00DA491E">
        <w:rPr>
          <w:rFonts w:cstheme="majorBidi"/>
          <w:szCs w:val="24"/>
        </w:rPr>
        <w:t xml:space="preserve">disability </w:t>
      </w:r>
      <w:r w:rsidR="008F5B3B">
        <w:rPr>
          <w:rFonts w:cstheme="majorBidi"/>
          <w:szCs w:val="24"/>
        </w:rPr>
        <w:t xml:space="preserve">experience significantly higher rates of sexual assault than students without </w:t>
      </w:r>
      <w:r w:rsidR="00DA491E" w:rsidRPr="00DA491E">
        <w:rPr>
          <w:rFonts w:cstheme="majorBidi"/>
          <w:szCs w:val="24"/>
        </w:rPr>
        <w:t>a disability (</w:t>
      </w:r>
      <w:r w:rsidR="008F5B3B">
        <w:rPr>
          <w:rFonts w:ascii="Times New Roman" w:hAnsi="Times New Roman" w:cs="Times New Roman"/>
          <w:szCs w:val="24"/>
          <w:shd w:val="clear" w:color="auto" w:fill="FFFFFF"/>
        </w:rPr>
        <w:t xml:space="preserve">Campe, 2019, </w:t>
      </w:r>
      <w:r w:rsidR="008F5B3B">
        <w:rPr>
          <w:rFonts w:cstheme="majorBidi"/>
          <w:szCs w:val="24"/>
        </w:rPr>
        <w:t>18</w:t>
      </w:r>
      <w:r w:rsidR="00DA491E" w:rsidRPr="00DA491E">
        <w:rPr>
          <w:rFonts w:cstheme="majorBidi"/>
          <w:szCs w:val="24"/>
        </w:rPr>
        <w:t>).</w:t>
      </w:r>
      <w:r w:rsidR="008F5B3B">
        <w:rPr>
          <w:rFonts w:cstheme="majorBidi"/>
          <w:szCs w:val="24"/>
        </w:rPr>
        <w:t xml:space="preserve"> </w:t>
      </w:r>
      <w:r w:rsidR="009856F3">
        <w:rPr>
          <w:rFonts w:cstheme="majorBidi"/>
          <w:szCs w:val="24"/>
        </w:rPr>
        <w:t xml:space="preserve">Transgender students experience higher rates of sexual violence than </w:t>
      </w:r>
      <w:r w:rsidR="009856F3">
        <w:t>cisgender students (</w:t>
      </w:r>
      <w:r w:rsidR="009856F3">
        <w:rPr>
          <w:rFonts w:ascii="Times New Roman" w:hAnsi="Times New Roman" w:cs="Times New Roman"/>
          <w:szCs w:val="24"/>
          <w:shd w:val="clear" w:color="auto" w:fill="FFFFFF"/>
        </w:rPr>
        <w:t xml:space="preserve">Griner et al., 2020, </w:t>
      </w:r>
      <w:r w:rsidR="009856F3">
        <w:t>5716).</w:t>
      </w:r>
      <w:r w:rsidR="009856F3">
        <w:rPr>
          <w:rFonts w:ascii="Times New Roman" w:hAnsi="Times New Roman" w:cs="Times New Roman"/>
          <w:szCs w:val="24"/>
          <w:shd w:val="clear" w:color="auto" w:fill="FFFFFF"/>
        </w:rPr>
        <w:t xml:space="preserve"> </w:t>
      </w:r>
      <w:r w:rsidR="009856F3">
        <w:rPr>
          <w:rFonts w:cstheme="majorBidi"/>
          <w:szCs w:val="24"/>
        </w:rPr>
        <w:t>I</w:t>
      </w:r>
      <w:r w:rsidR="00DA491E" w:rsidRPr="00DA491E">
        <w:rPr>
          <w:rFonts w:cstheme="majorBidi"/>
          <w:szCs w:val="24"/>
        </w:rPr>
        <w:t xml:space="preserve">ndigenous women are over </w:t>
      </w:r>
      <w:r w:rsidR="008F5B3B">
        <w:rPr>
          <w:rFonts w:cstheme="majorBidi"/>
          <w:szCs w:val="24"/>
        </w:rPr>
        <w:t>3</w:t>
      </w:r>
      <w:r w:rsidR="00DA491E" w:rsidRPr="00DA491E">
        <w:rPr>
          <w:rFonts w:cstheme="majorBidi"/>
          <w:szCs w:val="24"/>
        </w:rPr>
        <w:t xml:space="preserve"> times more likely to experience gender-based violence than non-Indigenous women (Perreault, 2015). Although it is clear that violence against Indigenous women is a significant problem, the violence they experience on </w:t>
      </w:r>
      <w:r w:rsidR="001A7A40">
        <w:rPr>
          <w:rFonts w:cstheme="majorBidi"/>
          <w:szCs w:val="24"/>
        </w:rPr>
        <w:t>u</w:t>
      </w:r>
      <w:r w:rsidR="00DA491E" w:rsidRPr="00DA491E">
        <w:rPr>
          <w:rFonts w:cstheme="majorBidi"/>
          <w:szCs w:val="24"/>
        </w:rPr>
        <w:t>niversity campuses has largely been left out of discourse and policy meant to address sexual violence (</w:t>
      </w:r>
      <w:bookmarkStart w:id="5" w:name="_Hlk69895321"/>
      <w:r w:rsidR="00DA491E" w:rsidRPr="00DA491E">
        <w:rPr>
          <w:rFonts w:cstheme="majorBidi"/>
          <w:szCs w:val="24"/>
        </w:rPr>
        <w:t>Bourassa et al., 201</w:t>
      </w:r>
      <w:bookmarkEnd w:id="5"/>
      <w:r w:rsidR="000F73C5">
        <w:rPr>
          <w:rFonts w:cstheme="majorBidi"/>
          <w:szCs w:val="24"/>
        </w:rPr>
        <w:t xml:space="preserve">7, </w:t>
      </w:r>
      <w:r w:rsidR="00102CE7">
        <w:rPr>
          <w:rFonts w:cstheme="majorBidi"/>
          <w:szCs w:val="24"/>
        </w:rPr>
        <w:t>53</w:t>
      </w:r>
      <w:r w:rsidR="00DA491E" w:rsidRPr="00DA491E">
        <w:rPr>
          <w:rFonts w:cstheme="majorBidi"/>
          <w:szCs w:val="24"/>
        </w:rPr>
        <w:t>).</w:t>
      </w:r>
      <w:r w:rsidR="008F5B3B">
        <w:rPr>
          <w:rFonts w:ascii="Times New Roman" w:hAnsi="Times New Roman" w:cs="Times New Roman"/>
          <w:szCs w:val="24"/>
          <w:shd w:val="clear" w:color="auto" w:fill="FFFFFF"/>
        </w:rPr>
        <w:t xml:space="preserve"> </w:t>
      </w:r>
      <w:r w:rsidR="008F5B3B" w:rsidRPr="005C5E84">
        <w:rPr>
          <w:rFonts w:ascii="Times New Roman" w:eastAsia="MinionPro-Regular" w:hAnsi="Times New Roman" w:cs="Times New Roman"/>
          <w:szCs w:val="24"/>
        </w:rPr>
        <w:t xml:space="preserve">Research on sexual </w:t>
      </w:r>
      <w:r w:rsidR="008F5B3B">
        <w:rPr>
          <w:rFonts w:ascii="Times New Roman" w:eastAsia="MinionPro-Regular" w:hAnsi="Times New Roman" w:cs="Times New Roman"/>
          <w:szCs w:val="24"/>
        </w:rPr>
        <w:t xml:space="preserve">assault of women on university campuses </w:t>
      </w:r>
      <w:r w:rsidR="008F5B3B" w:rsidRPr="005C5E84">
        <w:rPr>
          <w:rFonts w:ascii="Times New Roman" w:eastAsia="MinionPro-Regular" w:hAnsi="Times New Roman" w:cs="Times New Roman"/>
          <w:szCs w:val="24"/>
        </w:rPr>
        <w:t xml:space="preserve">has </w:t>
      </w:r>
      <w:r w:rsidR="008F5B3B">
        <w:rPr>
          <w:rFonts w:ascii="Times New Roman" w:eastAsia="MinionPro-Regular" w:hAnsi="Times New Roman" w:cs="Times New Roman"/>
          <w:szCs w:val="24"/>
        </w:rPr>
        <w:t>predominantly</w:t>
      </w:r>
      <w:r w:rsidR="008F5B3B" w:rsidRPr="005C5E84">
        <w:rPr>
          <w:rFonts w:ascii="Times New Roman" w:eastAsia="MinionPro-Regular" w:hAnsi="Times New Roman" w:cs="Times New Roman"/>
          <w:szCs w:val="24"/>
        </w:rPr>
        <w:t xml:space="preserve"> focused on </w:t>
      </w:r>
      <w:r w:rsidR="008F5B3B">
        <w:rPr>
          <w:rFonts w:ascii="Times New Roman" w:eastAsia="MinionPro-Regular" w:hAnsi="Times New Roman" w:cs="Times New Roman"/>
          <w:szCs w:val="24"/>
        </w:rPr>
        <w:t>“</w:t>
      </w:r>
      <w:r w:rsidR="008F5B3B" w:rsidRPr="005C5E84">
        <w:rPr>
          <w:rFonts w:ascii="Times New Roman" w:eastAsia="MinionPro-Regular" w:hAnsi="Times New Roman" w:cs="Times New Roman"/>
          <w:szCs w:val="24"/>
        </w:rPr>
        <w:t>majority-culture</w:t>
      </w:r>
      <w:r w:rsidR="008F5B3B">
        <w:rPr>
          <w:rFonts w:ascii="Times New Roman" w:eastAsia="MinionPro-Regular" w:hAnsi="Times New Roman" w:cs="Times New Roman"/>
          <w:szCs w:val="24"/>
        </w:rPr>
        <w:t>”</w:t>
      </w:r>
      <w:r w:rsidR="008F5B3B" w:rsidRPr="005C5E84">
        <w:rPr>
          <w:rFonts w:ascii="Times New Roman" w:eastAsia="MinionPro-Regular" w:hAnsi="Times New Roman" w:cs="Times New Roman"/>
          <w:szCs w:val="24"/>
        </w:rPr>
        <w:t xml:space="preserve"> students despite</w:t>
      </w:r>
      <w:r w:rsidR="008F5B3B">
        <w:rPr>
          <w:rFonts w:ascii="Times New Roman" w:eastAsia="MinionPro-Regular" w:hAnsi="Times New Roman" w:cs="Times New Roman"/>
          <w:szCs w:val="24"/>
        </w:rPr>
        <w:t xml:space="preserve"> </w:t>
      </w:r>
      <w:r w:rsidR="008F5B3B" w:rsidRPr="005C5E84">
        <w:rPr>
          <w:rFonts w:ascii="Times New Roman" w:eastAsia="MinionPro-Regular" w:hAnsi="Times New Roman" w:cs="Times New Roman"/>
          <w:szCs w:val="24"/>
        </w:rPr>
        <w:t xml:space="preserve">the </w:t>
      </w:r>
      <w:r w:rsidR="008F5B3B">
        <w:rPr>
          <w:rFonts w:ascii="Times New Roman" w:eastAsia="MinionPro-Regular" w:hAnsi="Times New Roman" w:cs="Times New Roman"/>
          <w:szCs w:val="24"/>
        </w:rPr>
        <w:t xml:space="preserve">racial </w:t>
      </w:r>
      <w:r w:rsidR="008F5B3B" w:rsidRPr="005C5E84">
        <w:rPr>
          <w:rFonts w:ascii="Times New Roman" w:eastAsia="MinionPro-Regular" w:hAnsi="Times New Roman" w:cs="Times New Roman"/>
          <w:szCs w:val="24"/>
        </w:rPr>
        <w:t>diversity of Canadian campuses</w:t>
      </w:r>
      <w:r w:rsidR="008F5B3B">
        <w:rPr>
          <w:rFonts w:ascii="Times New Roman" w:eastAsia="MinionPro-Regular" w:hAnsi="Times New Roman" w:cs="Times New Roman"/>
          <w:szCs w:val="24"/>
        </w:rPr>
        <w:t xml:space="preserve"> </w:t>
      </w:r>
      <w:r w:rsidR="008F5B3B" w:rsidRPr="005C5E84">
        <w:rPr>
          <w:rFonts w:ascii="Times New Roman" w:eastAsia="MinionPro-Regular" w:hAnsi="Times New Roman" w:cs="Times New Roman"/>
          <w:szCs w:val="24"/>
        </w:rPr>
        <w:t>(Stermac et al., 2017, 29).</w:t>
      </w:r>
    </w:p>
    <w:p w14:paraId="42E873F7" w14:textId="7AA20163" w:rsidR="00536ABE" w:rsidRDefault="00536ABE" w:rsidP="004A680F">
      <w:pPr>
        <w:pStyle w:val="Heading3"/>
        <w:spacing w:line="480" w:lineRule="auto"/>
      </w:pPr>
      <w:bookmarkStart w:id="6" w:name="_Toc70433703"/>
      <w:r w:rsidRPr="00D70EA5">
        <w:t>Rape Culture</w:t>
      </w:r>
      <w:bookmarkEnd w:id="6"/>
    </w:p>
    <w:p w14:paraId="06EC2E09" w14:textId="77777777" w:rsidR="00B22364" w:rsidRDefault="00FC1764" w:rsidP="00B22364">
      <w:pPr>
        <w:autoSpaceDE w:val="0"/>
        <w:autoSpaceDN w:val="0"/>
        <w:adjustRightInd w:val="0"/>
        <w:spacing w:line="480" w:lineRule="auto"/>
        <w:ind w:left="720"/>
        <w:contextualSpacing w:val="0"/>
        <w:rPr>
          <w:rFonts w:ascii="Times New Roman" w:hAnsi="Times New Roman" w:cs="Times New Roman"/>
          <w:i/>
          <w:iCs/>
          <w:color w:val="000000"/>
          <w:szCs w:val="24"/>
        </w:rPr>
      </w:pPr>
      <w:r w:rsidRPr="00B22364">
        <w:rPr>
          <w:rFonts w:ascii="Times New Roman" w:hAnsi="Times New Roman" w:cs="Times New Roman"/>
          <w:i/>
          <w:iCs/>
          <w:color w:val="000000"/>
          <w:szCs w:val="24"/>
        </w:rPr>
        <w:t>Why couldn’t you just keep your knees together?</w:t>
      </w:r>
    </w:p>
    <w:p w14:paraId="72417707" w14:textId="75548983" w:rsidR="00FC1764" w:rsidRDefault="00B22364" w:rsidP="00B22364">
      <w:pPr>
        <w:autoSpaceDE w:val="0"/>
        <w:autoSpaceDN w:val="0"/>
        <w:adjustRightInd w:val="0"/>
        <w:ind w:left="4321"/>
        <w:contextualSpacing w:val="0"/>
        <w:rPr>
          <w:rFonts w:ascii="Times New Roman" w:hAnsi="Times New Roman" w:cs="Times New Roman"/>
          <w:color w:val="000000"/>
          <w:szCs w:val="24"/>
        </w:rPr>
      </w:pPr>
      <w:r>
        <w:rPr>
          <w:rFonts w:ascii="Times New Roman" w:hAnsi="Times New Roman" w:cs="Times New Roman"/>
          <w:i/>
          <w:iCs/>
          <w:color w:val="000000"/>
          <w:szCs w:val="24"/>
        </w:rPr>
        <w:t xml:space="preserve">-- </w:t>
      </w:r>
      <w:r w:rsidR="00FC1764" w:rsidRPr="00B22364">
        <w:rPr>
          <w:rFonts w:ascii="Times New Roman" w:hAnsi="Times New Roman" w:cs="Times New Roman"/>
          <w:color w:val="000000"/>
          <w:szCs w:val="24"/>
        </w:rPr>
        <w:t>Robin Camp, former judge to the Federal Court of Canada, to a 19-year-old rape survivor.</w:t>
      </w:r>
    </w:p>
    <w:p w14:paraId="472C673E" w14:textId="77777777" w:rsidR="00B22364" w:rsidRPr="00B22364" w:rsidRDefault="00B22364" w:rsidP="00B22364">
      <w:pPr>
        <w:autoSpaceDE w:val="0"/>
        <w:autoSpaceDN w:val="0"/>
        <w:adjustRightInd w:val="0"/>
        <w:ind w:left="4321"/>
        <w:contextualSpacing w:val="0"/>
        <w:rPr>
          <w:rFonts w:ascii="Times New Roman" w:hAnsi="Times New Roman" w:cs="Times New Roman"/>
          <w:i/>
          <w:iCs/>
          <w:color w:val="000000"/>
          <w:szCs w:val="24"/>
        </w:rPr>
      </w:pPr>
    </w:p>
    <w:p w14:paraId="6AB5B520" w14:textId="7BAF6744" w:rsidR="00536ABE" w:rsidRDefault="00536ABE" w:rsidP="004A680F">
      <w:pPr>
        <w:spacing w:line="480" w:lineRule="auto"/>
        <w:rPr>
          <w:rFonts w:ascii="Times New Roman" w:hAnsi="Times New Roman" w:cs="Times New Roman"/>
          <w:color w:val="000000" w:themeColor="text1"/>
          <w:szCs w:val="24"/>
        </w:rPr>
      </w:pPr>
      <w:r w:rsidRPr="007364E6">
        <w:rPr>
          <w:rFonts w:ascii="Times New Roman" w:hAnsi="Times New Roman" w:cs="Times New Roman"/>
          <w:color w:val="000000" w:themeColor="text1"/>
          <w:szCs w:val="24"/>
        </w:rPr>
        <w:t>Rape culture is an umbrella term that refers to attitudes and behaviors that normalize sexual violence in all its forms (Henry &amp; Powell, 2014, 23; Gruber, 2016, 1028</w:t>
      </w:r>
      <w:r>
        <w:rPr>
          <w:rFonts w:ascii="Times New Roman" w:hAnsi="Times New Roman" w:cs="Times New Roman"/>
          <w:color w:val="000000" w:themeColor="text1"/>
          <w:szCs w:val="24"/>
        </w:rPr>
        <w:t>;</w:t>
      </w:r>
      <w:r w:rsidRPr="007364E6">
        <w:rPr>
          <w:rFonts w:ascii="Times New Roman" w:hAnsi="Times New Roman" w:cs="Times New Roman"/>
          <w:color w:val="000000" w:themeColor="text1"/>
          <w:szCs w:val="24"/>
        </w:rPr>
        <w:t xml:space="preserve"> Bourassa et al., 2017, 46). Rape culture </w:t>
      </w:r>
      <w:r>
        <w:rPr>
          <w:rFonts w:ascii="Times New Roman" w:hAnsi="Times New Roman" w:cs="Times New Roman"/>
          <w:color w:val="000000" w:themeColor="text1"/>
          <w:szCs w:val="24"/>
        </w:rPr>
        <w:t xml:space="preserve">can refer to </w:t>
      </w:r>
      <w:r w:rsidRPr="007364E6">
        <w:rPr>
          <w:rFonts w:ascii="Times New Roman" w:hAnsi="Times New Roman" w:cs="Times New Roman"/>
          <w:color w:val="000000" w:themeColor="text1"/>
          <w:szCs w:val="24"/>
        </w:rPr>
        <w:t>rape and sexual assault (Keller et al., 2016, 24), but it also in</w:t>
      </w:r>
      <w:r>
        <w:rPr>
          <w:rFonts w:ascii="Times New Roman" w:hAnsi="Times New Roman" w:cs="Times New Roman"/>
          <w:color w:val="000000" w:themeColor="text1"/>
          <w:szCs w:val="24"/>
        </w:rPr>
        <w:t xml:space="preserve">cludes </w:t>
      </w:r>
      <w:r w:rsidRPr="007364E6">
        <w:rPr>
          <w:rFonts w:ascii="Times New Roman" w:hAnsi="Times New Roman" w:cs="Times New Roman"/>
          <w:color w:val="000000" w:themeColor="text1"/>
          <w:szCs w:val="24"/>
        </w:rPr>
        <w:t xml:space="preserve">other behaviours like rape jokes (Strain et al., 2016, 89), sexual harassment </w:t>
      </w:r>
      <w:r w:rsidRPr="00196ECE">
        <w:rPr>
          <w:rFonts w:ascii="Times New Roman" w:hAnsi="Times New Roman" w:cs="Times New Roman"/>
          <w:color w:val="000000" w:themeColor="text1"/>
          <w:szCs w:val="24"/>
        </w:rPr>
        <w:t>(</w:t>
      </w:r>
      <w:r w:rsidRPr="00196ECE">
        <w:rPr>
          <w:rFonts w:ascii="Times New Roman" w:hAnsi="Times New Roman" w:cs="Times New Roman"/>
          <w:color w:val="000000" w:themeColor="text1"/>
          <w:szCs w:val="24"/>
          <w:shd w:val="clear" w:color="auto" w:fill="FFFFFF"/>
        </w:rPr>
        <w:t>Srivastava et al., 2017</w:t>
      </w:r>
      <w:r w:rsidRPr="00196ECE">
        <w:rPr>
          <w:rFonts w:ascii="Times New Roman" w:hAnsi="Times New Roman" w:cs="Times New Roman"/>
          <w:color w:val="000000" w:themeColor="text1"/>
          <w:szCs w:val="24"/>
        </w:rPr>
        <w:t>,</w:t>
      </w:r>
      <w:r>
        <w:rPr>
          <w:rFonts w:ascii="Times New Roman" w:hAnsi="Times New Roman" w:cs="Times New Roman"/>
          <w:color w:val="000000" w:themeColor="text1"/>
          <w:szCs w:val="24"/>
        </w:rPr>
        <w:t xml:space="preserve"> 112</w:t>
      </w:r>
      <w:r w:rsidRPr="007364E6">
        <w:rPr>
          <w:rFonts w:ascii="Times New Roman" w:hAnsi="Times New Roman" w:cs="Times New Roman"/>
          <w:color w:val="000000" w:themeColor="text1"/>
          <w:szCs w:val="24"/>
        </w:rPr>
        <w:t xml:space="preserve">), and cat-calling </w:t>
      </w:r>
      <w:r w:rsidRPr="007364E6">
        <w:rPr>
          <w:rFonts w:ascii="Times New Roman" w:hAnsi="Times New Roman" w:cs="Times New Roman"/>
          <w:color w:val="000000" w:themeColor="text1"/>
          <w:szCs w:val="24"/>
          <w:shd w:val="clear" w:color="auto" w:fill="FFFFFF"/>
        </w:rPr>
        <w:t>(Walton, &amp; Pedersen, 2021, 2).</w:t>
      </w:r>
      <w:r>
        <w:rPr>
          <w:rFonts w:ascii="Times New Roman" w:hAnsi="Times New Roman" w:cs="Times New Roman"/>
          <w:color w:val="000000" w:themeColor="text1"/>
          <w:szCs w:val="24"/>
        </w:rPr>
        <w:t xml:space="preserve"> </w:t>
      </w:r>
      <w:r w:rsidRPr="005E7953">
        <w:rPr>
          <w:rFonts w:ascii="Times New Roman" w:hAnsi="Times New Roman" w:cs="Times New Roman"/>
          <w:color w:val="000000" w:themeColor="text1"/>
          <w:szCs w:val="24"/>
        </w:rPr>
        <w:t xml:space="preserve">Rape myths </w:t>
      </w:r>
      <w:r w:rsidR="00481CAF">
        <w:rPr>
          <w:rFonts w:ascii="Times New Roman" w:hAnsi="Times New Roman" w:cs="Times New Roman"/>
          <w:color w:val="000000" w:themeColor="text1"/>
          <w:szCs w:val="24"/>
        </w:rPr>
        <w:t>are</w:t>
      </w:r>
      <w:r w:rsidRPr="005E7953">
        <w:rPr>
          <w:rFonts w:ascii="Times New Roman" w:hAnsi="Times New Roman" w:cs="Times New Roman"/>
          <w:color w:val="000000" w:themeColor="text1"/>
          <w:szCs w:val="24"/>
        </w:rPr>
        <w:t xml:space="preserve"> an aspect of rape culture that refers to false beliefs about rape and rape victims </w:t>
      </w:r>
      <w:r>
        <w:rPr>
          <w:rFonts w:ascii="Times New Roman" w:hAnsi="Times New Roman" w:cs="Times New Roman"/>
          <w:color w:val="000000" w:themeColor="text1"/>
          <w:szCs w:val="24"/>
        </w:rPr>
        <w:t>(</w:t>
      </w:r>
      <w:r w:rsidRPr="005E7953">
        <w:rPr>
          <w:rFonts w:ascii="Times New Roman" w:hAnsi="Times New Roman" w:cs="Times New Roman"/>
          <w:color w:val="000000" w:themeColor="text1"/>
          <w:szCs w:val="24"/>
        </w:rPr>
        <w:t>Burt, 1980, 217).</w:t>
      </w:r>
      <w:r>
        <w:rPr>
          <w:rFonts w:ascii="Times New Roman" w:hAnsi="Times New Roman" w:cs="Times New Roman"/>
          <w:color w:val="000000" w:themeColor="text1"/>
          <w:szCs w:val="24"/>
        </w:rPr>
        <w:t xml:space="preserve"> They are beliefs that are widely accepted in society that justify aggression against women </w:t>
      </w:r>
      <w:r w:rsidRPr="005E7953">
        <w:rPr>
          <w:rFonts w:ascii="Times New Roman" w:hAnsi="Times New Roman" w:cs="Times New Roman"/>
          <w:color w:val="000000" w:themeColor="text1"/>
          <w:szCs w:val="24"/>
        </w:rPr>
        <w:t>(</w:t>
      </w:r>
      <w:r w:rsidRPr="005E7953">
        <w:rPr>
          <w:rFonts w:ascii="Times New Roman" w:hAnsi="Times New Roman" w:cs="Times New Roman"/>
          <w:color w:val="000000" w:themeColor="text1"/>
          <w:szCs w:val="24"/>
          <w:shd w:val="clear" w:color="auto" w:fill="FFFFFF"/>
        </w:rPr>
        <w:t>Lonsway &amp; Fitzgerald, 1994, 134;</w:t>
      </w:r>
      <w:r w:rsidRPr="005E7953">
        <w:rPr>
          <w:rFonts w:ascii="Times New Roman" w:hAnsi="Times New Roman" w:cs="Times New Roman"/>
          <w:color w:val="000000" w:themeColor="text1"/>
          <w:szCs w:val="24"/>
        </w:rPr>
        <w:t xml:space="preserve"> Bannon et </w:t>
      </w:r>
      <w:r w:rsidRPr="00F847AC">
        <w:rPr>
          <w:rFonts w:ascii="Times New Roman" w:hAnsi="Times New Roman" w:cs="Times New Roman"/>
          <w:color w:val="000000" w:themeColor="text1"/>
          <w:szCs w:val="24"/>
        </w:rPr>
        <w:t>al., 2013, 74</w:t>
      </w:r>
      <w:r w:rsidRPr="005E7953">
        <w:rPr>
          <w:rFonts w:ascii="Times New Roman" w:hAnsi="Times New Roman" w:cs="Times New Roman"/>
          <w:color w:val="000000" w:themeColor="text1"/>
          <w:szCs w:val="24"/>
        </w:rPr>
        <w:t>; Minister, 2018, 1).</w:t>
      </w:r>
      <w:r>
        <w:rPr>
          <w:rFonts w:ascii="Times New Roman" w:hAnsi="Times New Roman" w:cs="Times New Roman"/>
          <w:color w:val="000000" w:themeColor="text1"/>
          <w:szCs w:val="24"/>
        </w:rPr>
        <w:t xml:space="preserve"> </w:t>
      </w:r>
      <w:r w:rsidRPr="005E7953">
        <w:rPr>
          <w:rFonts w:ascii="Times New Roman" w:hAnsi="Times New Roman" w:cs="Times New Roman"/>
          <w:color w:val="000000" w:themeColor="text1"/>
          <w:szCs w:val="24"/>
        </w:rPr>
        <w:t xml:space="preserve">Common examples of rape myths </w:t>
      </w:r>
      <w:r>
        <w:rPr>
          <w:rFonts w:ascii="Times New Roman" w:hAnsi="Times New Roman" w:cs="Times New Roman"/>
          <w:color w:val="000000" w:themeColor="text1"/>
          <w:szCs w:val="24"/>
        </w:rPr>
        <w:t xml:space="preserve">are saying things to survivors like </w:t>
      </w:r>
      <w:r w:rsidRPr="005E7953">
        <w:rPr>
          <w:rFonts w:ascii="Times New Roman" w:hAnsi="Times New Roman" w:cs="Times New Roman"/>
          <w:color w:val="000000" w:themeColor="text1"/>
          <w:szCs w:val="24"/>
        </w:rPr>
        <w:t>‘nice girls don’t get raped</w:t>
      </w:r>
      <w:r>
        <w:rPr>
          <w:rFonts w:ascii="Times New Roman" w:hAnsi="Times New Roman" w:cs="Times New Roman"/>
          <w:color w:val="000000" w:themeColor="text1"/>
          <w:szCs w:val="24"/>
        </w:rPr>
        <w:t>’</w:t>
      </w:r>
      <w:r w:rsidRPr="005E7953">
        <w:rPr>
          <w:rFonts w:ascii="Times New Roman" w:hAnsi="Times New Roman" w:cs="Times New Roman"/>
          <w:color w:val="000000" w:themeColor="text1"/>
          <w:szCs w:val="24"/>
        </w:rPr>
        <w:t xml:space="preserve"> (Moor, 2007, 22)</w:t>
      </w:r>
      <w:r>
        <w:rPr>
          <w:rFonts w:ascii="Times New Roman" w:hAnsi="Times New Roman" w:cs="Times New Roman"/>
          <w:color w:val="000000" w:themeColor="text1"/>
          <w:szCs w:val="24"/>
        </w:rPr>
        <w:t xml:space="preserve">, </w:t>
      </w:r>
      <w:r w:rsidRPr="005E7953">
        <w:rPr>
          <w:rFonts w:ascii="Times New Roman" w:hAnsi="Times New Roman" w:cs="Times New Roman"/>
          <w:color w:val="000000" w:themeColor="text1"/>
          <w:szCs w:val="24"/>
        </w:rPr>
        <w:t xml:space="preserve">‘you were asking for it’ (Burt, 1980, 217), </w:t>
      </w:r>
      <w:r>
        <w:rPr>
          <w:rFonts w:ascii="Times New Roman" w:hAnsi="Times New Roman" w:cs="Times New Roman"/>
          <w:color w:val="000000" w:themeColor="text1"/>
          <w:szCs w:val="24"/>
        </w:rPr>
        <w:t xml:space="preserve">or asking survivors if they were wearing provocative clothing at the time of their assault </w:t>
      </w:r>
      <w:r w:rsidRPr="005E7953">
        <w:rPr>
          <w:rFonts w:ascii="Times New Roman" w:hAnsi="Times New Roman" w:cs="Times New Roman"/>
          <w:color w:val="000000" w:themeColor="text1"/>
          <w:spacing w:val="13"/>
          <w:szCs w:val="24"/>
          <w:lang w:eastAsia="en-CA"/>
        </w:rPr>
        <w:t>(</w:t>
      </w:r>
      <w:r w:rsidRPr="005E7953">
        <w:rPr>
          <w:rFonts w:ascii="Times New Roman" w:hAnsi="Times New Roman" w:cs="Times New Roman"/>
          <w:color w:val="000000" w:themeColor="text1"/>
          <w:szCs w:val="24"/>
        </w:rPr>
        <w:t>Keller et al., 2016, 24).</w:t>
      </w:r>
      <w:r w:rsidR="00B22364">
        <w:rPr>
          <w:rFonts w:ascii="Times New Roman" w:hAnsi="Times New Roman" w:cs="Times New Roman"/>
          <w:color w:val="000000" w:themeColor="text1"/>
          <w:szCs w:val="24"/>
        </w:rPr>
        <w:t xml:space="preserve"> Further examples of rape myths and rape culture can be seen in </w:t>
      </w:r>
      <w:r w:rsidR="00B22364" w:rsidRPr="00B22364">
        <w:rPr>
          <w:rFonts w:ascii="Times New Roman" w:hAnsi="Times New Roman" w:cs="Times New Roman"/>
          <w:b/>
          <w:bCs/>
          <w:color w:val="000000" w:themeColor="text1"/>
          <w:szCs w:val="24"/>
        </w:rPr>
        <w:t>Figure 1</w:t>
      </w:r>
      <w:r w:rsidR="00B22364">
        <w:rPr>
          <w:rFonts w:ascii="Times New Roman" w:hAnsi="Times New Roman" w:cs="Times New Roman"/>
          <w:color w:val="000000" w:themeColor="text1"/>
          <w:szCs w:val="24"/>
        </w:rPr>
        <w:t xml:space="preserve"> below.</w:t>
      </w:r>
    </w:p>
    <w:p w14:paraId="54804532" w14:textId="77777777" w:rsidR="00FC1764" w:rsidRDefault="00FC1764" w:rsidP="00FC1764">
      <w:pPr>
        <w:spacing w:line="480" w:lineRule="auto"/>
        <w:jc w:val="center"/>
      </w:pPr>
      <w:r>
        <w:rPr>
          <w:rFonts w:ascii="Times New Roman" w:hAnsi="Times New Roman" w:cs="Times New Roman"/>
          <w:noProof/>
          <w:color w:val="000000" w:themeColor="text1"/>
          <w:szCs w:val="24"/>
        </w:rPr>
        <w:drawing>
          <wp:inline distT="0" distB="0" distL="0" distR="0" wp14:anchorId="00AEB46E" wp14:editId="324FD65E">
            <wp:extent cx="5735630" cy="5270500"/>
            <wp:effectExtent l="0" t="0" r="5080"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884418" cy="5407222"/>
                    </a:xfrm>
                    <a:prstGeom prst="rect">
                      <a:avLst/>
                    </a:prstGeom>
                  </pic:spPr>
                </pic:pic>
              </a:graphicData>
            </a:graphic>
          </wp:inline>
        </w:drawing>
      </w:r>
    </w:p>
    <w:p w14:paraId="57EB8088" w14:textId="6CD7C5FC" w:rsidR="00FC1764" w:rsidRPr="002E3F7A" w:rsidRDefault="00FC1764" w:rsidP="00FC1764">
      <w:pPr>
        <w:spacing w:line="480" w:lineRule="auto"/>
        <w:jc w:val="center"/>
        <w:rPr>
          <w:rFonts w:ascii="Times New Roman" w:hAnsi="Times New Roman" w:cs="Times New Roman"/>
          <w:szCs w:val="24"/>
        </w:rPr>
      </w:pPr>
      <w:r w:rsidRPr="00FE4F29">
        <w:rPr>
          <w:rFonts w:ascii="Times New Roman" w:hAnsi="Times New Roman" w:cs="Times New Roman"/>
          <w:b/>
          <w:bCs/>
          <w:szCs w:val="24"/>
        </w:rPr>
        <w:t>Figure 1</w:t>
      </w:r>
      <w:r>
        <w:rPr>
          <w:rFonts w:ascii="Times New Roman" w:hAnsi="Times New Roman" w:cs="Times New Roman"/>
          <w:szCs w:val="24"/>
        </w:rPr>
        <w:t>.</w:t>
      </w:r>
      <w:r w:rsidRPr="00FE4F29">
        <w:rPr>
          <w:rFonts w:ascii="Times New Roman" w:hAnsi="Times New Roman" w:cs="Times New Roman"/>
          <w:szCs w:val="24"/>
        </w:rPr>
        <w:t xml:space="preserve"> Examples</w:t>
      </w:r>
      <w:r w:rsidRPr="002E3F7A">
        <w:rPr>
          <w:rFonts w:ascii="Times New Roman" w:hAnsi="Times New Roman" w:cs="Times New Roman"/>
          <w:szCs w:val="24"/>
        </w:rPr>
        <w:t xml:space="preserve"> of </w:t>
      </w:r>
      <w:r w:rsidR="00B22364">
        <w:rPr>
          <w:rFonts w:ascii="Times New Roman" w:hAnsi="Times New Roman" w:cs="Times New Roman"/>
          <w:szCs w:val="24"/>
        </w:rPr>
        <w:t xml:space="preserve">rape </w:t>
      </w:r>
      <w:r w:rsidR="00B22364" w:rsidRPr="002E3F7A">
        <w:rPr>
          <w:rFonts w:ascii="Times New Roman" w:hAnsi="Times New Roman" w:cs="Times New Roman"/>
          <w:szCs w:val="24"/>
        </w:rPr>
        <w:t xml:space="preserve">myths </w:t>
      </w:r>
      <w:r w:rsidR="00B22364">
        <w:rPr>
          <w:rFonts w:ascii="Times New Roman" w:hAnsi="Times New Roman" w:cs="Times New Roman"/>
          <w:szCs w:val="24"/>
        </w:rPr>
        <w:t xml:space="preserve">and </w:t>
      </w:r>
      <w:r w:rsidRPr="002E3F7A">
        <w:rPr>
          <w:rFonts w:ascii="Times New Roman" w:hAnsi="Times New Roman" w:cs="Times New Roman"/>
          <w:szCs w:val="24"/>
        </w:rPr>
        <w:t xml:space="preserve">rape </w:t>
      </w:r>
      <w:r>
        <w:rPr>
          <w:rFonts w:ascii="Times New Roman" w:hAnsi="Times New Roman" w:cs="Times New Roman"/>
          <w:szCs w:val="24"/>
        </w:rPr>
        <w:t>culture.</w:t>
      </w:r>
      <w:r w:rsidRPr="003C6477">
        <w:rPr>
          <w:rFonts w:ascii="Times New Roman" w:hAnsi="Times New Roman" w:cs="Times New Roman"/>
          <w:szCs w:val="24"/>
        </w:rPr>
        <w:t xml:space="preserve"> (</w:t>
      </w:r>
      <w:r w:rsidRPr="008F6C9B">
        <w:rPr>
          <w:rFonts w:ascii="Times New Roman" w:hAnsi="Times New Roman" w:cs="Times New Roman"/>
          <w:szCs w:val="24"/>
        </w:rPr>
        <w:t>from</w:t>
      </w:r>
      <w:r>
        <w:rPr>
          <w:rFonts w:ascii="Times New Roman" w:hAnsi="Times New Roman" w:cs="Times New Roman"/>
          <w:i/>
          <w:iCs/>
          <w:szCs w:val="24"/>
        </w:rPr>
        <w:t xml:space="preserve"> </w:t>
      </w:r>
      <w:r w:rsidRPr="002E3F7A">
        <w:rPr>
          <w:rFonts w:ascii="Times New Roman" w:hAnsi="Times New Roman" w:cs="Times New Roman"/>
          <w:i/>
          <w:iCs/>
          <w:szCs w:val="24"/>
        </w:rPr>
        <w:t>Living Resiliently Blog</w:t>
      </w:r>
      <w:r>
        <w:rPr>
          <w:rFonts w:ascii="Times New Roman" w:hAnsi="Times New Roman" w:cs="Times New Roman"/>
          <w:szCs w:val="24"/>
        </w:rPr>
        <w:t>)</w:t>
      </w:r>
    </w:p>
    <w:p w14:paraId="565F0FDF" w14:textId="77777777" w:rsidR="00CB355D" w:rsidRDefault="00CB355D" w:rsidP="004A680F">
      <w:pPr>
        <w:autoSpaceDE w:val="0"/>
        <w:autoSpaceDN w:val="0"/>
        <w:adjustRightInd w:val="0"/>
        <w:spacing w:line="480" w:lineRule="auto"/>
        <w:ind w:left="720"/>
        <w:contextualSpacing w:val="0"/>
        <w:rPr>
          <w:rFonts w:ascii="Times New Roman" w:hAnsi="Times New Roman" w:cs="Times New Roman"/>
          <w:szCs w:val="24"/>
        </w:rPr>
      </w:pPr>
    </w:p>
    <w:p w14:paraId="0EA9F759" w14:textId="1CC195A8" w:rsidR="00536ABE" w:rsidRPr="008D7E55" w:rsidRDefault="00536ABE" w:rsidP="004A680F">
      <w:pPr>
        <w:autoSpaceDE w:val="0"/>
        <w:autoSpaceDN w:val="0"/>
        <w:adjustRightInd w:val="0"/>
        <w:spacing w:line="480" w:lineRule="auto"/>
        <w:contextualSpacing w:val="0"/>
        <w:rPr>
          <w:rFonts w:ascii="Times New Roman" w:hAnsi="Times New Roman" w:cs="Times New Roman"/>
          <w:color w:val="000101"/>
          <w:szCs w:val="24"/>
        </w:rPr>
      </w:pPr>
      <w:r w:rsidRPr="005E7953">
        <w:rPr>
          <w:rFonts w:ascii="Times New Roman" w:hAnsi="Times New Roman" w:cs="Times New Roman"/>
          <w:color w:val="000000"/>
          <w:szCs w:val="24"/>
        </w:rPr>
        <w:t>Blaming the victim for their assault is a behaviour that is part of rape culture (</w:t>
      </w:r>
      <w:r w:rsidRPr="005E7953">
        <w:rPr>
          <w:rFonts w:ascii="Times New Roman" w:hAnsi="Times New Roman" w:cs="Times New Roman"/>
          <w:color w:val="000000" w:themeColor="text1"/>
          <w:szCs w:val="24"/>
        </w:rPr>
        <w:t>Henry &amp; Powell, 2014</w:t>
      </w:r>
      <w:r w:rsidRPr="005E7953">
        <w:rPr>
          <w:rFonts w:ascii="Times New Roman" w:hAnsi="Times New Roman" w:cs="Times New Roman"/>
          <w:color w:val="000000"/>
          <w:szCs w:val="24"/>
        </w:rPr>
        <w:t>, 2</w:t>
      </w:r>
      <w:r>
        <w:rPr>
          <w:rFonts w:ascii="Times New Roman" w:hAnsi="Times New Roman" w:cs="Times New Roman"/>
          <w:color w:val="000000"/>
          <w:szCs w:val="24"/>
        </w:rPr>
        <w:t>). V</w:t>
      </w:r>
      <w:r w:rsidRPr="005E7953">
        <w:rPr>
          <w:rFonts w:ascii="Times New Roman" w:hAnsi="Times New Roman" w:cs="Times New Roman"/>
          <w:color w:val="000000"/>
          <w:szCs w:val="24"/>
        </w:rPr>
        <w:t>ictim-blaming attitudes shift responsibility</w:t>
      </w:r>
      <w:r>
        <w:rPr>
          <w:rFonts w:ascii="Times New Roman" w:hAnsi="Times New Roman" w:cs="Times New Roman"/>
          <w:color w:val="000000"/>
          <w:szCs w:val="24"/>
        </w:rPr>
        <w:t xml:space="preserve"> for assault</w:t>
      </w:r>
      <w:r w:rsidRPr="005E7953">
        <w:rPr>
          <w:rFonts w:ascii="Times New Roman" w:hAnsi="Times New Roman" w:cs="Times New Roman"/>
          <w:color w:val="000000"/>
          <w:szCs w:val="24"/>
        </w:rPr>
        <w:t xml:space="preserve"> off of the abuser and on to the </w:t>
      </w:r>
      <w:r w:rsidRPr="005E7953">
        <w:rPr>
          <w:rFonts w:ascii="Times New Roman" w:hAnsi="Times New Roman" w:cs="Times New Roman"/>
          <w:color w:val="000000" w:themeColor="text1"/>
          <w:szCs w:val="24"/>
        </w:rPr>
        <w:t>survivor (</w:t>
      </w:r>
      <w:r w:rsidRPr="005E7953">
        <w:rPr>
          <w:rFonts w:ascii="Times New Roman" w:hAnsi="Times New Roman" w:cs="Times New Roman"/>
          <w:color w:val="000000" w:themeColor="text1"/>
          <w:szCs w:val="24"/>
          <w:shd w:val="clear" w:color="auto" w:fill="FFFFFF"/>
        </w:rPr>
        <w:t>Lonsway &amp; Fitzgerald, 1994, 136).</w:t>
      </w:r>
      <w:r>
        <w:rPr>
          <w:rFonts w:ascii="Times New Roman" w:hAnsi="Times New Roman" w:cs="Times New Roman"/>
          <w:color w:val="000000" w:themeColor="text1"/>
          <w:szCs w:val="24"/>
          <w:shd w:val="clear" w:color="auto" w:fill="FFFFFF"/>
        </w:rPr>
        <w:t xml:space="preserve"> A</w:t>
      </w:r>
      <w:r w:rsidRPr="00B66307">
        <w:rPr>
          <w:rFonts w:ascii="Times New Roman" w:hAnsi="Times New Roman" w:cs="Times New Roman"/>
          <w:color w:val="000000"/>
          <w:szCs w:val="24"/>
        </w:rPr>
        <w:t>ttitudes of blame can come from negative social responses from family and friends, as well as legal, medical, and mental health professionals</w:t>
      </w:r>
      <w:r>
        <w:rPr>
          <w:rFonts w:ascii="Times New Roman" w:hAnsi="Times New Roman" w:cs="Times New Roman"/>
          <w:color w:val="000000"/>
          <w:szCs w:val="24"/>
        </w:rPr>
        <w:t xml:space="preserve"> </w:t>
      </w:r>
      <w:r w:rsidRPr="00B66307">
        <w:rPr>
          <w:rFonts w:ascii="Times New Roman" w:hAnsi="Times New Roman" w:cs="Times New Roman"/>
          <w:szCs w:val="24"/>
        </w:rPr>
        <w:t>(</w:t>
      </w:r>
      <w:r w:rsidRPr="006473F1">
        <w:rPr>
          <w:rFonts w:ascii="Times New Roman" w:hAnsi="Times New Roman" w:cs="Times New Roman"/>
          <w:szCs w:val="24"/>
        </w:rPr>
        <w:t>CRCVC,</w:t>
      </w:r>
      <w:r>
        <w:rPr>
          <w:rFonts w:ascii="Times New Roman" w:hAnsi="Times New Roman" w:cs="Times New Roman"/>
          <w:szCs w:val="24"/>
        </w:rPr>
        <w:t xml:space="preserve"> </w:t>
      </w:r>
      <w:r w:rsidRPr="006473F1">
        <w:rPr>
          <w:rFonts w:ascii="Times New Roman" w:hAnsi="Times New Roman" w:cs="Times New Roman"/>
          <w:szCs w:val="24"/>
        </w:rPr>
        <w:t>2009</w:t>
      </w:r>
      <w:r>
        <w:rPr>
          <w:rFonts w:ascii="Times New Roman" w:hAnsi="Times New Roman" w:cs="Times New Roman"/>
          <w:szCs w:val="24"/>
        </w:rPr>
        <w:t>, 2).</w:t>
      </w:r>
      <w:r>
        <w:rPr>
          <w:rFonts w:ascii="Times New Roman" w:hAnsi="Times New Roman" w:cs="Times New Roman"/>
          <w:color w:val="000000"/>
          <w:szCs w:val="24"/>
        </w:rPr>
        <w:t xml:space="preserve"> </w:t>
      </w:r>
      <w:r w:rsidRPr="004E573A">
        <w:rPr>
          <w:rFonts w:ascii="Times New Roman" w:hAnsi="Times New Roman" w:cs="Times New Roman"/>
          <w:color w:val="000101"/>
          <w:szCs w:val="24"/>
        </w:rPr>
        <w:t>Victims of sexual assault often feel ashamed</w:t>
      </w:r>
      <w:r>
        <w:rPr>
          <w:rFonts w:ascii="Times New Roman" w:hAnsi="Times New Roman" w:cs="Times New Roman"/>
          <w:color w:val="000101"/>
          <w:szCs w:val="24"/>
        </w:rPr>
        <w:t xml:space="preserve">, guilty, and </w:t>
      </w:r>
      <w:r w:rsidRPr="004E573A">
        <w:rPr>
          <w:rFonts w:ascii="Times New Roman" w:hAnsi="Times New Roman" w:cs="Times New Roman"/>
          <w:color w:val="000101"/>
          <w:szCs w:val="24"/>
        </w:rPr>
        <w:t>responsible for the</w:t>
      </w:r>
      <w:r>
        <w:rPr>
          <w:rFonts w:ascii="Times New Roman" w:hAnsi="Times New Roman" w:cs="Times New Roman"/>
          <w:color w:val="000101"/>
          <w:szCs w:val="24"/>
        </w:rPr>
        <w:t>ir</w:t>
      </w:r>
      <w:r w:rsidRPr="004E573A">
        <w:rPr>
          <w:rFonts w:ascii="Times New Roman" w:hAnsi="Times New Roman" w:cs="Times New Roman"/>
          <w:color w:val="000101"/>
          <w:szCs w:val="24"/>
        </w:rPr>
        <w:t xml:space="preserve"> assault </w:t>
      </w:r>
      <w:r>
        <w:rPr>
          <w:rFonts w:ascii="Times New Roman" w:hAnsi="Times New Roman" w:cs="Times New Roman"/>
          <w:color w:val="000101"/>
          <w:szCs w:val="24"/>
        </w:rPr>
        <w:t>(Moor, 2007, 19; Quinlan, 2017, 65</w:t>
      </w:r>
      <w:r w:rsidRPr="004E573A">
        <w:rPr>
          <w:rFonts w:ascii="Times New Roman" w:hAnsi="Times New Roman" w:cs="Times New Roman"/>
          <w:color w:val="000101"/>
          <w:szCs w:val="24"/>
        </w:rPr>
        <w:t>)</w:t>
      </w:r>
      <w:r>
        <w:rPr>
          <w:rFonts w:ascii="Times New Roman" w:hAnsi="Times New Roman" w:cs="Times New Roman"/>
          <w:color w:val="000101"/>
          <w:szCs w:val="24"/>
        </w:rPr>
        <w:t xml:space="preserve"> because of dominant</w:t>
      </w:r>
      <w:r w:rsidRPr="004E573A">
        <w:rPr>
          <w:rFonts w:ascii="Times New Roman" w:hAnsi="Times New Roman" w:cs="Times New Roman"/>
          <w:color w:val="000101"/>
          <w:szCs w:val="24"/>
        </w:rPr>
        <w:t xml:space="preserve"> views </w:t>
      </w:r>
      <w:r>
        <w:rPr>
          <w:rFonts w:ascii="Times New Roman" w:hAnsi="Times New Roman" w:cs="Times New Roman"/>
          <w:color w:val="000101"/>
          <w:szCs w:val="24"/>
        </w:rPr>
        <w:t>that women’s behaviours are what cause sexual assault</w:t>
      </w:r>
      <w:r w:rsidRPr="004E573A">
        <w:rPr>
          <w:rFonts w:ascii="Times New Roman" w:hAnsi="Times New Roman" w:cs="Times New Roman"/>
          <w:color w:val="000101"/>
          <w:szCs w:val="24"/>
        </w:rPr>
        <w:t xml:space="preserve"> (Kilpatrick, et al., 2007, 41</w:t>
      </w:r>
      <w:r>
        <w:rPr>
          <w:rFonts w:ascii="Times New Roman" w:hAnsi="Times New Roman" w:cs="Times New Roman"/>
          <w:color w:val="000101"/>
          <w:szCs w:val="24"/>
        </w:rPr>
        <w:t>). As a result of victim</w:t>
      </w:r>
      <w:r w:rsidR="00BE3502">
        <w:rPr>
          <w:rFonts w:ascii="Times New Roman" w:hAnsi="Times New Roman" w:cs="Times New Roman"/>
          <w:color w:val="000101"/>
          <w:szCs w:val="24"/>
        </w:rPr>
        <w:t>-</w:t>
      </w:r>
      <w:r>
        <w:rPr>
          <w:rFonts w:ascii="Times New Roman" w:hAnsi="Times New Roman" w:cs="Times New Roman"/>
          <w:color w:val="000101"/>
          <w:szCs w:val="24"/>
        </w:rPr>
        <w:t xml:space="preserve"> blaming, sexual assault often goes unreported </w:t>
      </w:r>
      <w:r w:rsidRPr="007C1E5F">
        <w:rPr>
          <w:rFonts w:ascii="Times New Roman" w:hAnsi="Times New Roman" w:cs="Times New Roman"/>
          <w:color w:val="000000" w:themeColor="text1"/>
          <w:szCs w:val="24"/>
        </w:rPr>
        <w:t xml:space="preserve">(George &amp; </w:t>
      </w:r>
      <w:r w:rsidRPr="007C1E5F">
        <w:rPr>
          <w:rFonts w:ascii="Times New Roman" w:hAnsi="Times New Roman" w:cs="Times New Roman"/>
          <w:color w:val="000000" w:themeColor="text1"/>
          <w:szCs w:val="24"/>
          <w:shd w:val="clear" w:color="auto" w:fill="FFFFFF"/>
        </w:rPr>
        <w:t>Martínez, 2002, 110</w:t>
      </w:r>
      <w:r>
        <w:rPr>
          <w:rFonts w:ascii="Times New Roman" w:hAnsi="Times New Roman" w:cs="Times New Roman"/>
          <w:color w:val="000000" w:themeColor="text1"/>
          <w:szCs w:val="24"/>
          <w:shd w:val="clear" w:color="auto" w:fill="FFFFFF"/>
        </w:rPr>
        <w:t xml:space="preserve">; </w:t>
      </w:r>
      <w:r>
        <w:t>Suarez &amp; Gadalla, 2010, 2011</w:t>
      </w:r>
      <w:r w:rsidRPr="007C1E5F">
        <w:rPr>
          <w:rFonts w:ascii="Times New Roman" w:hAnsi="Times New Roman" w:cs="Times New Roman"/>
          <w:color w:val="000000" w:themeColor="text1"/>
          <w:szCs w:val="24"/>
          <w:shd w:val="clear" w:color="auto" w:fill="FFFFFF"/>
        </w:rPr>
        <w:t>).</w:t>
      </w:r>
      <w:r>
        <w:rPr>
          <w:rFonts w:ascii="Times New Roman" w:hAnsi="Times New Roman" w:cs="Times New Roman"/>
          <w:color w:val="000000" w:themeColor="text1"/>
          <w:szCs w:val="24"/>
          <w:shd w:val="clear" w:color="auto" w:fill="FFFFFF"/>
        </w:rPr>
        <w:t xml:space="preserve"> Although survivors are often met with suspicion when they disclose assault, the false allegation rate is only between 2% and 10% (Lisak et al., 2010, 1329.) </w:t>
      </w:r>
    </w:p>
    <w:p w14:paraId="2982BF44" w14:textId="77777777" w:rsidR="00536ABE" w:rsidRDefault="00536ABE" w:rsidP="004A680F">
      <w:pPr>
        <w:spacing w:line="480" w:lineRule="auto"/>
        <w:rPr>
          <w:rFonts w:ascii="Times New Roman" w:hAnsi="Times New Roman" w:cs="Times New Roman"/>
          <w:color w:val="000000" w:themeColor="text1"/>
          <w:szCs w:val="24"/>
        </w:rPr>
      </w:pPr>
    </w:p>
    <w:p w14:paraId="24FEC888" w14:textId="2EB844B1" w:rsidR="00CF049B" w:rsidRPr="00FC1764" w:rsidRDefault="00536ABE" w:rsidP="00FC1764">
      <w:pPr>
        <w:spacing w:line="480" w:lineRule="auto"/>
        <w:rPr>
          <w:rFonts w:cstheme="majorBidi"/>
          <w:szCs w:val="24"/>
        </w:rPr>
      </w:pPr>
      <w:r w:rsidRPr="00DA491E">
        <w:rPr>
          <w:rFonts w:cstheme="majorBidi"/>
          <w:szCs w:val="24"/>
        </w:rPr>
        <w:t xml:space="preserve">Campus culture plays a role in the prevalence of sexual assault at </w:t>
      </w:r>
      <w:r w:rsidRPr="00F847AC">
        <w:rPr>
          <w:rFonts w:cstheme="majorBidi"/>
          <w:szCs w:val="24"/>
        </w:rPr>
        <w:t xml:space="preserve">universities (Patel &amp; Roesch, 2018, 103; Bourassa et al., </w:t>
      </w:r>
      <w:r w:rsidRPr="00EF6874">
        <w:rPr>
          <w:rFonts w:cstheme="majorBidi"/>
          <w:szCs w:val="24"/>
        </w:rPr>
        <w:t>2017, 45; Wooten &amp; Mitchell, 2015,</w:t>
      </w:r>
      <w:r>
        <w:rPr>
          <w:rFonts w:cstheme="majorBidi"/>
          <w:szCs w:val="24"/>
        </w:rPr>
        <w:t xml:space="preserve"> 171</w:t>
      </w:r>
      <w:r w:rsidRPr="00DA491E">
        <w:rPr>
          <w:rFonts w:cstheme="majorBidi"/>
          <w:szCs w:val="24"/>
        </w:rPr>
        <w:t xml:space="preserve">). </w:t>
      </w:r>
      <w:r>
        <w:rPr>
          <w:rFonts w:cstheme="majorBidi"/>
          <w:szCs w:val="24"/>
        </w:rPr>
        <w:t>For example, r</w:t>
      </w:r>
      <w:r w:rsidRPr="00DA491E">
        <w:rPr>
          <w:rFonts w:cstheme="majorBidi"/>
          <w:szCs w:val="24"/>
        </w:rPr>
        <w:t xml:space="preserve">ape chants at St Mary’s University </w:t>
      </w:r>
      <w:r>
        <w:rPr>
          <w:rFonts w:cstheme="majorBidi"/>
          <w:szCs w:val="24"/>
        </w:rPr>
        <w:t xml:space="preserve">(National Post, 2013) </w:t>
      </w:r>
      <w:r w:rsidRPr="00DA491E">
        <w:rPr>
          <w:rFonts w:cstheme="majorBidi"/>
          <w:szCs w:val="24"/>
        </w:rPr>
        <w:t xml:space="preserve">and the University of British Columbia </w:t>
      </w:r>
      <w:r>
        <w:rPr>
          <w:rFonts w:cstheme="majorBidi"/>
          <w:szCs w:val="24"/>
        </w:rPr>
        <w:t xml:space="preserve">(Huffpost, 2013) </w:t>
      </w:r>
      <w:r w:rsidRPr="00DA491E">
        <w:rPr>
          <w:rFonts w:cstheme="majorBidi"/>
          <w:szCs w:val="24"/>
        </w:rPr>
        <w:t>were used to promot</w:t>
      </w:r>
      <w:r>
        <w:rPr>
          <w:rFonts w:cstheme="majorBidi"/>
          <w:szCs w:val="24"/>
        </w:rPr>
        <w:t>e</w:t>
      </w:r>
      <w:r w:rsidRPr="00DA491E">
        <w:rPr>
          <w:rFonts w:cstheme="majorBidi"/>
          <w:szCs w:val="24"/>
        </w:rPr>
        <w:t xml:space="preserve"> non-consensual sex with women by senior students as they led first year-students through </w:t>
      </w:r>
      <w:r w:rsidR="00EB0A9A">
        <w:rPr>
          <w:rFonts w:cstheme="majorBidi"/>
          <w:szCs w:val="24"/>
        </w:rPr>
        <w:t>O</w:t>
      </w:r>
      <w:r w:rsidRPr="00DA491E">
        <w:rPr>
          <w:rFonts w:cstheme="majorBidi"/>
          <w:szCs w:val="24"/>
        </w:rPr>
        <w:t>rientation week</w:t>
      </w:r>
      <w:r>
        <w:rPr>
          <w:rFonts w:cstheme="majorBidi"/>
          <w:szCs w:val="24"/>
        </w:rPr>
        <w:t>. Rape is also widespread in pop culture (Gruber, 2016, 1029). It is in the television and movies we watch (Phillips, 2016, 70; Herb, 2021, 69), the music we listen to (Khan, 2017, 22), and on social media (</w:t>
      </w:r>
      <w:r w:rsidRPr="00B2395E">
        <w:rPr>
          <w:rFonts w:ascii="Times New Roman" w:hAnsi="Times New Roman" w:cs="Times New Roman"/>
          <w:color w:val="000000" w:themeColor="text1"/>
          <w:szCs w:val="24"/>
          <w:shd w:val="clear" w:color="auto" w:fill="FFFFFF"/>
        </w:rPr>
        <w:t xml:space="preserve">Rentschler, 2014, </w:t>
      </w:r>
      <w:r>
        <w:rPr>
          <w:rFonts w:cstheme="majorBidi"/>
          <w:szCs w:val="24"/>
        </w:rPr>
        <w:t xml:space="preserve">66). Rape culture is also prevalent in pornography. Fraternity men that watch rape pornography are more likely to accept rape myths (Foubert et al., 2011, 222). </w:t>
      </w:r>
    </w:p>
    <w:p w14:paraId="636FE14A" w14:textId="47A47AD3" w:rsidR="00CF049B" w:rsidRPr="00B22364" w:rsidRDefault="00AE0069" w:rsidP="004A680F">
      <w:pPr>
        <w:pStyle w:val="Heading3"/>
        <w:spacing w:line="480" w:lineRule="auto"/>
      </w:pPr>
      <w:bookmarkStart w:id="7" w:name="_Toc70433704"/>
      <w:r w:rsidRPr="00B22364">
        <w:t>Neglecting Survivors</w:t>
      </w:r>
      <w:bookmarkEnd w:id="7"/>
      <w:r w:rsidRPr="00B22364">
        <w:t xml:space="preserve"> </w:t>
      </w:r>
    </w:p>
    <w:p w14:paraId="102F4D2D" w14:textId="62E10D41" w:rsidR="00CF049B" w:rsidRPr="002D6F91" w:rsidRDefault="00CF049B"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rPr>
          <w:rFonts w:ascii="Times New Roman" w:hAnsi="Times New Roman" w:cs="Times New Roman"/>
          <w:color w:val="000000"/>
          <w:szCs w:val="24"/>
        </w:rPr>
      </w:pPr>
      <w:r w:rsidRPr="00CF049B">
        <w:rPr>
          <w:rFonts w:ascii="Times New Roman" w:hAnsi="Times New Roman" w:cs="Times New Roman"/>
          <w:color w:val="000000"/>
          <w:szCs w:val="24"/>
        </w:rPr>
        <w:t>There were really no clear-cut conversations about how we stop sexual violence from happening. I kid you not, I've never heard</w:t>
      </w:r>
      <w:r w:rsidRPr="00CF049B">
        <w:rPr>
          <w:rFonts w:ascii="Times New Roman" w:hAnsi="Times New Roman" w:cs="Times New Roman"/>
          <w:szCs w:val="24"/>
        </w:rPr>
        <w:t xml:space="preserve"> </w:t>
      </w:r>
      <w:r w:rsidRPr="00CF049B">
        <w:rPr>
          <w:rFonts w:ascii="Times New Roman" w:hAnsi="Times New Roman" w:cs="Times New Roman"/>
          <w:color w:val="000000"/>
          <w:szCs w:val="24"/>
        </w:rPr>
        <w:t xml:space="preserve">(the sexual violence prevention committee) ever even ask that question. It's more like if there's no events, they don't talk about anything. They'll have the sexual violence prevention officer talk about an upcoming event they planned, or maybe say “I’m looking into this incident”, and that’s it. They’re like “let's just log </w:t>
      </w:r>
      <w:r w:rsidRPr="00CF049B">
        <w:rPr>
          <w:rFonts w:ascii="Times New Roman" w:hAnsi="Times New Roman" w:cs="Times New Roman"/>
          <w:color w:val="202124"/>
          <w:shd w:val="clear" w:color="auto" w:fill="FFFFFF"/>
        </w:rPr>
        <w:t>[</w:t>
      </w:r>
      <w:r w:rsidRPr="00CF049B">
        <w:rPr>
          <w:rFonts w:ascii="Times New Roman" w:hAnsi="Times New Roman" w:cs="Times New Roman"/>
          <w:color w:val="000000"/>
          <w:szCs w:val="24"/>
        </w:rPr>
        <w:t>the incident</w:t>
      </w:r>
      <w:r w:rsidRPr="00CF049B">
        <w:rPr>
          <w:rFonts w:ascii="Times New Roman" w:hAnsi="Times New Roman" w:cs="Times New Roman"/>
          <w:color w:val="202124"/>
          <w:shd w:val="clear" w:color="auto" w:fill="FFFFFF"/>
        </w:rPr>
        <w:t>]</w:t>
      </w:r>
      <w:r w:rsidRPr="00CF049B">
        <w:rPr>
          <w:rFonts w:ascii="Times New Roman" w:hAnsi="Times New Roman" w:cs="Times New Roman"/>
          <w:color w:val="000000"/>
          <w:szCs w:val="24"/>
        </w:rPr>
        <w:t>”. And the only reason they log it is to give the data to the government because they have to. This is how the university works</w:t>
      </w:r>
      <w:r w:rsidR="0018199F">
        <w:rPr>
          <w:rFonts w:ascii="Times New Roman" w:hAnsi="Times New Roman" w:cs="Times New Roman"/>
          <w:color w:val="000000"/>
          <w:szCs w:val="24"/>
        </w:rPr>
        <w:t>.</w:t>
      </w:r>
      <w:r w:rsidR="002D6F91">
        <w:rPr>
          <w:rFonts w:ascii="Times New Roman" w:hAnsi="Times New Roman" w:cs="Times New Roman"/>
          <w:color w:val="000000"/>
          <w:szCs w:val="24"/>
        </w:rPr>
        <w:t xml:space="preserve"> </w:t>
      </w:r>
      <w:r w:rsidRPr="00CF049B">
        <w:rPr>
          <w:rFonts w:ascii="Times New Roman" w:hAnsi="Times New Roman" w:cs="Times New Roman"/>
          <w:color w:val="202124"/>
          <w:shd w:val="clear" w:color="auto" w:fill="FFFFFF"/>
        </w:rPr>
        <w:t>(</w:t>
      </w:r>
      <w:r>
        <w:rPr>
          <w:rFonts w:ascii="Times New Roman" w:hAnsi="Times New Roman" w:cs="Times New Roman"/>
          <w:color w:val="202124"/>
          <w:shd w:val="clear" w:color="auto" w:fill="FFFFFF"/>
        </w:rPr>
        <w:t>Jamie, interview)</w:t>
      </w:r>
    </w:p>
    <w:p w14:paraId="56C57BDC" w14:textId="33B23950" w:rsidR="002D6F91" w:rsidRDefault="002D6F91" w:rsidP="004A680F">
      <w:pPr>
        <w:widowControl w:val="0"/>
        <w:autoSpaceDE w:val="0"/>
        <w:autoSpaceDN w:val="0"/>
        <w:adjustRightInd w:val="0"/>
        <w:spacing w:line="480" w:lineRule="auto"/>
        <w:rPr>
          <w:rFonts w:ascii="Times New Roman" w:hAnsi="Times New Roman" w:cs="Times New Roman"/>
          <w:szCs w:val="24"/>
        </w:rPr>
      </w:pPr>
    </w:p>
    <w:p w14:paraId="5A430E1C" w14:textId="7DA4D099" w:rsidR="0018199F" w:rsidRDefault="002D6F91" w:rsidP="004A680F">
      <w:pPr>
        <w:spacing w:line="480" w:lineRule="auto"/>
        <w:rPr>
          <w:rFonts w:ascii="Times New Roman" w:hAnsi="Times New Roman" w:cs="Times New Roman"/>
          <w:color w:val="000000"/>
          <w:szCs w:val="24"/>
        </w:rPr>
      </w:pPr>
      <w:r>
        <w:rPr>
          <w:rFonts w:ascii="Times New Roman" w:hAnsi="Times New Roman" w:cs="Times New Roman"/>
          <w:szCs w:val="24"/>
        </w:rPr>
        <w:t xml:space="preserve">Universities </w:t>
      </w:r>
      <w:r w:rsidR="00EA3D32">
        <w:rPr>
          <w:rFonts w:ascii="Times New Roman" w:hAnsi="Times New Roman" w:cs="Times New Roman"/>
          <w:szCs w:val="24"/>
        </w:rPr>
        <w:t>frequently</w:t>
      </w:r>
      <w:r>
        <w:rPr>
          <w:rFonts w:ascii="Times New Roman" w:hAnsi="Times New Roman" w:cs="Times New Roman"/>
          <w:szCs w:val="24"/>
        </w:rPr>
        <w:t xml:space="preserve"> </w:t>
      </w:r>
      <w:r w:rsidRPr="00216110">
        <w:rPr>
          <w:rFonts w:ascii="Times New Roman" w:hAnsi="Times New Roman" w:cs="Times New Roman"/>
          <w:szCs w:val="24"/>
        </w:rPr>
        <w:t xml:space="preserve">respond to </w:t>
      </w:r>
      <w:r>
        <w:rPr>
          <w:rFonts w:ascii="Times New Roman" w:hAnsi="Times New Roman" w:cs="Times New Roman"/>
          <w:szCs w:val="24"/>
        </w:rPr>
        <w:t xml:space="preserve">rape culture </w:t>
      </w:r>
      <w:r w:rsidRPr="000C7010">
        <w:rPr>
          <w:rFonts w:ascii="Times New Roman" w:hAnsi="Times New Roman" w:cs="Times New Roman"/>
          <w:szCs w:val="24"/>
        </w:rPr>
        <w:t>and gender-based violence by avoiding the problem (</w:t>
      </w:r>
      <w:r w:rsidR="00E06DF6" w:rsidRPr="000C7010">
        <w:rPr>
          <w:rFonts w:ascii="Times New Roman" w:hAnsi="Times New Roman" w:cs="Times New Roman"/>
          <w:szCs w:val="24"/>
        </w:rPr>
        <w:t xml:space="preserve">Crocker </w:t>
      </w:r>
      <w:r w:rsidR="00EA48A7">
        <w:rPr>
          <w:rFonts w:ascii="Times New Roman" w:hAnsi="Times New Roman" w:cs="Times New Roman"/>
          <w:szCs w:val="24"/>
        </w:rPr>
        <w:t>e</w:t>
      </w:r>
      <w:r w:rsidR="00E06DF6" w:rsidRPr="000C7010">
        <w:rPr>
          <w:rFonts w:ascii="Times New Roman" w:hAnsi="Times New Roman" w:cs="Times New Roman"/>
          <w:szCs w:val="24"/>
        </w:rPr>
        <w:t xml:space="preserve">t al., </w:t>
      </w:r>
      <w:r w:rsidR="00AA7FD6" w:rsidRPr="000C7010">
        <w:rPr>
          <w:rFonts w:ascii="Times New Roman" w:hAnsi="Times New Roman" w:cs="Times New Roman"/>
          <w:szCs w:val="24"/>
        </w:rPr>
        <w:t>2020, 6</w:t>
      </w:r>
      <w:r w:rsidR="000C7010">
        <w:rPr>
          <w:rFonts w:ascii="Times New Roman" w:hAnsi="Times New Roman" w:cs="Times New Roman"/>
          <w:szCs w:val="24"/>
        </w:rPr>
        <w:t xml:space="preserve">; </w:t>
      </w:r>
      <w:r w:rsidR="000C7010">
        <w:rPr>
          <w:rFonts w:ascii="Times New Roman" w:hAnsi="Times New Roman" w:cs="Times New Roman"/>
          <w:szCs w:val="24"/>
          <w:shd w:val="clear" w:color="auto" w:fill="FFFFFF"/>
        </w:rPr>
        <w:t>Jozkowski &amp; Wiersma-Mosley, 2017, 97</w:t>
      </w:r>
      <w:r w:rsidRPr="000C7010">
        <w:rPr>
          <w:rFonts w:ascii="Times New Roman" w:hAnsi="Times New Roman" w:cs="Times New Roman"/>
          <w:szCs w:val="24"/>
        </w:rPr>
        <w:t>), re</w:t>
      </w:r>
      <w:r w:rsidR="001A63E4">
        <w:rPr>
          <w:rFonts w:ascii="Times New Roman" w:hAnsi="Times New Roman" w:cs="Times New Roman"/>
          <w:szCs w:val="24"/>
        </w:rPr>
        <w:t>acting</w:t>
      </w:r>
      <w:r w:rsidRPr="000C7010">
        <w:rPr>
          <w:rFonts w:ascii="Times New Roman" w:hAnsi="Times New Roman" w:cs="Times New Roman"/>
          <w:szCs w:val="24"/>
        </w:rPr>
        <w:t xml:space="preserve"> in a performative manner (</w:t>
      </w:r>
      <w:r w:rsidR="000C7010" w:rsidRPr="000C7010">
        <w:rPr>
          <w:rFonts w:ascii="Times New Roman" w:hAnsi="Times New Roman" w:cs="Times New Roman"/>
          <w:szCs w:val="24"/>
        </w:rPr>
        <w:t>The Canadian Press, 2014</w:t>
      </w:r>
      <w:r w:rsidRPr="000C7010">
        <w:rPr>
          <w:rFonts w:ascii="Times New Roman" w:hAnsi="Times New Roman" w:cs="Times New Roman"/>
          <w:szCs w:val="24"/>
        </w:rPr>
        <w:t>)</w:t>
      </w:r>
      <w:r w:rsidR="00B22364">
        <w:rPr>
          <w:rFonts w:ascii="Times New Roman" w:hAnsi="Times New Roman" w:cs="Times New Roman"/>
          <w:szCs w:val="24"/>
        </w:rPr>
        <w:t>,</w:t>
      </w:r>
      <w:r w:rsidRPr="000C7010">
        <w:rPr>
          <w:rFonts w:ascii="Times New Roman" w:hAnsi="Times New Roman" w:cs="Times New Roman"/>
          <w:szCs w:val="24"/>
        </w:rPr>
        <w:t xml:space="preserve"> or</w:t>
      </w:r>
      <w:r>
        <w:rPr>
          <w:rFonts w:ascii="Times New Roman" w:hAnsi="Times New Roman" w:cs="Times New Roman"/>
          <w:szCs w:val="24"/>
        </w:rPr>
        <w:t xml:space="preserve"> actively trying to silence survivors who come forward</w:t>
      </w:r>
      <w:r w:rsidR="00EA48A7">
        <w:rPr>
          <w:rFonts w:ascii="Times New Roman" w:hAnsi="Times New Roman" w:cs="Times New Roman"/>
          <w:szCs w:val="24"/>
        </w:rPr>
        <w:t xml:space="preserve"> with their assault</w:t>
      </w:r>
      <w:r>
        <w:rPr>
          <w:rFonts w:ascii="Times New Roman" w:hAnsi="Times New Roman" w:cs="Times New Roman"/>
          <w:szCs w:val="24"/>
        </w:rPr>
        <w:t xml:space="preserve"> (</w:t>
      </w:r>
      <w:r w:rsidR="00E06DF6">
        <w:rPr>
          <w:rFonts w:ascii="Times New Roman" w:hAnsi="Times New Roman" w:cs="Times New Roman"/>
          <w:szCs w:val="24"/>
          <w:shd w:val="clear" w:color="auto" w:fill="FFFFFF"/>
        </w:rPr>
        <w:t>Ensign, 2019</w:t>
      </w:r>
      <w:r>
        <w:rPr>
          <w:rFonts w:ascii="Times New Roman" w:hAnsi="Times New Roman" w:cs="Times New Roman"/>
          <w:szCs w:val="24"/>
        </w:rPr>
        <w:t xml:space="preserve">). </w:t>
      </w:r>
      <w:r w:rsidR="002A696D">
        <w:rPr>
          <w:rFonts w:ascii="Times New Roman" w:hAnsi="Times New Roman" w:cs="Times New Roman"/>
          <w:color w:val="000000"/>
          <w:szCs w:val="24"/>
        </w:rPr>
        <w:t>Performative activism is described as activism that is carried out superficially</w:t>
      </w:r>
      <w:r w:rsidR="002A696D" w:rsidRPr="00CF049B">
        <w:rPr>
          <w:rFonts w:ascii="Times New Roman" w:hAnsi="Times New Roman" w:cs="Times New Roman"/>
          <w:color w:val="000000"/>
          <w:szCs w:val="24"/>
        </w:rPr>
        <w:t>. This kind of activism serves to benefit the people</w:t>
      </w:r>
      <w:r w:rsidR="001A63E4">
        <w:rPr>
          <w:rFonts w:ascii="Times New Roman" w:hAnsi="Times New Roman" w:cs="Times New Roman"/>
          <w:color w:val="000000"/>
          <w:szCs w:val="24"/>
        </w:rPr>
        <w:t xml:space="preserve"> – or institutions –</w:t>
      </w:r>
      <w:r w:rsidR="002A696D" w:rsidRPr="00CF049B">
        <w:rPr>
          <w:rFonts w:ascii="Times New Roman" w:hAnsi="Times New Roman" w:cs="Times New Roman"/>
          <w:color w:val="000000"/>
          <w:szCs w:val="24"/>
        </w:rPr>
        <w:t xml:space="preserve"> that are taking part in it rather than those </w:t>
      </w:r>
      <w:r w:rsidR="00B22364">
        <w:rPr>
          <w:rFonts w:ascii="Times New Roman" w:hAnsi="Times New Roman" w:cs="Times New Roman"/>
          <w:color w:val="000000"/>
          <w:szCs w:val="24"/>
        </w:rPr>
        <w:t>for whom</w:t>
      </w:r>
      <w:r w:rsidR="002A696D" w:rsidRPr="00CF049B">
        <w:rPr>
          <w:rFonts w:ascii="Times New Roman" w:hAnsi="Times New Roman" w:cs="Times New Roman"/>
          <w:color w:val="000000"/>
          <w:szCs w:val="24"/>
        </w:rPr>
        <w:t xml:space="preserve"> they are ‘advocating’ </w:t>
      </w:r>
      <w:r w:rsidR="002A696D" w:rsidRPr="00CF049B">
        <w:rPr>
          <w:rFonts w:ascii="Times New Roman" w:hAnsi="Times New Roman" w:cs="Times New Roman"/>
          <w:szCs w:val="24"/>
          <w:shd w:val="clear" w:color="auto" w:fill="FFFFFF"/>
        </w:rPr>
        <w:t>(Gibbs, 2020).</w:t>
      </w:r>
      <w:r w:rsidR="002A696D">
        <w:rPr>
          <w:rFonts w:ascii="Times New Roman" w:hAnsi="Times New Roman" w:cs="Times New Roman"/>
          <w:szCs w:val="24"/>
          <w:shd w:val="clear" w:color="auto" w:fill="FFFFFF"/>
        </w:rPr>
        <w:t xml:space="preserve"> </w:t>
      </w:r>
      <w:r w:rsidR="00E779F1">
        <w:rPr>
          <w:rFonts w:ascii="Times New Roman" w:hAnsi="Times New Roman" w:cs="Times New Roman"/>
          <w:color w:val="000000"/>
          <w:szCs w:val="24"/>
        </w:rPr>
        <w:t xml:space="preserve">Lack of </w:t>
      </w:r>
      <w:r w:rsidR="00CF049B" w:rsidRPr="00CF049B">
        <w:rPr>
          <w:rFonts w:ascii="Times New Roman" w:hAnsi="Times New Roman" w:cs="Times New Roman"/>
          <w:color w:val="000000"/>
          <w:szCs w:val="24"/>
        </w:rPr>
        <w:t>action is effectively the same as staying silent because nothing is being done to address the root causes of the problem (Kelley, 2020).</w:t>
      </w:r>
      <w:r w:rsidR="00FA4F4D">
        <w:rPr>
          <w:rFonts w:ascii="Times New Roman" w:hAnsi="Times New Roman" w:cs="Times New Roman"/>
          <w:color w:val="000000"/>
          <w:szCs w:val="24"/>
        </w:rPr>
        <w:t xml:space="preserve"> </w:t>
      </w:r>
    </w:p>
    <w:p w14:paraId="4C24C630" w14:textId="77777777" w:rsidR="0018199F" w:rsidRDefault="0018199F" w:rsidP="004A680F">
      <w:pPr>
        <w:spacing w:line="480" w:lineRule="auto"/>
        <w:rPr>
          <w:rFonts w:ascii="Times New Roman" w:hAnsi="Times New Roman" w:cs="Times New Roman"/>
          <w:color w:val="000000"/>
          <w:szCs w:val="24"/>
        </w:rPr>
      </w:pPr>
    </w:p>
    <w:p w14:paraId="4E3C7D47" w14:textId="003BAFE7" w:rsidR="00D0720C" w:rsidRPr="00235FBC" w:rsidRDefault="00B22364" w:rsidP="004A680F">
      <w:pPr>
        <w:spacing w:line="480" w:lineRule="auto"/>
        <w:rPr>
          <w:rFonts w:ascii="Times New Roman" w:hAnsi="Times New Roman" w:cs="Times New Roman"/>
          <w:szCs w:val="24"/>
        </w:rPr>
      </w:pPr>
      <w:r>
        <w:rPr>
          <w:rFonts w:ascii="Times New Roman" w:hAnsi="Times New Roman" w:cs="Times New Roman"/>
          <w:szCs w:val="24"/>
        </w:rPr>
        <w:t>Canadian u</w:t>
      </w:r>
      <w:r w:rsidR="0018199F">
        <w:rPr>
          <w:rFonts w:ascii="Times New Roman" w:hAnsi="Times New Roman" w:cs="Times New Roman"/>
          <w:szCs w:val="24"/>
        </w:rPr>
        <w:t xml:space="preserve">niversities </w:t>
      </w:r>
      <w:r>
        <w:rPr>
          <w:rFonts w:ascii="Times New Roman" w:hAnsi="Times New Roman" w:cs="Times New Roman"/>
          <w:szCs w:val="24"/>
        </w:rPr>
        <w:t>have been documented as responding</w:t>
      </w:r>
      <w:r w:rsidR="0018199F">
        <w:rPr>
          <w:rFonts w:ascii="Times New Roman" w:hAnsi="Times New Roman" w:cs="Times New Roman"/>
          <w:szCs w:val="24"/>
        </w:rPr>
        <w:t xml:space="preserve"> to sexual assault with indifference or creating hostile environment</w:t>
      </w:r>
      <w:r w:rsidR="00EA3D32">
        <w:rPr>
          <w:rFonts w:ascii="Times New Roman" w:hAnsi="Times New Roman" w:cs="Times New Roman"/>
          <w:szCs w:val="24"/>
        </w:rPr>
        <w:t xml:space="preserve">s </w:t>
      </w:r>
      <w:r w:rsidR="0018199F">
        <w:rPr>
          <w:rFonts w:ascii="Times New Roman" w:hAnsi="Times New Roman" w:cs="Times New Roman"/>
          <w:szCs w:val="24"/>
        </w:rPr>
        <w:t>for survivors</w:t>
      </w:r>
      <w:r w:rsidR="00EA3D32">
        <w:rPr>
          <w:rFonts w:ascii="Times New Roman" w:hAnsi="Times New Roman" w:cs="Times New Roman"/>
          <w:szCs w:val="24"/>
        </w:rPr>
        <w:t>.</w:t>
      </w:r>
      <w:r w:rsidR="0018199F">
        <w:rPr>
          <w:rFonts w:ascii="Times New Roman" w:hAnsi="Times New Roman" w:cs="Times New Roman"/>
          <w:szCs w:val="24"/>
        </w:rPr>
        <w:t xml:space="preserve"> </w:t>
      </w:r>
      <w:r w:rsidR="00EA3D32">
        <w:rPr>
          <w:rFonts w:ascii="Times New Roman" w:hAnsi="Times New Roman" w:cs="Times New Roman"/>
          <w:szCs w:val="24"/>
        </w:rPr>
        <w:t>A</w:t>
      </w:r>
      <w:r w:rsidR="002A696D">
        <w:rPr>
          <w:rFonts w:ascii="Times New Roman" w:hAnsi="Times New Roman" w:cs="Times New Roman"/>
          <w:szCs w:val="24"/>
        </w:rPr>
        <w:t xml:space="preserve"> </w:t>
      </w:r>
      <w:r w:rsidR="005C3EE8" w:rsidRPr="00197BA0">
        <w:rPr>
          <w:rFonts w:ascii="Times New Roman" w:hAnsi="Times New Roman" w:cs="Times New Roman"/>
          <w:szCs w:val="24"/>
        </w:rPr>
        <w:t xml:space="preserve">student at Brandon University in Manitoba who disclosed sexual assault to the administration was made to sign a contract to ensure </w:t>
      </w:r>
      <w:r w:rsidR="00FA4F4D">
        <w:rPr>
          <w:rFonts w:ascii="Times New Roman" w:hAnsi="Times New Roman" w:cs="Times New Roman"/>
          <w:szCs w:val="24"/>
        </w:rPr>
        <w:t>they</w:t>
      </w:r>
      <w:r w:rsidR="005C3EE8" w:rsidRPr="00197BA0">
        <w:rPr>
          <w:rFonts w:ascii="Times New Roman" w:hAnsi="Times New Roman" w:cs="Times New Roman"/>
          <w:szCs w:val="24"/>
        </w:rPr>
        <w:t xml:space="preserve"> would not speak publicly about the </w:t>
      </w:r>
      <w:r w:rsidR="005C3EE8" w:rsidRPr="00662F01">
        <w:rPr>
          <w:rFonts w:ascii="Times New Roman" w:hAnsi="Times New Roman" w:cs="Times New Roman"/>
          <w:szCs w:val="24"/>
        </w:rPr>
        <w:t>assault (</w:t>
      </w:r>
      <w:r w:rsidR="00662F01" w:rsidRPr="00662F01">
        <w:rPr>
          <w:rFonts w:ascii="Times New Roman" w:hAnsi="Times New Roman" w:cs="Times New Roman"/>
          <w:szCs w:val="24"/>
        </w:rPr>
        <w:t>Jone</w:t>
      </w:r>
      <w:r w:rsidR="00662F01">
        <w:rPr>
          <w:rFonts w:ascii="Times New Roman" w:hAnsi="Times New Roman" w:cs="Times New Roman"/>
          <w:szCs w:val="24"/>
        </w:rPr>
        <w:t>s</w:t>
      </w:r>
      <w:r w:rsidR="005C3EE8" w:rsidRPr="00662F01">
        <w:rPr>
          <w:rFonts w:ascii="Times New Roman" w:hAnsi="Times New Roman" w:cs="Times New Roman"/>
          <w:szCs w:val="24"/>
        </w:rPr>
        <w:t>, 201</w:t>
      </w:r>
      <w:r w:rsidR="00662F01" w:rsidRPr="00662F01">
        <w:rPr>
          <w:rFonts w:ascii="Times New Roman" w:hAnsi="Times New Roman" w:cs="Times New Roman"/>
          <w:szCs w:val="24"/>
        </w:rPr>
        <w:t>8</w:t>
      </w:r>
      <w:r w:rsidR="005C3EE8" w:rsidRPr="00662F01">
        <w:rPr>
          <w:rFonts w:ascii="Times New Roman" w:hAnsi="Times New Roman" w:cs="Times New Roman"/>
          <w:szCs w:val="24"/>
        </w:rPr>
        <w:t>)</w:t>
      </w:r>
      <w:r w:rsidR="00FA4F4D" w:rsidRPr="00662F01">
        <w:rPr>
          <w:rFonts w:ascii="Times New Roman" w:hAnsi="Times New Roman" w:cs="Times New Roman"/>
          <w:szCs w:val="24"/>
        </w:rPr>
        <w:t xml:space="preserve">. </w:t>
      </w:r>
      <w:r w:rsidR="00FA4F4D" w:rsidRPr="00662F01">
        <w:rPr>
          <w:lang w:val="en"/>
        </w:rPr>
        <w:t>Students</w:t>
      </w:r>
      <w:r w:rsidR="00FA4F4D">
        <w:rPr>
          <w:lang w:val="en"/>
        </w:rPr>
        <w:t xml:space="preserve"> that did not comply with this “behavioural contract” were threatened with suspension or expulsion for speaking out (Laychuk, 2016). </w:t>
      </w:r>
      <w:r w:rsidR="008E7722">
        <w:rPr>
          <w:rFonts w:ascii="Times New Roman" w:hAnsi="Times New Roman" w:cs="Times New Roman"/>
          <w:szCs w:val="24"/>
        </w:rPr>
        <w:t xml:space="preserve">In a Facebook group, 13 male dental students at Dalhousie University posted jokes about drugging women with chloroform and talked about which female students they would have hate-sex with </w:t>
      </w:r>
      <w:r w:rsidR="008E7722">
        <w:t xml:space="preserve">(Hampson, 2015, 7). The human rights office at the university responded with </w:t>
      </w:r>
      <w:r w:rsidR="00E559E7">
        <w:t xml:space="preserve">a “strategy of silence” by refusing to reveal the number of sexual assault or harassment complaints that have been made at the university </w:t>
      </w:r>
      <w:r w:rsidR="008E7722">
        <w:t xml:space="preserve">(Hampson, 2015, 8). </w:t>
      </w:r>
      <w:r w:rsidR="00AC001B">
        <w:t xml:space="preserve">At the University of British Columbia, 6 students brought forward formal </w:t>
      </w:r>
      <w:r w:rsidR="00A617B9">
        <w:t>complaints of sexual harassment and assault against a PhD student (Kane, 2017). O</w:t>
      </w:r>
      <w:r w:rsidR="00E559E7">
        <w:t xml:space="preserve">ne </w:t>
      </w:r>
      <w:r w:rsidR="00A617B9">
        <w:t>survivor</w:t>
      </w:r>
      <w:r>
        <w:t>’s complaint</w:t>
      </w:r>
      <w:r w:rsidR="00E559E7">
        <w:t xml:space="preserve"> was dismissed by the university because the assault </w:t>
      </w:r>
      <w:r w:rsidR="00A617B9">
        <w:t>happened</w:t>
      </w:r>
      <w:r w:rsidR="00E559E7">
        <w:t xml:space="preserve"> off campus, </w:t>
      </w:r>
      <w:r w:rsidR="00A617B9">
        <w:t xml:space="preserve">another </w:t>
      </w:r>
      <w:r w:rsidR="00E559E7">
        <w:t>student was told</w:t>
      </w:r>
      <w:r w:rsidR="00A617B9">
        <w:t xml:space="preserve"> </w:t>
      </w:r>
      <w:r w:rsidR="00E559E7">
        <w:t>to ‘keep quiet’</w:t>
      </w:r>
      <w:r w:rsidR="00A617B9">
        <w:t xml:space="preserve">, </w:t>
      </w:r>
      <w:r w:rsidR="00E559E7">
        <w:t xml:space="preserve">and a petition </w:t>
      </w:r>
      <w:r w:rsidR="00A617B9">
        <w:t xml:space="preserve">to expel the PhD student </w:t>
      </w:r>
      <w:r w:rsidR="00E559E7">
        <w:t>was denied because it ‘was politically inflammatory and was endangering to the department’</w:t>
      </w:r>
      <w:r w:rsidR="006C4350">
        <w:t xml:space="preserve"> (Mayor, 2015)</w:t>
      </w:r>
      <w:r w:rsidR="00E559E7">
        <w:t>.</w:t>
      </w:r>
      <w:r w:rsidR="00A617B9">
        <w:t xml:space="preserve"> </w:t>
      </w:r>
      <w:r w:rsidR="006C4350">
        <w:t xml:space="preserve">The University of Saskatchewan </w:t>
      </w:r>
      <w:r w:rsidR="009B5469" w:rsidRPr="004554A9">
        <w:rPr>
          <w:rFonts w:ascii="Times New Roman" w:hAnsi="Times New Roman" w:cs="Times New Roman"/>
          <w:szCs w:val="24"/>
        </w:rPr>
        <w:t>has a history of denying the prevalence of sexual assault on its campus</w:t>
      </w:r>
      <w:r w:rsidR="008B075A">
        <w:rPr>
          <w:rFonts w:ascii="Times New Roman" w:hAnsi="Times New Roman" w:cs="Times New Roman"/>
          <w:szCs w:val="24"/>
        </w:rPr>
        <w:t xml:space="preserve"> </w:t>
      </w:r>
      <w:r w:rsidR="008B075A" w:rsidRPr="004554A9">
        <w:rPr>
          <w:rFonts w:ascii="Times New Roman" w:hAnsi="Times New Roman" w:cs="Times New Roman"/>
          <w:szCs w:val="24"/>
        </w:rPr>
        <w:t>(Quinla</w:t>
      </w:r>
      <w:r w:rsidR="008B075A">
        <w:rPr>
          <w:rFonts w:ascii="Times New Roman" w:hAnsi="Times New Roman" w:cs="Times New Roman"/>
          <w:szCs w:val="24"/>
        </w:rPr>
        <w:t>n et al.</w:t>
      </w:r>
      <w:r w:rsidR="008B075A" w:rsidRPr="004554A9">
        <w:rPr>
          <w:rFonts w:ascii="Times New Roman" w:hAnsi="Times New Roman" w:cs="Times New Roman"/>
          <w:szCs w:val="24"/>
        </w:rPr>
        <w:t>, 2009</w:t>
      </w:r>
      <w:r w:rsidR="008B075A">
        <w:rPr>
          <w:rFonts w:ascii="Times New Roman" w:hAnsi="Times New Roman" w:cs="Times New Roman"/>
          <w:szCs w:val="24"/>
        </w:rPr>
        <w:t>, 46)</w:t>
      </w:r>
      <w:r w:rsidR="008B075A" w:rsidRPr="004554A9">
        <w:rPr>
          <w:rFonts w:ascii="Times New Roman" w:hAnsi="Times New Roman" w:cs="Times New Roman"/>
          <w:szCs w:val="24"/>
        </w:rPr>
        <w:t>.</w:t>
      </w:r>
      <w:r w:rsidR="00301889">
        <w:t xml:space="preserve"> </w:t>
      </w:r>
      <w:r w:rsidR="00301889">
        <w:rPr>
          <w:rFonts w:ascii="Times New Roman" w:hAnsi="Times New Roman" w:cs="Times New Roman"/>
          <w:szCs w:val="24"/>
        </w:rPr>
        <w:t>In 2003, a student</w:t>
      </w:r>
      <w:r w:rsidR="00E64BE6">
        <w:rPr>
          <w:rFonts w:ascii="Times New Roman" w:hAnsi="Times New Roman" w:cs="Times New Roman"/>
          <w:szCs w:val="24"/>
        </w:rPr>
        <w:t>, while working on campus as a tour guide,</w:t>
      </w:r>
      <w:r w:rsidR="00301889">
        <w:rPr>
          <w:rFonts w:ascii="Times New Roman" w:hAnsi="Times New Roman" w:cs="Times New Roman"/>
          <w:szCs w:val="24"/>
        </w:rPr>
        <w:t xml:space="preserve"> was violently assaulted by a stranger. She did not have access to a phone in the location where she was stationed</w:t>
      </w:r>
      <w:r w:rsidR="00E8693A">
        <w:rPr>
          <w:rFonts w:ascii="Times New Roman" w:hAnsi="Times New Roman" w:cs="Times New Roman"/>
          <w:szCs w:val="24"/>
        </w:rPr>
        <w:t xml:space="preserve">. After her assault, </w:t>
      </w:r>
      <w:r w:rsidR="00301889">
        <w:rPr>
          <w:rFonts w:ascii="Times New Roman" w:hAnsi="Times New Roman" w:cs="Times New Roman"/>
          <w:szCs w:val="24"/>
        </w:rPr>
        <w:t xml:space="preserve">the </w:t>
      </w:r>
      <w:r w:rsidR="002516E2">
        <w:rPr>
          <w:rFonts w:ascii="Times New Roman" w:hAnsi="Times New Roman" w:cs="Times New Roman"/>
          <w:szCs w:val="24"/>
        </w:rPr>
        <w:t>university’s s</w:t>
      </w:r>
      <w:r w:rsidR="00301889">
        <w:rPr>
          <w:rFonts w:ascii="Times New Roman" w:hAnsi="Times New Roman" w:cs="Times New Roman"/>
          <w:szCs w:val="24"/>
        </w:rPr>
        <w:t>enior administration was dismissive and c</w:t>
      </w:r>
      <w:r w:rsidR="00E8693A">
        <w:rPr>
          <w:rFonts w:ascii="Times New Roman" w:hAnsi="Times New Roman" w:cs="Times New Roman"/>
          <w:szCs w:val="24"/>
        </w:rPr>
        <w:t>laimed</w:t>
      </w:r>
      <w:r w:rsidR="00301889">
        <w:rPr>
          <w:rFonts w:ascii="Times New Roman" w:hAnsi="Times New Roman" w:cs="Times New Roman"/>
          <w:szCs w:val="24"/>
        </w:rPr>
        <w:t xml:space="preserve"> </w:t>
      </w:r>
      <w:r w:rsidR="00E8693A">
        <w:rPr>
          <w:rFonts w:ascii="Times New Roman" w:hAnsi="Times New Roman" w:cs="Times New Roman"/>
          <w:szCs w:val="24"/>
        </w:rPr>
        <w:t xml:space="preserve">that under the </w:t>
      </w:r>
      <w:r w:rsidR="00817AA2">
        <w:rPr>
          <w:rFonts w:ascii="Times New Roman" w:hAnsi="Times New Roman" w:cs="Times New Roman"/>
          <w:szCs w:val="24"/>
        </w:rPr>
        <w:t>Occupational</w:t>
      </w:r>
      <w:r w:rsidR="00E8693A">
        <w:rPr>
          <w:rFonts w:ascii="Times New Roman" w:hAnsi="Times New Roman" w:cs="Times New Roman"/>
          <w:szCs w:val="24"/>
        </w:rPr>
        <w:t xml:space="preserve"> Health and Safety legislation</w:t>
      </w:r>
      <w:r w:rsidR="00817AA2">
        <w:rPr>
          <w:rFonts w:ascii="Times New Roman" w:hAnsi="Times New Roman" w:cs="Times New Roman"/>
          <w:szCs w:val="24"/>
        </w:rPr>
        <w:t xml:space="preserve">, they were not obligated to take responsibility for her safety </w:t>
      </w:r>
      <w:r w:rsidR="009B5469" w:rsidRPr="004554A9">
        <w:rPr>
          <w:rFonts w:ascii="Times New Roman" w:hAnsi="Times New Roman" w:cs="Times New Roman"/>
          <w:szCs w:val="24"/>
        </w:rPr>
        <w:t>(Quinla</w:t>
      </w:r>
      <w:r w:rsidR="006C4350">
        <w:rPr>
          <w:rFonts w:ascii="Times New Roman" w:hAnsi="Times New Roman" w:cs="Times New Roman"/>
          <w:szCs w:val="24"/>
        </w:rPr>
        <w:t>n et al.</w:t>
      </w:r>
      <w:r w:rsidR="009B5469" w:rsidRPr="004554A9">
        <w:rPr>
          <w:rFonts w:ascii="Times New Roman" w:hAnsi="Times New Roman" w:cs="Times New Roman"/>
          <w:szCs w:val="24"/>
        </w:rPr>
        <w:t>, 2009</w:t>
      </w:r>
      <w:r w:rsidR="006C4350">
        <w:rPr>
          <w:rFonts w:ascii="Times New Roman" w:hAnsi="Times New Roman" w:cs="Times New Roman"/>
          <w:szCs w:val="24"/>
        </w:rPr>
        <w:t>,</w:t>
      </w:r>
      <w:r w:rsidR="00E50911">
        <w:rPr>
          <w:rFonts w:ascii="Times New Roman" w:hAnsi="Times New Roman" w:cs="Times New Roman"/>
          <w:szCs w:val="24"/>
        </w:rPr>
        <w:t xml:space="preserve"> 47</w:t>
      </w:r>
      <w:r w:rsidR="009B5469" w:rsidRPr="004554A9">
        <w:rPr>
          <w:rFonts w:ascii="Times New Roman" w:hAnsi="Times New Roman" w:cs="Times New Roman"/>
          <w:szCs w:val="24"/>
        </w:rPr>
        <w:t>).</w:t>
      </w:r>
    </w:p>
    <w:p w14:paraId="76BB5731" w14:textId="7DE55311" w:rsidR="00D0720C" w:rsidRPr="00E64BE6" w:rsidRDefault="00595112" w:rsidP="004A680F">
      <w:pPr>
        <w:pStyle w:val="Heading3"/>
        <w:spacing w:line="480" w:lineRule="auto"/>
      </w:pPr>
      <w:bookmarkStart w:id="8" w:name="_Toc70433705"/>
      <w:r w:rsidRPr="00E64BE6">
        <w:t>Sexual Violence</w:t>
      </w:r>
      <w:r w:rsidR="00690F67" w:rsidRPr="00E64BE6">
        <w:t xml:space="preserve"> Prevention</w:t>
      </w:r>
      <w:r w:rsidRPr="00E64BE6">
        <w:t xml:space="preserve"> </w:t>
      </w:r>
      <w:r w:rsidR="005655ED" w:rsidRPr="00E64BE6">
        <w:t>Policy</w:t>
      </w:r>
      <w:bookmarkEnd w:id="8"/>
      <w:r w:rsidR="005655ED" w:rsidRPr="00E64BE6">
        <w:t xml:space="preserve"> </w:t>
      </w:r>
    </w:p>
    <w:p w14:paraId="7F405B22" w14:textId="2FE603A5" w:rsidR="006E4310" w:rsidRDefault="000F1352" w:rsidP="00235FBC">
      <w:pPr>
        <w:pStyle w:val="ListParagraph"/>
        <w:spacing w:line="480" w:lineRule="auto"/>
        <w:ind w:left="0"/>
        <w:rPr>
          <w:rFonts w:ascii="Times New Roman" w:eastAsia="MinionPro-Regular" w:hAnsi="Times New Roman" w:cs="Times New Roman"/>
          <w:szCs w:val="24"/>
        </w:rPr>
      </w:pPr>
      <w:r>
        <w:rPr>
          <w:rFonts w:ascii="Times New Roman" w:hAnsi="Times New Roman" w:cs="Times New Roman"/>
          <w:szCs w:val="24"/>
        </w:rPr>
        <w:t xml:space="preserve">In the context of this research, </w:t>
      </w:r>
      <w:r w:rsidR="00E64BE6">
        <w:rPr>
          <w:rFonts w:ascii="Times New Roman" w:hAnsi="Times New Roman" w:cs="Times New Roman"/>
          <w:szCs w:val="24"/>
        </w:rPr>
        <w:t>‘</w:t>
      </w:r>
      <w:r>
        <w:rPr>
          <w:rFonts w:ascii="Times New Roman" w:hAnsi="Times New Roman" w:cs="Times New Roman"/>
          <w:szCs w:val="24"/>
        </w:rPr>
        <w:t>policy</w:t>
      </w:r>
      <w:r w:rsidR="00E64BE6">
        <w:rPr>
          <w:rFonts w:ascii="Times New Roman" w:hAnsi="Times New Roman" w:cs="Times New Roman"/>
          <w:szCs w:val="24"/>
        </w:rPr>
        <w:t>’</w:t>
      </w:r>
      <w:r>
        <w:rPr>
          <w:rFonts w:ascii="Times New Roman" w:hAnsi="Times New Roman" w:cs="Times New Roman"/>
          <w:szCs w:val="24"/>
        </w:rPr>
        <w:t xml:space="preserve"> refers to the</w:t>
      </w:r>
      <w:r w:rsidR="005655ED" w:rsidRPr="005655ED">
        <w:rPr>
          <w:rFonts w:ascii="Times New Roman" w:hAnsi="Times New Roman" w:cs="Times New Roman"/>
          <w:szCs w:val="24"/>
        </w:rPr>
        <w:t xml:space="preserve"> federa</w:t>
      </w:r>
      <w:r w:rsidR="002A696D">
        <w:rPr>
          <w:rFonts w:ascii="Times New Roman" w:hAnsi="Times New Roman" w:cs="Times New Roman"/>
          <w:szCs w:val="24"/>
        </w:rPr>
        <w:t>l</w:t>
      </w:r>
      <w:r w:rsidR="00FF419F">
        <w:rPr>
          <w:rFonts w:ascii="Times New Roman" w:hAnsi="Times New Roman" w:cs="Times New Roman"/>
          <w:szCs w:val="24"/>
        </w:rPr>
        <w:t xml:space="preserve">, </w:t>
      </w:r>
      <w:r w:rsidR="005655ED" w:rsidRPr="005655ED">
        <w:rPr>
          <w:rFonts w:ascii="Times New Roman" w:hAnsi="Times New Roman" w:cs="Times New Roman"/>
          <w:szCs w:val="24"/>
        </w:rPr>
        <w:t>provincial</w:t>
      </w:r>
      <w:r>
        <w:rPr>
          <w:rFonts w:ascii="Times New Roman" w:hAnsi="Times New Roman" w:cs="Times New Roman"/>
          <w:szCs w:val="24"/>
        </w:rPr>
        <w:t>,</w:t>
      </w:r>
      <w:r w:rsidR="005655ED" w:rsidRPr="005655ED">
        <w:rPr>
          <w:rFonts w:ascii="Times New Roman" w:hAnsi="Times New Roman" w:cs="Times New Roman"/>
          <w:szCs w:val="24"/>
        </w:rPr>
        <w:t xml:space="preserve"> </w:t>
      </w:r>
      <w:r w:rsidR="005655ED">
        <w:rPr>
          <w:rFonts w:ascii="Times New Roman" w:hAnsi="Times New Roman" w:cs="Times New Roman"/>
          <w:szCs w:val="24"/>
        </w:rPr>
        <w:t>legal</w:t>
      </w:r>
      <w:r w:rsidR="00FF419F">
        <w:rPr>
          <w:rFonts w:ascii="Times New Roman" w:hAnsi="Times New Roman" w:cs="Times New Roman"/>
          <w:szCs w:val="24"/>
        </w:rPr>
        <w:t>,</w:t>
      </w:r>
      <w:r w:rsidR="005655ED">
        <w:rPr>
          <w:rFonts w:ascii="Times New Roman" w:hAnsi="Times New Roman" w:cs="Times New Roman"/>
          <w:szCs w:val="24"/>
        </w:rPr>
        <w:t xml:space="preserve"> and regulatory framework</w:t>
      </w:r>
      <w:r>
        <w:rPr>
          <w:rFonts w:ascii="Times New Roman" w:hAnsi="Times New Roman" w:cs="Times New Roman"/>
          <w:szCs w:val="24"/>
        </w:rPr>
        <w:t>s</w:t>
      </w:r>
      <w:r w:rsidR="005655ED">
        <w:rPr>
          <w:rFonts w:ascii="Times New Roman" w:hAnsi="Times New Roman" w:cs="Times New Roman"/>
          <w:szCs w:val="24"/>
        </w:rPr>
        <w:t xml:space="preserve"> for university policy</w:t>
      </w:r>
      <w:r w:rsidR="002516E2">
        <w:rPr>
          <w:rFonts w:ascii="Times New Roman" w:hAnsi="Times New Roman" w:cs="Times New Roman"/>
          <w:szCs w:val="24"/>
        </w:rPr>
        <w:t>-</w:t>
      </w:r>
      <w:r w:rsidR="005655ED">
        <w:rPr>
          <w:rFonts w:ascii="Times New Roman" w:hAnsi="Times New Roman" w:cs="Times New Roman"/>
          <w:szCs w:val="24"/>
        </w:rPr>
        <w:t xml:space="preserve">making </w:t>
      </w:r>
      <w:r>
        <w:rPr>
          <w:rFonts w:ascii="Times New Roman" w:hAnsi="Times New Roman" w:cs="Times New Roman"/>
          <w:szCs w:val="24"/>
        </w:rPr>
        <w:t>with regard</w:t>
      </w:r>
      <w:r w:rsidR="00FF419F">
        <w:rPr>
          <w:rFonts w:ascii="Times New Roman" w:hAnsi="Times New Roman" w:cs="Times New Roman"/>
          <w:szCs w:val="24"/>
        </w:rPr>
        <w:t>s</w:t>
      </w:r>
      <w:r>
        <w:rPr>
          <w:rFonts w:ascii="Times New Roman" w:hAnsi="Times New Roman" w:cs="Times New Roman"/>
          <w:szCs w:val="24"/>
        </w:rPr>
        <w:t xml:space="preserve"> to </w:t>
      </w:r>
      <w:r w:rsidR="005655ED">
        <w:rPr>
          <w:rFonts w:ascii="Times New Roman" w:hAnsi="Times New Roman" w:cs="Times New Roman"/>
          <w:szCs w:val="24"/>
        </w:rPr>
        <w:t>gender-based violence.</w:t>
      </w:r>
      <w:r>
        <w:rPr>
          <w:rFonts w:ascii="Times New Roman" w:hAnsi="Times New Roman" w:cs="Times New Roman"/>
          <w:szCs w:val="24"/>
        </w:rPr>
        <w:t xml:space="preserve"> </w:t>
      </w:r>
      <w:r w:rsidR="00FF419F">
        <w:rPr>
          <w:rFonts w:ascii="Times New Roman" w:hAnsi="Times New Roman" w:cs="Times New Roman"/>
          <w:szCs w:val="24"/>
        </w:rPr>
        <w:t>Canada</w:t>
      </w:r>
      <w:r w:rsidR="00B30881">
        <w:rPr>
          <w:rFonts w:ascii="Times New Roman" w:hAnsi="Times New Roman" w:cs="Times New Roman"/>
          <w:szCs w:val="24"/>
        </w:rPr>
        <w:t xml:space="preserve"> has</w:t>
      </w:r>
      <w:r w:rsidR="00475DD1" w:rsidRPr="00475DD1">
        <w:rPr>
          <w:rFonts w:ascii="Times New Roman" w:hAnsi="Times New Roman" w:cs="Times New Roman"/>
          <w:szCs w:val="24"/>
        </w:rPr>
        <w:t xml:space="preserve"> no federal legislation that mandates the reporting of sexual assault for institutions that receive federal funding (Patel &amp; Roesch, 2018</w:t>
      </w:r>
      <w:r w:rsidR="001F3165">
        <w:rPr>
          <w:rFonts w:ascii="Times New Roman" w:hAnsi="Times New Roman" w:cs="Times New Roman"/>
          <w:szCs w:val="24"/>
        </w:rPr>
        <w:t>,</w:t>
      </w:r>
      <w:r>
        <w:rPr>
          <w:rFonts w:ascii="Times New Roman" w:hAnsi="Times New Roman" w:cs="Times New Roman"/>
          <w:szCs w:val="24"/>
        </w:rPr>
        <w:t xml:space="preserve"> 105; Lee &amp; Wong, 2019, 436</w:t>
      </w:r>
      <w:r w:rsidR="00475DD1" w:rsidRPr="00475DD1">
        <w:rPr>
          <w:rFonts w:ascii="Times New Roman" w:hAnsi="Times New Roman" w:cs="Times New Roman"/>
          <w:szCs w:val="24"/>
        </w:rPr>
        <w:t>).</w:t>
      </w:r>
      <w:r>
        <w:rPr>
          <w:rFonts w:ascii="Times New Roman" w:hAnsi="Times New Roman" w:cs="Times New Roman"/>
          <w:szCs w:val="24"/>
        </w:rPr>
        <w:t xml:space="preserve"> </w:t>
      </w:r>
      <w:r w:rsidR="009C723D">
        <w:t xml:space="preserve">Research on 72 universities across 10 provinces found that only 27 institutions had a sexual assault policy </w:t>
      </w:r>
      <w:r w:rsidR="009C723D">
        <w:rPr>
          <w:rFonts w:ascii="Times New Roman" w:hAnsi="Times New Roman" w:cs="Times New Roman"/>
          <w:szCs w:val="24"/>
        </w:rPr>
        <w:t>(Lee &amp; Wong, 2019, 441)</w:t>
      </w:r>
      <w:r w:rsidR="009C723D" w:rsidRPr="006B1407">
        <w:rPr>
          <w:rFonts w:ascii="Times New Roman" w:hAnsi="Times New Roman" w:cs="Times New Roman"/>
          <w:szCs w:val="24"/>
        </w:rPr>
        <w:t>.</w:t>
      </w:r>
      <w:r w:rsidR="009C723D">
        <w:rPr>
          <w:rFonts w:ascii="Times New Roman" w:hAnsi="Times New Roman" w:cs="Times New Roman"/>
          <w:szCs w:val="24"/>
        </w:rPr>
        <w:t xml:space="preserve"> </w:t>
      </w:r>
      <w:r w:rsidR="00A6335C">
        <w:t>Even when sexual assault policies are mandated by provincial governments, the</w:t>
      </w:r>
      <w:r w:rsidR="00FF419F">
        <w:t xml:space="preserve"> contents of the policies, how institutions interpret </w:t>
      </w:r>
      <w:r w:rsidR="009C723D">
        <w:t>them</w:t>
      </w:r>
      <w:r w:rsidR="00FF419F">
        <w:t xml:space="preserve">, and </w:t>
      </w:r>
      <w:r w:rsidR="009C723D">
        <w:t xml:space="preserve">how cases of sexual assault are </w:t>
      </w:r>
      <w:r w:rsidR="00FF419F">
        <w:t>handle</w:t>
      </w:r>
      <w:r w:rsidR="009C723D">
        <w:t>d</w:t>
      </w:r>
      <w:r w:rsidR="00FF419F">
        <w:t xml:space="preserve"> </w:t>
      </w:r>
      <w:r w:rsidR="00A6335C">
        <w:t xml:space="preserve">can </w:t>
      </w:r>
      <w:r w:rsidR="00FF419F">
        <w:t xml:space="preserve">greatly vary </w:t>
      </w:r>
      <w:r w:rsidR="00A424DC">
        <w:t>(</w:t>
      </w:r>
      <w:r w:rsidR="00A424DC">
        <w:rPr>
          <w:rFonts w:ascii="Times New Roman" w:hAnsi="Times New Roman" w:cs="Times New Roman"/>
          <w:szCs w:val="24"/>
        </w:rPr>
        <w:t xml:space="preserve">Lee &amp; Wong, 2019, </w:t>
      </w:r>
      <w:r w:rsidR="00A424DC">
        <w:t>434)</w:t>
      </w:r>
      <w:r w:rsidR="00A6335C">
        <w:t>.</w:t>
      </w:r>
      <w:r w:rsidR="00FF419F">
        <w:t xml:space="preserve"> Responding to s</w:t>
      </w:r>
      <w:r w:rsidR="000A5D4E">
        <w:t xml:space="preserve">exual assaults </w:t>
      </w:r>
      <w:r w:rsidR="00FF419F">
        <w:t>can be</w:t>
      </w:r>
      <w:r w:rsidR="000A5D4E">
        <w:t xml:space="preserve"> compl</w:t>
      </w:r>
      <w:r w:rsidR="00A82AAF">
        <w:t xml:space="preserve">ex </w:t>
      </w:r>
      <w:r w:rsidR="00FF419F">
        <w:t>because every survivor’s experience</w:t>
      </w:r>
      <w:r w:rsidR="00224C43">
        <w:t xml:space="preserve"> </w:t>
      </w:r>
      <w:r w:rsidR="00A82AAF">
        <w:t xml:space="preserve">is different </w:t>
      </w:r>
      <w:r w:rsidR="00A82AAF" w:rsidRPr="00526BDF">
        <w:t>(Napolitano, 2015, 388)</w:t>
      </w:r>
      <w:r w:rsidR="00A82AAF">
        <w:t xml:space="preserve">, so it is necessary for </w:t>
      </w:r>
      <w:r w:rsidR="000A5D4E">
        <w:t>institutions to implement policies that are comprehensive enough to</w:t>
      </w:r>
      <w:r w:rsidR="00A82AAF">
        <w:t xml:space="preserve"> deal</w:t>
      </w:r>
      <w:r w:rsidR="000A5D4E">
        <w:t xml:space="preserve"> </w:t>
      </w:r>
      <w:r w:rsidR="00A82AAF">
        <w:t xml:space="preserve">with a variety of circumstances </w:t>
      </w:r>
      <w:r w:rsidR="000A5D4E" w:rsidRPr="00526BDF">
        <w:t xml:space="preserve">(Tamborra </w:t>
      </w:r>
      <w:r w:rsidR="00FF419F">
        <w:t>&amp;</w:t>
      </w:r>
      <w:r w:rsidR="000A5D4E" w:rsidRPr="00526BDF">
        <w:t xml:space="preserve"> Narchet, 2011, </w:t>
      </w:r>
      <w:r w:rsidR="000A5D4E">
        <w:t>16</w:t>
      </w:r>
      <w:r w:rsidR="0099108A">
        <w:t xml:space="preserve">; </w:t>
      </w:r>
      <w:r w:rsidR="0099108A" w:rsidRPr="0099108A">
        <w:rPr>
          <w:rFonts w:ascii="Times New Roman" w:hAnsi="Times New Roman" w:cs="Times New Roman"/>
          <w:szCs w:val="24"/>
        </w:rPr>
        <w:t>Sheehy &amp; Gilbert</w:t>
      </w:r>
      <w:r w:rsidR="0099108A">
        <w:rPr>
          <w:rFonts w:ascii="Times New Roman" w:hAnsi="Times New Roman" w:cs="Times New Roman"/>
          <w:szCs w:val="24"/>
        </w:rPr>
        <w:t xml:space="preserve">, 2017, </w:t>
      </w:r>
      <w:r w:rsidR="0099108A">
        <w:t>312</w:t>
      </w:r>
      <w:r w:rsidR="000A5D4E" w:rsidRPr="00526BDF">
        <w:t>).</w:t>
      </w:r>
      <w:r w:rsidR="00224C43">
        <w:t xml:space="preserve"> </w:t>
      </w:r>
      <w:r w:rsidR="00224C43">
        <w:rPr>
          <w:rFonts w:ascii="Times New Roman" w:eastAsia="MinionPro-Regular" w:hAnsi="Times New Roman" w:cs="Times New Roman"/>
          <w:szCs w:val="24"/>
        </w:rPr>
        <w:t>Sexual assault policies should also focus on survivors and their “</w:t>
      </w:r>
      <w:r w:rsidR="00224C43" w:rsidRPr="00224C43">
        <w:rPr>
          <w:rFonts w:ascii="Times New Roman" w:eastAsia="MinionPro-Regular" w:hAnsi="Times New Roman" w:cs="Times New Roman"/>
          <w:szCs w:val="24"/>
        </w:rPr>
        <w:t>own self-determined needs</w:t>
      </w:r>
      <w:r w:rsidR="00224C43">
        <w:rPr>
          <w:rFonts w:ascii="Times New Roman" w:eastAsia="MinionPro-Regular" w:hAnsi="Times New Roman" w:cs="Times New Roman"/>
          <w:szCs w:val="24"/>
        </w:rPr>
        <w:t>”, to avoid</w:t>
      </w:r>
      <w:r w:rsidR="00224C43" w:rsidRPr="00224C43">
        <w:rPr>
          <w:rFonts w:ascii="Times New Roman" w:eastAsia="MinionPro-Regular" w:hAnsi="Times New Roman" w:cs="Times New Roman"/>
          <w:szCs w:val="24"/>
        </w:rPr>
        <w:t xml:space="preserve"> pressuring </w:t>
      </w:r>
      <w:r w:rsidR="00224C43">
        <w:rPr>
          <w:rFonts w:ascii="Times New Roman" w:eastAsia="MinionPro-Regular" w:hAnsi="Times New Roman" w:cs="Times New Roman"/>
          <w:szCs w:val="24"/>
        </w:rPr>
        <w:t xml:space="preserve">them </w:t>
      </w:r>
      <w:r w:rsidR="00224C43" w:rsidRPr="00224C43">
        <w:rPr>
          <w:rFonts w:ascii="Times New Roman" w:eastAsia="MinionPro-Regular" w:hAnsi="Times New Roman" w:cs="Times New Roman"/>
          <w:szCs w:val="24"/>
        </w:rPr>
        <w:t xml:space="preserve">to act in a way that </w:t>
      </w:r>
      <w:r w:rsidR="003873B8">
        <w:rPr>
          <w:rFonts w:ascii="Times New Roman" w:eastAsia="MinionPro-Regular" w:hAnsi="Times New Roman" w:cs="Times New Roman"/>
          <w:szCs w:val="24"/>
        </w:rPr>
        <w:t>a</w:t>
      </w:r>
      <w:r w:rsidR="00224C43" w:rsidRPr="00224C43">
        <w:rPr>
          <w:rFonts w:ascii="Times New Roman" w:eastAsia="MinionPro-Regular" w:hAnsi="Times New Roman" w:cs="Times New Roman"/>
          <w:szCs w:val="24"/>
        </w:rPr>
        <w:t xml:space="preserve"> university </w:t>
      </w:r>
      <w:r w:rsidR="00224C43">
        <w:rPr>
          <w:rFonts w:ascii="Times New Roman" w:eastAsia="MinionPro-Regular" w:hAnsi="Times New Roman" w:cs="Times New Roman"/>
          <w:szCs w:val="24"/>
        </w:rPr>
        <w:t xml:space="preserve">wants them to </w:t>
      </w:r>
      <w:r w:rsidR="00224C43" w:rsidRPr="00224C43">
        <w:rPr>
          <w:rFonts w:ascii="Times New Roman" w:eastAsia="MinionPro-Regular" w:hAnsi="Times New Roman" w:cs="Times New Roman"/>
          <w:szCs w:val="24"/>
        </w:rPr>
        <w:t xml:space="preserve">(Cahill, 2017, 286). </w:t>
      </w:r>
    </w:p>
    <w:p w14:paraId="2AA4225B" w14:textId="77777777" w:rsidR="00437485" w:rsidRDefault="00437485" w:rsidP="00235FBC">
      <w:pPr>
        <w:pStyle w:val="ListParagraph"/>
        <w:spacing w:line="480" w:lineRule="auto"/>
        <w:ind w:left="0"/>
        <w:rPr>
          <w:rFonts w:ascii="Times New Roman" w:hAnsi="Times New Roman" w:cs="Times New Roman"/>
          <w:szCs w:val="24"/>
        </w:rPr>
      </w:pPr>
    </w:p>
    <w:p w14:paraId="13BBCDBB" w14:textId="77777777" w:rsidR="00B30881" w:rsidRDefault="007D5EA3" w:rsidP="00B30881">
      <w:pPr>
        <w:spacing w:line="480" w:lineRule="auto"/>
      </w:pPr>
      <w:r>
        <w:rPr>
          <w:rFonts w:ascii="Times New Roman" w:hAnsi="Times New Roman" w:cs="Times New Roman"/>
          <w:szCs w:val="24"/>
        </w:rPr>
        <w:t xml:space="preserve">In 2015, the Ontario government launched </w:t>
      </w:r>
      <w:r w:rsidRPr="007D5EA3">
        <w:rPr>
          <w:rFonts w:ascii="Times New Roman" w:hAnsi="Times New Roman" w:cs="Times New Roman"/>
          <w:i/>
          <w:iCs/>
          <w:szCs w:val="24"/>
        </w:rPr>
        <w:t>It’s Never Okay</w:t>
      </w:r>
      <w:r>
        <w:rPr>
          <w:rFonts w:ascii="Times New Roman" w:hAnsi="Times New Roman" w:cs="Times New Roman"/>
          <w:i/>
          <w:iCs/>
          <w:szCs w:val="24"/>
        </w:rPr>
        <w:t>:</w:t>
      </w:r>
      <w:r w:rsidRPr="007D5EA3">
        <w:rPr>
          <w:rFonts w:ascii="Times New Roman" w:hAnsi="Times New Roman" w:cs="Times New Roman"/>
          <w:i/>
          <w:iCs/>
          <w:szCs w:val="24"/>
        </w:rPr>
        <w:t xml:space="preserve"> An Action Plan to Stop Sexual Violence and Harassment</w:t>
      </w:r>
      <w:r>
        <w:rPr>
          <w:rFonts w:ascii="Times New Roman" w:hAnsi="Times New Roman" w:cs="Times New Roman"/>
          <w:szCs w:val="24"/>
        </w:rPr>
        <w:t xml:space="preserve"> </w:t>
      </w:r>
      <w:r w:rsidR="00D05368">
        <w:rPr>
          <w:rFonts w:ascii="Times New Roman" w:hAnsi="Times New Roman" w:cs="Times New Roman"/>
          <w:szCs w:val="24"/>
        </w:rPr>
        <w:t xml:space="preserve">(Government of Ontario, 2016). </w:t>
      </w:r>
      <w:r>
        <w:rPr>
          <w:rFonts w:ascii="Times New Roman" w:hAnsi="Times New Roman" w:cs="Times New Roman"/>
          <w:szCs w:val="24"/>
        </w:rPr>
        <w:t>The purpose of this action plan was to outline steps to end</w:t>
      </w:r>
      <w:r w:rsidR="002519DC">
        <w:rPr>
          <w:rFonts w:ascii="Times New Roman" w:hAnsi="Times New Roman" w:cs="Times New Roman"/>
          <w:szCs w:val="24"/>
        </w:rPr>
        <w:t>ing</w:t>
      </w:r>
      <w:r>
        <w:rPr>
          <w:rFonts w:ascii="Times New Roman" w:hAnsi="Times New Roman" w:cs="Times New Roman"/>
          <w:szCs w:val="24"/>
        </w:rPr>
        <w:t xml:space="preserve"> sexual violence and harassment, with a focus on changing attitudes, </w:t>
      </w:r>
      <w:r w:rsidRPr="007D5EA3">
        <w:rPr>
          <w:rFonts w:ascii="Times New Roman" w:hAnsi="Times New Roman" w:cs="Times New Roman"/>
          <w:color w:val="1A1A1A"/>
          <w:szCs w:val="24"/>
          <w:shd w:val="clear" w:color="auto" w:fill="FFFFFF"/>
        </w:rPr>
        <w:t>providing more supports for survivors</w:t>
      </w:r>
      <w:r>
        <w:rPr>
          <w:rFonts w:ascii="Times New Roman" w:hAnsi="Times New Roman" w:cs="Times New Roman"/>
          <w:color w:val="1A1A1A"/>
          <w:szCs w:val="24"/>
          <w:shd w:val="clear" w:color="auto" w:fill="FFFFFF"/>
        </w:rPr>
        <w:t>,</w:t>
      </w:r>
      <w:r w:rsidRPr="007D5EA3">
        <w:rPr>
          <w:rFonts w:ascii="Times New Roman" w:hAnsi="Times New Roman" w:cs="Times New Roman"/>
          <w:color w:val="1A1A1A"/>
          <w:szCs w:val="24"/>
          <w:shd w:val="clear" w:color="auto" w:fill="FFFFFF"/>
        </w:rPr>
        <w:t xml:space="preserve"> and mak</w:t>
      </w:r>
      <w:r w:rsidR="00EF1F98">
        <w:rPr>
          <w:rFonts w:ascii="Times New Roman" w:hAnsi="Times New Roman" w:cs="Times New Roman"/>
          <w:color w:val="1A1A1A"/>
          <w:szCs w:val="24"/>
          <w:shd w:val="clear" w:color="auto" w:fill="FFFFFF"/>
        </w:rPr>
        <w:t>ing</w:t>
      </w:r>
      <w:r>
        <w:rPr>
          <w:rFonts w:ascii="Times New Roman" w:hAnsi="Times New Roman" w:cs="Times New Roman"/>
          <w:color w:val="1A1A1A"/>
          <w:szCs w:val="24"/>
          <w:shd w:val="clear" w:color="auto" w:fill="FFFFFF"/>
        </w:rPr>
        <w:t xml:space="preserve"> </w:t>
      </w:r>
      <w:r w:rsidRPr="007D5EA3">
        <w:rPr>
          <w:rFonts w:ascii="Times New Roman" w:hAnsi="Times New Roman" w:cs="Times New Roman"/>
          <w:color w:val="1A1A1A"/>
          <w:szCs w:val="24"/>
          <w:shd w:val="clear" w:color="auto" w:fill="FFFFFF"/>
        </w:rPr>
        <w:t xml:space="preserve">workplaces and campuses </w:t>
      </w:r>
      <w:r>
        <w:rPr>
          <w:rFonts w:ascii="Times New Roman" w:hAnsi="Times New Roman" w:cs="Times New Roman"/>
          <w:color w:val="1A1A1A"/>
          <w:szCs w:val="24"/>
          <w:shd w:val="clear" w:color="auto" w:fill="FFFFFF"/>
        </w:rPr>
        <w:t xml:space="preserve">safer and more responsive to sexual violence and harassment </w:t>
      </w:r>
      <w:r>
        <w:rPr>
          <w:rFonts w:ascii="Times New Roman" w:hAnsi="Times New Roman" w:cs="Times New Roman"/>
          <w:szCs w:val="24"/>
        </w:rPr>
        <w:t xml:space="preserve">(Government of Ontario, 2016). This action plan set the stage for </w:t>
      </w:r>
      <w:r w:rsidR="00AE7B97">
        <w:rPr>
          <w:rFonts w:ascii="Times New Roman" w:hAnsi="Times New Roman" w:cs="Times New Roman"/>
          <w:szCs w:val="24"/>
        </w:rPr>
        <w:t xml:space="preserve">sexual assault </w:t>
      </w:r>
      <w:r w:rsidR="00FA6B29">
        <w:rPr>
          <w:rFonts w:ascii="Times New Roman" w:hAnsi="Times New Roman" w:cs="Times New Roman"/>
          <w:szCs w:val="24"/>
        </w:rPr>
        <w:t>policy and legislative changes for post-secondary institutions in Ontario</w:t>
      </w:r>
      <w:r>
        <w:t xml:space="preserve"> (OUSA, 2018, 16).</w:t>
      </w:r>
      <w:r w:rsidR="00AE7B97">
        <w:t xml:space="preserve"> </w:t>
      </w:r>
    </w:p>
    <w:p w14:paraId="1E24A10F" w14:textId="77777777" w:rsidR="00B30881" w:rsidRDefault="00B30881" w:rsidP="00B30881">
      <w:pPr>
        <w:spacing w:line="480" w:lineRule="auto"/>
      </w:pPr>
    </w:p>
    <w:p w14:paraId="23F3ACD5" w14:textId="04E4A48F" w:rsidR="003873B8" w:rsidRPr="003873B8" w:rsidRDefault="00B30881" w:rsidP="00B30881">
      <w:pPr>
        <w:spacing w:line="480" w:lineRule="auto"/>
      </w:pPr>
      <w:r>
        <w:t xml:space="preserve">Ontario legislature enacted </w:t>
      </w:r>
      <w:r w:rsidR="00AE7B97">
        <w:t xml:space="preserve">Bill 132 </w:t>
      </w:r>
      <w:r w:rsidR="00526BDF">
        <w:rPr>
          <w:rFonts w:ascii="Times New Roman" w:hAnsi="Times New Roman" w:cs="Times New Roman"/>
          <w:szCs w:val="24"/>
        </w:rPr>
        <w:t>in 2016</w:t>
      </w:r>
      <w:r w:rsidR="00B93ECA">
        <w:rPr>
          <w:rFonts w:ascii="Times New Roman" w:hAnsi="Times New Roman" w:cs="Times New Roman"/>
          <w:szCs w:val="24"/>
        </w:rPr>
        <w:t xml:space="preserve">, </w:t>
      </w:r>
      <w:r w:rsidR="00AE7B97">
        <w:rPr>
          <w:rFonts w:ascii="Times New Roman" w:hAnsi="Times New Roman" w:cs="Times New Roman"/>
          <w:szCs w:val="24"/>
        </w:rPr>
        <w:t>requir</w:t>
      </w:r>
      <w:r w:rsidR="00B93ECA">
        <w:rPr>
          <w:rFonts w:ascii="Times New Roman" w:hAnsi="Times New Roman" w:cs="Times New Roman"/>
          <w:szCs w:val="24"/>
        </w:rPr>
        <w:t>ing</w:t>
      </w:r>
      <w:r w:rsidR="00AE7B97">
        <w:rPr>
          <w:rFonts w:ascii="Times New Roman" w:hAnsi="Times New Roman" w:cs="Times New Roman"/>
          <w:szCs w:val="24"/>
        </w:rPr>
        <w:t xml:space="preserve"> every college and university in Ontario to implement a sexual assault policy </w:t>
      </w:r>
      <w:r w:rsidR="00EF1F98">
        <w:rPr>
          <w:rFonts w:ascii="Times New Roman" w:hAnsi="Times New Roman" w:cs="Times New Roman"/>
          <w:szCs w:val="24"/>
        </w:rPr>
        <w:t xml:space="preserve">that </w:t>
      </w:r>
      <w:r w:rsidR="00B93ECA">
        <w:rPr>
          <w:rFonts w:ascii="Times New Roman" w:hAnsi="Times New Roman" w:cs="Times New Roman"/>
          <w:szCs w:val="24"/>
        </w:rPr>
        <w:t xml:space="preserve">incorporated </w:t>
      </w:r>
      <w:r w:rsidR="00EF1F98">
        <w:rPr>
          <w:rFonts w:ascii="Times New Roman" w:hAnsi="Times New Roman" w:cs="Times New Roman"/>
          <w:szCs w:val="24"/>
        </w:rPr>
        <w:t xml:space="preserve">student input </w:t>
      </w:r>
      <w:r w:rsidR="00EF1F98">
        <w:t>(OUSA, 2018, 12)</w:t>
      </w:r>
      <w:r>
        <w:t xml:space="preserve"> </w:t>
      </w:r>
      <w:r w:rsidR="003873B8">
        <w:t>and that would be reviewed and amended every three years</w:t>
      </w:r>
      <w:r w:rsidR="003873B8">
        <w:rPr>
          <w:rFonts w:ascii="Times New Roman" w:hAnsi="Times New Roman" w:cs="Times New Roman"/>
          <w:szCs w:val="24"/>
          <w:shd w:val="clear" w:color="auto" w:fill="FFFFFF"/>
        </w:rPr>
        <w:t xml:space="preserve"> </w:t>
      </w:r>
      <w:r w:rsidR="003873B8" w:rsidRPr="00AE7B97">
        <w:rPr>
          <w:rFonts w:ascii="Times New Roman" w:hAnsi="Times New Roman" w:cs="Times New Roman"/>
          <w:szCs w:val="24"/>
          <w:shd w:val="clear" w:color="auto" w:fill="FFFFFF"/>
        </w:rPr>
        <w:t>(Legislative Assembly of Ontario, 2016).</w:t>
      </w:r>
      <w:r w:rsidR="003873B8">
        <w:t xml:space="preserve"> </w:t>
      </w:r>
      <w:r w:rsidR="00B93ECA">
        <w:rPr>
          <w:rFonts w:ascii="Times New Roman" w:hAnsi="Times New Roman" w:cs="Times New Roman"/>
          <w:szCs w:val="24"/>
          <w:shd w:val="clear" w:color="auto" w:fill="FFFFFF"/>
        </w:rPr>
        <w:t>C</w:t>
      </w:r>
      <w:r w:rsidR="00AD08EC">
        <w:rPr>
          <w:rFonts w:ascii="Times New Roman" w:hAnsi="Times New Roman" w:cs="Times New Roman"/>
          <w:szCs w:val="24"/>
          <w:shd w:val="clear" w:color="auto" w:fill="FFFFFF"/>
        </w:rPr>
        <w:t>ollege</w:t>
      </w:r>
      <w:r w:rsidR="00B93ECA">
        <w:rPr>
          <w:rFonts w:ascii="Times New Roman" w:hAnsi="Times New Roman" w:cs="Times New Roman"/>
          <w:szCs w:val="24"/>
          <w:shd w:val="clear" w:color="auto" w:fill="FFFFFF"/>
        </w:rPr>
        <w:t>s</w:t>
      </w:r>
      <w:r w:rsidR="00AD08EC">
        <w:rPr>
          <w:rFonts w:ascii="Times New Roman" w:hAnsi="Times New Roman" w:cs="Times New Roman"/>
          <w:szCs w:val="24"/>
          <w:shd w:val="clear" w:color="auto" w:fill="FFFFFF"/>
        </w:rPr>
        <w:t xml:space="preserve"> and universit</w:t>
      </w:r>
      <w:r w:rsidR="00B93ECA">
        <w:rPr>
          <w:rFonts w:ascii="Times New Roman" w:hAnsi="Times New Roman" w:cs="Times New Roman"/>
          <w:szCs w:val="24"/>
          <w:shd w:val="clear" w:color="auto" w:fill="FFFFFF"/>
        </w:rPr>
        <w:t>ies</w:t>
      </w:r>
      <w:r w:rsidR="00AD08EC">
        <w:rPr>
          <w:rFonts w:ascii="Times New Roman" w:hAnsi="Times New Roman" w:cs="Times New Roman"/>
          <w:szCs w:val="24"/>
          <w:shd w:val="clear" w:color="auto" w:fill="FFFFFF"/>
        </w:rPr>
        <w:t xml:space="preserve"> </w:t>
      </w:r>
      <w:r w:rsidR="00B93ECA">
        <w:rPr>
          <w:rFonts w:ascii="Times New Roman" w:hAnsi="Times New Roman" w:cs="Times New Roman"/>
          <w:szCs w:val="24"/>
          <w:shd w:val="clear" w:color="auto" w:fill="FFFFFF"/>
        </w:rPr>
        <w:t>are</w:t>
      </w:r>
      <w:r w:rsidR="00AD08EC">
        <w:rPr>
          <w:rFonts w:ascii="Times New Roman" w:hAnsi="Times New Roman" w:cs="Times New Roman"/>
          <w:szCs w:val="24"/>
          <w:shd w:val="clear" w:color="auto" w:fill="FFFFFF"/>
        </w:rPr>
        <w:t xml:space="preserve"> required to collect and report data on sexual assault incidents to the provincial government </w:t>
      </w:r>
      <w:r w:rsidR="00AD08EC" w:rsidRPr="00AE7B97">
        <w:rPr>
          <w:rFonts w:ascii="Times New Roman" w:eastAsia="MinionPro-Regular" w:hAnsi="Times New Roman" w:cs="Times New Roman"/>
          <w:szCs w:val="24"/>
        </w:rPr>
        <w:t>(Benzie et al., 2015)</w:t>
      </w:r>
      <w:r w:rsidR="00AD08EC">
        <w:rPr>
          <w:rFonts w:ascii="Times New Roman" w:eastAsia="MinionPro-Regular" w:hAnsi="Times New Roman" w:cs="Times New Roman"/>
          <w:szCs w:val="24"/>
        </w:rPr>
        <w:t xml:space="preserve">. Under this legislation, </w:t>
      </w:r>
      <w:r w:rsidR="000E5D6E">
        <w:rPr>
          <w:rFonts w:ascii="Times New Roman" w:eastAsia="MinionPro-Regular" w:hAnsi="Times New Roman" w:cs="Times New Roman"/>
          <w:szCs w:val="24"/>
        </w:rPr>
        <w:t xml:space="preserve">each </w:t>
      </w:r>
      <w:r w:rsidR="00B93ECA">
        <w:rPr>
          <w:rFonts w:ascii="Times New Roman" w:eastAsia="MinionPro-Regular" w:hAnsi="Times New Roman" w:cs="Times New Roman"/>
          <w:szCs w:val="24"/>
        </w:rPr>
        <w:t xml:space="preserve">post-secondary institution </w:t>
      </w:r>
      <w:r w:rsidR="000E5D6E">
        <w:rPr>
          <w:rFonts w:ascii="Times New Roman" w:eastAsia="MinionPro-Regular" w:hAnsi="Times New Roman" w:cs="Times New Roman"/>
          <w:szCs w:val="24"/>
        </w:rPr>
        <w:t xml:space="preserve">can </w:t>
      </w:r>
      <w:r w:rsidR="00B93ECA">
        <w:rPr>
          <w:rFonts w:ascii="Times New Roman" w:eastAsia="MinionPro-Regular" w:hAnsi="Times New Roman" w:cs="Times New Roman"/>
          <w:szCs w:val="24"/>
        </w:rPr>
        <w:t xml:space="preserve">decide </w:t>
      </w:r>
      <w:r w:rsidR="000E5D6E">
        <w:rPr>
          <w:rFonts w:ascii="Times New Roman" w:eastAsia="MinionPro-Regular" w:hAnsi="Times New Roman" w:cs="Times New Roman"/>
          <w:szCs w:val="24"/>
        </w:rPr>
        <w:t xml:space="preserve">how </w:t>
      </w:r>
      <w:r w:rsidR="00B93ECA">
        <w:rPr>
          <w:rFonts w:ascii="Times New Roman" w:eastAsia="MinionPro-Regular" w:hAnsi="Times New Roman" w:cs="Times New Roman"/>
          <w:szCs w:val="24"/>
        </w:rPr>
        <w:t xml:space="preserve">to </w:t>
      </w:r>
      <w:r w:rsidR="00AD08EC">
        <w:rPr>
          <w:rFonts w:ascii="Times New Roman" w:eastAsia="MinionPro-Regular" w:hAnsi="Times New Roman" w:cs="Times New Roman"/>
          <w:szCs w:val="24"/>
        </w:rPr>
        <w:t>disciplin</w:t>
      </w:r>
      <w:r w:rsidR="00B93ECA">
        <w:rPr>
          <w:rFonts w:ascii="Times New Roman" w:eastAsia="MinionPro-Regular" w:hAnsi="Times New Roman" w:cs="Times New Roman"/>
          <w:szCs w:val="24"/>
        </w:rPr>
        <w:t>e</w:t>
      </w:r>
      <w:r w:rsidR="00AD08EC">
        <w:rPr>
          <w:rFonts w:ascii="Times New Roman" w:eastAsia="MinionPro-Regular" w:hAnsi="Times New Roman" w:cs="Times New Roman"/>
          <w:szCs w:val="24"/>
        </w:rPr>
        <w:t xml:space="preserve"> perpetrators of assault </w:t>
      </w:r>
      <w:r w:rsidR="00AD08EC" w:rsidRPr="00AE7B97">
        <w:rPr>
          <w:rFonts w:ascii="Times New Roman" w:eastAsia="MinionPro-Regular" w:hAnsi="Times New Roman" w:cs="Times New Roman"/>
          <w:szCs w:val="24"/>
        </w:rPr>
        <w:t>(Benzie et al., 2015)</w:t>
      </w:r>
      <w:r w:rsidR="00B93ECA">
        <w:rPr>
          <w:rFonts w:ascii="Times New Roman" w:eastAsia="MinionPro-Regular" w:hAnsi="Times New Roman" w:cs="Times New Roman"/>
          <w:szCs w:val="24"/>
        </w:rPr>
        <w:t>.</w:t>
      </w:r>
      <w:r w:rsidR="00E74CAF">
        <w:rPr>
          <w:rFonts w:ascii="Times New Roman" w:eastAsia="MinionPro-Regular" w:hAnsi="Times New Roman" w:cs="Times New Roman"/>
          <w:szCs w:val="24"/>
        </w:rPr>
        <w:t xml:space="preserve"> </w:t>
      </w:r>
      <w:r w:rsidR="00475DD1" w:rsidRPr="00475DD1">
        <w:rPr>
          <w:rFonts w:ascii="Times New Roman" w:hAnsi="Times New Roman" w:cs="Times New Roman"/>
          <w:szCs w:val="24"/>
        </w:rPr>
        <w:t xml:space="preserve">Sexual assault survivors, students, and sexual assault advocates have indicated problems with this legislation, such as a lack of ministerial oversight, </w:t>
      </w:r>
      <w:r w:rsidR="00475DD1" w:rsidRPr="000E5D6E">
        <w:rPr>
          <w:rFonts w:ascii="Times New Roman" w:hAnsi="Times New Roman" w:cs="Times New Roman"/>
          <w:szCs w:val="24"/>
        </w:rPr>
        <w:t>clarity, and adaptability based on student</w:t>
      </w:r>
      <w:r w:rsidR="009533FD">
        <w:rPr>
          <w:rFonts w:ascii="Times New Roman" w:hAnsi="Times New Roman" w:cs="Times New Roman"/>
          <w:szCs w:val="24"/>
        </w:rPr>
        <w:t>s</w:t>
      </w:r>
      <w:r w:rsidR="00475DD1" w:rsidRPr="000E5D6E">
        <w:rPr>
          <w:rFonts w:ascii="Times New Roman" w:hAnsi="Times New Roman" w:cs="Times New Roman"/>
          <w:szCs w:val="24"/>
        </w:rPr>
        <w:t>’ needs (OUSA, 2018</w:t>
      </w:r>
      <w:r w:rsidR="000E5D6E" w:rsidRPr="000E5D6E">
        <w:rPr>
          <w:rFonts w:ascii="Times New Roman" w:hAnsi="Times New Roman" w:cs="Times New Roman"/>
          <w:szCs w:val="24"/>
        </w:rPr>
        <w:t>, 20</w:t>
      </w:r>
      <w:r w:rsidR="00475DD1" w:rsidRPr="000E5D6E">
        <w:rPr>
          <w:rFonts w:ascii="Times New Roman" w:hAnsi="Times New Roman" w:cs="Times New Roman"/>
          <w:szCs w:val="24"/>
        </w:rPr>
        <w:t>).</w:t>
      </w:r>
      <w:r w:rsidR="000E5D6E" w:rsidRPr="000E5D6E">
        <w:rPr>
          <w:rFonts w:ascii="Times New Roman" w:hAnsi="Times New Roman" w:cs="Times New Roman"/>
          <w:szCs w:val="24"/>
        </w:rPr>
        <w:t xml:space="preserve"> </w:t>
      </w:r>
      <w:r w:rsidR="00CF78CD" w:rsidRPr="000E5D6E">
        <w:rPr>
          <w:rFonts w:ascii="Times New Roman" w:hAnsi="Times New Roman" w:cs="Times New Roman"/>
        </w:rPr>
        <w:t>In 2021, the Ontario government p</w:t>
      </w:r>
      <w:r w:rsidR="007D5EA3" w:rsidRPr="000E5D6E">
        <w:rPr>
          <w:rFonts w:ascii="Times New Roman" w:hAnsi="Times New Roman" w:cs="Times New Roman"/>
        </w:rPr>
        <w:t xml:space="preserve">roposed changes </w:t>
      </w:r>
      <w:r w:rsidR="00CF78CD" w:rsidRPr="000E5D6E">
        <w:rPr>
          <w:rFonts w:ascii="Times New Roman" w:hAnsi="Times New Roman" w:cs="Times New Roman"/>
        </w:rPr>
        <w:t xml:space="preserve">to Bill 132 </w:t>
      </w:r>
      <w:r w:rsidR="00CF78CD" w:rsidRPr="000E5D6E">
        <w:rPr>
          <w:rFonts w:ascii="Times New Roman" w:hAnsi="Times New Roman" w:cs="Times New Roman"/>
          <w:szCs w:val="24"/>
        </w:rPr>
        <w:t xml:space="preserve">to </w:t>
      </w:r>
      <w:r w:rsidR="00CF78CD" w:rsidRPr="000E5D6E">
        <w:rPr>
          <w:rFonts w:ascii="Times New Roman" w:hAnsi="Times New Roman" w:cs="Times New Roman"/>
          <w:color w:val="1A1A1A"/>
          <w:szCs w:val="24"/>
          <w:shd w:val="clear" w:color="auto" w:fill="FFFFFF"/>
        </w:rPr>
        <w:t>increase campus safety, and to reduce fear and stigma for students who make an allegation of sexual violence or harassment</w:t>
      </w:r>
      <w:r w:rsidR="000E5D6E" w:rsidRPr="000E5D6E">
        <w:rPr>
          <w:rFonts w:ascii="Times New Roman" w:hAnsi="Times New Roman" w:cs="Times New Roman"/>
          <w:color w:val="1A1A1A"/>
          <w:szCs w:val="24"/>
          <w:shd w:val="clear" w:color="auto" w:fill="FFFFFF"/>
        </w:rPr>
        <w:t xml:space="preserve"> by ensuring that they are not “</w:t>
      </w:r>
      <w:r w:rsidR="000E5D6E" w:rsidRPr="000E5D6E">
        <w:rPr>
          <w:rFonts w:ascii="Times New Roman" w:hAnsi="Times New Roman" w:cs="Times New Roman"/>
          <w:color w:val="1A1A1A"/>
          <w:shd w:val="clear" w:color="auto" w:fill="FFFFFF"/>
        </w:rPr>
        <w:t xml:space="preserve">faced with irrelevant questions about their sexual history” </w:t>
      </w:r>
      <w:r w:rsidR="00CF78CD" w:rsidRPr="000E5D6E">
        <w:rPr>
          <w:rFonts w:ascii="Times New Roman" w:hAnsi="Times New Roman" w:cs="Times New Roman"/>
          <w:szCs w:val="24"/>
        </w:rPr>
        <w:t>(Government of Ontario, 2021).</w:t>
      </w:r>
      <w:r w:rsidR="000E5D6E">
        <w:rPr>
          <w:rFonts w:ascii="Times New Roman" w:hAnsi="Times New Roman" w:cs="Times New Roman"/>
          <w:szCs w:val="24"/>
        </w:rPr>
        <w:t xml:space="preserve"> </w:t>
      </w:r>
    </w:p>
    <w:p w14:paraId="537BD379" w14:textId="0E6604AB" w:rsidR="00214E8D" w:rsidRDefault="00690F67" w:rsidP="004A680F">
      <w:pPr>
        <w:pStyle w:val="Heading3"/>
        <w:spacing w:line="480" w:lineRule="auto"/>
      </w:pPr>
      <w:bookmarkStart w:id="9" w:name="_Toc70433706"/>
      <w:r>
        <w:t xml:space="preserve">Campus </w:t>
      </w:r>
      <w:r w:rsidR="006B1407" w:rsidRPr="005C3EE8">
        <w:t>Women’s Cent</w:t>
      </w:r>
      <w:r w:rsidR="00AA042C">
        <w:t>re</w:t>
      </w:r>
      <w:r w:rsidR="006B1407" w:rsidRPr="005C3EE8">
        <w:t>s</w:t>
      </w:r>
      <w:bookmarkEnd w:id="9"/>
    </w:p>
    <w:p w14:paraId="186C2B94" w14:textId="048B744C" w:rsidR="00826207" w:rsidRPr="00501659" w:rsidRDefault="00826207" w:rsidP="004A680F">
      <w:pPr>
        <w:autoSpaceDE w:val="0"/>
        <w:autoSpaceDN w:val="0"/>
        <w:adjustRightInd w:val="0"/>
        <w:spacing w:line="480" w:lineRule="auto"/>
        <w:contextualSpacing w:val="0"/>
        <w:rPr>
          <w:rFonts w:ascii="Times New Roman" w:hAnsi="Times New Roman" w:cs="Times New Roman"/>
          <w:color w:val="000101"/>
          <w:szCs w:val="24"/>
        </w:rPr>
      </w:pPr>
      <w:r>
        <w:rPr>
          <w:rFonts w:ascii="Times New Roman" w:hAnsi="Times New Roman" w:cs="Times New Roman"/>
          <w:color w:val="000101"/>
          <w:szCs w:val="24"/>
        </w:rPr>
        <w:t xml:space="preserve">Few universities </w:t>
      </w:r>
      <w:r w:rsidR="002D6F91">
        <w:rPr>
          <w:rFonts w:ascii="Times New Roman" w:hAnsi="Times New Roman" w:cs="Times New Roman"/>
          <w:color w:val="000101"/>
          <w:szCs w:val="24"/>
        </w:rPr>
        <w:t xml:space="preserve">in Canada </w:t>
      </w:r>
      <w:r>
        <w:rPr>
          <w:rFonts w:ascii="Times New Roman" w:hAnsi="Times New Roman" w:cs="Times New Roman"/>
          <w:color w:val="000101"/>
          <w:szCs w:val="24"/>
        </w:rPr>
        <w:t>have services available to support students who have experienced sexual assault (Lee &amp; Wong, 2019, 437). Out of approximately 243 postsecondary institutions in Canada, only 54 have a Sexual Assault Centre or Women’s Centre (</w:t>
      </w:r>
      <w:r w:rsidRPr="00214E8D">
        <w:rPr>
          <w:rFonts w:ascii="Times New Roman" w:hAnsi="Times New Roman" w:cs="Times New Roman"/>
          <w:color w:val="000101"/>
          <w:szCs w:val="24"/>
        </w:rPr>
        <w:t>Qu</w:t>
      </w:r>
      <w:r>
        <w:rPr>
          <w:rFonts w:ascii="Times New Roman" w:hAnsi="Times New Roman" w:cs="Times New Roman"/>
          <w:color w:val="000101"/>
          <w:szCs w:val="24"/>
        </w:rPr>
        <w:t>i</w:t>
      </w:r>
      <w:r w:rsidRPr="00214E8D">
        <w:rPr>
          <w:rFonts w:ascii="Times New Roman" w:hAnsi="Times New Roman" w:cs="Times New Roman"/>
          <w:color w:val="000101"/>
          <w:szCs w:val="24"/>
        </w:rPr>
        <w:t>nlan et al., 2016</w:t>
      </w:r>
      <w:r>
        <w:rPr>
          <w:rFonts w:ascii="Times New Roman" w:hAnsi="Times New Roman" w:cs="Times New Roman"/>
          <w:color w:val="000101"/>
          <w:szCs w:val="24"/>
        </w:rPr>
        <w:t xml:space="preserve">, 43). This corresponds to one Centre </w:t>
      </w:r>
      <w:r w:rsidR="00196606">
        <w:rPr>
          <w:rFonts w:ascii="Times New Roman" w:hAnsi="Times New Roman" w:cs="Times New Roman"/>
          <w:color w:val="000101"/>
          <w:szCs w:val="24"/>
        </w:rPr>
        <w:t xml:space="preserve">per </w:t>
      </w:r>
      <w:r>
        <w:rPr>
          <w:rFonts w:ascii="Times New Roman" w:hAnsi="Times New Roman" w:cs="Times New Roman"/>
          <w:color w:val="000101"/>
          <w:szCs w:val="24"/>
        </w:rPr>
        <w:t>10,500 female university student</w:t>
      </w:r>
      <w:r w:rsidR="00196606">
        <w:rPr>
          <w:rFonts w:ascii="Times New Roman" w:hAnsi="Times New Roman" w:cs="Times New Roman"/>
          <w:color w:val="000101"/>
          <w:szCs w:val="24"/>
        </w:rPr>
        <w:t>s</w:t>
      </w:r>
      <w:r>
        <w:rPr>
          <w:rFonts w:ascii="Times New Roman" w:hAnsi="Times New Roman" w:cs="Times New Roman"/>
          <w:color w:val="000101"/>
          <w:szCs w:val="24"/>
        </w:rPr>
        <w:t xml:space="preserve"> </w:t>
      </w:r>
      <w:r w:rsidRPr="00214E8D">
        <w:rPr>
          <w:rFonts w:ascii="Times New Roman" w:hAnsi="Times New Roman" w:cs="Times New Roman"/>
          <w:color w:val="000101"/>
          <w:szCs w:val="24"/>
        </w:rPr>
        <w:t>(Qu</w:t>
      </w:r>
      <w:r>
        <w:rPr>
          <w:rFonts w:ascii="Times New Roman" w:hAnsi="Times New Roman" w:cs="Times New Roman"/>
          <w:color w:val="000101"/>
          <w:szCs w:val="24"/>
        </w:rPr>
        <w:t>i</w:t>
      </w:r>
      <w:r w:rsidRPr="00214E8D">
        <w:rPr>
          <w:rFonts w:ascii="Times New Roman" w:hAnsi="Times New Roman" w:cs="Times New Roman"/>
          <w:color w:val="000101"/>
          <w:szCs w:val="24"/>
        </w:rPr>
        <w:t xml:space="preserve">nlan et al., 2016, 48). </w:t>
      </w:r>
      <w:r>
        <w:t xml:space="preserve">Services that campus </w:t>
      </w:r>
      <w:r w:rsidR="005042F6">
        <w:t>W</w:t>
      </w:r>
      <w:r>
        <w:t xml:space="preserve">omen’s </w:t>
      </w:r>
      <w:r w:rsidR="005042F6">
        <w:t>C</w:t>
      </w:r>
      <w:r>
        <w:t xml:space="preserve">entres provide and activities that they engage in include sexual assault prevention </w:t>
      </w:r>
      <w:r w:rsidRPr="00EA7818">
        <w:t>initiatives (Quinlan et al., 2016, 45; Carmody et al., 2009, 510),</w:t>
      </w:r>
      <w:r>
        <w:t xml:space="preserve"> educational programming on violence-related </w:t>
      </w:r>
      <w:r w:rsidRPr="00EA7818">
        <w:t>topics (Bryne, 2000, 50; Quinlan et al., 2016, 45), support</w:t>
      </w:r>
      <w:r>
        <w:t xml:space="preserve"> and advocacy for sexual assault survivors (</w:t>
      </w:r>
      <w:r w:rsidRPr="00EA7818">
        <w:t xml:space="preserve">Marine, 2015, 64; </w:t>
      </w:r>
      <w:r w:rsidRPr="00C7640F">
        <w:t>Amar et al., 2014, 586; Bryne, 2000, 48; Quinlan et al</w:t>
      </w:r>
      <w:r w:rsidR="008C13AA">
        <w:t>.</w:t>
      </w:r>
      <w:r w:rsidRPr="00C7640F">
        <w:t>, 2016, 45),</w:t>
      </w:r>
      <w:r>
        <w:t xml:space="preserve"> and activism to fight for gender </w:t>
      </w:r>
      <w:r w:rsidRPr="00C7640F">
        <w:t>equality (Suggs &amp; Mitchell, 2011, 146; Bryne, 2000, 50</w:t>
      </w:r>
      <w:r w:rsidRPr="006D7E03">
        <w:t>; Bengiveno, 2000,</w:t>
      </w:r>
      <w:r>
        <w:t xml:space="preserve"> 5). Many </w:t>
      </w:r>
      <w:r w:rsidR="005042F6">
        <w:t>W</w:t>
      </w:r>
      <w:r>
        <w:t xml:space="preserve">omen’s </w:t>
      </w:r>
      <w:r w:rsidR="005042F6">
        <w:t>C</w:t>
      </w:r>
      <w:r>
        <w:t xml:space="preserve">entres are increasing programs and services to include non-binary, gender nonconforming and trans </w:t>
      </w:r>
      <w:r w:rsidRPr="006D7E03">
        <w:t>gendered folks (Kupo &amp; Castellon, 2018, 21; Marine et al., 2017, 52).</w:t>
      </w:r>
      <w:r>
        <w:t xml:space="preserve"> </w:t>
      </w:r>
    </w:p>
    <w:p w14:paraId="08D07BE6" w14:textId="77777777" w:rsidR="00826207" w:rsidRDefault="00826207" w:rsidP="004A680F">
      <w:pPr>
        <w:autoSpaceDE w:val="0"/>
        <w:autoSpaceDN w:val="0"/>
        <w:adjustRightInd w:val="0"/>
        <w:spacing w:line="480" w:lineRule="auto"/>
        <w:contextualSpacing w:val="0"/>
      </w:pPr>
    </w:p>
    <w:p w14:paraId="102BB99D" w14:textId="0FF65FFC" w:rsidR="004A680F" w:rsidRPr="00826207" w:rsidRDefault="00826207" w:rsidP="00235FBC">
      <w:pPr>
        <w:autoSpaceDE w:val="0"/>
        <w:autoSpaceDN w:val="0"/>
        <w:adjustRightInd w:val="0"/>
        <w:spacing w:line="480" w:lineRule="auto"/>
        <w:contextualSpacing w:val="0"/>
      </w:pPr>
      <w:r>
        <w:t xml:space="preserve">Obstacles that campus </w:t>
      </w:r>
      <w:r w:rsidR="005042F6">
        <w:t>W</w:t>
      </w:r>
      <w:r>
        <w:t xml:space="preserve">omen’s </w:t>
      </w:r>
      <w:r w:rsidR="005042F6">
        <w:t>C</w:t>
      </w:r>
      <w:r>
        <w:t>entres face include</w:t>
      </w:r>
      <w:r w:rsidR="005042F6">
        <w:t xml:space="preserve"> a </w:t>
      </w:r>
      <w:r>
        <w:t xml:space="preserve">lack of </w:t>
      </w:r>
      <w:r w:rsidRPr="00CE160C">
        <w:t xml:space="preserve">funding (Kasper, 2004, 188; Bengiveno, 2000, 5; Carmody et al., 2009, 510; Quinlan et al., 2016, 46), </w:t>
      </w:r>
      <w:r w:rsidR="005042F6">
        <w:t xml:space="preserve">a </w:t>
      </w:r>
      <w:r w:rsidRPr="00CE160C">
        <w:t>lack</w:t>
      </w:r>
      <w:r>
        <w:t xml:space="preserve"> of support from </w:t>
      </w:r>
      <w:r w:rsidR="005042F6">
        <w:t xml:space="preserve">university </w:t>
      </w:r>
      <w:r w:rsidRPr="00E853A2">
        <w:t>administration (Parker &amp; Freedman, 1999, 115; Kasper, 2004, 189; Carmody et al., 2009, 509), backlash against feminism (Kasper, 2004; Bengiveno, 2000), lack of visibility on campus (Kasper, 2004, 189; Bengiveno, 2000,</w:t>
      </w:r>
      <w:r w:rsidR="00960E86">
        <w:t xml:space="preserve"> </w:t>
      </w:r>
      <w:r w:rsidRPr="00E853A2">
        <w:t>7), and</w:t>
      </w:r>
      <w:r>
        <w:t xml:space="preserve"> </w:t>
      </w:r>
      <w:r w:rsidRPr="00AF3DBB">
        <w:t>understaffing (Marine et al., 2017, 52; Quinlan et al., 2016, 46).</w:t>
      </w:r>
      <w:r w:rsidR="00EA7D88">
        <w:t xml:space="preserve"> Many students do not report their experience with sexual assault because of the inadequacy of campus services (</w:t>
      </w:r>
      <w:r w:rsidR="00EA7D88" w:rsidRPr="00526BDF">
        <w:t xml:space="preserve">Tamborra </w:t>
      </w:r>
      <w:r w:rsidR="00960E86">
        <w:t>&amp;</w:t>
      </w:r>
      <w:r w:rsidR="00EA7D88" w:rsidRPr="00526BDF">
        <w:t xml:space="preserve"> Narchet, 2011,</w:t>
      </w:r>
      <w:r w:rsidR="00EA7D88">
        <w:t xml:space="preserve"> 25). </w:t>
      </w:r>
    </w:p>
    <w:p w14:paraId="51F51494" w14:textId="03CF9F0B" w:rsidR="005B38CF" w:rsidRPr="009533FD" w:rsidRDefault="009479E8" w:rsidP="004A680F">
      <w:pPr>
        <w:pStyle w:val="Heading2"/>
        <w:spacing w:line="480" w:lineRule="auto"/>
      </w:pPr>
      <w:bookmarkStart w:id="10" w:name="_Toc70433707"/>
      <w:r w:rsidRPr="009533FD">
        <w:t>Theoretical Framework</w:t>
      </w:r>
      <w:bookmarkEnd w:id="10"/>
    </w:p>
    <w:p w14:paraId="2FBA8F94" w14:textId="30FCD0D3" w:rsidR="00924947" w:rsidRDefault="0009555E" w:rsidP="009F35C4">
      <w:pPr>
        <w:pStyle w:val="Heading3"/>
        <w:spacing w:line="480" w:lineRule="auto"/>
      </w:pPr>
      <w:bookmarkStart w:id="11" w:name="_Toc70433708"/>
      <w:r>
        <w:t>Research Overview</w:t>
      </w:r>
      <w:bookmarkEnd w:id="11"/>
      <w:r>
        <w:t xml:space="preserve"> </w:t>
      </w:r>
    </w:p>
    <w:p w14:paraId="10849784" w14:textId="178D04E0" w:rsidR="00924947" w:rsidRDefault="00924947" w:rsidP="004A680F">
      <w:pPr>
        <w:spacing w:line="480" w:lineRule="auto"/>
      </w:pPr>
      <w:r>
        <w:rPr>
          <w:rFonts w:ascii="Times New Roman" w:hAnsi="Times New Roman" w:cs="Times New Roman"/>
          <w:szCs w:val="24"/>
        </w:rPr>
        <w:t xml:space="preserve">The concept of </w:t>
      </w:r>
      <w:r w:rsidRPr="00E93C6A">
        <w:rPr>
          <w:rFonts w:ascii="Times New Roman" w:hAnsi="Times New Roman" w:cs="Times New Roman"/>
          <w:szCs w:val="24"/>
        </w:rPr>
        <w:t xml:space="preserve">neglecting survivors </w:t>
      </w:r>
      <w:r>
        <w:rPr>
          <w:rFonts w:ascii="Times New Roman" w:hAnsi="Times New Roman" w:cs="Times New Roman"/>
          <w:szCs w:val="24"/>
        </w:rPr>
        <w:t>emerged as a major theme from the interviews that I conducted when I asked the interviewees about the barriers that Women’s Centres face when addressing rape culture and gender-based violence on campus</w:t>
      </w:r>
      <w:r w:rsidR="009F35C4">
        <w:rPr>
          <w:rFonts w:ascii="Times New Roman" w:hAnsi="Times New Roman" w:cs="Times New Roman"/>
          <w:szCs w:val="24"/>
        </w:rPr>
        <w:t xml:space="preserve"> (more details on the research methods are provided in subsequent sections and the annexes of this paper)</w:t>
      </w:r>
      <w:r>
        <w:rPr>
          <w:rFonts w:ascii="Times New Roman" w:hAnsi="Times New Roman" w:cs="Times New Roman"/>
          <w:szCs w:val="24"/>
        </w:rPr>
        <w:t xml:space="preserve">. Neglecting survivors was also a prominent theme in the literature on university responses to gender-based violence and rape culture, as shown in the above literature review. In </w:t>
      </w:r>
      <w:r w:rsidRPr="00924947">
        <w:rPr>
          <w:rFonts w:ascii="Times New Roman" w:hAnsi="Times New Roman" w:cs="Times New Roman"/>
          <w:b/>
          <w:bCs/>
          <w:szCs w:val="24"/>
        </w:rPr>
        <w:t>Figure 2</w:t>
      </w:r>
      <w:r>
        <w:rPr>
          <w:rFonts w:ascii="Times New Roman" w:hAnsi="Times New Roman" w:cs="Times New Roman"/>
          <w:szCs w:val="24"/>
        </w:rPr>
        <w:t xml:space="preserve">, I connect the prevalence of gender-based violence and rape culture (described in the literature review) with the pattern of neglecting survivors as a theoretical concept (in turn connected in Figure 2 to university responses and the policy environment – also explained in the literature review). </w:t>
      </w:r>
    </w:p>
    <w:p w14:paraId="735C9041" w14:textId="2322FE5A" w:rsidR="005B38CF" w:rsidRDefault="0009555E" w:rsidP="004A680F">
      <w:pPr>
        <w:spacing w:line="480" w:lineRule="auto"/>
        <w:rPr>
          <w:highlight w:val="yellow"/>
        </w:rPr>
      </w:pPr>
      <w:r>
        <w:rPr>
          <w:noProof/>
        </w:rPr>
        <w:drawing>
          <wp:anchor distT="0" distB="0" distL="114300" distR="114300" simplePos="0" relativeHeight="251664384" behindDoc="0" locked="0" layoutInCell="1" allowOverlap="1" wp14:anchorId="67FCA79F" wp14:editId="42357EC2">
            <wp:simplePos x="0" y="0"/>
            <wp:positionH relativeFrom="column">
              <wp:posOffset>381000</wp:posOffset>
            </wp:positionH>
            <wp:positionV relativeFrom="paragraph">
              <wp:posOffset>13970</wp:posOffset>
            </wp:positionV>
            <wp:extent cx="5308873" cy="3765744"/>
            <wp:effectExtent l="0" t="0" r="6350" b="6350"/>
            <wp:wrapThrough wrapText="bothSides">
              <wp:wrapPolygon edited="0">
                <wp:start x="0" y="0"/>
                <wp:lineTo x="0" y="21527"/>
                <wp:lineTo x="21548" y="21527"/>
                <wp:lineTo x="21548" y="0"/>
                <wp:lineTo x="0"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2">
                      <a:extLst>
                        <a:ext uri="{28A0092B-C50C-407E-A947-70E740481C1C}">
                          <a14:useLocalDpi xmlns:a14="http://schemas.microsoft.com/office/drawing/2010/main" val="0"/>
                        </a:ext>
                      </a:extLst>
                    </a:blip>
                    <a:stretch>
                      <a:fillRect/>
                    </a:stretch>
                  </pic:blipFill>
                  <pic:spPr>
                    <a:xfrm>
                      <a:off x="0" y="0"/>
                      <a:ext cx="5308873" cy="3765744"/>
                    </a:xfrm>
                    <a:prstGeom prst="rect">
                      <a:avLst/>
                    </a:prstGeom>
                  </pic:spPr>
                </pic:pic>
              </a:graphicData>
            </a:graphic>
            <wp14:sizeRelH relativeFrom="page">
              <wp14:pctWidth>0</wp14:pctWidth>
            </wp14:sizeRelH>
            <wp14:sizeRelV relativeFrom="page">
              <wp14:pctHeight>0</wp14:pctHeight>
            </wp14:sizeRelV>
          </wp:anchor>
        </w:drawing>
      </w:r>
    </w:p>
    <w:p w14:paraId="706E7CF5" w14:textId="23B81AC1" w:rsidR="009E1260" w:rsidRDefault="009E1260" w:rsidP="004A680F">
      <w:pPr>
        <w:spacing w:line="480" w:lineRule="auto"/>
        <w:rPr>
          <w:highlight w:val="yellow"/>
        </w:rPr>
      </w:pPr>
    </w:p>
    <w:p w14:paraId="170568E2" w14:textId="2D34E8E6" w:rsidR="009E1260" w:rsidRDefault="009E1260" w:rsidP="004A680F">
      <w:pPr>
        <w:spacing w:line="480" w:lineRule="auto"/>
        <w:rPr>
          <w:highlight w:val="yellow"/>
        </w:rPr>
      </w:pPr>
    </w:p>
    <w:p w14:paraId="61D77F51" w14:textId="2D131C4B" w:rsidR="00287408" w:rsidRDefault="00287408" w:rsidP="004A680F">
      <w:pPr>
        <w:spacing w:line="480" w:lineRule="auto"/>
        <w:rPr>
          <w:highlight w:val="yellow"/>
        </w:rPr>
      </w:pPr>
    </w:p>
    <w:p w14:paraId="24A58CB5" w14:textId="7E13C7CD" w:rsidR="000437FB" w:rsidRDefault="000437FB" w:rsidP="004A680F">
      <w:pPr>
        <w:spacing w:line="480" w:lineRule="auto"/>
        <w:rPr>
          <w:highlight w:val="yellow"/>
        </w:rPr>
      </w:pPr>
    </w:p>
    <w:p w14:paraId="57E511AF" w14:textId="09E45D7D" w:rsidR="000437FB" w:rsidRDefault="000437FB" w:rsidP="004A680F">
      <w:pPr>
        <w:spacing w:line="480" w:lineRule="auto"/>
        <w:rPr>
          <w:highlight w:val="yellow"/>
        </w:rPr>
      </w:pPr>
    </w:p>
    <w:p w14:paraId="18E34201" w14:textId="6167DFAD" w:rsidR="000437FB" w:rsidRDefault="000437FB" w:rsidP="004A680F">
      <w:pPr>
        <w:spacing w:line="480" w:lineRule="auto"/>
        <w:rPr>
          <w:highlight w:val="yellow"/>
        </w:rPr>
      </w:pPr>
    </w:p>
    <w:p w14:paraId="68FCDC57" w14:textId="479DF668" w:rsidR="000437FB" w:rsidRDefault="000437FB" w:rsidP="004A680F">
      <w:pPr>
        <w:spacing w:line="480" w:lineRule="auto"/>
        <w:rPr>
          <w:highlight w:val="yellow"/>
        </w:rPr>
      </w:pPr>
    </w:p>
    <w:p w14:paraId="1202D6D7" w14:textId="11F8AE88" w:rsidR="000437FB" w:rsidRDefault="000437FB" w:rsidP="004A680F">
      <w:pPr>
        <w:spacing w:line="480" w:lineRule="auto"/>
        <w:rPr>
          <w:highlight w:val="yellow"/>
        </w:rPr>
      </w:pPr>
    </w:p>
    <w:p w14:paraId="0C4C4245" w14:textId="649700A5" w:rsidR="000437FB" w:rsidRDefault="000437FB" w:rsidP="004A680F">
      <w:pPr>
        <w:spacing w:line="480" w:lineRule="auto"/>
        <w:rPr>
          <w:highlight w:val="yellow"/>
        </w:rPr>
      </w:pPr>
    </w:p>
    <w:p w14:paraId="1000A0E5" w14:textId="03293AB3" w:rsidR="000437FB" w:rsidRDefault="000437FB" w:rsidP="004A680F">
      <w:pPr>
        <w:spacing w:line="480" w:lineRule="auto"/>
        <w:rPr>
          <w:highlight w:val="yellow"/>
        </w:rPr>
      </w:pPr>
    </w:p>
    <w:p w14:paraId="736980BE" w14:textId="77777777" w:rsidR="009533FD" w:rsidRDefault="009533FD" w:rsidP="009533FD">
      <w:pPr>
        <w:spacing w:line="480" w:lineRule="auto"/>
        <w:jc w:val="center"/>
        <w:rPr>
          <w:rFonts w:ascii="Times New Roman" w:hAnsi="Times New Roman" w:cs="Times New Roman"/>
          <w:szCs w:val="24"/>
        </w:rPr>
      </w:pPr>
      <w:r w:rsidRPr="00FE4F29">
        <w:rPr>
          <w:rFonts w:ascii="Times New Roman" w:hAnsi="Times New Roman" w:cs="Times New Roman"/>
          <w:b/>
          <w:bCs/>
          <w:szCs w:val="24"/>
        </w:rPr>
        <w:t xml:space="preserve">Figure </w:t>
      </w:r>
      <w:r>
        <w:rPr>
          <w:rFonts w:ascii="Times New Roman" w:hAnsi="Times New Roman" w:cs="Times New Roman"/>
          <w:b/>
          <w:bCs/>
          <w:szCs w:val="24"/>
        </w:rPr>
        <w:t>2</w:t>
      </w:r>
      <w:r>
        <w:rPr>
          <w:rFonts w:ascii="Times New Roman" w:hAnsi="Times New Roman" w:cs="Times New Roman"/>
          <w:szCs w:val="24"/>
        </w:rPr>
        <w:t>.</w:t>
      </w:r>
      <w:r w:rsidRPr="00FE4F29">
        <w:rPr>
          <w:rFonts w:ascii="Times New Roman" w:hAnsi="Times New Roman" w:cs="Times New Roman"/>
          <w:szCs w:val="24"/>
        </w:rPr>
        <w:t xml:space="preserve"> </w:t>
      </w:r>
      <w:r>
        <w:rPr>
          <w:rFonts w:ascii="Times New Roman" w:hAnsi="Times New Roman" w:cs="Times New Roman"/>
          <w:szCs w:val="24"/>
        </w:rPr>
        <w:t xml:space="preserve">Supporting vs. neglecting survivors: </w:t>
      </w:r>
    </w:p>
    <w:p w14:paraId="6464A9C3" w14:textId="50E16EEE" w:rsidR="009533FD" w:rsidRDefault="009533FD" w:rsidP="009533FD">
      <w:pPr>
        <w:spacing w:line="480" w:lineRule="auto"/>
        <w:jc w:val="center"/>
        <w:rPr>
          <w:rFonts w:ascii="Times New Roman" w:hAnsi="Times New Roman" w:cs="Times New Roman"/>
          <w:szCs w:val="24"/>
        </w:rPr>
      </w:pPr>
      <w:r>
        <w:rPr>
          <w:rFonts w:ascii="Times New Roman" w:hAnsi="Times New Roman" w:cs="Times New Roman"/>
          <w:szCs w:val="24"/>
        </w:rPr>
        <w:t>differing ways to address gender-based violence and rape culture</w:t>
      </w:r>
    </w:p>
    <w:p w14:paraId="1954791B" w14:textId="58B6D33B" w:rsidR="00520B06" w:rsidRDefault="00520B06" w:rsidP="004A680F">
      <w:pPr>
        <w:spacing w:line="480" w:lineRule="auto"/>
        <w:rPr>
          <w:rFonts w:ascii="Times New Roman" w:hAnsi="Times New Roman" w:cs="Times New Roman"/>
          <w:szCs w:val="24"/>
        </w:rPr>
      </w:pPr>
    </w:p>
    <w:p w14:paraId="5A936B9C" w14:textId="036830AE" w:rsidR="005B38CF" w:rsidRPr="009F35C4" w:rsidRDefault="009F35C4" w:rsidP="009F35C4">
      <w:pPr>
        <w:spacing w:line="480" w:lineRule="auto"/>
        <w:rPr>
          <w:rFonts w:ascii="Times New Roman" w:hAnsi="Times New Roman" w:cs="Times New Roman"/>
          <w:szCs w:val="24"/>
        </w:rPr>
      </w:pPr>
      <w:r>
        <w:rPr>
          <w:rFonts w:ascii="Times New Roman" w:hAnsi="Times New Roman" w:cs="Times New Roman"/>
          <w:szCs w:val="24"/>
        </w:rPr>
        <w:t>As narrated further in Chapter 2, t</w:t>
      </w:r>
      <w:r w:rsidR="007C01F5">
        <w:rPr>
          <w:rFonts w:ascii="Times New Roman" w:hAnsi="Times New Roman" w:cs="Times New Roman"/>
          <w:szCs w:val="24"/>
        </w:rPr>
        <w:t>he interviewees shared that the</w:t>
      </w:r>
      <w:r>
        <w:rPr>
          <w:rFonts w:ascii="Times New Roman" w:hAnsi="Times New Roman" w:cs="Times New Roman"/>
          <w:szCs w:val="24"/>
        </w:rPr>
        <w:t>ir</w:t>
      </w:r>
      <w:r w:rsidR="007C01F5">
        <w:rPr>
          <w:rFonts w:ascii="Times New Roman" w:hAnsi="Times New Roman" w:cs="Times New Roman"/>
          <w:szCs w:val="24"/>
        </w:rPr>
        <w:t xml:space="preserve"> institutions ignore how gender-based violence and rape culture are systemic problems and the consequence is that </w:t>
      </w:r>
      <w:r w:rsidR="003D2F4D">
        <w:rPr>
          <w:rFonts w:ascii="Times New Roman" w:hAnsi="Times New Roman" w:cs="Times New Roman"/>
          <w:szCs w:val="24"/>
        </w:rPr>
        <w:t xml:space="preserve">survivors of </w:t>
      </w:r>
      <w:r>
        <w:rPr>
          <w:rFonts w:ascii="Times New Roman" w:hAnsi="Times New Roman" w:cs="Times New Roman"/>
          <w:szCs w:val="24"/>
        </w:rPr>
        <w:t>gender-based violence</w:t>
      </w:r>
      <w:r w:rsidR="003D2F4D">
        <w:rPr>
          <w:rFonts w:ascii="Times New Roman" w:hAnsi="Times New Roman" w:cs="Times New Roman"/>
          <w:szCs w:val="24"/>
        </w:rPr>
        <w:t xml:space="preserve"> </w:t>
      </w:r>
      <w:r w:rsidR="007C01F5">
        <w:rPr>
          <w:rFonts w:ascii="Times New Roman" w:hAnsi="Times New Roman" w:cs="Times New Roman"/>
          <w:szCs w:val="24"/>
        </w:rPr>
        <w:t xml:space="preserve">are </w:t>
      </w:r>
      <w:r w:rsidR="001C3AD6" w:rsidRPr="00E93C6A">
        <w:rPr>
          <w:rFonts w:ascii="Times New Roman" w:hAnsi="Times New Roman" w:cs="Times New Roman"/>
          <w:szCs w:val="24"/>
        </w:rPr>
        <w:t xml:space="preserve">neglected. </w:t>
      </w:r>
      <w:r w:rsidR="00C309B3">
        <w:rPr>
          <w:rFonts w:ascii="Times New Roman" w:hAnsi="Times New Roman" w:cs="Times New Roman"/>
          <w:szCs w:val="24"/>
        </w:rPr>
        <w:t xml:space="preserve">The concept of </w:t>
      </w:r>
      <w:r w:rsidR="00924947">
        <w:rPr>
          <w:rFonts w:ascii="Times New Roman" w:hAnsi="Times New Roman" w:cs="Times New Roman"/>
          <w:szCs w:val="24"/>
        </w:rPr>
        <w:t>supporting v</w:t>
      </w:r>
      <w:r>
        <w:rPr>
          <w:rFonts w:ascii="Times New Roman" w:hAnsi="Times New Roman" w:cs="Times New Roman"/>
          <w:szCs w:val="24"/>
        </w:rPr>
        <w:t>ersus</w:t>
      </w:r>
      <w:r w:rsidR="00C309B3">
        <w:rPr>
          <w:rFonts w:ascii="Times New Roman" w:hAnsi="Times New Roman" w:cs="Times New Roman"/>
          <w:szCs w:val="24"/>
        </w:rPr>
        <w:t xml:space="preserve"> neglecting survivors is at the heart of the Women’s Centres</w:t>
      </w:r>
      <w:r w:rsidR="00186A0D">
        <w:rPr>
          <w:rFonts w:ascii="Times New Roman" w:hAnsi="Times New Roman" w:cs="Times New Roman"/>
          <w:szCs w:val="24"/>
        </w:rPr>
        <w:t>’</w:t>
      </w:r>
      <w:r w:rsidR="00C309B3">
        <w:rPr>
          <w:rFonts w:ascii="Times New Roman" w:hAnsi="Times New Roman" w:cs="Times New Roman"/>
          <w:szCs w:val="24"/>
        </w:rPr>
        <w:t xml:space="preserve"> activism</w:t>
      </w:r>
      <w:r>
        <w:rPr>
          <w:rFonts w:ascii="Times New Roman" w:hAnsi="Times New Roman" w:cs="Times New Roman"/>
          <w:szCs w:val="24"/>
        </w:rPr>
        <w:t>. My research found, as described in more detail in Chapter 3, found that Women’s Centres embrace an egalitarian philosophy, building community, and incorporating caring for others into their activism. This manifests in the ways they address rape culture through open and ongoing communication and education activities, and peer-to-peer support designed by, with and for survivors.</w:t>
      </w:r>
    </w:p>
    <w:p w14:paraId="22A05160" w14:textId="55A705CB" w:rsidR="005B38CF" w:rsidRDefault="00F16904" w:rsidP="004A680F">
      <w:pPr>
        <w:pStyle w:val="Heading3"/>
        <w:spacing w:line="480" w:lineRule="auto"/>
      </w:pPr>
      <w:bookmarkStart w:id="12" w:name="_Toc70433709"/>
      <w:r>
        <w:t>‘</w:t>
      </w:r>
      <w:r w:rsidR="005B38CF">
        <w:t>Incidentism</w:t>
      </w:r>
      <w:r>
        <w:t>’</w:t>
      </w:r>
      <w:r w:rsidR="005B38CF">
        <w:t xml:space="preserve"> and </w:t>
      </w:r>
      <w:r w:rsidR="00A41071">
        <w:t>University Responses</w:t>
      </w:r>
      <w:bookmarkEnd w:id="12"/>
    </w:p>
    <w:p w14:paraId="50624B19" w14:textId="6AD6A66B" w:rsidR="009533FD" w:rsidRPr="00DA246D" w:rsidRDefault="000073AE" w:rsidP="00F16904">
      <w:pPr>
        <w:spacing w:line="480" w:lineRule="auto"/>
      </w:pPr>
      <w:r w:rsidRPr="000073AE">
        <w:rPr>
          <w:b/>
          <w:bCs/>
        </w:rPr>
        <w:t>Figure 3</w:t>
      </w:r>
      <w:r w:rsidR="009533FD">
        <w:t xml:space="preserve"> </w:t>
      </w:r>
      <w:r>
        <w:t>is a proposed symbolic representation of</w:t>
      </w:r>
      <w:r w:rsidR="009533FD">
        <w:t xml:space="preserve"> </w:t>
      </w:r>
      <w:r>
        <w:t>reactive rather than proactive responses to gender-based violence</w:t>
      </w:r>
      <w:r w:rsidR="00F16904">
        <w:t xml:space="preserve"> and rape culture. </w:t>
      </w:r>
      <w:r w:rsidR="009533FD">
        <w:t xml:space="preserve">The red circles represent incidents of rape culture </w:t>
      </w:r>
      <w:r w:rsidR="00F16904">
        <w:t>(e.g. rape chants, sexism, and silencing survivors). The headlines (screenshots from actual news stories) provide information on</w:t>
      </w:r>
      <w:r w:rsidR="009533FD">
        <w:t xml:space="preserve"> university responses to assault, and the grey circles represent </w:t>
      </w:r>
      <w:r w:rsidR="00F16904">
        <w:t>the isolated and isolating ways in which these responses take place</w:t>
      </w:r>
      <w:r w:rsidR="009533FD">
        <w:t xml:space="preserve">. The grey circles are small </w:t>
      </w:r>
      <w:r w:rsidR="009533FD">
        <w:rPr>
          <w:rFonts w:ascii="Times New Roman" w:hAnsi="Times New Roman" w:cs="Times New Roman"/>
          <w:szCs w:val="24"/>
        </w:rPr>
        <w:t xml:space="preserve">because they </w:t>
      </w:r>
      <w:r w:rsidR="00F16904">
        <w:rPr>
          <w:rFonts w:ascii="Times New Roman" w:hAnsi="Times New Roman" w:cs="Times New Roman"/>
          <w:szCs w:val="24"/>
        </w:rPr>
        <w:t>symboli</w:t>
      </w:r>
      <w:r w:rsidR="00142EFD">
        <w:rPr>
          <w:rFonts w:ascii="Times New Roman" w:hAnsi="Times New Roman" w:cs="Times New Roman"/>
          <w:szCs w:val="24"/>
        </w:rPr>
        <w:t>z</w:t>
      </w:r>
      <w:r w:rsidR="00F16904">
        <w:rPr>
          <w:rFonts w:ascii="Times New Roman" w:hAnsi="Times New Roman" w:cs="Times New Roman"/>
          <w:szCs w:val="24"/>
        </w:rPr>
        <w:t>e</w:t>
      </w:r>
      <w:r w:rsidR="009533FD">
        <w:rPr>
          <w:rFonts w:ascii="Times New Roman" w:hAnsi="Times New Roman" w:cs="Times New Roman"/>
          <w:szCs w:val="24"/>
        </w:rPr>
        <w:t xml:space="preserve"> the inadequacy of university responses to addressing the root causes of gender-based violence and rape culture. </w:t>
      </w:r>
    </w:p>
    <w:p w14:paraId="562DAB10" w14:textId="586BBFDF" w:rsidR="00781660" w:rsidRDefault="00904CC3" w:rsidP="009533FD">
      <w:pPr>
        <w:spacing w:line="480" w:lineRule="auto"/>
        <w:jc w:val="center"/>
        <w:rPr>
          <w:rFonts w:ascii="Times New Roman" w:hAnsi="Times New Roman" w:cs="Times New Roman"/>
          <w:b/>
          <w:bCs/>
          <w:szCs w:val="24"/>
        </w:rPr>
      </w:pPr>
      <w:r>
        <w:rPr>
          <w:noProof/>
        </w:rPr>
        <w:drawing>
          <wp:anchor distT="0" distB="0" distL="114300" distR="114300" simplePos="0" relativeHeight="251667456" behindDoc="0" locked="0" layoutInCell="1" allowOverlap="1" wp14:anchorId="38ACC5BF" wp14:editId="5242E4BF">
            <wp:simplePos x="0" y="0"/>
            <wp:positionH relativeFrom="column">
              <wp:posOffset>-184150</wp:posOffset>
            </wp:positionH>
            <wp:positionV relativeFrom="paragraph">
              <wp:posOffset>0</wp:posOffset>
            </wp:positionV>
            <wp:extent cx="6502381" cy="3702050"/>
            <wp:effectExtent l="0" t="0" r="0" b="0"/>
            <wp:wrapThrough wrapText="bothSides">
              <wp:wrapPolygon edited="0">
                <wp:start x="0" y="0"/>
                <wp:lineTo x="0" y="21452"/>
                <wp:lineTo x="21518" y="21452"/>
                <wp:lineTo x="21518" y="0"/>
                <wp:lineTo x="0" y="0"/>
              </wp:wrapPolygon>
            </wp:wrapThrough>
            <wp:docPr id="9" name="Picture 9"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text, application&#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6502381" cy="3702050"/>
                    </a:xfrm>
                    <a:prstGeom prst="rect">
                      <a:avLst/>
                    </a:prstGeom>
                  </pic:spPr>
                </pic:pic>
              </a:graphicData>
            </a:graphic>
            <wp14:sizeRelH relativeFrom="page">
              <wp14:pctWidth>0</wp14:pctWidth>
            </wp14:sizeRelH>
            <wp14:sizeRelV relativeFrom="page">
              <wp14:pctHeight>0</wp14:pctHeight>
            </wp14:sizeRelV>
          </wp:anchor>
        </w:drawing>
      </w:r>
    </w:p>
    <w:p w14:paraId="6C9BB73C" w14:textId="21871497" w:rsidR="009533FD" w:rsidRDefault="009533FD" w:rsidP="009533FD">
      <w:pPr>
        <w:spacing w:line="480" w:lineRule="auto"/>
        <w:jc w:val="center"/>
        <w:rPr>
          <w:rFonts w:ascii="Times New Roman" w:hAnsi="Times New Roman" w:cs="Times New Roman"/>
          <w:szCs w:val="24"/>
        </w:rPr>
      </w:pPr>
      <w:r w:rsidRPr="00FE4F29">
        <w:rPr>
          <w:rFonts w:ascii="Times New Roman" w:hAnsi="Times New Roman" w:cs="Times New Roman"/>
          <w:b/>
          <w:bCs/>
          <w:szCs w:val="24"/>
        </w:rPr>
        <w:t xml:space="preserve">Figure </w:t>
      </w:r>
      <w:r>
        <w:rPr>
          <w:rFonts w:ascii="Times New Roman" w:hAnsi="Times New Roman" w:cs="Times New Roman"/>
          <w:b/>
          <w:bCs/>
          <w:szCs w:val="24"/>
        </w:rPr>
        <w:t>3</w:t>
      </w:r>
      <w:r>
        <w:rPr>
          <w:rFonts w:ascii="Times New Roman" w:hAnsi="Times New Roman" w:cs="Times New Roman"/>
          <w:szCs w:val="24"/>
        </w:rPr>
        <w:t>.</w:t>
      </w:r>
      <w:r w:rsidRPr="00FE4F29">
        <w:rPr>
          <w:rFonts w:ascii="Times New Roman" w:hAnsi="Times New Roman" w:cs="Times New Roman"/>
          <w:szCs w:val="24"/>
        </w:rPr>
        <w:t xml:space="preserve"> </w:t>
      </w:r>
      <w:r w:rsidR="00F16904">
        <w:rPr>
          <w:rFonts w:ascii="Times New Roman" w:hAnsi="Times New Roman" w:cs="Times New Roman"/>
          <w:szCs w:val="24"/>
        </w:rPr>
        <w:t>‘</w:t>
      </w:r>
      <w:r>
        <w:rPr>
          <w:rFonts w:ascii="Times New Roman" w:hAnsi="Times New Roman" w:cs="Times New Roman"/>
          <w:szCs w:val="24"/>
        </w:rPr>
        <w:t>Incidentism</w:t>
      </w:r>
      <w:r w:rsidR="00F16904">
        <w:rPr>
          <w:rFonts w:ascii="Times New Roman" w:hAnsi="Times New Roman" w:cs="Times New Roman"/>
          <w:szCs w:val="24"/>
        </w:rPr>
        <w:t>’</w:t>
      </w:r>
      <w:r>
        <w:rPr>
          <w:rFonts w:ascii="Times New Roman" w:hAnsi="Times New Roman" w:cs="Times New Roman"/>
          <w:szCs w:val="24"/>
        </w:rPr>
        <w:t xml:space="preserve">: </w:t>
      </w:r>
    </w:p>
    <w:p w14:paraId="2BCE7C4C" w14:textId="73A3C3CE" w:rsidR="009533FD" w:rsidRPr="009533FD" w:rsidRDefault="009533FD" w:rsidP="009533FD">
      <w:pPr>
        <w:spacing w:line="480" w:lineRule="auto"/>
        <w:jc w:val="center"/>
        <w:rPr>
          <w:rFonts w:ascii="Times New Roman" w:hAnsi="Times New Roman" w:cs="Times New Roman"/>
          <w:szCs w:val="24"/>
        </w:rPr>
      </w:pPr>
      <w:r w:rsidRPr="009533FD">
        <w:rPr>
          <w:rFonts w:ascii="Times New Roman" w:hAnsi="Times New Roman" w:cs="Times New Roman"/>
          <w:szCs w:val="24"/>
        </w:rPr>
        <w:t>how university administrations respond to gender-based violence and rape culture</w:t>
      </w:r>
    </w:p>
    <w:p w14:paraId="6BB3197D" w14:textId="77777777" w:rsidR="00083133" w:rsidRDefault="00083133" w:rsidP="004A680F">
      <w:pPr>
        <w:spacing w:line="480" w:lineRule="auto"/>
        <w:rPr>
          <w:rFonts w:ascii="Times New Roman" w:hAnsi="Times New Roman" w:cs="Times New Roman"/>
          <w:szCs w:val="24"/>
        </w:rPr>
      </w:pPr>
    </w:p>
    <w:p w14:paraId="288EE563" w14:textId="34789F29" w:rsidR="002B7DBC" w:rsidRPr="00781660" w:rsidRDefault="00F95260" w:rsidP="00781660">
      <w:pPr>
        <w:spacing w:line="480" w:lineRule="auto"/>
        <w:rPr>
          <w:rFonts w:ascii="Times New Roman" w:hAnsi="Times New Roman" w:cs="Times New Roman"/>
          <w:szCs w:val="24"/>
        </w:rPr>
      </w:pPr>
      <w:r>
        <w:rPr>
          <w:rFonts w:ascii="Times New Roman" w:hAnsi="Times New Roman" w:cs="Times New Roman"/>
          <w:szCs w:val="24"/>
        </w:rPr>
        <w:t xml:space="preserve">I use the term </w:t>
      </w:r>
      <w:r w:rsidR="00F16904">
        <w:rPr>
          <w:rFonts w:ascii="Times New Roman" w:hAnsi="Times New Roman" w:cs="Times New Roman"/>
          <w:szCs w:val="24"/>
        </w:rPr>
        <w:t>‘</w:t>
      </w:r>
      <w:r>
        <w:rPr>
          <w:rFonts w:ascii="Times New Roman" w:hAnsi="Times New Roman" w:cs="Times New Roman"/>
          <w:szCs w:val="24"/>
        </w:rPr>
        <w:t>incidentism</w:t>
      </w:r>
      <w:r w:rsidR="00F16904">
        <w:rPr>
          <w:rFonts w:ascii="Times New Roman" w:hAnsi="Times New Roman" w:cs="Times New Roman"/>
          <w:szCs w:val="24"/>
        </w:rPr>
        <w:t>’</w:t>
      </w:r>
      <w:r>
        <w:rPr>
          <w:rFonts w:ascii="Times New Roman" w:hAnsi="Times New Roman" w:cs="Times New Roman"/>
          <w:szCs w:val="24"/>
        </w:rPr>
        <w:t xml:space="preserve"> throughout this paper to describe the various ways that university administrations neglect the systemic issues of gender-based violence and rape culture and </w:t>
      </w:r>
      <w:r w:rsidR="00F16904">
        <w:rPr>
          <w:rFonts w:ascii="Times New Roman" w:hAnsi="Times New Roman" w:cs="Times New Roman"/>
          <w:szCs w:val="24"/>
        </w:rPr>
        <w:t xml:space="preserve">instead </w:t>
      </w:r>
      <w:r>
        <w:rPr>
          <w:rFonts w:ascii="Times New Roman" w:hAnsi="Times New Roman" w:cs="Times New Roman"/>
          <w:szCs w:val="24"/>
        </w:rPr>
        <w:t xml:space="preserve">treat </w:t>
      </w:r>
      <w:r w:rsidR="00F16904">
        <w:rPr>
          <w:rFonts w:ascii="Times New Roman" w:hAnsi="Times New Roman" w:cs="Times New Roman"/>
          <w:szCs w:val="24"/>
        </w:rPr>
        <w:t>their prevalence</w:t>
      </w:r>
      <w:r>
        <w:rPr>
          <w:rFonts w:ascii="Times New Roman" w:hAnsi="Times New Roman" w:cs="Times New Roman"/>
          <w:szCs w:val="24"/>
        </w:rPr>
        <w:t xml:space="preserve"> as isolated incidents</w:t>
      </w:r>
      <w:r w:rsidR="00246603">
        <w:rPr>
          <w:rFonts w:ascii="Times New Roman" w:hAnsi="Times New Roman" w:cs="Times New Roman"/>
          <w:szCs w:val="24"/>
        </w:rPr>
        <w:t xml:space="preserve">. </w:t>
      </w:r>
      <w:r w:rsidR="00CE5321">
        <w:rPr>
          <w:rFonts w:ascii="Times New Roman" w:hAnsi="Times New Roman" w:cs="Times New Roman"/>
          <w:szCs w:val="24"/>
        </w:rPr>
        <w:t xml:space="preserve">An example of this is the process </w:t>
      </w:r>
      <w:r w:rsidR="00246603">
        <w:rPr>
          <w:rFonts w:ascii="Times New Roman" w:hAnsi="Times New Roman" w:cs="Times New Roman"/>
          <w:szCs w:val="24"/>
        </w:rPr>
        <w:t>of</w:t>
      </w:r>
      <w:r w:rsidR="00CE5321">
        <w:rPr>
          <w:rFonts w:ascii="Times New Roman" w:hAnsi="Times New Roman" w:cs="Times New Roman"/>
          <w:szCs w:val="24"/>
        </w:rPr>
        <w:t xml:space="preserve"> filing a complaint through </w:t>
      </w:r>
      <w:r w:rsidR="00246603">
        <w:rPr>
          <w:rFonts w:ascii="Times New Roman" w:hAnsi="Times New Roman" w:cs="Times New Roman"/>
          <w:szCs w:val="24"/>
        </w:rPr>
        <w:t>a</w:t>
      </w:r>
      <w:r w:rsidR="00CE5321">
        <w:rPr>
          <w:rFonts w:ascii="Times New Roman" w:hAnsi="Times New Roman" w:cs="Times New Roman"/>
          <w:szCs w:val="24"/>
        </w:rPr>
        <w:t xml:space="preserve"> university. Sarah Ahmed describes </w:t>
      </w:r>
      <w:r w:rsidR="00246603">
        <w:rPr>
          <w:rFonts w:ascii="Times New Roman" w:hAnsi="Times New Roman" w:cs="Times New Roman"/>
          <w:szCs w:val="24"/>
        </w:rPr>
        <w:t xml:space="preserve">how institutions use exhaustion as a “management technique” by taking a long time to </w:t>
      </w:r>
      <w:r w:rsidR="00246603">
        <w:t>respond</w:t>
      </w:r>
      <w:r w:rsidR="00B655FC">
        <w:t xml:space="preserve"> to </w:t>
      </w:r>
      <w:r w:rsidR="00246603">
        <w:t xml:space="preserve">a complaint or by making students jump through various hoops to discourage them from </w:t>
      </w:r>
      <w:r w:rsidR="00246603">
        <w:rPr>
          <w:rFonts w:ascii="Times New Roman" w:hAnsi="Times New Roman" w:cs="Times New Roman"/>
          <w:szCs w:val="24"/>
        </w:rPr>
        <w:t>pursuing a complaint</w:t>
      </w:r>
      <w:r w:rsidR="00737C12">
        <w:rPr>
          <w:rFonts w:ascii="Times New Roman" w:hAnsi="Times New Roman" w:cs="Times New Roman"/>
          <w:szCs w:val="24"/>
        </w:rPr>
        <w:t xml:space="preserve"> </w:t>
      </w:r>
      <w:r w:rsidR="00246603">
        <w:t>(</w:t>
      </w:r>
      <w:r w:rsidR="002F711E">
        <w:t xml:space="preserve">forthcoming, 2021; </w:t>
      </w:r>
      <w:r w:rsidR="00E74183" w:rsidRPr="00E74183">
        <w:rPr>
          <w:i/>
          <w:iCs/>
        </w:rPr>
        <w:t>Wheel</w:t>
      </w:r>
      <w:r w:rsidR="00E74183">
        <w:rPr>
          <w:i/>
          <w:iCs/>
        </w:rPr>
        <w:t>er</w:t>
      </w:r>
      <w:r w:rsidR="00E74183" w:rsidRPr="00E74183">
        <w:rPr>
          <w:i/>
          <w:iCs/>
        </w:rPr>
        <w:t>Centre</w:t>
      </w:r>
      <w:r w:rsidR="00F16904">
        <w:rPr>
          <w:i/>
          <w:iCs/>
        </w:rPr>
        <w:t xml:space="preserve"> </w:t>
      </w:r>
      <w:r w:rsidR="00F16904" w:rsidRPr="00F16904">
        <w:t>[video]</w:t>
      </w:r>
      <w:r w:rsidR="00E74183">
        <w:t xml:space="preserve">, 2018, </w:t>
      </w:r>
      <w:r w:rsidR="00246603">
        <w:t>23:11)</w:t>
      </w:r>
      <w:r w:rsidR="00E74183">
        <w:t>.</w:t>
      </w:r>
    </w:p>
    <w:p w14:paraId="6CE28626" w14:textId="540C10EE" w:rsidR="00287408" w:rsidRDefault="00F95260" w:rsidP="004A680F">
      <w:pPr>
        <w:pStyle w:val="Heading3"/>
        <w:spacing w:line="480" w:lineRule="auto"/>
      </w:pPr>
      <w:bookmarkStart w:id="13" w:name="_Toc70433710"/>
      <w:r w:rsidRPr="00F95260">
        <w:t>Re</w:t>
      </w:r>
      <w:r>
        <w:t>silience Ecosystem</w:t>
      </w:r>
      <w:bookmarkEnd w:id="13"/>
    </w:p>
    <w:p w14:paraId="651437C7" w14:textId="179CC875" w:rsidR="00404DFC" w:rsidRDefault="00404DFC" w:rsidP="00B4127F">
      <w:pPr>
        <w:spacing w:line="480" w:lineRule="auto"/>
      </w:pPr>
      <w:r>
        <w:rPr>
          <w:noProof/>
        </w:rPr>
        <w:drawing>
          <wp:anchor distT="0" distB="0" distL="114300" distR="114300" simplePos="0" relativeHeight="251663360" behindDoc="0" locked="0" layoutInCell="1" allowOverlap="1" wp14:anchorId="68D345F4" wp14:editId="4626F56C">
            <wp:simplePos x="0" y="0"/>
            <wp:positionH relativeFrom="column">
              <wp:posOffset>-280670</wp:posOffset>
            </wp:positionH>
            <wp:positionV relativeFrom="paragraph">
              <wp:posOffset>2608580</wp:posOffset>
            </wp:positionV>
            <wp:extent cx="6767195" cy="3784600"/>
            <wp:effectExtent l="0" t="0" r="1905" b="0"/>
            <wp:wrapThrough wrapText="bothSides">
              <wp:wrapPolygon edited="0">
                <wp:start x="0" y="0"/>
                <wp:lineTo x="0" y="21528"/>
                <wp:lineTo x="21566" y="21528"/>
                <wp:lineTo x="21566" y="0"/>
                <wp:lineTo x="0" y="0"/>
              </wp:wrapPolygon>
            </wp:wrapThrough>
            <wp:docPr id="7" name="Picture 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6767195" cy="3784600"/>
                    </a:xfrm>
                    <a:prstGeom prst="rect">
                      <a:avLst/>
                    </a:prstGeom>
                  </pic:spPr>
                </pic:pic>
              </a:graphicData>
            </a:graphic>
            <wp14:sizeRelH relativeFrom="page">
              <wp14:pctWidth>0</wp14:pctWidth>
            </wp14:sizeRelH>
            <wp14:sizeRelV relativeFrom="page">
              <wp14:pctHeight>0</wp14:pctHeight>
            </wp14:sizeRelV>
          </wp:anchor>
        </w:drawing>
      </w:r>
      <w:r w:rsidR="00E94732" w:rsidRPr="00E94732">
        <w:rPr>
          <w:b/>
          <w:bCs/>
        </w:rPr>
        <w:t>Figure 4</w:t>
      </w:r>
      <w:r w:rsidR="00E94732" w:rsidRPr="00E94732">
        <w:t xml:space="preserve"> shows how incidents of gender-based violence</w:t>
      </w:r>
      <w:r w:rsidR="00781660">
        <w:t xml:space="preserve"> and</w:t>
      </w:r>
      <w:r w:rsidR="00E94732" w:rsidRPr="00E94732">
        <w:t xml:space="preserve"> rape culture</w:t>
      </w:r>
      <w:r w:rsidR="00B4127F">
        <w:t xml:space="preserve"> (red circles)</w:t>
      </w:r>
      <w:r w:rsidR="00E94732" w:rsidRPr="00E94732">
        <w:t xml:space="preserve">, </w:t>
      </w:r>
      <w:r w:rsidR="00781660">
        <w:t>as well as</w:t>
      </w:r>
      <w:r w:rsidR="00E94732" w:rsidRPr="00E94732">
        <w:t xml:space="preserve"> </w:t>
      </w:r>
      <w:r w:rsidR="00781660">
        <w:t xml:space="preserve">incident-based </w:t>
      </w:r>
      <w:r w:rsidR="00E94732" w:rsidRPr="00E94732">
        <w:t>university responses</w:t>
      </w:r>
      <w:r w:rsidR="00B4127F">
        <w:t xml:space="preserve"> (</w:t>
      </w:r>
      <w:r w:rsidR="00131E87">
        <w:t xml:space="preserve">small </w:t>
      </w:r>
      <w:r w:rsidR="00B4127F">
        <w:t>grey circles)</w:t>
      </w:r>
      <w:r w:rsidR="00781660">
        <w:t>,</w:t>
      </w:r>
      <w:r w:rsidR="00E94732" w:rsidRPr="00E94732">
        <w:t xml:space="preserve"> </w:t>
      </w:r>
      <w:r w:rsidR="00781660">
        <w:t xml:space="preserve">can be </w:t>
      </w:r>
      <w:r w:rsidR="00131E87">
        <w:t>coped with using</w:t>
      </w:r>
      <w:r w:rsidR="00E94732" w:rsidRPr="00E94732">
        <w:t xml:space="preserve"> </w:t>
      </w:r>
      <w:r w:rsidR="00781660">
        <w:t>what I call a</w:t>
      </w:r>
      <w:r w:rsidR="00E94732" w:rsidRPr="00E94732">
        <w:t xml:space="preserve"> </w:t>
      </w:r>
      <w:r w:rsidR="00781660">
        <w:t>‘</w:t>
      </w:r>
      <w:r w:rsidR="00E94732" w:rsidRPr="00E94732">
        <w:t>resilience ecosystem</w:t>
      </w:r>
      <w:r w:rsidR="00781660">
        <w:t>’, i.e. a social safety net premised on an egalitarian philosophy of survivors and their supporters working together</w:t>
      </w:r>
      <w:r w:rsidR="00E94732" w:rsidRPr="00E94732">
        <w:t xml:space="preserve">. </w:t>
      </w:r>
      <w:r>
        <w:t>As shown in sections 2.1.3 and 3.1 of this research paper, this egalitarian philosophy and related practices are in large part thanks to Black feminist thinkers like Patricia Hill Collins, the Combahee River Collective, Audré Lorde, Kimberlé Crenshaw, and others.</w:t>
      </w:r>
    </w:p>
    <w:p w14:paraId="7F6F62CB" w14:textId="77777777" w:rsidR="00404DFC" w:rsidRPr="009533FD" w:rsidRDefault="00404DFC" w:rsidP="00404DFC">
      <w:pPr>
        <w:spacing w:line="480" w:lineRule="auto"/>
        <w:jc w:val="center"/>
        <w:rPr>
          <w:rFonts w:ascii="Times New Roman" w:hAnsi="Times New Roman" w:cs="Times New Roman"/>
          <w:szCs w:val="24"/>
        </w:rPr>
      </w:pPr>
      <w:r w:rsidRPr="00FE4F29">
        <w:rPr>
          <w:rFonts w:ascii="Times New Roman" w:hAnsi="Times New Roman" w:cs="Times New Roman"/>
          <w:b/>
          <w:bCs/>
          <w:szCs w:val="24"/>
        </w:rPr>
        <w:t xml:space="preserve">Figure </w:t>
      </w:r>
      <w:r>
        <w:rPr>
          <w:rFonts w:ascii="Times New Roman" w:hAnsi="Times New Roman" w:cs="Times New Roman"/>
          <w:b/>
          <w:bCs/>
          <w:szCs w:val="24"/>
        </w:rPr>
        <w:t>4</w:t>
      </w:r>
      <w:r>
        <w:rPr>
          <w:rFonts w:ascii="Times New Roman" w:hAnsi="Times New Roman" w:cs="Times New Roman"/>
          <w:szCs w:val="24"/>
        </w:rPr>
        <w:t>.</w:t>
      </w:r>
      <w:r w:rsidRPr="00FE4F29">
        <w:rPr>
          <w:rFonts w:ascii="Times New Roman" w:hAnsi="Times New Roman" w:cs="Times New Roman"/>
          <w:szCs w:val="24"/>
        </w:rPr>
        <w:t xml:space="preserve"> </w:t>
      </w:r>
      <w:r>
        <w:rPr>
          <w:rFonts w:ascii="Times New Roman" w:hAnsi="Times New Roman" w:cs="Times New Roman"/>
          <w:szCs w:val="24"/>
        </w:rPr>
        <w:t>Resilience ecosystem</w:t>
      </w:r>
    </w:p>
    <w:p w14:paraId="63C170D3" w14:textId="060B5E6F" w:rsidR="00404DFC" w:rsidRDefault="00404DFC" w:rsidP="00B4127F">
      <w:pPr>
        <w:spacing w:line="480" w:lineRule="auto"/>
      </w:pPr>
    </w:p>
    <w:p w14:paraId="3E78B3F3" w14:textId="06D23E38" w:rsidR="00E94732" w:rsidRPr="00B4127F" w:rsidRDefault="00E94732" w:rsidP="00B4127F">
      <w:pPr>
        <w:spacing w:line="480" w:lineRule="auto"/>
      </w:pPr>
      <w:r w:rsidRPr="00E94732">
        <w:t xml:space="preserve">The purple </w:t>
      </w:r>
      <w:r w:rsidR="00B4127F">
        <w:t xml:space="preserve">in </w:t>
      </w:r>
      <w:r w:rsidR="00B4127F" w:rsidRPr="00904CC3">
        <w:rPr>
          <w:b/>
          <w:bCs/>
        </w:rPr>
        <w:t>Figure 4</w:t>
      </w:r>
      <w:r w:rsidR="00B4127F">
        <w:t xml:space="preserve"> </w:t>
      </w:r>
      <w:r w:rsidRPr="00E94732">
        <w:t>represents the ways Women’s Centres support survivors</w:t>
      </w:r>
      <w:r w:rsidR="00404DFC">
        <w:t>,</w:t>
      </w:r>
      <w:r w:rsidRPr="00E94732">
        <w:t xml:space="preserve"> and the green represents the egalitarian values that guide the Centres’ </w:t>
      </w:r>
      <w:r w:rsidR="00B4127F">
        <w:t>efforts</w:t>
      </w:r>
      <w:r w:rsidRPr="00E94732">
        <w:t xml:space="preserve"> to create equity and inclusive spaces in campus communities. This ecosystem acts as a web because when </w:t>
      </w:r>
      <w:r w:rsidR="00781660">
        <w:t>incidents of gender-based violence</w:t>
      </w:r>
      <w:r w:rsidRPr="00E94732">
        <w:t xml:space="preserve"> or rape culture happen, survivors can fall back on the support of the community that Women’s Centres </w:t>
      </w:r>
      <w:r w:rsidR="0002035F">
        <w:t xml:space="preserve">have already </w:t>
      </w:r>
      <w:r w:rsidRPr="00E94732">
        <w:t>create</w:t>
      </w:r>
      <w:r w:rsidR="0002035F">
        <w:t>d</w:t>
      </w:r>
      <w:r w:rsidRPr="00E94732">
        <w:t xml:space="preserve">. </w:t>
      </w:r>
      <w:r w:rsidR="00B4127F">
        <w:t>What is salient here is the continuous and ongoing nature of Women’s Centres’ work, forming community collaborations and practicing care even when incidents are not prominent.</w:t>
      </w:r>
    </w:p>
    <w:p w14:paraId="7DB40D4E" w14:textId="77777777" w:rsidR="00404DFC" w:rsidRDefault="00404DFC" w:rsidP="004A680F">
      <w:pPr>
        <w:spacing w:line="480" w:lineRule="auto"/>
      </w:pPr>
    </w:p>
    <w:p w14:paraId="71D23D80" w14:textId="165E8290" w:rsidR="00F0034E" w:rsidRDefault="00781660" w:rsidP="00F0034E">
      <w:pPr>
        <w:spacing w:line="480" w:lineRule="auto"/>
      </w:pPr>
      <w:r w:rsidRPr="00E94732">
        <w:t>Egalitarianism is the belief that people are inherently equal and are deserving of equal opportunities (</w:t>
      </w:r>
      <w:proofErr w:type="spellStart"/>
      <w:r w:rsidRPr="00E94732">
        <w:rPr>
          <w:i/>
          <w:iCs/>
        </w:rPr>
        <w:t>Feministing</w:t>
      </w:r>
      <w:proofErr w:type="spellEnd"/>
      <w:r w:rsidRPr="00E94732">
        <w:rPr>
          <w:i/>
          <w:iCs/>
        </w:rPr>
        <w:t xml:space="preserve"> Community</w:t>
      </w:r>
      <w:r w:rsidRPr="00E94732">
        <w:t>, 2011).</w:t>
      </w:r>
      <w:r>
        <w:t xml:space="preserve"> </w:t>
      </w:r>
      <w:r w:rsidR="00647C62" w:rsidRPr="00880FE9">
        <w:t>In the</w:t>
      </w:r>
      <w:r w:rsidR="00647C62">
        <w:t xml:space="preserve"> context of </w:t>
      </w:r>
      <w:r w:rsidR="00563F6E">
        <w:t>ending g</w:t>
      </w:r>
      <w:r w:rsidR="00647C62">
        <w:t xml:space="preserve">ender-based violence, </w:t>
      </w:r>
      <w:r w:rsidR="00563F6E">
        <w:t xml:space="preserve">all forms of violence and oppression need to be addressed through collective action in </w:t>
      </w:r>
      <w:r w:rsidR="00647C62">
        <w:t xml:space="preserve">community organizing </w:t>
      </w:r>
      <w:r w:rsidR="00563F6E">
        <w:t>to achieve equality in society</w:t>
      </w:r>
      <w:r w:rsidR="00647C62">
        <w:t xml:space="preserve"> </w:t>
      </w:r>
      <w:r w:rsidR="00647C62" w:rsidRPr="00647C62">
        <w:t xml:space="preserve">(INCITE!, 2003). </w:t>
      </w:r>
      <w:r w:rsidR="00FB1AB6">
        <w:t xml:space="preserve">As a whole, </w:t>
      </w:r>
      <w:r w:rsidR="00F0034E" w:rsidRPr="00F0034E">
        <w:rPr>
          <w:b/>
          <w:bCs/>
        </w:rPr>
        <w:t>Figure 4</w:t>
      </w:r>
      <w:r w:rsidR="00FB1AB6">
        <w:t xml:space="preserve"> represents all of the ways in which Women’s Centres </w:t>
      </w:r>
      <w:r w:rsidR="00F0034E">
        <w:t xml:space="preserve">(1) </w:t>
      </w:r>
      <w:r w:rsidR="00FB1AB6">
        <w:t xml:space="preserve">recognize gender-based violence and rape culture as systemic issues and </w:t>
      </w:r>
      <w:r w:rsidR="00F0034E">
        <w:t>(2)</w:t>
      </w:r>
      <w:r w:rsidR="00880FE9">
        <w:t xml:space="preserve"> </w:t>
      </w:r>
      <w:r w:rsidR="00F0034E">
        <w:t>address these issues through practices based on an egalitarian philosophy (knowledge sharing, community collaborations, creative resilience, caring for others, equity, building community, and activism) and the principle of supporting survivors (consent education, counselling, survivor circles, continuing the conversation, feminist organizing, and bystander training). This theoretical framework underpins Chapter 3, where each of these elements is explored in more detail in relation to both the literature and the interviews in this research.</w:t>
      </w:r>
    </w:p>
    <w:p w14:paraId="1DE16B63" w14:textId="72757904" w:rsidR="00B9534A" w:rsidRDefault="001379FF" w:rsidP="004A680F">
      <w:pPr>
        <w:pStyle w:val="Heading2"/>
        <w:spacing w:line="480" w:lineRule="auto"/>
      </w:pPr>
      <w:bookmarkStart w:id="14" w:name="_Toc70433711"/>
      <w:r>
        <w:t>Methods</w:t>
      </w:r>
      <w:bookmarkEnd w:id="14"/>
    </w:p>
    <w:p w14:paraId="25AE3772" w14:textId="7CAC4221" w:rsidR="00264BFC" w:rsidRPr="00FF6A3C" w:rsidRDefault="001379FF" w:rsidP="00264BFC">
      <w:pPr>
        <w:pStyle w:val="Heading3"/>
        <w:spacing w:line="480" w:lineRule="auto"/>
      </w:pPr>
      <w:bookmarkStart w:id="15" w:name="_Toc70433712"/>
      <w:r>
        <w:t>Approaches and Processes</w:t>
      </w:r>
      <w:bookmarkEnd w:id="15"/>
    </w:p>
    <w:p w14:paraId="15573295" w14:textId="717C0BD6" w:rsidR="001152B1" w:rsidRDefault="001152B1" w:rsidP="001152B1">
      <w:pPr>
        <w:spacing w:line="480" w:lineRule="auto"/>
        <w:rPr>
          <w:rFonts w:ascii="Times New Roman" w:hAnsi="Times New Roman" w:cs="Times New Roman"/>
          <w:szCs w:val="24"/>
        </w:rPr>
      </w:pPr>
      <w:r>
        <w:rPr>
          <w:rFonts w:ascii="Times New Roman" w:hAnsi="Times New Roman" w:cs="Times New Roman"/>
          <w:szCs w:val="24"/>
        </w:rPr>
        <w:t>As mentioned earlier, this qualitative and exploratory research is based on a review of secondary and grey literature</w:t>
      </w:r>
      <w:r>
        <w:rPr>
          <w:rStyle w:val="FootnoteReference"/>
          <w:rFonts w:ascii="Times New Roman" w:hAnsi="Times New Roman" w:cs="Times New Roman"/>
          <w:szCs w:val="24"/>
        </w:rPr>
        <w:footnoteReference w:id="1"/>
      </w:r>
      <w:r>
        <w:rPr>
          <w:rFonts w:ascii="Times New Roman" w:hAnsi="Times New Roman" w:cs="Times New Roman"/>
          <w:szCs w:val="24"/>
        </w:rPr>
        <w:t xml:space="preserve">, as well as interviews with three feminists who worked as </w:t>
      </w:r>
      <w:r w:rsidR="00B555CE">
        <w:rPr>
          <w:rFonts w:ascii="Times New Roman" w:hAnsi="Times New Roman" w:cs="Times New Roman"/>
          <w:szCs w:val="24"/>
        </w:rPr>
        <w:t xml:space="preserve">students (paid or unpaid) </w:t>
      </w:r>
      <w:r>
        <w:rPr>
          <w:rFonts w:ascii="Times New Roman" w:hAnsi="Times New Roman" w:cs="Times New Roman"/>
          <w:szCs w:val="24"/>
        </w:rPr>
        <w:t>at Women’s Centres</w:t>
      </w:r>
      <w:r w:rsidR="00123CEE">
        <w:rPr>
          <w:rFonts w:ascii="Times New Roman" w:hAnsi="Times New Roman" w:cs="Times New Roman"/>
          <w:szCs w:val="24"/>
        </w:rPr>
        <w:t xml:space="preserve"> at two Ontario universities</w:t>
      </w:r>
      <w:r>
        <w:rPr>
          <w:rFonts w:ascii="Times New Roman" w:hAnsi="Times New Roman" w:cs="Times New Roman"/>
          <w:szCs w:val="24"/>
        </w:rPr>
        <w:t xml:space="preserve">. </w:t>
      </w:r>
      <w:r w:rsidR="00123CEE">
        <w:rPr>
          <w:rFonts w:ascii="Times New Roman" w:hAnsi="Times New Roman" w:cs="Times New Roman"/>
          <w:szCs w:val="24"/>
        </w:rPr>
        <w:t>My</w:t>
      </w:r>
      <w:r w:rsidR="00B555CE">
        <w:rPr>
          <w:rFonts w:ascii="Times New Roman" w:hAnsi="Times New Roman" w:cs="Times New Roman"/>
          <w:szCs w:val="24"/>
        </w:rPr>
        <w:t xml:space="preserve"> research</w:t>
      </w:r>
      <w:r>
        <w:rPr>
          <w:rFonts w:ascii="Times New Roman" w:hAnsi="Times New Roman" w:cs="Times New Roman"/>
          <w:szCs w:val="24"/>
        </w:rPr>
        <w:t xml:space="preserve"> is also informed by my own experience as a former volunteer for two years at a Women’s Centre</w:t>
      </w:r>
      <w:r w:rsidR="00264BFC">
        <w:rPr>
          <w:rFonts w:ascii="Times New Roman" w:hAnsi="Times New Roman" w:cs="Times New Roman"/>
          <w:szCs w:val="24"/>
        </w:rPr>
        <w:t xml:space="preserve"> (described further in the epilogue to this paper)</w:t>
      </w:r>
      <w:r>
        <w:rPr>
          <w:rFonts w:ascii="Times New Roman" w:hAnsi="Times New Roman" w:cs="Times New Roman"/>
          <w:szCs w:val="24"/>
        </w:rPr>
        <w:t>. To conduct the interviews, I sought and obtained approval from the University of Ottawa Office of Research Ethics and Integrity. The Office recommended that neither the universities nor the interviewees be identified in this paper, therefore the interviewees are referenced here using pseudonyms: Jamie, Yasmine, and Corey. The first two worked at one university, and Corey and I volunteered at another university.</w:t>
      </w:r>
      <w:r w:rsidR="00B555CE">
        <w:rPr>
          <w:rFonts w:ascii="Times New Roman" w:hAnsi="Times New Roman" w:cs="Times New Roman"/>
          <w:szCs w:val="24"/>
        </w:rPr>
        <w:t xml:space="preserve"> All interviewees self-</w:t>
      </w:r>
      <w:r w:rsidR="00123CEE">
        <w:rPr>
          <w:rFonts w:ascii="Times New Roman" w:hAnsi="Times New Roman" w:cs="Times New Roman"/>
          <w:szCs w:val="24"/>
        </w:rPr>
        <w:t>identify</w:t>
      </w:r>
      <w:r w:rsidR="00B555CE">
        <w:rPr>
          <w:rFonts w:ascii="Times New Roman" w:hAnsi="Times New Roman" w:cs="Times New Roman"/>
          <w:szCs w:val="24"/>
        </w:rPr>
        <w:t xml:space="preserve"> as </w:t>
      </w:r>
      <w:r w:rsidR="00B555CE" w:rsidRPr="00473217">
        <w:rPr>
          <w:rFonts w:ascii="Times New Roman" w:hAnsi="Times New Roman" w:cs="Times New Roman"/>
          <w:szCs w:val="24"/>
        </w:rPr>
        <w:t>women, non-binary</w:t>
      </w:r>
      <w:r w:rsidR="00B555CE">
        <w:rPr>
          <w:rFonts w:ascii="Times New Roman" w:hAnsi="Times New Roman" w:cs="Times New Roman"/>
          <w:szCs w:val="24"/>
        </w:rPr>
        <w:t>,</w:t>
      </w:r>
      <w:r w:rsidR="00B555CE" w:rsidRPr="00473217">
        <w:rPr>
          <w:rFonts w:ascii="Times New Roman" w:hAnsi="Times New Roman" w:cs="Times New Roman"/>
          <w:szCs w:val="24"/>
        </w:rPr>
        <w:t xml:space="preserve"> or gender nonconforming</w:t>
      </w:r>
      <w:r w:rsidR="00B555CE">
        <w:rPr>
          <w:rFonts w:ascii="Times New Roman" w:hAnsi="Times New Roman" w:cs="Times New Roman"/>
          <w:szCs w:val="24"/>
        </w:rPr>
        <w:t xml:space="preserve">. </w:t>
      </w:r>
      <w:r w:rsidR="00264BFC" w:rsidRPr="00473217">
        <w:rPr>
          <w:rFonts w:ascii="Times New Roman" w:hAnsi="Times New Roman" w:cs="Times New Roman"/>
          <w:szCs w:val="24"/>
        </w:rPr>
        <w:t xml:space="preserve">The rationale for choosing three </w:t>
      </w:r>
      <w:r w:rsidR="00264BFC">
        <w:rPr>
          <w:rFonts w:ascii="Times New Roman" w:hAnsi="Times New Roman" w:cs="Times New Roman"/>
          <w:szCs w:val="24"/>
        </w:rPr>
        <w:t>interviewees</w:t>
      </w:r>
      <w:r w:rsidR="00264BFC" w:rsidRPr="00473217">
        <w:rPr>
          <w:rFonts w:ascii="Times New Roman" w:hAnsi="Times New Roman" w:cs="Times New Roman"/>
          <w:szCs w:val="24"/>
        </w:rPr>
        <w:t xml:space="preserve"> was that it would provide anecdotal information on the experiences of Women's Centres. My aim was to convey these narratives, not to be comprehensive or to have a large number of participants.</w:t>
      </w:r>
    </w:p>
    <w:p w14:paraId="6B4123D2" w14:textId="19A9871C" w:rsidR="00B555CE" w:rsidRDefault="00B555CE" w:rsidP="001152B1">
      <w:pPr>
        <w:spacing w:line="480" w:lineRule="auto"/>
        <w:rPr>
          <w:rFonts w:ascii="Times New Roman" w:hAnsi="Times New Roman" w:cs="Times New Roman"/>
          <w:szCs w:val="24"/>
        </w:rPr>
      </w:pPr>
    </w:p>
    <w:p w14:paraId="40DBCFB5" w14:textId="602A8684" w:rsidR="00BC4803" w:rsidRDefault="00123CEE" w:rsidP="00264BFC">
      <w:pPr>
        <w:spacing w:line="480" w:lineRule="auto"/>
        <w:rPr>
          <w:rFonts w:ascii="Times New Roman" w:hAnsi="Times New Roman" w:cs="Times New Roman"/>
          <w:szCs w:val="24"/>
        </w:rPr>
      </w:pPr>
      <w:r>
        <w:rPr>
          <w:rFonts w:ascii="Times New Roman" w:hAnsi="Times New Roman" w:cs="Times New Roman"/>
          <w:szCs w:val="24"/>
        </w:rPr>
        <w:t xml:space="preserve">Video-recorded interviews were conducted using the online videoconferencing software, Zoom, and I transcribed each interview using the transcription software, Rev. </w:t>
      </w:r>
      <w:r w:rsidR="00B555CE">
        <w:rPr>
          <w:rFonts w:ascii="Times New Roman" w:hAnsi="Times New Roman" w:cs="Times New Roman"/>
          <w:szCs w:val="24"/>
        </w:rPr>
        <w:t xml:space="preserve">The questions for the semi-structured, 60-90-minute interviews are in </w:t>
      </w:r>
      <w:r w:rsidR="00B555CE" w:rsidRPr="00B555CE">
        <w:rPr>
          <w:rFonts w:ascii="Times New Roman" w:hAnsi="Times New Roman" w:cs="Times New Roman"/>
          <w:b/>
          <w:bCs/>
          <w:szCs w:val="24"/>
        </w:rPr>
        <w:t>Appendix A</w:t>
      </w:r>
      <w:r w:rsidR="00B555CE">
        <w:rPr>
          <w:rFonts w:ascii="Times New Roman" w:hAnsi="Times New Roman" w:cs="Times New Roman"/>
          <w:szCs w:val="24"/>
        </w:rPr>
        <w:t xml:space="preserve"> of this paper. I read over the transcripts and notes from the secondary and grey literature, with my three research questions in mind, to find themes that emerged. Using the software NVivo, I thus conducted</w:t>
      </w:r>
      <w:r w:rsidR="00B9534A" w:rsidRPr="00473217">
        <w:rPr>
          <w:rFonts w:ascii="Times New Roman" w:hAnsi="Times New Roman" w:cs="Times New Roman"/>
          <w:szCs w:val="24"/>
        </w:rPr>
        <w:t xml:space="preserve"> </w:t>
      </w:r>
      <w:r w:rsidR="00B555CE">
        <w:rPr>
          <w:rFonts w:ascii="Times New Roman" w:hAnsi="Times New Roman" w:cs="Times New Roman"/>
          <w:szCs w:val="24"/>
        </w:rPr>
        <w:t xml:space="preserve">manual, </w:t>
      </w:r>
      <w:r w:rsidR="00B9534A" w:rsidRPr="00473217">
        <w:rPr>
          <w:rFonts w:ascii="Times New Roman" w:hAnsi="Times New Roman" w:cs="Times New Roman"/>
          <w:szCs w:val="24"/>
        </w:rPr>
        <w:t>qualitative</w:t>
      </w:r>
      <w:r w:rsidR="00B555CE">
        <w:rPr>
          <w:rFonts w:ascii="Times New Roman" w:hAnsi="Times New Roman" w:cs="Times New Roman"/>
          <w:szCs w:val="24"/>
        </w:rPr>
        <w:t>, inductive</w:t>
      </w:r>
      <w:r w:rsidR="00B9534A" w:rsidRPr="00473217">
        <w:rPr>
          <w:rFonts w:ascii="Times New Roman" w:hAnsi="Times New Roman" w:cs="Times New Roman"/>
          <w:szCs w:val="24"/>
        </w:rPr>
        <w:t xml:space="preserve"> analysis</w:t>
      </w:r>
      <w:r w:rsidR="00B555CE">
        <w:rPr>
          <w:rFonts w:ascii="Times New Roman" w:hAnsi="Times New Roman" w:cs="Times New Roman"/>
          <w:szCs w:val="24"/>
        </w:rPr>
        <w:t>, meaning that I only partly had themes in mind before reading over the transcripts</w:t>
      </w:r>
      <w:r w:rsidR="00B9534A" w:rsidRPr="00473217">
        <w:rPr>
          <w:rFonts w:ascii="Times New Roman" w:hAnsi="Times New Roman" w:cs="Times New Roman"/>
          <w:szCs w:val="24"/>
        </w:rPr>
        <w:t xml:space="preserve">. </w:t>
      </w:r>
    </w:p>
    <w:p w14:paraId="2EC4A6D2" w14:textId="62181A73" w:rsidR="00B9534A" w:rsidRPr="00FF6A3C" w:rsidRDefault="005B780C" w:rsidP="004A680F">
      <w:pPr>
        <w:pStyle w:val="Heading3"/>
        <w:spacing w:line="480" w:lineRule="auto"/>
      </w:pPr>
      <w:bookmarkStart w:id="16" w:name="_Toc70433713"/>
      <w:r>
        <w:t>Participants</w:t>
      </w:r>
      <w:bookmarkEnd w:id="16"/>
    </w:p>
    <w:p w14:paraId="2C611E3F" w14:textId="4D6FDC19" w:rsidR="00745532" w:rsidRPr="003562AC" w:rsidRDefault="00B9534A" w:rsidP="00F1338D">
      <w:pPr>
        <w:spacing w:line="480" w:lineRule="auto"/>
        <w:rPr>
          <w:rFonts w:ascii="Times New Roman" w:hAnsi="Times New Roman" w:cs="Times New Roman"/>
          <w:szCs w:val="24"/>
        </w:rPr>
      </w:pPr>
      <w:r>
        <w:rPr>
          <w:rFonts w:ascii="Times New Roman" w:hAnsi="Times New Roman" w:cs="Times New Roman"/>
          <w:szCs w:val="24"/>
        </w:rPr>
        <w:t>P</w:t>
      </w:r>
      <w:r w:rsidRPr="00473217">
        <w:rPr>
          <w:rFonts w:ascii="Times New Roman" w:hAnsi="Times New Roman" w:cs="Times New Roman"/>
          <w:szCs w:val="24"/>
        </w:rPr>
        <w:t xml:space="preserve">articipants </w:t>
      </w:r>
      <w:r w:rsidR="00123CEE">
        <w:rPr>
          <w:rFonts w:ascii="Times New Roman" w:hAnsi="Times New Roman" w:cs="Times New Roman"/>
          <w:szCs w:val="24"/>
        </w:rPr>
        <w:t>were individuals</w:t>
      </w:r>
      <w:r w:rsidRPr="00473217">
        <w:rPr>
          <w:rFonts w:ascii="Times New Roman" w:hAnsi="Times New Roman" w:cs="Times New Roman"/>
          <w:szCs w:val="24"/>
        </w:rPr>
        <w:t xml:space="preserve"> known to </w:t>
      </w:r>
      <w:r w:rsidR="00123CEE" w:rsidRPr="00473217">
        <w:rPr>
          <w:rFonts w:ascii="Times New Roman" w:hAnsi="Times New Roman" w:cs="Times New Roman"/>
          <w:szCs w:val="24"/>
        </w:rPr>
        <w:t xml:space="preserve">either </w:t>
      </w:r>
      <w:r w:rsidRPr="00473217">
        <w:rPr>
          <w:rFonts w:ascii="Times New Roman" w:hAnsi="Times New Roman" w:cs="Times New Roman"/>
          <w:szCs w:val="24"/>
        </w:rPr>
        <w:t>myself or to my supervisor</w:t>
      </w:r>
      <w:r w:rsidR="00123CEE">
        <w:rPr>
          <w:rFonts w:ascii="Times New Roman" w:hAnsi="Times New Roman" w:cs="Times New Roman"/>
          <w:szCs w:val="24"/>
        </w:rPr>
        <w:t>, and I reached out to each of them by email</w:t>
      </w:r>
      <w:r>
        <w:rPr>
          <w:rFonts w:ascii="Times New Roman" w:hAnsi="Times New Roman" w:cs="Times New Roman"/>
          <w:szCs w:val="24"/>
        </w:rPr>
        <w:t xml:space="preserve"> (</w:t>
      </w:r>
      <w:r w:rsidR="00123CEE">
        <w:rPr>
          <w:rFonts w:ascii="Times New Roman" w:hAnsi="Times New Roman" w:cs="Times New Roman"/>
          <w:szCs w:val="24"/>
        </w:rPr>
        <w:t xml:space="preserve">a copy is provided in </w:t>
      </w:r>
      <w:r w:rsidRPr="00264BFC">
        <w:rPr>
          <w:rFonts w:ascii="Times New Roman" w:hAnsi="Times New Roman" w:cs="Times New Roman"/>
          <w:b/>
          <w:bCs/>
          <w:szCs w:val="24"/>
        </w:rPr>
        <w:t>A</w:t>
      </w:r>
      <w:r w:rsidR="00721699" w:rsidRPr="00264BFC">
        <w:rPr>
          <w:rFonts w:ascii="Times New Roman" w:hAnsi="Times New Roman" w:cs="Times New Roman"/>
          <w:b/>
          <w:bCs/>
          <w:szCs w:val="24"/>
        </w:rPr>
        <w:t>ppendix</w:t>
      </w:r>
      <w:r w:rsidRPr="00264BFC">
        <w:rPr>
          <w:rFonts w:ascii="Times New Roman" w:hAnsi="Times New Roman" w:cs="Times New Roman"/>
          <w:b/>
          <w:bCs/>
          <w:szCs w:val="24"/>
        </w:rPr>
        <w:t xml:space="preserve"> B</w:t>
      </w:r>
      <w:r>
        <w:rPr>
          <w:rFonts w:ascii="Times New Roman" w:hAnsi="Times New Roman" w:cs="Times New Roman"/>
          <w:szCs w:val="24"/>
        </w:rPr>
        <w:t>)</w:t>
      </w:r>
      <w:r w:rsidRPr="001812DB">
        <w:rPr>
          <w:rFonts w:ascii="Times New Roman" w:hAnsi="Times New Roman" w:cs="Times New Roman"/>
          <w:szCs w:val="24"/>
        </w:rPr>
        <w:t>.</w:t>
      </w:r>
      <w:r w:rsidRPr="00473217">
        <w:rPr>
          <w:rFonts w:ascii="Times New Roman" w:hAnsi="Times New Roman" w:cs="Times New Roman"/>
          <w:szCs w:val="24"/>
        </w:rPr>
        <w:t xml:space="preserve"> </w:t>
      </w:r>
      <w:r w:rsidR="00123CEE">
        <w:rPr>
          <w:rFonts w:ascii="Times New Roman" w:hAnsi="Times New Roman" w:cs="Times New Roman"/>
          <w:szCs w:val="24"/>
        </w:rPr>
        <w:t>In this email, as well as the consent form (</w:t>
      </w:r>
      <w:r w:rsidR="00123CEE" w:rsidRPr="00123CEE">
        <w:rPr>
          <w:rFonts w:ascii="Times New Roman" w:hAnsi="Times New Roman" w:cs="Times New Roman"/>
          <w:b/>
          <w:bCs/>
          <w:szCs w:val="24"/>
        </w:rPr>
        <w:t>Appendix C</w:t>
      </w:r>
      <w:r w:rsidR="00123CEE">
        <w:rPr>
          <w:rFonts w:ascii="Times New Roman" w:hAnsi="Times New Roman" w:cs="Times New Roman"/>
          <w:szCs w:val="24"/>
        </w:rPr>
        <w:t>), I let them know</w:t>
      </w:r>
      <w:r w:rsidRPr="00473217">
        <w:rPr>
          <w:rFonts w:ascii="Times New Roman" w:hAnsi="Times New Roman" w:cs="Times New Roman"/>
          <w:szCs w:val="24"/>
        </w:rPr>
        <w:t xml:space="preserve"> their participation </w:t>
      </w:r>
      <w:r>
        <w:rPr>
          <w:rFonts w:ascii="Times New Roman" w:hAnsi="Times New Roman" w:cs="Times New Roman"/>
          <w:szCs w:val="24"/>
        </w:rPr>
        <w:t>was</w:t>
      </w:r>
      <w:r w:rsidRPr="00473217">
        <w:rPr>
          <w:rFonts w:ascii="Times New Roman" w:hAnsi="Times New Roman" w:cs="Times New Roman"/>
          <w:szCs w:val="24"/>
        </w:rPr>
        <w:t xml:space="preserve"> completely voluntary, </w:t>
      </w:r>
      <w:r w:rsidR="00123CEE">
        <w:rPr>
          <w:rFonts w:ascii="Times New Roman" w:hAnsi="Times New Roman" w:cs="Times New Roman"/>
          <w:szCs w:val="24"/>
        </w:rPr>
        <w:t xml:space="preserve">they could withdraw anytime, </w:t>
      </w:r>
      <w:r w:rsidRPr="00473217">
        <w:rPr>
          <w:rFonts w:ascii="Times New Roman" w:hAnsi="Times New Roman" w:cs="Times New Roman"/>
          <w:szCs w:val="24"/>
        </w:rPr>
        <w:t>and they w</w:t>
      </w:r>
      <w:r>
        <w:rPr>
          <w:rFonts w:ascii="Times New Roman" w:hAnsi="Times New Roman" w:cs="Times New Roman"/>
          <w:szCs w:val="24"/>
        </w:rPr>
        <w:t xml:space="preserve">ould </w:t>
      </w:r>
      <w:r w:rsidR="00123CEE">
        <w:rPr>
          <w:rFonts w:ascii="Times New Roman" w:hAnsi="Times New Roman" w:cs="Times New Roman"/>
          <w:szCs w:val="24"/>
        </w:rPr>
        <w:t>neither</w:t>
      </w:r>
      <w:r w:rsidRPr="00473217">
        <w:rPr>
          <w:rFonts w:ascii="Times New Roman" w:hAnsi="Times New Roman" w:cs="Times New Roman"/>
          <w:szCs w:val="24"/>
        </w:rPr>
        <w:t xml:space="preserve"> face penalties for declining</w:t>
      </w:r>
      <w:r w:rsidR="00123CEE">
        <w:rPr>
          <w:rFonts w:ascii="Times New Roman" w:hAnsi="Times New Roman" w:cs="Times New Roman"/>
          <w:szCs w:val="24"/>
        </w:rPr>
        <w:t xml:space="preserve"> nor incentives to participate</w:t>
      </w:r>
      <w:r w:rsidRPr="00473217">
        <w:rPr>
          <w:rFonts w:ascii="Times New Roman" w:hAnsi="Times New Roman" w:cs="Times New Roman"/>
          <w:szCs w:val="24"/>
        </w:rPr>
        <w:t xml:space="preserve">. </w:t>
      </w:r>
      <w:r w:rsidR="00F1338D">
        <w:rPr>
          <w:rFonts w:ascii="Times New Roman" w:hAnsi="Times New Roman" w:cs="Times New Roman"/>
          <w:szCs w:val="24"/>
        </w:rPr>
        <w:t xml:space="preserve">I was conscious that some of our discussions could involve them recollecting </w:t>
      </w:r>
      <w:r w:rsidRPr="00473217">
        <w:rPr>
          <w:rFonts w:ascii="Times New Roman" w:hAnsi="Times New Roman" w:cs="Times New Roman"/>
          <w:szCs w:val="24"/>
        </w:rPr>
        <w:t xml:space="preserve">stressful situations </w:t>
      </w:r>
      <w:r w:rsidR="00F1338D">
        <w:rPr>
          <w:rFonts w:ascii="Times New Roman" w:hAnsi="Times New Roman" w:cs="Times New Roman"/>
          <w:szCs w:val="24"/>
        </w:rPr>
        <w:t>like</w:t>
      </w:r>
      <w:r w:rsidRPr="00473217">
        <w:rPr>
          <w:rFonts w:ascii="Times New Roman" w:hAnsi="Times New Roman" w:cs="Times New Roman"/>
          <w:szCs w:val="24"/>
        </w:rPr>
        <w:t xml:space="preserve"> bullying in the workplace, toxic work environments, or harassment they may have faced as a result of standing in solidarity with people the </w:t>
      </w:r>
      <w:r>
        <w:rPr>
          <w:rFonts w:ascii="Times New Roman" w:hAnsi="Times New Roman" w:cs="Times New Roman"/>
          <w:szCs w:val="24"/>
        </w:rPr>
        <w:t>W</w:t>
      </w:r>
      <w:r w:rsidRPr="00473217">
        <w:rPr>
          <w:rFonts w:ascii="Times New Roman" w:hAnsi="Times New Roman" w:cs="Times New Roman"/>
          <w:szCs w:val="24"/>
        </w:rPr>
        <w:t xml:space="preserve">omen's </w:t>
      </w:r>
      <w:r>
        <w:rPr>
          <w:rFonts w:ascii="Times New Roman" w:hAnsi="Times New Roman" w:cs="Times New Roman"/>
          <w:szCs w:val="24"/>
        </w:rPr>
        <w:t>C</w:t>
      </w:r>
      <w:r w:rsidRPr="00473217">
        <w:rPr>
          <w:rFonts w:ascii="Times New Roman" w:hAnsi="Times New Roman" w:cs="Times New Roman"/>
          <w:szCs w:val="24"/>
        </w:rPr>
        <w:t>entre</w:t>
      </w:r>
      <w:r>
        <w:rPr>
          <w:rFonts w:ascii="Times New Roman" w:hAnsi="Times New Roman" w:cs="Times New Roman"/>
          <w:szCs w:val="24"/>
        </w:rPr>
        <w:t>s</w:t>
      </w:r>
      <w:r w:rsidRPr="00473217">
        <w:rPr>
          <w:rFonts w:ascii="Times New Roman" w:hAnsi="Times New Roman" w:cs="Times New Roman"/>
          <w:szCs w:val="24"/>
        </w:rPr>
        <w:t xml:space="preserve"> work</w:t>
      </w:r>
      <w:r w:rsidR="00F1338D">
        <w:rPr>
          <w:rFonts w:ascii="Times New Roman" w:hAnsi="Times New Roman" w:cs="Times New Roman"/>
          <w:szCs w:val="24"/>
        </w:rPr>
        <w:t xml:space="preserve"> with</w:t>
      </w:r>
      <w:r w:rsidRPr="00473217">
        <w:rPr>
          <w:rFonts w:ascii="Times New Roman" w:hAnsi="Times New Roman" w:cs="Times New Roman"/>
          <w:szCs w:val="24"/>
        </w:rPr>
        <w:t xml:space="preserve">. </w:t>
      </w:r>
      <w:r w:rsidR="00264BFC">
        <w:rPr>
          <w:rFonts w:ascii="Times New Roman" w:hAnsi="Times New Roman" w:cs="Times New Roman"/>
          <w:szCs w:val="24"/>
        </w:rPr>
        <w:t>I let participants know</w:t>
      </w:r>
      <w:r w:rsidRPr="00473217">
        <w:rPr>
          <w:rFonts w:ascii="Times New Roman" w:hAnsi="Times New Roman" w:cs="Times New Roman"/>
          <w:szCs w:val="24"/>
        </w:rPr>
        <w:t xml:space="preserve"> they </w:t>
      </w:r>
      <w:r>
        <w:rPr>
          <w:rFonts w:ascii="Times New Roman" w:hAnsi="Times New Roman" w:cs="Times New Roman"/>
          <w:szCs w:val="24"/>
        </w:rPr>
        <w:t>could</w:t>
      </w:r>
      <w:r w:rsidRPr="00473217">
        <w:rPr>
          <w:rFonts w:ascii="Times New Roman" w:hAnsi="Times New Roman" w:cs="Times New Roman"/>
          <w:szCs w:val="24"/>
        </w:rPr>
        <w:t xml:space="preserve"> choose to not answer a question if it ma</w:t>
      </w:r>
      <w:r>
        <w:rPr>
          <w:rFonts w:ascii="Times New Roman" w:hAnsi="Times New Roman" w:cs="Times New Roman"/>
          <w:szCs w:val="24"/>
        </w:rPr>
        <w:t>de</w:t>
      </w:r>
      <w:r w:rsidRPr="00473217">
        <w:rPr>
          <w:rFonts w:ascii="Times New Roman" w:hAnsi="Times New Roman" w:cs="Times New Roman"/>
          <w:szCs w:val="24"/>
        </w:rPr>
        <w:t xml:space="preserve"> them feel uncomfortable</w:t>
      </w:r>
      <w:r>
        <w:rPr>
          <w:rFonts w:ascii="Times New Roman" w:hAnsi="Times New Roman" w:cs="Times New Roman"/>
          <w:szCs w:val="24"/>
        </w:rPr>
        <w:t xml:space="preserve">. </w:t>
      </w:r>
      <w:r w:rsidR="00264BFC">
        <w:rPr>
          <w:rFonts w:ascii="Times New Roman" w:hAnsi="Times New Roman" w:cs="Times New Roman"/>
          <w:szCs w:val="24"/>
        </w:rPr>
        <w:t>I also offered for them to</w:t>
      </w:r>
      <w:r>
        <w:rPr>
          <w:rFonts w:ascii="Times New Roman" w:hAnsi="Times New Roman" w:cs="Times New Roman"/>
          <w:szCs w:val="24"/>
        </w:rPr>
        <w:t xml:space="preserve"> take </w:t>
      </w:r>
      <w:r w:rsidRPr="00473217">
        <w:rPr>
          <w:rFonts w:ascii="Times New Roman" w:hAnsi="Times New Roman" w:cs="Times New Roman"/>
          <w:szCs w:val="24"/>
        </w:rPr>
        <w:t xml:space="preserve">a break </w:t>
      </w:r>
      <w:r w:rsidR="00264BFC">
        <w:rPr>
          <w:rFonts w:ascii="Times New Roman" w:hAnsi="Times New Roman" w:cs="Times New Roman"/>
          <w:szCs w:val="24"/>
        </w:rPr>
        <w:t xml:space="preserve">anytime </w:t>
      </w:r>
      <w:r w:rsidRPr="00473217">
        <w:rPr>
          <w:rFonts w:ascii="Times New Roman" w:hAnsi="Times New Roman" w:cs="Times New Roman"/>
          <w:szCs w:val="24"/>
        </w:rPr>
        <w:t>from the interview.</w:t>
      </w:r>
      <w:r>
        <w:rPr>
          <w:rFonts w:ascii="Times New Roman" w:hAnsi="Times New Roman" w:cs="Times New Roman"/>
          <w:szCs w:val="24"/>
        </w:rPr>
        <w:t xml:space="preserve"> After the interview, I sent the p</w:t>
      </w:r>
      <w:r w:rsidRPr="00473217">
        <w:rPr>
          <w:rFonts w:ascii="Times New Roman" w:hAnsi="Times New Roman" w:cs="Times New Roman"/>
          <w:szCs w:val="24"/>
        </w:rPr>
        <w:t xml:space="preserve">articipants </w:t>
      </w:r>
      <w:r w:rsidR="00F1338D">
        <w:rPr>
          <w:rFonts w:ascii="Times New Roman" w:hAnsi="Times New Roman" w:cs="Times New Roman"/>
          <w:szCs w:val="24"/>
        </w:rPr>
        <w:t xml:space="preserve">the </w:t>
      </w:r>
      <w:r>
        <w:rPr>
          <w:rFonts w:ascii="Times New Roman" w:hAnsi="Times New Roman" w:cs="Times New Roman"/>
          <w:szCs w:val="24"/>
        </w:rPr>
        <w:t xml:space="preserve">contact information for two mental health resources in Ontario if </w:t>
      </w:r>
      <w:r w:rsidRPr="00473217">
        <w:rPr>
          <w:rFonts w:ascii="Times New Roman" w:hAnsi="Times New Roman" w:cs="Times New Roman"/>
          <w:szCs w:val="24"/>
        </w:rPr>
        <w:t xml:space="preserve">they </w:t>
      </w:r>
      <w:r w:rsidR="00BC4803">
        <w:rPr>
          <w:rFonts w:ascii="Times New Roman" w:hAnsi="Times New Roman" w:cs="Times New Roman"/>
          <w:szCs w:val="24"/>
        </w:rPr>
        <w:t xml:space="preserve">wanted to talk to someone as </w:t>
      </w:r>
      <w:r w:rsidRPr="00473217">
        <w:rPr>
          <w:rFonts w:ascii="Times New Roman" w:hAnsi="Times New Roman" w:cs="Times New Roman"/>
          <w:szCs w:val="24"/>
        </w:rPr>
        <w:t xml:space="preserve">a result of discussing stressful situations. </w:t>
      </w:r>
      <w:r w:rsidR="00F1338D">
        <w:rPr>
          <w:rFonts w:ascii="Times New Roman" w:hAnsi="Times New Roman" w:cs="Times New Roman"/>
          <w:szCs w:val="24"/>
        </w:rPr>
        <w:t xml:space="preserve">I also thanked them for their time and contributions. I later sent them the transcripts, offering time to review and/or modify them. </w:t>
      </w:r>
      <w:r w:rsidR="00264BFC">
        <w:rPr>
          <w:rFonts w:ascii="Times New Roman" w:hAnsi="Times New Roman" w:cs="Times New Roman"/>
          <w:szCs w:val="24"/>
        </w:rPr>
        <w:t xml:space="preserve">None of the three </w:t>
      </w:r>
      <w:r w:rsidR="00F1338D">
        <w:rPr>
          <w:rFonts w:ascii="Times New Roman" w:hAnsi="Times New Roman" w:cs="Times New Roman"/>
          <w:szCs w:val="24"/>
        </w:rPr>
        <w:t>opted to do so</w:t>
      </w:r>
      <w:r w:rsidR="00264BFC">
        <w:rPr>
          <w:rFonts w:ascii="Times New Roman" w:hAnsi="Times New Roman" w:cs="Times New Roman"/>
          <w:szCs w:val="24"/>
        </w:rPr>
        <w:t xml:space="preserve">, and I </w:t>
      </w:r>
      <w:r w:rsidR="00F1338D">
        <w:rPr>
          <w:rFonts w:ascii="Times New Roman" w:hAnsi="Times New Roman" w:cs="Times New Roman"/>
          <w:szCs w:val="24"/>
        </w:rPr>
        <w:t>let</w:t>
      </w:r>
      <w:r w:rsidR="00264BFC">
        <w:rPr>
          <w:rFonts w:ascii="Times New Roman" w:hAnsi="Times New Roman" w:cs="Times New Roman"/>
          <w:szCs w:val="24"/>
        </w:rPr>
        <w:t xml:space="preserve"> them know they could contact me anytime. I plan to send them a copy of this research paper, with appreciation for all their contributions. </w:t>
      </w:r>
    </w:p>
    <w:p w14:paraId="4D4F5296" w14:textId="77777777" w:rsidR="004876F7" w:rsidRDefault="004876F7" w:rsidP="004A680F">
      <w:pPr>
        <w:spacing w:after="160" w:line="480" w:lineRule="auto"/>
        <w:contextualSpacing w:val="0"/>
        <w:rPr>
          <w:rFonts w:eastAsiaTheme="majorEastAsia" w:cstheme="majorBidi"/>
          <w:b/>
          <w:sz w:val="32"/>
          <w:szCs w:val="32"/>
        </w:rPr>
      </w:pPr>
      <w:bookmarkStart w:id="17" w:name="_Toc68102782"/>
      <w:r>
        <w:br w:type="page"/>
      </w:r>
    </w:p>
    <w:p w14:paraId="53936230" w14:textId="66473B44" w:rsidR="00A733B3" w:rsidRDefault="00A733B3" w:rsidP="004A680F">
      <w:pPr>
        <w:pStyle w:val="Heading1"/>
        <w:spacing w:line="480" w:lineRule="auto"/>
      </w:pPr>
      <w:bookmarkStart w:id="18" w:name="_Toc70433714"/>
      <w:r>
        <w:t>Ignoring the Proble</w:t>
      </w:r>
      <w:bookmarkEnd w:id="17"/>
      <w:r w:rsidR="008805DE">
        <w:t>m</w:t>
      </w:r>
      <w:bookmarkEnd w:id="18"/>
    </w:p>
    <w:p w14:paraId="1D3E0FC8" w14:textId="77777777" w:rsidR="00104E46" w:rsidRDefault="00104E46" w:rsidP="004A680F">
      <w:pPr>
        <w:spacing w:line="480" w:lineRule="auto"/>
        <w:rPr>
          <w:rFonts w:ascii="Times New Roman" w:hAnsi="Times New Roman" w:cs="Times New Roman"/>
          <w:szCs w:val="24"/>
        </w:rPr>
      </w:pPr>
    </w:p>
    <w:p w14:paraId="26352C6B" w14:textId="1C3AF7B8" w:rsidR="00A733B3" w:rsidRPr="009B55BE" w:rsidRDefault="00F108BC" w:rsidP="004A680F">
      <w:pPr>
        <w:spacing w:line="480" w:lineRule="auto"/>
        <w:rPr>
          <w:rFonts w:ascii="Times New Roman" w:hAnsi="Times New Roman" w:cs="Times New Roman"/>
          <w:szCs w:val="24"/>
        </w:rPr>
      </w:pPr>
      <w:r>
        <w:rPr>
          <w:rFonts w:ascii="Times New Roman" w:hAnsi="Times New Roman" w:cs="Times New Roman"/>
          <w:szCs w:val="24"/>
        </w:rPr>
        <w:t xml:space="preserve">Universities </w:t>
      </w:r>
      <w:r w:rsidR="0046490F">
        <w:rPr>
          <w:rFonts w:ascii="Times New Roman" w:hAnsi="Times New Roman" w:cs="Times New Roman"/>
          <w:szCs w:val="24"/>
        </w:rPr>
        <w:t xml:space="preserve">often </w:t>
      </w:r>
      <w:r w:rsidR="00A161E0">
        <w:rPr>
          <w:rFonts w:ascii="Times New Roman" w:hAnsi="Times New Roman" w:cs="Times New Roman"/>
          <w:szCs w:val="24"/>
        </w:rPr>
        <w:t xml:space="preserve">treat gender-based violence on campus as </w:t>
      </w:r>
      <w:r w:rsidR="0046490F">
        <w:rPr>
          <w:rFonts w:ascii="Times New Roman" w:hAnsi="Times New Roman" w:cs="Times New Roman"/>
          <w:szCs w:val="24"/>
        </w:rPr>
        <w:t xml:space="preserve">one-off occurrences </w:t>
      </w:r>
      <w:r w:rsidR="00D23452">
        <w:rPr>
          <w:rFonts w:ascii="Times New Roman" w:hAnsi="Times New Roman" w:cs="Times New Roman"/>
          <w:szCs w:val="24"/>
        </w:rPr>
        <w:t xml:space="preserve">rather than a </w:t>
      </w:r>
      <w:r w:rsidR="0046490F">
        <w:rPr>
          <w:rFonts w:ascii="Times New Roman" w:hAnsi="Times New Roman" w:cs="Times New Roman"/>
          <w:szCs w:val="24"/>
        </w:rPr>
        <w:t>systemic issue</w:t>
      </w:r>
      <w:r w:rsidR="00917EF8">
        <w:rPr>
          <w:rFonts w:ascii="Times New Roman" w:hAnsi="Times New Roman" w:cs="Times New Roman"/>
          <w:szCs w:val="24"/>
        </w:rPr>
        <w:t xml:space="preserve"> </w:t>
      </w:r>
      <w:r w:rsidR="00917EF8" w:rsidRPr="009C7DA6">
        <w:rPr>
          <w:rFonts w:ascii="Times New Roman" w:hAnsi="Times New Roman" w:cs="Times New Roman"/>
          <w:szCs w:val="24"/>
        </w:rPr>
        <w:t>(</w:t>
      </w:r>
      <w:r w:rsidR="006C6B62">
        <w:rPr>
          <w:rFonts w:ascii="Times New Roman" w:hAnsi="Times New Roman" w:cs="Times New Roman"/>
          <w:szCs w:val="24"/>
        </w:rPr>
        <w:t>Minister, 2018, 53</w:t>
      </w:r>
      <w:r w:rsidR="00917EF8">
        <w:rPr>
          <w:rFonts w:ascii="Times New Roman" w:hAnsi="Times New Roman" w:cs="Times New Roman"/>
          <w:szCs w:val="24"/>
        </w:rPr>
        <w:t>)</w:t>
      </w:r>
      <w:r w:rsidR="0046490F">
        <w:rPr>
          <w:rFonts w:ascii="Times New Roman" w:hAnsi="Times New Roman" w:cs="Times New Roman"/>
          <w:szCs w:val="24"/>
        </w:rPr>
        <w:t xml:space="preserve">. </w:t>
      </w:r>
      <w:r w:rsidR="009B55BE">
        <w:rPr>
          <w:rFonts w:ascii="Times New Roman" w:hAnsi="Times New Roman" w:cs="Times New Roman"/>
          <w:szCs w:val="24"/>
        </w:rPr>
        <w:t>V</w:t>
      </w:r>
      <w:r w:rsidR="0046490F">
        <w:rPr>
          <w:rFonts w:ascii="Times New Roman" w:hAnsi="Times New Roman" w:cs="Times New Roman"/>
          <w:szCs w:val="24"/>
        </w:rPr>
        <w:t>iew</w:t>
      </w:r>
      <w:r w:rsidR="009B55BE">
        <w:rPr>
          <w:rFonts w:ascii="Times New Roman" w:hAnsi="Times New Roman" w:cs="Times New Roman"/>
          <w:szCs w:val="24"/>
        </w:rPr>
        <w:t>ing gender-based violence</w:t>
      </w:r>
      <w:r w:rsidR="0046490F">
        <w:rPr>
          <w:rFonts w:ascii="Times New Roman" w:hAnsi="Times New Roman" w:cs="Times New Roman"/>
          <w:szCs w:val="24"/>
        </w:rPr>
        <w:t xml:space="preserve"> </w:t>
      </w:r>
      <w:r w:rsidR="009B55BE">
        <w:rPr>
          <w:rFonts w:ascii="Times New Roman" w:hAnsi="Times New Roman" w:cs="Times New Roman"/>
          <w:szCs w:val="24"/>
        </w:rPr>
        <w:t xml:space="preserve">as </w:t>
      </w:r>
      <w:r w:rsidR="0046490F">
        <w:rPr>
          <w:rFonts w:ascii="Times New Roman" w:hAnsi="Times New Roman" w:cs="Times New Roman"/>
          <w:szCs w:val="24"/>
        </w:rPr>
        <w:t xml:space="preserve">an individualized problem disregards rape culture and serves to further normalize the </w:t>
      </w:r>
      <w:r w:rsidR="00DC4B6C">
        <w:rPr>
          <w:rFonts w:ascii="Times New Roman" w:hAnsi="Times New Roman" w:cs="Times New Roman"/>
          <w:szCs w:val="24"/>
        </w:rPr>
        <w:t xml:space="preserve">harmful behaviours that are pervasive in </w:t>
      </w:r>
      <w:r w:rsidR="0046490F">
        <w:rPr>
          <w:rFonts w:ascii="Times New Roman" w:hAnsi="Times New Roman" w:cs="Times New Roman"/>
          <w:szCs w:val="24"/>
        </w:rPr>
        <w:t>daily campus life</w:t>
      </w:r>
      <w:r w:rsidR="00917EF8">
        <w:rPr>
          <w:rFonts w:ascii="Times New Roman" w:hAnsi="Times New Roman" w:cs="Times New Roman"/>
          <w:szCs w:val="24"/>
        </w:rPr>
        <w:t xml:space="preserve"> (</w:t>
      </w:r>
      <w:r w:rsidR="006C6B62">
        <w:rPr>
          <w:rFonts w:ascii="Times New Roman" w:hAnsi="Times New Roman" w:cs="Times New Roman"/>
          <w:szCs w:val="24"/>
        </w:rPr>
        <w:t>Minister, 2</w:t>
      </w:r>
      <w:r w:rsidR="006C6B62" w:rsidRPr="006C6B62">
        <w:rPr>
          <w:rFonts w:ascii="Times New Roman" w:hAnsi="Times New Roman" w:cs="Times New Roman"/>
          <w:szCs w:val="24"/>
        </w:rPr>
        <w:t>018</w:t>
      </w:r>
      <w:r w:rsidR="006C6B62">
        <w:rPr>
          <w:rFonts w:ascii="Times New Roman" w:hAnsi="Times New Roman" w:cs="Times New Roman"/>
          <w:szCs w:val="24"/>
        </w:rPr>
        <w:t>, 54</w:t>
      </w:r>
      <w:r w:rsidR="00917EF8">
        <w:rPr>
          <w:rFonts w:ascii="Times New Roman" w:hAnsi="Times New Roman" w:cs="Times New Roman"/>
          <w:szCs w:val="24"/>
        </w:rPr>
        <w:t>)</w:t>
      </w:r>
      <w:r w:rsidR="0046490F">
        <w:rPr>
          <w:rFonts w:ascii="Times New Roman" w:hAnsi="Times New Roman" w:cs="Times New Roman"/>
          <w:szCs w:val="24"/>
        </w:rPr>
        <w:t xml:space="preserve">. </w:t>
      </w:r>
      <w:r>
        <w:rPr>
          <w:rFonts w:ascii="Times New Roman" w:hAnsi="Times New Roman" w:cs="Times New Roman"/>
          <w:szCs w:val="24"/>
        </w:rPr>
        <w:t xml:space="preserve">This chapter will illustrate </w:t>
      </w:r>
      <w:r w:rsidR="00DC4B6C">
        <w:rPr>
          <w:rFonts w:ascii="Times New Roman" w:hAnsi="Times New Roman" w:cs="Times New Roman"/>
          <w:szCs w:val="24"/>
        </w:rPr>
        <w:t>the variety of ways in which gender-based violence and rape culture are ignored or tolerated by the universit</w:t>
      </w:r>
      <w:r w:rsidR="000E435C">
        <w:rPr>
          <w:rFonts w:ascii="Times New Roman" w:hAnsi="Times New Roman" w:cs="Times New Roman"/>
          <w:szCs w:val="24"/>
        </w:rPr>
        <w:t>ies</w:t>
      </w:r>
      <w:r w:rsidR="00DC4B6C">
        <w:rPr>
          <w:rFonts w:ascii="Times New Roman" w:hAnsi="Times New Roman" w:cs="Times New Roman"/>
          <w:szCs w:val="24"/>
        </w:rPr>
        <w:t>.</w:t>
      </w:r>
      <w:r w:rsidR="00515764">
        <w:rPr>
          <w:rFonts w:ascii="Times New Roman" w:hAnsi="Times New Roman" w:cs="Times New Roman"/>
          <w:szCs w:val="24"/>
        </w:rPr>
        <w:t xml:space="preserve"> </w:t>
      </w:r>
      <w:r w:rsidR="006A37D4">
        <w:rPr>
          <w:rFonts w:ascii="Times New Roman" w:hAnsi="Times New Roman" w:cs="Times New Roman"/>
          <w:szCs w:val="24"/>
        </w:rPr>
        <w:t xml:space="preserve">This chapter will </w:t>
      </w:r>
      <w:r w:rsidR="009439B0">
        <w:rPr>
          <w:rFonts w:ascii="Times New Roman" w:hAnsi="Times New Roman" w:cs="Times New Roman"/>
          <w:szCs w:val="24"/>
        </w:rPr>
        <w:t xml:space="preserve">also </w:t>
      </w:r>
      <w:r w:rsidR="006A37D4">
        <w:rPr>
          <w:rFonts w:ascii="Times New Roman" w:hAnsi="Times New Roman" w:cs="Times New Roman"/>
          <w:szCs w:val="24"/>
        </w:rPr>
        <w:t>demonstrate the barriers that Women’s Cent</w:t>
      </w:r>
      <w:r w:rsidR="00AA042C">
        <w:rPr>
          <w:rFonts w:ascii="Times New Roman" w:hAnsi="Times New Roman" w:cs="Times New Roman"/>
          <w:szCs w:val="24"/>
        </w:rPr>
        <w:t>re</w:t>
      </w:r>
      <w:r w:rsidR="006A37D4">
        <w:rPr>
          <w:rFonts w:ascii="Times New Roman" w:hAnsi="Times New Roman" w:cs="Times New Roman"/>
          <w:szCs w:val="24"/>
        </w:rPr>
        <w:t xml:space="preserve">’s face </w:t>
      </w:r>
      <w:r w:rsidR="009B55BE">
        <w:rPr>
          <w:rFonts w:ascii="Times New Roman" w:hAnsi="Times New Roman" w:cs="Times New Roman"/>
          <w:szCs w:val="24"/>
        </w:rPr>
        <w:t>when</w:t>
      </w:r>
      <w:r w:rsidR="006A37D4">
        <w:rPr>
          <w:rFonts w:ascii="Times New Roman" w:hAnsi="Times New Roman" w:cs="Times New Roman"/>
          <w:szCs w:val="24"/>
        </w:rPr>
        <w:t xml:space="preserve"> trying to </w:t>
      </w:r>
      <w:r w:rsidR="009B55BE">
        <w:rPr>
          <w:rFonts w:ascii="Times New Roman" w:hAnsi="Times New Roman" w:cs="Times New Roman"/>
          <w:szCs w:val="24"/>
        </w:rPr>
        <w:t>address rape culture and gender-based violence</w:t>
      </w:r>
      <w:r w:rsidR="004729DF">
        <w:rPr>
          <w:rFonts w:ascii="Times New Roman" w:hAnsi="Times New Roman" w:cs="Times New Roman"/>
          <w:szCs w:val="24"/>
        </w:rPr>
        <w:t xml:space="preserve">, such as </w:t>
      </w:r>
      <w:r w:rsidR="00676F49">
        <w:rPr>
          <w:rFonts w:ascii="Times New Roman" w:hAnsi="Times New Roman" w:cs="Times New Roman"/>
          <w:szCs w:val="24"/>
        </w:rPr>
        <w:t>their visibility on campus</w:t>
      </w:r>
      <w:r w:rsidR="00455F46">
        <w:rPr>
          <w:rFonts w:ascii="Times New Roman" w:hAnsi="Times New Roman" w:cs="Times New Roman"/>
          <w:szCs w:val="24"/>
        </w:rPr>
        <w:t xml:space="preserve"> </w:t>
      </w:r>
      <w:r w:rsidR="009B55BE">
        <w:rPr>
          <w:rFonts w:ascii="Times New Roman" w:hAnsi="Times New Roman" w:cs="Times New Roman"/>
          <w:szCs w:val="24"/>
        </w:rPr>
        <w:t xml:space="preserve">and supporting survivors that report sexual assault to the </w:t>
      </w:r>
      <w:r w:rsidR="00455F46">
        <w:rPr>
          <w:rFonts w:ascii="Times New Roman" w:hAnsi="Times New Roman" w:cs="Times New Roman"/>
          <w:szCs w:val="24"/>
        </w:rPr>
        <w:t xml:space="preserve">university. </w:t>
      </w:r>
      <w:r w:rsidR="002965BA">
        <w:rPr>
          <w:rFonts w:ascii="Times New Roman" w:hAnsi="Times New Roman" w:cs="Times New Roman"/>
          <w:szCs w:val="24"/>
        </w:rPr>
        <w:t xml:space="preserve">Lastly, </w:t>
      </w:r>
      <w:r w:rsidR="004729DF">
        <w:rPr>
          <w:rFonts w:ascii="Times New Roman" w:hAnsi="Times New Roman" w:cs="Times New Roman"/>
          <w:szCs w:val="24"/>
        </w:rPr>
        <w:t xml:space="preserve">I will discuss </w:t>
      </w:r>
      <w:r w:rsidR="009B55BE">
        <w:rPr>
          <w:rFonts w:ascii="Times New Roman" w:hAnsi="Times New Roman" w:cs="Times New Roman"/>
          <w:szCs w:val="24"/>
        </w:rPr>
        <w:t xml:space="preserve">the </w:t>
      </w:r>
      <w:r w:rsidR="002965BA">
        <w:rPr>
          <w:rFonts w:ascii="Times New Roman" w:hAnsi="Times New Roman" w:cs="Times New Roman"/>
          <w:szCs w:val="24"/>
        </w:rPr>
        <w:t>funding challenges that the W</w:t>
      </w:r>
      <w:r w:rsidR="009B55BE">
        <w:rPr>
          <w:rFonts w:ascii="Times New Roman" w:hAnsi="Times New Roman" w:cs="Times New Roman"/>
          <w:szCs w:val="24"/>
        </w:rPr>
        <w:t>omen’s Centres</w:t>
      </w:r>
      <w:r w:rsidR="002965BA">
        <w:rPr>
          <w:rFonts w:ascii="Times New Roman" w:hAnsi="Times New Roman" w:cs="Times New Roman"/>
          <w:szCs w:val="24"/>
        </w:rPr>
        <w:t xml:space="preserve"> face</w:t>
      </w:r>
      <w:r w:rsidR="00AF7ABB">
        <w:rPr>
          <w:rFonts w:ascii="Times New Roman" w:hAnsi="Times New Roman" w:cs="Times New Roman"/>
          <w:szCs w:val="24"/>
        </w:rPr>
        <w:t>,</w:t>
      </w:r>
      <w:r w:rsidR="009B55BE">
        <w:rPr>
          <w:rFonts w:ascii="Times New Roman" w:hAnsi="Times New Roman" w:cs="Times New Roman"/>
          <w:szCs w:val="24"/>
        </w:rPr>
        <w:t xml:space="preserve"> </w:t>
      </w:r>
      <w:r w:rsidR="004729DF">
        <w:rPr>
          <w:rFonts w:ascii="Times New Roman" w:hAnsi="Times New Roman" w:cs="Times New Roman"/>
          <w:szCs w:val="24"/>
        </w:rPr>
        <w:t xml:space="preserve">and </w:t>
      </w:r>
      <w:r w:rsidR="00AF7ABB">
        <w:rPr>
          <w:rFonts w:ascii="Times New Roman" w:hAnsi="Times New Roman" w:cs="Times New Roman"/>
          <w:szCs w:val="24"/>
        </w:rPr>
        <w:t>the Centres’</w:t>
      </w:r>
      <w:r w:rsidR="00D23452">
        <w:rPr>
          <w:rFonts w:ascii="Times New Roman" w:hAnsi="Times New Roman" w:cs="Times New Roman"/>
          <w:szCs w:val="24"/>
        </w:rPr>
        <w:t xml:space="preserve"> resiliency </w:t>
      </w:r>
      <w:r w:rsidR="004729DF">
        <w:rPr>
          <w:rFonts w:ascii="Times New Roman" w:hAnsi="Times New Roman" w:cs="Times New Roman"/>
          <w:szCs w:val="24"/>
        </w:rPr>
        <w:t>when finding</w:t>
      </w:r>
      <w:r w:rsidR="009B55BE">
        <w:rPr>
          <w:rFonts w:ascii="Times New Roman" w:hAnsi="Times New Roman" w:cs="Times New Roman"/>
          <w:szCs w:val="24"/>
        </w:rPr>
        <w:t xml:space="preserve"> solutions </w:t>
      </w:r>
      <w:r w:rsidR="004729DF">
        <w:rPr>
          <w:rFonts w:ascii="Times New Roman" w:hAnsi="Times New Roman" w:cs="Times New Roman"/>
          <w:szCs w:val="24"/>
        </w:rPr>
        <w:t xml:space="preserve">to keep their services alive. </w:t>
      </w:r>
    </w:p>
    <w:p w14:paraId="6F9697F4" w14:textId="10A1D224" w:rsidR="00A733B3" w:rsidRDefault="00C24C06" w:rsidP="004A680F">
      <w:pPr>
        <w:pStyle w:val="Heading2"/>
        <w:spacing w:line="480" w:lineRule="auto"/>
      </w:pPr>
      <w:bookmarkStart w:id="19" w:name="_Toc68102783"/>
      <w:bookmarkStart w:id="20" w:name="_Toc70433715"/>
      <w:r>
        <w:t>Neglecting Survivors</w:t>
      </w:r>
      <w:bookmarkEnd w:id="19"/>
      <w:bookmarkEnd w:id="20"/>
    </w:p>
    <w:p w14:paraId="61FB4306" w14:textId="2778599C" w:rsidR="00713C7D" w:rsidRDefault="007F1637" w:rsidP="004A680F">
      <w:pPr>
        <w:spacing w:line="480" w:lineRule="auto"/>
        <w:rPr>
          <w:rFonts w:ascii="Times New Roman" w:hAnsi="Times New Roman" w:cs="Times New Roman"/>
          <w:szCs w:val="24"/>
        </w:rPr>
      </w:pPr>
      <w:r w:rsidRPr="008532BE">
        <w:t xml:space="preserve">In this </w:t>
      </w:r>
      <w:r w:rsidR="00AF7ABB" w:rsidRPr="008532BE">
        <w:t xml:space="preserve">three-part </w:t>
      </w:r>
      <w:r w:rsidRPr="008532BE">
        <w:t xml:space="preserve">section, I </w:t>
      </w:r>
      <w:r w:rsidR="00D66F15" w:rsidRPr="008532BE">
        <w:t>discuss how</w:t>
      </w:r>
      <w:r w:rsidRPr="008532BE">
        <w:t xml:space="preserve"> </w:t>
      </w:r>
      <w:r w:rsidR="00D66F15" w:rsidRPr="008532BE">
        <w:rPr>
          <w:rFonts w:ascii="Times New Roman" w:hAnsi="Times New Roman" w:cs="Times New Roman"/>
          <w:szCs w:val="24"/>
        </w:rPr>
        <w:t>g</w:t>
      </w:r>
      <w:r w:rsidR="00D72EFB" w:rsidRPr="008532BE">
        <w:rPr>
          <w:rFonts w:ascii="Times New Roman" w:hAnsi="Times New Roman" w:cs="Times New Roman"/>
          <w:szCs w:val="24"/>
        </w:rPr>
        <w:t>ender-based violence is handled as isolated incidents</w:t>
      </w:r>
      <w:r w:rsidR="00226388" w:rsidRPr="008532BE">
        <w:rPr>
          <w:rFonts w:ascii="Times New Roman" w:hAnsi="Times New Roman" w:cs="Times New Roman"/>
          <w:szCs w:val="24"/>
        </w:rPr>
        <w:t xml:space="preserve"> on campus</w:t>
      </w:r>
      <w:r w:rsidRPr="008532BE">
        <w:rPr>
          <w:rFonts w:ascii="Times New Roman" w:hAnsi="Times New Roman" w:cs="Times New Roman"/>
          <w:szCs w:val="24"/>
        </w:rPr>
        <w:t>.</w:t>
      </w:r>
      <w:r w:rsidR="00D66F15" w:rsidRPr="008532BE">
        <w:rPr>
          <w:rFonts w:ascii="Times New Roman" w:hAnsi="Times New Roman" w:cs="Times New Roman"/>
          <w:szCs w:val="24"/>
        </w:rPr>
        <w:t xml:space="preserve"> I</w:t>
      </w:r>
      <w:r w:rsidR="00B42372" w:rsidRPr="008532BE">
        <w:rPr>
          <w:rFonts w:ascii="Times New Roman" w:hAnsi="Times New Roman" w:cs="Times New Roman"/>
          <w:szCs w:val="24"/>
        </w:rPr>
        <w:t xml:space="preserve"> </w:t>
      </w:r>
      <w:r w:rsidR="00D66F15" w:rsidRPr="008532BE">
        <w:rPr>
          <w:rFonts w:ascii="Times New Roman" w:hAnsi="Times New Roman" w:cs="Times New Roman"/>
          <w:szCs w:val="24"/>
        </w:rPr>
        <w:t xml:space="preserve">demonstrate this by </w:t>
      </w:r>
      <w:r w:rsidR="008532BE" w:rsidRPr="008532BE">
        <w:rPr>
          <w:rFonts w:ascii="Times New Roman" w:hAnsi="Times New Roman" w:cs="Times New Roman"/>
          <w:szCs w:val="24"/>
        </w:rPr>
        <w:t xml:space="preserve">first </w:t>
      </w:r>
      <w:r w:rsidR="00D66F15" w:rsidRPr="008532BE">
        <w:rPr>
          <w:rFonts w:ascii="Times New Roman" w:hAnsi="Times New Roman" w:cs="Times New Roman"/>
          <w:szCs w:val="24"/>
        </w:rPr>
        <w:t xml:space="preserve">summarizing </w:t>
      </w:r>
      <w:r w:rsidR="008532BE" w:rsidRPr="008532BE">
        <w:rPr>
          <w:rFonts w:ascii="Times New Roman" w:hAnsi="Times New Roman" w:cs="Times New Roman"/>
          <w:szCs w:val="24"/>
        </w:rPr>
        <w:t xml:space="preserve">three aspects of </w:t>
      </w:r>
      <w:r w:rsidR="00D66F15" w:rsidRPr="008532BE">
        <w:rPr>
          <w:rFonts w:ascii="Times New Roman" w:hAnsi="Times New Roman" w:cs="Times New Roman"/>
          <w:szCs w:val="24"/>
        </w:rPr>
        <w:t xml:space="preserve">incidentism: </w:t>
      </w:r>
      <w:r w:rsidR="00D66F15" w:rsidRPr="008532BE">
        <w:t xml:space="preserve">insufficient </w:t>
      </w:r>
      <w:r w:rsidR="00B42372" w:rsidRPr="008532BE">
        <w:t>resources for the Women’s Centres</w:t>
      </w:r>
      <w:r w:rsidR="00D66F15" w:rsidRPr="008532BE">
        <w:t>, absence of sexual violence prevention education and training for university faculty and staff, and rape culture in campus sports.</w:t>
      </w:r>
      <w:r w:rsidR="00B42372" w:rsidRPr="008532BE">
        <w:t xml:space="preserve"> </w:t>
      </w:r>
      <w:r w:rsidR="008532BE" w:rsidRPr="008532BE">
        <w:rPr>
          <w:rFonts w:ascii="Times New Roman" w:hAnsi="Times New Roman" w:cs="Times New Roman"/>
          <w:szCs w:val="24"/>
        </w:rPr>
        <w:t>Second, I</w:t>
      </w:r>
      <w:r w:rsidR="0084298E" w:rsidRPr="008532BE">
        <w:rPr>
          <w:rFonts w:ascii="Times New Roman" w:hAnsi="Times New Roman" w:cs="Times New Roman"/>
          <w:szCs w:val="24"/>
        </w:rPr>
        <w:t xml:space="preserve"> </w:t>
      </w:r>
      <w:r w:rsidR="008532BE" w:rsidRPr="008532BE">
        <w:rPr>
          <w:rFonts w:ascii="Times New Roman" w:hAnsi="Times New Roman" w:cs="Times New Roman"/>
          <w:szCs w:val="24"/>
        </w:rPr>
        <w:t>investigate</w:t>
      </w:r>
      <w:r w:rsidR="0084298E" w:rsidRPr="008532BE">
        <w:rPr>
          <w:rFonts w:ascii="Times New Roman" w:hAnsi="Times New Roman" w:cs="Times New Roman"/>
          <w:szCs w:val="24"/>
        </w:rPr>
        <w:t xml:space="preserve"> how </w:t>
      </w:r>
      <w:r w:rsidR="00226388" w:rsidRPr="008532BE">
        <w:rPr>
          <w:rFonts w:ascii="Times New Roman" w:hAnsi="Times New Roman" w:cs="Times New Roman"/>
          <w:szCs w:val="24"/>
        </w:rPr>
        <w:t xml:space="preserve">the </w:t>
      </w:r>
      <w:r w:rsidR="0084298E" w:rsidRPr="008532BE">
        <w:rPr>
          <w:rFonts w:ascii="Times New Roman" w:hAnsi="Times New Roman" w:cs="Times New Roman"/>
          <w:szCs w:val="24"/>
        </w:rPr>
        <w:t xml:space="preserve">universities </w:t>
      </w:r>
      <w:r w:rsidR="00713C7D" w:rsidRPr="008532BE">
        <w:rPr>
          <w:rFonts w:ascii="Times New Roman" w:hAnsi="Times New Roman" w:cs="Times New Roman"/>
          <w:szCs w:val="24"/>
        </w:rPr>
        <w:t>l</w:t>
      </w:r>
      <w:r w:rsidR="00B42372" w:rsidRPr="008532BE">
        <w:rPr>
          <w:rFonts w:ascii="Times New Roman" w:hAnsi="Times New Roman" w:cs="Times New Roman"/>
          <w:szCs w:val="24"/>
        </w:rPr>
        <w:t xml:space="preserve">ack survivor-centered policy </w:t>
      </w:r>
      <w:r w:rsidR="0084298E" w:rsidRPr="008532BE">
        <w:rPr>
          <w:rFonts w:ascii="Times New Roman" w:hAnsi="Times New Roman" w:cs="Times New Roman"/>
          <w:szCs w:val="24"/>
        </w:rPr>
        <w:t>and approaches to supporting survivors</w:t>
      </w:r>
      <w:r w:rsidR="008532BE" w:rsidRPr="008532BE">
        <w:rPr>
          <w:rFonts w:ascii="Times New Roman" w:hAnsi="Times New Roman" w:cs="Times New Roman"/>
          <w:szCs w:val="24"/>
        </w:rPr>
        <w:t>. Finally, I explore</w:t>
      </w:r>
      <w:r w:rsidR="00713C7D" w:rsidRPr="008532BE">
        <w:rPr>
          <w:rFonts w:ascii="Times New Roman" w:hAnsi="Times New Roman" w:cs="Times New Roman"/>
          <w:szCs w:val="24"/>
        </w:rPr>
        <w:t xml:space="preserve"> </w:t>
      </w:r>
      <w:r w:rsidR="00CF7D6A" w:rsidRPr="008532BE">
        <w:rPr>
          <w:rFonts w:ascii="Times New Roman" w:hAnsi="Times New Roman" w:cs="Times New Roman"/>
          <w:szCs w:val="24"/>
        </w:rPr>
        <w:t>how</w:t>
      </w:r>
      <w:r w:rsidR="00226388" w:rsidRPr="008532BE">
        <w:rPr>
          <w:rFonts w:ascii="Times New Roman" w:hAnsi="Times New Roman" w:cs="Times New Roman"/>
          <w:szCs w:val="24"/>
        </w:rPr>
        <w:t xml:space="preserve"> </w:t>
      </w:r>
      <w:r w:rsidR="00CF7D6A" w:rsidRPr="008532BE">
        <w:rPr>
          <w:rFonts w:ascii="Times New Roman" w:hAnsi="Times New Roman" w:cs="Times New Roman"/>
          <w:szCs w:val="24"/>
        </w:rPr>
        <w:t xml:space="preserve">the </w:t>
      </w:r>
      <w:r w:rsidR="008532BE" w:rsidRPr="008532BE">
        <w:rPr>
          <w:rFonts w:ascii="Times New Roman" w:hAnsi="Times New Roman" w:cs="Times New Roman"/>
          <w:szCs w:val="24"/>
        </w:rPr>
        <w:t xml:space="preserve">two </w:t>
      </w:r>
      <w:r w:rsidR="00226388" w:rsidRPr="008532BE">
        <w:rPr>
          <w:rFonts w:ascii="Times New Roman" w:hAnsi="Times New Roman" w:cs="Times New Roman"/>
          <w:szCs w:val="24"/>
        </w:rPr>
        <w:t>C</w:t>
      </w:r>
      <w:r w:rsidR="00713C7D" w:rsidRPr="008532BE">
        <w:rPr>
          <w:rFonts w:ascii="Times New Roman" w:hAnsi="Times New Roman" w:cs="Times New Roman"/>
          <w:szCs w:val="24"/>
        </w:rPr>
        <w:t>ent</w:t>
      </w:r>
      <w:r w:rsidR="00220348" w:rsidRPr="008532BE">
        <w:rPr>
          <w:rFonts w:ascii="Times New Roman" w:hAnsi="Times New Roman" w:cs="Times New Roman"/>
          <w:szCs w:val="24"/>
        </w:rPr>
        <w:t>re</w:t>
      </w:r>
      <w:r w:rsidR="00713C7D" w:rsidRPr="008532BE">
        <w:rPr>
          <w:rFonts w:ascii="Times New Roman" w:hAnsi="Times New Roman" w:cs="Times New Roman"/>
          <w:szCs w:val="24"/>
        </w:rPr>
        <w:t>s experience challenges with</w:t>
      </w:r>
      <w:r w:rsidR="00226388" w:rsidRPr="008532BE">
        <w:rPr>
          <w:rFonts w:ascii="Times New Roman" w:hAnsi="Times New Roman" w:cs="Times New Roman"/>
          <w:szCs w:val="24"/>
        </w:rPr>
        <w:t xml:space="preserve"> visibility on campus – for the Centres themselves and when </w:t>
      </w:r>
      <w:r w:rsidR="00713C7D" w:rsidRPr="008532BE">
        <w:rPr>
          <w:rFonts w:ascii="Times New Roman" w:hAnsi="Times New Roman" w:cs="Times New Roman"/>
          <w:szCs w:val="24"/>
        </w:rPr>
        <w:t>promoting the visibility of survivors.</w:t>
      </w:r>
      <w:r w:rsidR="00713C7D">
        <w:rPr>
          <w:rFonts w:ascii="Times New Roman" w:hAnsi="Times New Roman" w:cs="Times New Roman"/>
          <w:szCs w:val="24"/>
        </w:rPr>
        <w:t xml:space="preserve"> </w:t>
      </w:r>
    </w:p>
    <w:p w14:paraId="704863D8" w14:textId="40DE71F3" w:rsidR="00680200" w:rsidRDefault="00680200" w:rsidP="004A680F">
      <w:pPr>
        <w:spacing w:line="480" w:lineRule="auto"/>
        <w:rPr>
          <w:rFonts w:ascii="Times New Roman" w:hAnsi="Times New Roman" w:cs="Times New Roman"/>
          <w:szCs w:val="24"/>
        </w:rPr>
      </w:pPr>
    </w:p>
    <w:p w14:paraId="497B55A7" w14:textId="3877B71F" w:rsidR="00574398" w:rsidRPr="00574398" w:rsidRDefault="00680200" w:rsidP="004A680F">
      <w:pPr>
        <w:pStyle w:val="Heading3"/>
        <w:spacing w:line="480" w:lineRule="auto"/>
      </w:pPr>
      <w:bookmarkStart w:id="21" w:name="_Toc68102786"/>
      <w:bookmarkStart w:id="22" w:name="_Toc70433716"/>
      <w:r>
        <w:t>Incidentism</w:t>
      </w:r>
      <w:bookmarkEnd w:id="21"/>
      <w:bookmarkEnd w:id="22"/>
    </w:p>
    <w:p w14:paraId="13FC0C0F" w14:textId="24501548" w:rsidR="004E0260" w:rsidRPr="00412BC9" w:rsidRDefault="004E0260" w:rsidP="004A680F">
      <w:pPr>
        <w:spacing w:line="480" w:lineRule="auto"/>
        <w:rPr>
          <w:rFonts w:ascii="Times New Roman" w:hAnsi="Times New Roman" w:cs="Times New Roman"/>
          <w:szCs w:val="24"/>
        </w:rPr>
      </w:pPr>
      <w:r w:rsidRPr="00762B61">
        <w:rPr>
          <w:rFonts w:ascii="Times New Roman" w:hAnsi="Times New Roman" w:cs="Times New Roman"/>
          <w:szCs w:val="24"/>
        </w:rPr>
        <w:t xml:space="preserve">One barrier that all of the interviewees shared was how the university employees responsible for providing support to the Women’s Centres were not adequately supported by the university administration. </w:t>
      </w:r>
      <w:r w:rsidRPr="00B0304F">
        <w:rPr>
          <w:rFonts w:ascii="Times New Roman" w:hAnsi="Times New Roman" w:cs="Times New Roman"/>
          <w:szCs w:val="24"/>
        </w:rPr>
        <w:t xml:space="preserve">Beyond these </w:t>
      </w:r>
      <w:r w:rsidR="00D81DD3" w:rsidRPr="00B0304F">
        <w:rPr>
          <w:rFonts w:ascii="Times New Roman" w:hAnsi="Times New Roman" w:cs="Times New Roman"/>
          <w:szCs w:val="24"/>
        </w:rPr>
        <w:t>individual</w:t>
      </w:r>
      <w:r w:rsidRPr="00B0304F">
        <w:rPr>
          <w:rFonts w:ascii="Times New Roman" w:hAnsi="Times New Roman" w:cs="Times New Roman"/>
          <w:szCs w:val="24"/>
        </w:rPr>
        <w:t xml:space="preserve"> employees, the Women’s Centres did</w:t>
      </w:r>
      <w:r w:rsidR="005B2E76" w:rsidRPr="00B0304F">
        <w:rPr>
          <w:rFonts w:ascii="Times New Roman" w:hAnsi="Times New Roman" w:cs="Times New Roman"/>
          <w:szCs w:val="24"/>
        </w:rPr>
        <w:t xml:space="preserve"> no</w:t>
      </w:r>
      <w:r w:rsidRPr="00B0304F">
        <w:rPr>
          <w:rFonts w:ascii="Times New Roman" w:hAnsi="Times New Roman" w:cs="Times New Roman"/>
          <w:szCs w:val="24"/>
        </w:rPr>
        <w:t xml:space="preserve">t receive support from anyone else. </w:t>
      </w:r>
      <w:r w:rsidR="00507EFB" w:rsidRPr="00B0304F">
        <w:rPr>
          <w:rFonts w:ascii="Times New Roman" w:hAnsi="Times New Roman" w:cs="Times New Roman"/>
          <w:szCs w:val="24"/>
        </w:rPr>
        <w:t xml:space="preserve">Not only did they not </w:t>
      </w:r>
      <w:r w:rsidR="006E51A3" w:rsidRPr="00B0304F">
        <w:rPr>
          <w:rFonts w:ascii="Times New Roman" w:hAnsi="Times New Roman" w:cs="Times New Roman"/>
          <w:szCs w:val="24"/>
        </w:rPr>
        <w:t xml:space="preserve">receive support from the university, </w:t>
      </w:r>
      <w:r w:rsidR="00525DDA" w:rsidRPr="00B0304F">
        <w:rPr>
          <w:rFonts w:ascii="Times New Roman" w:hAnsi="Times New Roman" w:cs="Times New Roman"/>
          <w:szCs w:val="24"/>
        </w:rPr>
        <w:t>but they</w:t>
      </w:r>
      <w:r w:rsidR="006E51A3" w:rsidRPr="00B0304F">
        <w:rPr>
          <w:rFonts w:ascii="Times New Roman" w:hAnsi="Times New Roman" w:cs="Times New Roman"/>
          <w:szCs w:val="24"/>
        </w:rPr>
        <w:t xml:space="preserve"> also had to </w:t>
      </w:r>
      <w:r w:rsidR="00507EFB" w:rsidRPr="00B0304F">
        <w:rPr>
          <w:rFonts w:ascii="Times New Roman" w:hAnsi="Times New Roman" w:cs="Times New Roman"/>
          <w:szCs w:val="24"/>
        </w:rPr>
        <w:t xml:space="preserve">provide support to </w:t>
      </w:r>
      <w:r w:rsidR="00B0304F">
        <w:rPr>
          <w:rFonts w:ascii="Times New Roman" w:hAnsi="Times New Roman" w:cs="Times New Roman"/>
          <w:szCs w:val="24"/>
        </w:rPr>
        <w:t xml:space="preserve">the </w:t>
      </w:r>
      <w:r w:rsidR="00507EFB" w:rsidRPr="00B0304F">
        <w:rPr>
          <w:rFonts w:ascii="Times New Roman" w:hAnsi="Times New Roman" w:cs="Times New Roman"/>
          <w:szCs w:val="24"/>
        </w:rPr>
        <w:t xml:space="preserve">university staff </w:t>
      </w:r>
      <w:r w:rsidR="006E51A3" w:rsidRPr="00B0304F">
        <w:rPr>
          <w:rFonts w:ascii="Times New Roman" w:hAnsi="Times New Roman" w:cs="Times New Roman"/>
          <w:szCs w:val="24"/>
        </w:rPr>
        <w:t xml:space="preserve">member </w:t>
      </w:r>
      <w:r w:rsidR="00507EFB" w:rsidRPr="00B0304F">
        <w:rPr>
          <w:rFonts w:ascii="Times New Roman" w:hAnsi="Times New Roman" w:cs="Times New Roman"/>
          <w:szCs w:val="24"/>
        </w:rPr>
        <w:t>that w</w:t>
      </w:r>
      <w:r w:rsidR="003C3E60" w:rsidRPr="00B0304F">
        <w:rPr>
          <w:rFonts w:ascii="Times New Roman" w:hAnsi="Times New Roman" w:cs="Times New Roman"/>
          <w:szCs w:val="24"/>
        </w:rPr>
        <w:t>as</w:t>
      </w:r>
      <w:r w:rsidR="00507EFB" w:rsidRPr="00B0304F">
        <w:rPr>
          <w:rFonts w:ascii="Times New Roman" w:hAnsi="Times New Roman" w:cs="Times New Roman"/>
          <w:szCs w:val="24"/>
        </w:rPr>
        <w:t xml:space="preserve"> under</w:t>
      </w:r>
      <w:r w:rsidR="00216D6E" w:rsidRPr="00B0304F">
        <w:rPr>
          <w:rFonts w:ascii="Times New Roman" w:hAnsi="Times New Roman" w:cs="Times New Roman"/>
          <w:szCs w:val="24"/>
        </w:rPr>
        <w:t>-</w:t>
      </w:r>
      <w:r w:rsidR="00507EFB" w:rsidRPr="00B0304F">
        <w:rPr>
          <w:rFonts w:ascii="Times New Roman" w:hAnsi="Times New Roman" w:cs="Times New Roman"/>
          <w:szCs w:val="24"/>
        </w:rPr>
        <w:t xml:space="preserve">resourced. </w:t>
      </w:r>
      <w:r w:rsidR="00AA047A" w:rsidRPr="00B0304F">
        <w:rPr>
          <w:rFonts w:ascii="Times New Roman" w:hAnsi="Times New Roman" w:cs="Times New Roman"/>
          <w:szCs w:val="24"/>
        </w:rPr>
        <w:t>Yasmine</w:t>
      </w:r>
      <w:r w:rsidRPr="00B0304F">
        <w:rPr>
          <w:rFonts w:ascii="Times New Roman" w:hAnsi="Times New Roman" w:cs="Times New Roman"/>
          <w:szCs w:val="24"/>
        </w:rPr>
        <w:t xml:space="preserve"> said that the campus </w:t>
      </w:r>
      <w:r w:rsidR="007C125D" w:rsidRPr="00B0304F">
        <w:rPr>
          <w:rFonts w:ascii="Times New Roman" w:hAnsi="Times New Roman" w:cs="Times New Roman"/>
          <w:szCs w:val="24"/>
        </w:rPr>
        <w:t>h</w:t>
      </w:r>
      <w:r w:rsidRPr="00B0304F">
        <w:rPr>
          <w:rFonts w:ascii="Times New Roman" w:hAnsi="Times New Roman" w:cs="Times New Roman"/>
          <w:szCs w:val="24"/>
        </w:rPr>
        <w:t xml:space="preserve">uman </w:t>
      </w:r>
      <w:r w:rsidR="007C125D" w:rsidRPr="00B0304F">
        <w:rPr>
          <w:rFonts w:ascii="Times New Roman" w:hAnsi="Times New Roman" w:cs="Times New Roman"/>
          <w:szCs w:val="24"/>
        </w:rPr>
        <w:t>r</w:t>
      </w:r>
      <w:r w:rsidRPr="00B0304F">
        <w:rPr>
          <w:rFonts w:ascii="Times New Roman" w:hAnsi="Times New Roman" w:cs="Times New Roman"/>
          <w:szCs w:val="24"/>
        </w:rPr>
        <w:t>ights office support</w:t>
      </w:r>
      <w:r w:rsidR="005248D0" w:rsidRPr="00B0304F">
        <w:rPr>
          <w:rFonts w:ascii="Times New Roman" w:hAnsi="Times New Roman" w:cs="Times New Roman"/>
          <w:szCs w:val="24"/>
        </w:rPr>
        <w:t>ed</w:t>
      </w:r>
      <w:r w:rsidRPr="00B0304F">
        <w:rPr>
          <w:rFonts w:ascii="Times New Roman" w:hAnsi="Times New Roman" w:cs="Times New Roman"/>
          <w:szCs w:val="24"/>
        </w:rPr>
        <w:t xml:space="preserve"> the university’s one and only sexual</w:t>
      </w:r>
      <w:r w:rsidRPr="00412BC9">
        <w:rPr>
          <w:rFonts w:ascii="Times New Roman" w:hAnsi="Times New Roman" w:cs="Times New Roman"/>
          <w:szCs w:val="24"/>
        </w:rPr>
        <w:t xml:space="preserve"> violence prevention officer, but </w:t>
      </w:r>
      <w:r w:rsidR="00FB4EA0">
        <w:rPr>
          <w:rFonts w:ascii="Times New Roman" w:hAnsi="Times New Roman" w:cs="Times New Roman"/>
          <w:szCs w:val="24"/>
        </w:rPr>
        <w:t>the officer</w:t>
      </w:r>
      <w:r w:rsidRPr="00412BC9">
        <w:rPr>
          <w:rFonts w:ascii="Times New Roman" w:hAnsi="Times New Roman" w:cs="Times New Roman"/>
          <w:szCs w:val="24"/>
        </w:rPr>
        <w:t xml:space="preserve"> </w:t>
      </w:r>
      <w:r w:rsidR="005248D0">
        <w:rPr>
          <w:rFonts w:ascii="Times New Roman" w:hAnsi="Times New Roman" w:cs="Times New Roman"/>
          <w:szCs w:val="24"/>
        </w:rPr>
        <w:t xml:space="preserve">was </w:t>
      </w:r>
      <w:r w:rsidRPr="00412BC9">
        <w:rPr>
          <w:rFonts w:ascii="Times New Roman" w:hAnsi="Times New Roman" w:cs="Times New Roman"/>
          <w:szCs w:val="24"/>
        </w:rPr>
        <w:t xml:space="preserve">significantly under-resourced. </w:t>
      </w:r>
      <w:r w:rsidR="00507EFB">
        <w:rPr>
          <w:rFonts w:ascii="Times New Roman" w:hAnsi="Times New Roman" w:cs="Times New Roman"/>
          <w:szCs w:val="24"/>
        </w:rPr>
        <w:t xml:space="preserve">The officer </w:t>
      </w:r>
      <w:r w:rsidRPr="00412BC9">
        <w:rPr>
          <w:rFonts w:ascii="Times New Roman" w:hAnsi="Times New Roman" w:cs="Times New Roman"/>
          <w:szCs w:val="24"/>
        </w:rPr>
        <w:t>c</w:t>
      </w:r>
      <w:r w:rsidR="00E8534F">
        <w:rPr>
          <w:rFonts w:ascii="Times New Roman" w:hAnsi="Times New Roman" w:cs="Times New Roman"/>
          <w:szCs w:val="24"/>
        </w:rPr>
        <w:t>a</w:t>
      </w:r>
      <w:r w:rsidRPr="00412BC9">
        <w:rPr>
          <w:rFonts w:ascii="Times New Roman" w:hAnsi="Times New Roman" w:cs="Times New Roman"/>
          <w:szCs w:val="24"/>
        </w:rPr>
        <w:t xml:space="preserve">me to the </w:t>
      </w:r>
      <w:r>
        <w:rPr>
          <w:rFonts w:ascii="Times New Roman" w:hAnsi="Times New Roman" w:cs="Times New Roman"/>
          <w:szCs w:val="24"/>
        </w:rPr>
        <w:t>W</w:t>
      </w:r>
      <w:r w:rsidRPr="00412BC9">
        <w:rPr>
          <w:rFonts w:ascii="Times New Roman" w:hAnsi="Times New Roman" w:cs="Times New Roman"/>
          <w:szCs w:val="24"/>
        </w:rPr>
        <w:t xml:space="preserve">omen’s </w:t>
      </w:r>
      <w:r>
        <w:rPr>
          <w:rFonts w:ascii="Times New Roman" w:hAnsi="Times New Roman" w:cs="Times New Roman"/>
          <w:szCs w:val="24"/>
        </w:rPr>
        <w:t>C</w:t>
      </w:r>
      <w:r w:rsidRPr="00412BC9">
        <w:rPr>
          <w:rFonts w:ascii="Times New Roman" w:hAnsi="Times New Roman" w:cs="Times New Roman"/>
          <w:szCs w:val="24"/>
        </w:rPr>
        <w:t>entre frequently to seek support for the events and initiatives that she wanted to run</w:t>
      </w:r>
      <w:r w:rsidR="00507EFB">
        <w:rPr>
          <w:rFonts w:ascii="Times New Roman" w:hAnsi="Times New Roman" w:cs="Times New Roman"/>
          <w:szCs w:val="24"/>
        </w:rPr>
        <w:t xml:space="preserve">. </w:t>
      </w:r>
      <w:r w:rsidR="00AA047A" w:rsidRPr="00AA047A">
        <w:rPr>
          <w:rFonts w:ascii="Times New Roman" w:hAnsi="Times New Roman" w:cs="Times New Roman"/>
          <w:szCs w:val="24"/>
        </w:rPr>
        <w:t>Yasmine</w:t>
      </w:r>
      <w:r w:rsidRPr="00412BC9">
        <w:rPr>
          <w:rFonts w:ascii="Times New Roman" w:hAnsi="Times New Roman" w:cs="Times New Roman"/>
          <w:szCs w:val="24"/>
        </w:rPr>
        <w:t xml:space="preserve"> ask</w:t>
      </w:r>
      <w:r w:rsidR="00FF1109">
        <w:rPr>
          <w:rFonts w:ascii="Times New Roman" w:hAnsi="Times New Roman" w:cs="Times New Roman"/>
          <w:szCs w:val="24"/>
        </w:rPr>
        <w:t>ed</w:t>
      </w:r>
      <w:r w:rsidRPr="00412BC9">
        <w:rPr>
          <w:rFonts w:ascii="Times New Roman" w:hAnsi="Times New Roman" w:cs="Times New Roman"/>
          <w:szCs w:val="24"/>
        </w:rPr>
        <w:t xml:space="preserve"> how she could help, and </w:t>
      </w:r>
      <w:r w:rsidR="00FF1109">
        <w:rPr>
          <w:rFonts w:ascii="Times New Roman" w:hAnsi="Times New Roman" w:cs="Times New Roman"/>
          <w:szCs w:val="24"/>
        </w:rPr>
        <w:t>the prevention officer</w:t>
      </w:r>
      <w:r w:rsidRPr="00412BC9">
        <w:rPr>
          <w:rFonts w:ascii="Times New Roman" w:hAnsi="Times New Roman" w:cs="Times New Roman"/>
          <w:szCs w:val="24"/>
        </w:rPr>
        <w:t xml:space="preserve"> said</w:t>
      </w:r>
      <w:r w:rsidR="006E7E0B">
        <w:rPr>
          <w:rFonts w:ascii="Times New Roman" w:hAnsi="Times New Roman" w:cs="Times New Roman"/>
          <w:szCs w:val="24"/>
        </w:rPr>
        <w:t xml:space="preserve"> </w:t>
      </w:r>
      <w:r w:rsidRPr="00412BC9">
        <w:rPr>
          <w:rFonts w:ascii="Times New Roman" w:hAnsi="Times New Roman" w:cs="Times New Roman"/>
          <w:szCs w:val="24"/>
        </w:rPr>
        <w:t>she needed the Women’s Centre to lobby and advocate for more resources for her because she was</w:t>
      </w:r>
      <w:r w:rsidR="005B2E76">
        <w:rPr>
          <w:rFonts w:ascii="Times New Roman" w:hAnsi="Times New Roman" w:cs="Times New Roman"/>
          <w:szCs w:val="24"/>
        </w:rPr>
        <w:t xml:space="preserve"> not</w:t>
      </w:r>
      <w:r w:rsidRPr="00412BC9">
        <w:rPr>
          <w:rFonts w:ascii="Times New Roman" w:hAnsi="Times New Roman" w:cs="Times New Roman"/>
          <w:szCs w:val="24"/>
        </w:rPr>
        <w:t xml:space="preserve"> gettin</w:t>
      </w:r>
      <w:r w:rsidR="00FF1109">
        <w:rPr>
          <w:rFonts w:ascii="Times New Roman" w:hAnsi="Times New Roman" w:cs="Times New Roman"/>
          <w:szCs w:val="24"/>
        </w:rPr>
        <w:t>g</w:t>
      </w:r>
      <w:r w:rsidRPr="00412BC9">
        <w:rPr>
          <w:rFonts w:ascii="Times New Roman" w:hAnsi="Times New Roman" w:cs="Times New Roman"/>
          <w:szCs w:val="24"/>
        </w:rPr>
        <w:t xml:space="preserve"> th</w:t>
      </w:r>
      <w:r w:rsidR="00FF1109">
        <w:rPr>
          <w:rFonts w:ascii="Times New Roman" w:hAnsi="Times New Roman" w:cs="Times New Roman"/>
          <w:szCs w:val="24"/>
        </w:rPr>
        <w:t>em</w:t>
      </w:r>
      <w:r w:rsidRPr="00412BC9">
        <w:rPr>
          <w:rFonts w:ascii="Times New Roman" w:hAnsi="Times New Roman" w:cs="Times New Roman"/>
          <w:szCs w:val="24"/>
        </w:rPr>
        <w:t xml:space="preserve"> from the university</w:t>
      </w:r>
      <w:r w:rsidR="00E8534F">
        <w:rPr>
          <w:rFonts w:ascii="Times New Roman" w:hAnsi="Times New Roman" w:cs="Times New Roman"/>
          <w:szCs w:val="24"/>
        </w:rPr>
        <w:t>:</w:t>
      </w:r>
    </w:p>
    <w:p w14:paraId="75EEB161" w14:textId="39F370CF" w:rsidR="00B646DB" w:rsidRDefault="004E0260" w:rsidP="004A680F">
      <w:pPr>
        <w:spacing w:line="480" w:lineRule="auto"/>
        <w:ind w:left="720"/>
        <w:rPr>
          <w:rFonts w:ascii="Times New Roman" w:hAnsi="Times New Roman" w:cs="Times New Roman"/>
          <w:color w:val="000000"/>
          <w:szCs w:val="24"/>
        </w:rPr>
      </w:pPr>
      <w:r w:rsidRPr="00412BC9">
        <w:rPr>
          <w:rFonts w:ascii="Times New Roman" w:hAnsi="Times New Roman" w:cs="Times New Roman"/>
          <w:color w:val="000000"/>
          <w:szCs w:val="24"/>
        </w:rPr>
        <w:t>I don't think she was unwilling to help. I think that she was unable to</w:t>
      </w:r>
      <w:r w:rsidR="00FF1109">
        <w:rPr>
          <w:rFonts w:ascii="Times New Roman" w:hAnsi="Times New Roman" w:cs="Times New Roman"/>
          <w:color w:val="000000"/>
          <w:szCs w:val="24"/>
        </w:rPr>
        <w:t xml:space="preserve"> </w:t>
      </w:r>
      <w:r w:rsidRPr="00412BC9">
        <w:rPr>
          <w:rFonts w:ascii="Times New Roman" w:hAnsi="Times New Roman" w:cs="Times New Roman"/>
          <w:color w:val="000000"/>
          <w:szCs w:val="24"/>
        </w:rPr>
        <w:t>because of the restraint she was given by the university. Because she was doing a lot of great work too, she really was. But you can't do any more th</w:t>
      </w:r>
      <w:r w:rsidR="00FF1109">
        <w:rPr>
          <w:rFonts w:ascii="Times New Roman" w:hAnsi="Times New Roman" w:cs="Times New Roman"/>
          <w:color w:val="000000"/>
          <w:szCs w:val="24"/>
        </w:rPr>
        <w:t>a</w:t>
      </w:r>
      <w:r w:rsidRPr="00412BC9">
        <w:rPr>
          <w:rFonts w:ascii="Times New Roman" w:hAnsi="Times New Roman" w:cs="Times New Roman"/>
          <w:color w:val="000000"/>
          <w:szCs w:val="24"/>
        </w:rPr>
        <w:t>n they will allow you</w:t>
      </w:r>
      <w:r w:rsidR="00FF1109">
        <w:rPr>
          <w:rFonts w:ascii="Times New Roman" w:hAnsi="Times New Roman" w:cs="Times New Roman"/>
          <w:color w:val="000000"/>
          <w:szCs w:val="24"/>
        </w:rPr>
        <w:t xml:space="preserve"> - </w:t>
      </w:r>
      <w:r w:rsidRPr="00412BC9">
        <w:rPr>
          <w:rFonts w:ascii="Times New Roman" w:hAnsi="Times New Roman" w:cs="Times New Roman"/>
          <w:color w:val="000000"/>
          <w:szCs w:val="24"/>
        </w:rPr>
        <w:t xml:space="preserve">they only </w:t>
      </w:r>
      <w:r w:rsidRPr="005F1E13">
        <w:rPr>
          <w:rFonts w:ascii="Times New Roman" w:hAnsi="Times New Roman" w:cs="Times New Roman"/>
          <w:color w:val="000000"/>
          <w:szCs w:val="24"/>
        </w:rPr>
        <w:t>give you so long of a thread</w:t>
      </w:r>
      <w:r w:rsidR="0018199F">
        <w:rPr>
          <w:rFonts w:ascii="Times New Roman" w:hAnsi="Times New Roman" w:cs="Times New Roman"/>
          <w:color w:val="000000"/>
          <w:szCs w:val="24"/>
        </w:rPr>
        <w:t>.</w:t>
      </w:r>
      <w:r w:rsidR="00E8534F">
        <w:rPr>
          <w:rFonts w:ascii="Times New Roman" w:hAnsi="Times New Roman" w:cs="Times New Roman"/>
          <w:color w:val="000000"/>
          <w:szCs w:val="24"/>
        </w:rPr>
        <w:t xml:space="preserve"> (Yasmine</w:t>
      </w:r>
      <w:r w:rsidR="00B0304F">
        <w:rPr>
          <w:rFonts w:ascii="Times New Roman" w:hAnsi="Times New Roman" w:cs="Times New Roman"/>
          <w:color w:val="000000"/>
          <w:szCs w:val="24"/>
        </w:rPr>
        <w:t>, interview</w:t>
      </w:r>
      <w:r w:rsidR="00E8534F">
        <w:rPr>
          <w:rFonts w:ascii="Times New Roman" w:hAnsi="Times New Roman" w:cs="Times New Roman"/>
          <w:color w:val="000000"/>
          <w:szCs w:val="24"/>
        </w:rPr>
        <w:t>)</w:t>
      </w:r>
    </w:p>
    <w:p w14:paraId="52D73239" w14:textId="78623187" w:rsidR="00392DAD" w:rsidRDefault="005248D0" w:rsidP="004A680F">
      <w:pPr>
        <w:spacing w:line="480" w:lineRule="auto"/>
        <w:rPr>
          <w:rFonts w:ascii="Times New Roman" w:hAnsi="Times New Roman" w:cs="Times New Roman"/>
          <w:szCs w:val="24"/>
        </w:rPr>
      </w:pPr>
      <w:r>
        <w:rPr>
          <w:rFonts w:ascii="Times New Roman" w:hAnsi="Times New Roman" w:cs="Times New Roman"/>
          <w:szCs w:val="24"/>
        </w:rPr>
        <w:t xml:space="preserve">It is a shame that the officer had to rely so heavily on students from the Women’s Centre. </w:t>
      </w:r>
      <w:r w:rsidR="00B646DB" w:rsidRPr="00392DAD">
        <w:rPr>
          <w:rFonts w:ascii="Times New Roman" w:hAnsi="Times New Roman" w:cs="Times New Roman"/>
          <w:szCs w:val="24"/>
        </w:rPr>
        <w:t xml:space="preserve">If </w:t>
      </w:r>
      <w:r w:rsidR="00B646DB">
        <w:rPr>
          <w:rFonts w:ascii="Times New Roman" w:hAnsi="Times New Roman" w:cs="Times New Roman"/>
          <w:szCs w:val="24"/>
        </w:rPr>
        <w:t xml:space="preserve">gender-based violence were </w:t>
      </w:r>
      <w:r w:rsidR="00B646DB" w:rsidRPr="00392DAD">
        <w:rPr>
          <w:rFonts w:ascii="Times New Roman" w:hAnsi="Times New Roman" w:cs="Times New Roman"/>
          <w:szCs w:val="24"/>
        </w:rPr>
        <w:t xml:space="preserve">treated </w:t>
      </w:r>
      <w:r w:rsidR="00B646DB">
        <w:rPr>
          <w:rFonts w:ascii="Times New Roman" w:hAnsi="Times New Roman" w:cs="Times New Roman"/>
          <w:szCs w:val="24"/>
        </w:rPr>
        <w:t xml:space="preserve">as </w:t>
      </w:r>
      <w:r w:rsidR="00B646DB" w:rsidRPr="00392DAD">
        <w:rPr>
          <w:rFonts w:ascii="Times New Roman" w:hAnsi="Times New Roman" w:cs="Times New Roman"/>
          <w:szCs w:val="24"/>
        </w:rPr>
        <w:t>a systemic issue</w:t>
      </w:r>
      <w:r w:rsidR="00A32140">
        <w:rPr>
          <w:rFonts w:ascii="Times New Roman" w:hAnsi="Times New Roman" w:cs="Times New Roman"/>
          <w:szCs w:val="24"/>
        </w:rPr>
        <w:t xml:space="preserve"> by the university</w:t>
      </w:r>
      <w:r w:rsidR="00B646DB" w:rsidRPr="00392DAD">
        <w:rPr>
          <w:rFonts w:ascii="Times New Roman" w:hAnsi="Times New Roman" w:cs="Times New Roman"/>
          <w:szCs w:val="24"/>
        </w:rPr>
        <w:t xml:space="preserve">, the officer would have </w:t>
      </w:r>
      <w:r w:rsidR="00BE0DB8">
        <w:rPr>
          <w:rFonts w:ascii="Times New Roman" w:hAnsi="Times New Roman" w:cs="Times New Roman"/>
          <w:szCs w:val="24"/>
        </w:rPr>
        <w:t>adequate</w:t>
      </w:r>
      <w:r w:rsidR="00A32140">
        <w:rPr>
          <w:rFonts w:ascii="Times New Roman" w:hAnsi="Times New Roman" w:cs="Times New Roman"/>
          <w:szCs w:val="24"/>
        </w:rPr>
        <w:t xml:space="preserve"> resources at her disposal </w:t>
      </w:r>
      <w:r w:rsidR="00BE0DB8">
        <w:rPr>
          <w:rFonts w:ascii="Times New Roman" w:hAnsi="Times New Roman" w:cs="Times New Roman"/>
          <w:szCs w:val="24"/>
        </w:rPr>
        <w:t xml:space="preserve">to run programming. </w:t>
      </w:r>
      <w:r w:rsidR="00E9691F">
        <w:rPr>
          <w:rFonts w:ascii="Times New Roman" w:hAnsi="Times New Roman" w:cs="Times New Roman"/>
          <w:szCs w:val="24"/>
        </w:rPr>
        <w:t>T</w:t>
      </w:r>
      <w:r w:rsidR="00B646DB">
        <w:rPr>
          <w:rFonts w:ascii="Times New Roman" w:hAnsi="Times New Roman" w:cs="Times New Roman"/>
          <w:szCs w:val="24"/>
        </w:rPr>
        <w:t xml:space="preserve">his </w:t>
      </w:r>
      <w:r w:rsidR="00E9691F">
        <w:rPr>
          <w:rFonts w:ascii="Times New Roman" w:hAnsi="Times New Roman" w:cs="Times New Roman"/>
          <w:szCs w:val="24"/>
        </w:rPr>
        <w:t>experience is</w:t>
      </w:r>
      <w:r w:rsidR="00B646DB">
        <w:rPr>
          <w:rFonts w:ascii="Times New Roman" w:hAnsi="Times New Roman" w:cs="Times New Roman"/>
          <w:szCs w:val="24"/>
        </w:rPr>
        <w:t xml:space="preserve"> aligned with</w:t>
      </w:r>
      <w:r w:rsidR="00E9691F">
        <w:rPr>
          <w:rFonts w:ascii="Times New Roman" w:hAnsi="Times New Roman" w:cs="Times New Roman"/>
          <w:szCs w:val="24"/>
        </w:rPr>
        <w:t xml:space="preserve"> </w:t>
      </w:r>
      <w:r w:rsidR="00176A3C">
        <w:rPr>
          <w:rFonts w:ascii="Times New Roman" w:hAnsi="Times New Roman" w:cs="Times New Roman"/>
          <w:szCs w:val="24"/>
        </w:rPr>
        <w:t xml:space="preserve">that of </w:t>
      </w:r>
      <w:r w:rsidR="00E9691F">
        <w:rPr>
          <w:rFonts w:ascii="Times New Roman" w:hAnsi="Times New Roman" w:cs="Times New Roman"/>
          <w:szCs w:val="24"/>
        </w:rPr>
        <w:t xml:space="preserve">other sexual assault prevention advocates on university campuses. </w:t>
      </w:r>
      <w:r w:rsidR="0000361C">
        <w:rPr>
          <w:rFonts w:ascii="Times New Roman" w:hAnsi="Times New Roman" w:cs="Times New Roman"/>
          <w:szCs w:val="24"/>
        </w:rPr>
        <w:t>V</w:t>
      </w:r>
      <w:r w:rsidR="00176A3C">
        <w:rPr>
          <w:rFonts w:ascii="Times New Roman" w:hAnsi="Times New Roman" w:cs="Times New Roman"/>
          <w:szCs w:val="24"/>
        </w:rPr>
        <w:t xml:space="preserve">arious advocates working with </w:t>
      </w:r>
      <w:r w:rsidR="00E9691F">
        <w:rPr>
          <w:rFonts w:ascii="Times New Roman" w:hAnsi="Times New Roman" w:cs="Times New Roman"/>
          <w:szCs w:val="24"/>
        </w:rPr>
        <w:t>campus sexual assault cent</w:t>
      </w:r>
      <w:r w:rsidR="00AA042C">
        <w:rPr>
          <w:rFonts w:ascii="Times New Roman" w:hAnsi="Times New Roman" w:cs="Times New Roman"/>
          <w:szCs w:val="24"/>
        </w:rPr>
        <w:t>re</w:t>
      </w:r>
      <w:r w:rsidR="00E9691F">
        <w:rPr>
          <w:rFonts w:ascii="Times New Roman" w:hAnsi="Times New Roman" w:cs="Times New Roman"/>
          <w:szCs w:val="24"/>
        </w:rPr>
        <w:t>s</w:t>
      </w:r>
      <w:r w:rsidR="00176A3C">
        <w:rPr>
          <w:rFonts w:ascii="Times New Roman" w:hAnsi="Times New Roman" w:cs="Times New Roman"/>
          <w:szCs w:val="24"/>
        </w:rPr>
        <w:t xml:space="preserve"> have</w:t>
      </w:r>
      <w:r w:rsidR="00E9691F">
        <w:rPr>
          <w:rFonts w:ascii="Times New Roman" w:hAnsi="Times New Roman" w:cs="Times New Roman"/>
          <w:szCs w:val="24"/>
        </w:rPr>
        <w:t xml:space="preserve"> </w:t>
      </w:r>
      <w:r w:rsidR="00176A3C">
        <w:rPr>
          <w:rFonts w:ascii="Times New Roman" w:hAnsi="Times New Roman" w:cs="Times New Roman"/>
          <w:szCs w:val="24"/>
        </w:rPr>
        <w:t>emphasized</w:t>
      </w:r>
      <w:r w:rsidR="00E9691F">
        <w:rPr>
          <w:rFonts w:ascii="Times New Roman" w:hAnsi="Times New Roman" w:cs="Times New Roman"/>
          <w:szCs w:val="24"/>
        </w:rPr>
        <w:t xml:space="preserve"> the need for increased funding </w:t>
      </w:r>
      <w:r w:rsidR="00176A3C">
        <w:rPr>
          <w:rFonts w:ascii="Times New Roman" w:hAnsi="Times New Roman" w:cs="Times New Roman"/>
          <w:szCs w:val="24"/>
        </w:rPr>
        <w:t>to provide education and prevention programs (</w:t>
      </w:r>
      <w:r w:rsidR="0000361C">
        <w:rPr>
          <w:rFonts w:ascii="Times New Roman" w:hAnsi="Times New Roman" w:cs="Times New Roman"/>
          <w:szCs w:val="24"/>
        </w:rPr>
        <w:t xml:space="preserve">Carmody et al., 2009, </w:t>
      </w:r>
      <w:r w:rsidR="00176A3C">
        <w:rPr>
          <w:rFonts w:ascii="Times New Roman" w:hAnsi="Times New Roman" w:cs="Times New Roman"/>
          <w:szCs w:val="24"/>
        </w:rPr>
        <w:t xml:space="preserve">509). In one case, administrators from </w:t>
      </w:r>
      <w:r>
        <w:rPr>
          <w:rFonts w:ascii="Times New Roman" w:hAnsi="Times New Roman" w:cs="Times New Roman"/>
          <w:szCs w:val="24"/>
        </w:rPr>
        <w:t>a</w:t>
      </w:r>
      <w:r w:rsidR="00176A3C">
        <w:rPr>
          <w:rFonts w:ascii="Times New Roman" w:hAnsi="Times New Roman" w:cs="Times New Roman"/>
          <w:szCs w:val="24"/>
        </w:rPr>
        <w:t xml:space="preserve"> university would not support </w:t>
      </w:r>
      <w:r w:rsidR="00E8534F">
        <w:rPr>
          <w:rFonts w:ascii="Times New Roman" w:hAnsi="Times New Roman" w:cs="Times New Roman"/>
          <w:szCs w:val="24"/>
        </w:rPr>
        <w:t>an</w:t>
      </w:r>
      <w:r w:rsidR="00176A3C">
        <w:rPr>
          <w:rFonts w:ascii="Times New Roman" w:hAnsi="Times New Roman" w:cs="Times New Roman"/>
          <w:szCs w:val="24"/>
        </w:rPr>
        <w:t xml:space="preserve"> advocate</w:t>
      </w:r>
      <w:r w:rsidR="00E8534F">
        <w:rPr>
          <w:rFonts w:ascii="Times New Roman" w:hAnsi="Times New Roman" w:cs="Times New Roman"/>
          <w:szCs w:val="24"/>
        </w:rPr>
        <w:t>’</w:t>
      </w:r>
      <w:r w:rsidR="00176A3C">
        <w:rPr>
          <w:rFonts w:ascii="Times New Roman" w:hAnsi="Times New Roman" w:cs="Times New Roman"/>
          <w:szCs w:val="24"/>
        </w:rPr>
        <w:t>s application for an external grant because they were concerned with “keeping the lid” on the university’s sexual assault statistics</w:t>
      </w:r>
      <w:r w:rsidR="00C75F1A">
        <w:rPr>
          <w:rFonts w:ascii="Times New Roman" w:hAnsi="Times New Roman" w:cs="Times New Roman"/>
          <w:szCs w:val="24"/>
        </w:rPr>
        <w:t xml:space="preserve"> (509). </w:t>
      </w:r>
      <w:r w:rsidR="004946FA" w:rsidRPr="004946FA">
        <w:rPr>
          <w:rFonts w:ascii="Times New Roman" w:hAnsi="Times New Roman" w:cs="Times New Roman"/>
          <w:color w:val="000000"/>
          <w:szCs w:val="24"/>
        </w:rPr>
        <w:t>Corey</w:t>
      </w:r>
      <w:r w:rsidR="004E0260" w:rsidRPr="00412BC9">
        <w:rPr>
          <w:rFonts w:ascii="Times New Roman" w:hAnsi="Times New Roman" w:cs="Times New Roman"/>
          <w:color w:val="000000"/>
          <w:szCs w:val="24"/>
        </w:rPr>
        <w:t xml:space="preserve"> shared how </w:t>
      </w:r>
      <w:r w:rsidR="004E0260" w:rsidRPr="00412BC9">
        <w:rPr>
          <w:rFonts w:ascii="Times New Roman" w:hAnsi="Times New Roman" w:cs="Times New Roman"/>
          <w:szCs w:val="24"/>
        </w:rPr>
        <w:t>they received support from the diversity and equity office coordinator</w:t>
      </w:r>
      <w:r w:rsidR="006E7E0B">
        <w:rPr>
          <w:rFonts w:ascii="Times New Roman" w:hAnsi="Times New Roman" w:cs="Times New Roman"/>
          <w:szCs w:val="24"/>
        </w:rPr>
        <w:t xml:space="preserve">. </w:t>
      </w:r>
      <w:r w:rsidR="004E0260" w:rsidRPr="00412BC9">
        <w:rPr>
          <w:rFonts w:ascii="Times New Roman" w:hAnsi="Times New Roman" w:cs="Times New Roman"/>
          <w:szCs w:val="24"/>
        </w:rPr>
        <w:t>The coordinator</w:t>
      </w:r>
      <w:r>
        <w:rPr>
          <w:rFonts w:ascii="Times New Roman" w:hAnsi="Times New Roman" w:cs="Times New Roman"/>
          <w:szCs w:val="24"/>
        </w:rPr>
        <w:t xml:space="preserve"> could help </w:t>
      </w:r>
      <w:r w:rsidR="004E0260" w:rsidRPr="00412BC9">
        <w:rPr>
          <w:rFonts w:ascii="Times New Roman" w:hAnsi="Times New Roman" w:cs="Times New Roman"/>
          <w:szCs w:val="24"/>
        </w:rPr>
        <w:t>them with basic services like filling out budget forms or booking spaces for events</w:t>
      </w:r>
      <w:r>
        <w:rPr>
          <w:rFonts w:ascii="Times New Roman" w:hAnsi="Times New Roman" w:cs="Times New Roman"/>
          <w:szCs w:val="24"/>
        </w:rPr>
        <w:t>,</w:t>
      </w:r>
      <w:r w:rsidR="004E0260" w:rsidRPr="00412BC9">
        <w:rPr>
          <w:rFonts w:ascii="Times New Roman" w:hAnsi="Times New Roman" w:cs="Times New Roman"/>
          <w:szCs w:val="24"/>
        </w:rPr>
        <w:t xml:space="preserve"> but when the Centre needed anything beyond this they experienced reluctance from the university administration. </w:t>
      </w:r>
      <w:r w:rsidR="00262901">
        <w:rPr>
          <w:rFonts w:ascii="Times New Roman" w:hAnsi="Times New Roman" w:cs="Times New Roman"/>
          <w:szCs w:val="24"/>
        </w:rPr>
        <w:t xml:space="preserve"> </w:t>
      </w:r>
    </w:p>
    <w:p w14:paraId="3E917493" w14:textId="77777777" w:rsidR="00A32140" w:rsidRDefault="00A32140" w:rsidP="004A680F">
      <w:pPr>
        <w:spacing w:line="480" w:lineRule="auto"/>
        <w:rPr>
          <w:rFonts w:ascii="Times New Roman" w:hAnsi="Times New Roman" w:cs="Times New Roman"/>
          <w:szCs w:val="24"/>
        </w:rPr>
      </w:pPr>
    </w:p>
    <w:p w14:paraId="267770F0" w14:textId="447639F6" w:rsidR="00FB2EC4" w:rsidRDefault="005470FE" w:rsidP="004A680F">
      <w:pPr>
        <w:spacing w:line="480" w:lineRule="auto"/>
        <w:rPr>
          <w:rFonts w:ascii="Times New Roman" w:hAnsi="Times New Roman" w:cs="Times New Roman"/>
          <w:color w:val="000101"/>
          <w:szCs w:val="24"/>
        </w:rPr>
      </w:pPr>
      <w:r>
        <w:rPr>
          <w:rFonts w:ascii="Times New Roman" w:hAnsi="Times New Roman" w:cs="Times New Roman"/>
          <w:szCs w:val="24"/>
        </w:rPr>
        <w:t>T</w:t>
      </w:r>
      <w:r w:rsidR="00680200" w:rsidRPr="0024461E">
        <w:rPr>
          <w:rFonts w:ascii="Times New Roman" w:hAnsi="Times New Roman" w:cs="Times New Roman"/>
          <w:szCs w:val="24"/>
        </w:rPr>
        <w:t xml:space="preserve">he </w:t>
      </w:r>
      <w:r w:rsidR="00680200" w:rsidRPr="00802361">
        <w:rPr>
          <w:rFonts w:ascii="Times New Roman" w:hAnsi="Times New Roman" w:cs="Times New Roman"/>
          <w:szCs w:val="24"/>
        </w:rPr>
        <w:t>absence of sexual violence</w:t>
      </w:r>
      <w:r w:rsidR="009F4B26">
        <w:rPr>
          <w:rFonts w:ascii="Times New Roman" w:hAnsi="Times New Roman" w:cs="Times New Roman"/>
          <w:szCs w:val="24"/>
        </w:rPr>
        <w:t xml:space="preserve"> prevention education </w:t>
      </w:r>
      <w:r w:rsidR="00680200" w:rsidRPr="00802361">
        <w:rPr>
          <w:rFonts w:ascii="Times New Roman" w:hAnsi="Times New Roman" w:cs="Times New Roman"/>
          <w:szCs w:val="24"/>
        </w:rPr>
        <w:t xml:space="preserve">for </w:t>
      </w:r>
      <w:r w:rsidR="00680200" w:rsidRPr="00F310AE">
        <w:rPr>
          <w:rFonts w:ascii="Times New Roman" w:hAnsi="Times New Roman" w:cs="Times New Roman"/>
          <w:szCs w:val="24"/>
        </w:rPr>
        <w:t>faculty and staff on campus</w:t>
      </w:r>
      <w:r w:rsidRPr="00F310AE">
        <w:rPr>
          <w:rFonts w:ascii="Times New Roman" w:hAnsi="Times New Roman" w:cs="Times New Roman"/>
          <w:szCs w:val="24"/>
        </w:rPr>
        <w:t xml:space="preserve"> is another example of </w:t>
      </w:r>
      <w:r w:rsidR="009F4B26">
        <w:rPr>
          <w:rFonts w:ascii="Times New Roman" w:hAnsi="Times New Roman" w:cs="Times New Roman"/>
          <w:szCs w:val="24"/>
        </w:rPr>
        <w:t xml:space="preserve">how universities disregard gender-based violence as a systemic issue. </w:t>
      </w:r>
      <w:r w:rsidR="00AA047A" w:rsidRPr="00AA047A">
        <w:rPr>
          <w:rFonts w:ascii="Times New Roman" w:hAnsi="Times New Roman" w:cs="Times New Roman"/>
          <w:szCs w:val="24"/>
        </w:rPr>
        <w:t>Jamie</w:t>
      </w:r>
      <w:r w:rsidR="00680200" w:rsidRPr="00AA047A">
        <w:rPr>
          <w:rFonts w:ascii="Times New Roman" w:hAnsi="Times New Roman" w:cs="Times New Roman"/>
          <w:szCs w:val="24"/>
        </w:rPr>
        <w:t xml:space="preserve"> </w:t>
      </w:r>
      <w:r w:rsidR="00680200" w:rsidRPr="0024461E">
        <w:rPr>
          <w:rFonts w:ascii="Times New Roman" w:hAnsi="Times New Roman" w:cs="Times New Roman"/>
          <w:szCs w:val="24"/>
        </w:rPr>
        <w:t xml:space="preserve">described how sexual violence prevention training </w:t>
      </w:r>
      <w:r w:rsidR="00FF1109">
        <w:rPr>
          <w:rFonts w:ascii="Times New Roman" w:hAnsi="Times New Roman" w:cs="Times New Roman"/>
          <w:szCs w:val="24"/>
        </w:rPr>
        <w:t>was</w:t>
      </w:r>
      <w:r w:rsidR="00680200" w:rsidRPr="0024461E">
        <w:rPr>
          <w:rFonts w:ascii="Times New Roman" w:hAnsi="Times New Roman" w:cs="Times New Roman"/>
          <w:szCs w:val="24"/>
        </w:rPr>
        <w:t xml:space="preserve"> not mandated for professors</w:t>
      </w:r>
      <w:r w:rsidR="00680200">
        <w:rPr>
          <w:rFonts w:ascii="Times New Roman" w:hAnsi="Times New Roman" w:cs="Times New Roman"/>
          <w:szCs w:val="24"/>
        </w:rPr>
        <w:t xml:space="preserve"> and teaching assistants. She was once in a situation where she heard a professor make sexual comments in class</w:t>
      </w:r>
      <w:r w:rsidR="007C125D">
        <w:rPr>
          <w:rFonts w:ascii="Times New Roman" w:hAnsi="Times New Roman" w:cs="Times New Roman"/>
          <w:szCs w:val="24"/>
        </w:rPr>
        <w:t>,</w:t>
      </w:r>
      <w:r w:rsidR="00680200">
        <w:rPr>
          <w:rFonts w:ascii="Times New Roman" w:hAnsi="Times New Roman" w:cs="Times New Roman"/>
          <w:szCs w:val="24"/>
        </w:rPr>
        <w:t xml:space="preserve"> so she went to the human rights office to report the incident. They told her that they would log the incident in the professor’s file</w:t>
      </w:r>
      <w:r w:rsidR="00E80E5C">
        <w:rPr>
          <w:rFonts w:ascii="Times New Roman" w:hAnsi="Times New Roman" w:cs="Times New Roman"/>
          <w:szCs w:val="24"/>
        </w:rPr>
        <w:t>,</w:t>
      </w:r>
      <w:r w:rsidR="00680200">
        <w:rPr>
          <w:rFonts w:ascii="Times New Roman" w:hAnsi="Times New Roman" w:cs="Times New Roman"/>
          <w:szCs w:val="24"/>
        </w:rPr>
        <w:t xml:space="preserve"> </w:t>
      </w:r>
      <w:r w:rsidR="00E80E5C">
        <w:rPr>
          <w:rFonts w:ascii="Times New Roman" w:hAnsi="Times New Roman" w:cs="Times New Roman"/>
          <w:szCs w:val="24"/>
        </w:rPr>
        <w:t>but</w:t>
      </w:r>
      <w:r w:rsidR="00680200">
        <w:rPr>
          <w:rFonts w:ascii="Times New Roman" w:hAnsi="Times New Roman" w:cs="Times New Roman"/>
          <w:szCs w:val="24"/>
        </w:rPr>
        <w:t xml:space="preserve"> no further action was taken about their inappropriate behavior.</w:t>
      </w:r>
      <w:r w:rsidR="004329D8">
        <w:rPr>
          <w:rFonts w:ascii="Times New Roman" w:hAnsi="Times New Roman" w:cs="Times New Roman"/>
          <w:szCs w:val="24"/>
        </w:rPr>
        <w:t xml:space="preserve"> </w:t>
      </w:r>
      <w:r w:rsidR="004E3D72">
        <w:rPr>
          <w:rFonts w:ascii="Times New Roman" w:hAnsi="Times New Roman" w:cs="Times New Roman"/>
          <w:szCs w:val="24"/>
        </w:rPr>
        <w:t>S</w:t>
      </w:r>
      <w:r w:rsidR="004E3D72" w:rsidRPr="00802361">
        <w:rPr>
          <w:rFonts w:ascii="Times New Roman" w:hAnsi="Times New Roman" w:cs="Times New Roman"/>
          <w:szCs w:val="24"/>
        </w:rPr>
        <w:t>exual violence</w:t>
      </w:r>
      <w:r w:rsidR="004E3D72">
        <w:rPr>
          <w:rFonts w:ascii="Times New Roman" w:hAnsi="Times New Roman" w:cs="Times New Roman"/>
          <w:szCs w:val="24"/>
        </w:rPr>
        <w:t xml:space="preserve"> prevention t</w:t>
      </w:r>
      <w:r w:rsidR="00A24583">
        <w:rPr>
          <w:rFonts w:ascii="Times New Roman" w:hAnsi="Times New Roman" w:cs="Times New Roman"/>
          <w:szCs w:val="24"/>
        </w:rPr>
        <w:t>rainin</w:t>
      </w:r>
      <w:r w:rsidR="00D85003">
        <w:rPr>
          <w:rFonts w:ascii="Times New Roman" w:hAnsi="Times New Roman" w:cs="Times New Roman"/>
          <w:szCs w:val="24"/>
        </w:rPr>
        <w:t xml:space="preserve">g </w:t>
      </w:r>
      <w:r w:rsidR="004329D8">
        <w:rPr>
          <w:rFonts w:ascii="Times New Roman" w:hAnsi="Times New Roman" w:cs="Times New Roman"/>
          <w:szCs w:val="24"/>
        </w:rPr>
        <w:t xml:space="preserve">for </w:t>
      </w:r>
      <w:r w:rsidR="00D85003">
        <w:rPr>
          <w:rFonts w:ascii="Times New Roman" w:hAnsi="Times New Roman" w:cs="Times New Roman"/>
          <w:szCs w:val="24"/>
        </w:rPr>
        <w:t>faculty and staff</w:t>
      </w:r>
      <w:r w:rsidR="004329D8">
        <w:rPr>
          <w:rFonts w:ascii="Times New Roman" w:hAnsi="Times New Roman" w:cs="Times New Roman"/>
          <w:szCs w:val="24"/>
        </w:rPr>
        <w:t xml:space="preserve"> should be ongoing and focus on how to respond </w:t>
      </w:r>
      <w:r w:rsidR="00D85003" w:rsidRPr="00D85003">
        <w:rPr>
          <w:rFonts w:ascii="Times New Roman" w:hAnsi="Times New Roman" w:cs="Times New Roman"/>
          <w:color w:val="000101"/>
          <w:szCs w:val="24"/>
        </w:rPr>
        <w:t>when someone discloses sexual assault</w:t>
      </w:r>
      <w:r w:rsidR="004329D8">
        <w:rPr>
          <w:rFonts w:ascii="Times New Roman" w:hAnsi="Times New Roman" w:cs="Times New Roman"/>
          <w:color w:val="000101"/>
          <w:szCs w:val="24"/>
        </w:rPr>
        <w:t xml:space="preserve"> </w:t>
      </w:r>
      <w:r w:rsidR="00D85003" w:rsidRPr="00D85003">
        <w:rPr>
          <w:rFonts w:ascii="Times New Roman" w:hAnsi="Times New Roman" w:cs="Times New Roman"/>
          <w:color w:val="000101"/>
          <w:szCs w:val="24"/>
        </w:rPr>
        <w:t>(Quinlan et al., 2016</w:t>
      </w:r>
      <w:r w:rsidR="00214E8D">
        <w:rPr>
          <w:rFonts w:ascii="Times New Roman" w:hAnsi="Times New Roman" w:cs="Times New Roman"/>
          <w:color w:val="000101"/>
          <w:szCs w:val="24"/>
        </w:rPr>
        <w:t>,</w:t>
      </w:r>
      <w:r w:rsidR="00D85003" w:rsidRPr="00D85003">
        <w:rPr>
          <w:rFonts w:ascii="Times New Roman" w:hAnsi="Times New Roman" w:cs="Times New Roman"/>
          <w:color w:val="000101"/>
          <w:szCs w:val="24"/>
        </w:rPr>
        <w:t xml:space="preserve"> 47). </w:t>
      </w:r>
      <w:r w:rsidR="00055D90">
        <w:rPr>
          <w:rFonts w:ascii="Times New Roman" w:hAnsi="Times New Roman" w:cs="Times New Roman"/>
          <w:color w:val="000101"/>
          <w:szCs w:val="24"/>
        </w:rPr>
        <w:t>Staff and faculty that are inadequately trained may discount or dismiss an assault that is disclosed to them out of fear</w:t>
      </w:r>
      <w:r w:rsidR="00FF1109">
        <w:rPr>
          <w:rFonts w:ascii="Times New Roman" w:hAnsi="Times New Roman" w:cs="Times New Roman"/>
          <w:color w:val="000101"/>
          <w:szCs w:val="24"/>
        </w:rPr>
        <w:t xml:space="preserve"> for</w:t>
      </w:r>
      <w:r w:rsidR="00055D90">
        <w:rPr>
          <w:rFonts w:ascii="Times New Roman" w:hAnsi="Times New Roman" w:cs="Times New Roman"/>
          <w:color w:val="000101"/>
          <w:szCs w:val="24"/>
        </w:rPr>
        <w:t xml:space="preserve"> negative consequences </w:t>
      </w:r>
      <w:r w:rsidR="00FF1109">
        <w:rPr>
          <w:rFonts w:ascii="Times New Roman" w:hAnsi="Times New Roman" w:cs="Times New Roman"/>
          <w:color w:val="000101"/>
          <w:szCs w:val="24"/>
        </w:rPr>
        <w:t>to</w:t>
      </w:r>
      <w:r w:rsidR="00055D90">
        <w:rPr>
          <w:rFonts w:ascii="Times New Roman" w:hAnsi="Times New Roman" w:cs="Times New Roman"/>
          <w:color w:val="000101"/>
          <w:szCs w:val="24"/>
        </w:rPr>
        <w:t xml:space="preserve"> the institution’s reputation </w:t>
      </w:r>
      <w:r w:rsidR="00055D90" w:rsidRPr="00A24583">
        <w:rPr>
          <w:rFonts w:ascii="Times New Roman" w:hAnsi="Times New Roman" w:cs="Times New Roman"/>
          <w:color w:val="000101"/>
          <w:szCs w:val="24"/>
        </w:rPr>
        <w:t>(Rajacich</w:t>
      </w:r>
      <w:r w:rsidR="00055D90">
        <w:rPr>
          <w:rFonts w:ascii="Times New Roman" w:hAnsi="Times New Roman" w:cs="Times New Roman"/>
          <w:color w:val="000101"/>
          <w:szCs w:val="24"/>
        </w:rPr>
        <w:t xml:space="preserve"> et al.</w:t>
      </w:r>
      <w:r w:rsidR="00055D90" w:rsidRPr="00A24583">
        <w:rPr>
          <w:rFonts w:ascii="Times New Roman" w:hAnsi="Times New Roman" w:cs="Times New Roman"/>
          <w:color w:val="000101"/>
          <w:szCs w:val="24"/>
        </w:rPr>
        <w:t>,</w:t>
      </w:r>
      <w:r w:rsidR="008B3A0B">
        <w:rPr>
          <w:rFonts w:ascii="Times New Roman" w:hAnsi="Times New Roman" w:cs="Times New Roman"/>
          <w:color w:val="000101"/>
          <w:szCs w:val="24"/>
        </w:rPr>
        <w:t xml:space="preserve"> </w:t>
      </w:r>
      <w:r w:rsidR="00055D90" w:rsidRPr="00A24583">
        <w:rPr>
          <w:rFonts w:ascii="Times New Roman" w:hAnsi="Times New Roman" w:cs="Times New Roman"/>
          <w:color w:val="000101"/>
          <w:szCs w:val="24"/>
        </w:rPr>
        <w:t>1992, 53).</w:t>
      </w:r>
      <w:r w:rsidR="00922304">
        <w:rPr>
          <w:rFonts w:ascii="Times New Roman" w:hAnsi="Times New Roman" w:cs="Times New Roman"/>
          <w:color w:val="000101"/>
          <w:szCs w:val="24"/>
        </w:rPr>
        <w:t xml:space="preserve"> </w:t>
      </w:r>
      <w:r w:rsidR="004E3D72">
        <w:rPr>
          <w:rFonts w:ascii="Times New Roman" w:hAnsi="Times New Roman" w:cs="Times New Roman"/>
          <w:color w:val="000101"/>
          <w:szCs w:val="24"/>
        </w:rPr>
        <w:t xml:space="preserve">Based on the example that Jamie gave, faculty and staff should also be mandated to complete training on sexual harassment prevention because sexual harassment is not only perpetrated by students. </w:t>
      </w:r>
      <w:r w:rsidR="00F81DF0">
        <w:rPr>
          <w:rFonts w:ascii="Times New Roman" w:hAnsi="Times New Roman" w:cs="Times New Roman"/>
          <w:color w:val="000101"/>
          <w:szCs w:val="24"/>
        </w:rPr>
        <w:t xml:space="preserve">Respecting and keeping students and colleagues safe should be a priority, so it is imperative that they </w:t>
      </w:r>
      <w:r w:rsidR="004E3D72">
        <w:rPr>
          <w:rFonts w:ascii="Times New Roman" w:hAnsi="Times New Roman" w:cs="Times New Roman"/>
          <w:color w:val="000101"/>
          <w:szCs w:val="24"/>
        </w:rPr>
        <w:t>understand and exemplify appropriate behaviours and attitudes</w:t>
      </w:r>
      <w:r w:rsidR="00F81DF0">
        <w:rPr>
          <w:rFonts w:ascii="Times New Roman" w:hAnsi="Times New Roman" w:cs="Times New Roman"/>
          <w:color w:val="000101"/>
          <w:szCs w:val="24"/>
        </w:rPr>
        <w:t xml:space="preserve"> toward them.</w:t>
      </w:r>
      <w:r w:rsidR="00914672">
        <w:rPr>
          <w:rFonts w:ascii="Times New Roman" w:hAnsi="Times New Roman" w:cs="Times New Roman"/>
          <w:color w:val="000101"/>
          <w:szCs w:val="24"/>
        </w:rPr>
        <w:t xml:space="preserve"> </w:t>
      </w:r>
      <w:r w:rsidR="00922304">
        <w:rPr>
          <w:rFonts w:ascii="Times New Roman" w:hAnsi="Times New Roman" w:cs="Times New Roman"/>
          <w:color w:val="000101"/>
          <w:szCs w:val="24"/>
        </w:rPr>
        <w:t xml:space="preserve">Prevention training should </w:t>
      </w:r>
      <w:r w:rsidR="00F81DF0">
        <w:rPr>
          <w:rFonts w:ascii="Times New Roman" w:hAnsi="Times New Roman" w:cs="Times New Roman"/>
          <w:color w:val="000101"/>
          <w:szCs w:val="24"/>
        </w:rPr>
        <w:t xml:space="preserve">also </w:t>
      </w:r>
      <w:r w:rsidR="00601ADB">
        <w:rPr>
          <w:rFonts w:ascii="Times New Roman" w:hAnsi="Times New Roman" w:cs="Times New Roman"/>
          <w:color w:val="000101"/>
          <w:szCs w:val="24"/>
        </w:rPr>
        <w:t>be delivered</w:t>
      </w:r>
      <w:r w:rsidR="00922304">
        <w:rPr>
          <w:rFonts w:ascii="Times New Roman" w:hAnsi="Times New Roman" w:cs="Times New Roman"/>
          <w:color w:val="000101"/>
          <w:szCs w:val="24"/>
        </w:rPr>
        <w:t xml:space="preserve"> from the perspective that sexual assault is a normalized and socially learned behaviour </w:t>
      </w:r>
      <w:r w:rsidR="00922304" w:rsidRPr="00D85003">
        <w:rPr>
          <w:rFonts w:ascii="Times New Roman" w:hAnsi="Times New Roman" w:cs="Times New Roman"/>
          <w:color w:val="000101"/>
          <w:szCs w:val="24"/>
        </w:rPr>
        <w:t>(Quinlan et al., 2016</w:t>
      </w:r>
      <w:r w:rsidR="00214E8D">
        <w:rPr>
          <w:rFonts w:ascii="Times New Roman" w:hAnsi="Times New Roman" w:cs="Times New Roman"/>
          <w:color w:val="000101"/>
          <w:szCs w:val="24"/>
        </w:rPr>
        <w:t>,</w:t>
      </w:r>
      <w:r w:rsidR="00922304" w:rsidRPr="00D85003">
        <w:rPr>
          <w:rFonts w:ascii="Times New Roman" w:hAnsi="Times New Roman" w:cs="Times New Roman"/>
          <w:color w:val="000101"/>
          <w:szCs w:val="24"/>
        </w:rPr>
        <w:t xml:space="preserve"> 47)</w:t>
      </w:r>
      <w:r w:rsidR="00601ADB">
        <w:rPr>
          <w:rFonts w:ascii="Times New Roman" w:hAnsi="Times New Roman" w:cs="Times New Roman"/>
          <w:color w:val="000101"/>
          <w:szCs w:val="24"/>
        </w:rPr>
        <w:t xml:space="preserve">, </w:t>
      </w:r>
      <w:r w:rsidR="00922304">
        <w:rPr>
          <w:rFonts w:ascii="Times New Roman" w:hAnsi="Times New Roman" w:cs="Times New Roman"/>
          <w:color w:val="000101"/>
          <w:szCs w:val="24"/>
        </w:rPr>
        <w:t xml:space="preserve">rather than </w:t>
      </w:r>
      <w:r w:rsidR="00601ADB">
        <w:rPr>
          <w:rFonts w:ascii="Times New Roman" w:hAnsi="Times New Roman" w:cs="Times New Roman"/>
          <w:color w:val="000101"/>
          <w:szCs w:val="24"/>
        </w:rPr>
        <w:t>focusing on prevention strategies that reinforce stereotyp</w:t>
      </w:r>
      <w:r w:rsidR="00DE08FA">
        <w:rPr>
          <w:rFonts w:ascii="Times New Roman" w:hAnsi="Times New Roman" w:cs="Times New Roman"/>
          <w:color w:val="000101"/>
          <w:szCs w:val="24"/>
        </w:rPr>
        <w:t>e</w:t>
      </w:r>
      <w:r w:rsidR="00F81DF0">
        <w:rPr>
          <w:rFonts w:ascii="Times New Roman" w:hAnsi="Times New Roman" w:cs="Times New Roman"/>
          <w:color w:val="000101"/>
          <w:szCs w:val="24"/>
        </w:rPr>
        <w:t>s</w:t>
      </w:r>
      <w:r w:rsidR="00601ADB">
        <w:rPr>
          <w:rFonts w:ascii="Times New Roman" w:hAnsi="Times New Roman" w:cs="Times New Roman"/>
          <w:color w:val="000101"/>
          <w:szCs w:val="24"/>
        </w:rPr>
        <w:t xml:space="preserve"> that assault is perpetrated by </w:t>
      </w:r>
      <w:r w:rsidR="00081E5A">
        <w:rPr>
          <w:rFonts w:ascii="Times New Roman" w:hAnsi="Times New Roman" w:cs="Times New Roman"/>
          <w:color w:val="000101"/>
          <w:szCs w:val="24"/>
        </w:rPr>
        <w:t>“</w:t>
      </w:r>
      <w:r w:rsidR="00601ADB">
        <w:rPr>
          <w:rFonts w:ascii="Times New Roman" w:hAnsi="Times New Roman" w:cs="Times New Roman"/>
          <w:color w:val="000101"/>
          <w:szCs w:val="24"/>
        </w:rPr>
        <w:t>strangers</w:t>
      </w:r>
      <w:r w:rsidR="00F81DF0">
        <w:rPr>
          <w:rFonts w:ascii="Times New Roman" w:hAnsi="Times New Roman" w:cs="Times New Roman"/>
          <w:color w:val="000101"/>
          <w:szCs w:val="24"/>
        </w:rPr>
        <w:t xml:space="preserve"> lurking</w:t>
      </w:r>
      <w:r w:rsidR="00601ADB">
        <w:rPr>
          <w:rFonts w:ascii="Times New Roman" w:hAnsi="Times New Roman" w:cs="Times New Roman"/>
          <w:color w:val="000101"/>
          <w:szCs w:val="24"/>
        </w:rPr>
        <w:t xml:space="preserve"> in the night</w:t>
      </w:r>
      <w:r w:rsidR="00081E5A">
        <w:rPr>
          <w:rFonts w:ascii="Times New Roman" w:hAnsi="Times New Roman" w:cs="Times New Roman"/>
          <w:color w:val="000101"/>
          <w:szCs w:val="24"/>
        </w:rPr>
        <w:t>”</w:t>
      </w:r>
      <w:r w:rsidR="00DE08FA">
        <w:rPr>
          <w:rFonts w:ascii="Times New Roman" w:hAnsi="Times New Roman" w:cs="Times New Roman"/>
          <w:color w:val="000101"/>
          <w:szCs w:val="24"/>
        </w:rPr>
        <w:t xml:space="preserve"> (Cass, 2007, 361).</w:t>
      </w:r>
      <w:r w:rsidR="00FB2EC4">
        <w:rPr>
          <w:rFonts w:ascii="Times New Roman" w:hAnsi="Times New Roman" w:cs="Times New Roman"/>
          <w:color w:val="000101"/>
          <w:szCs w:val="24"/>
        </w:rPr>
        <w:t xml:space="preserve"> </w:t>
      </w:r>
      <w:r w:rsidR="00081E5A">
        <w:rPr>
          <w:rFonts w:ascii="Times New Roman" w:hAnsi="Times New Roman" w:cs="Times New Roman"/>
          <w:color w:val="000101"/>
          <w:szCs w:val="24"/>
        </w:rPr>
        <w:t>In many cases</w:t>
      </w:r>
      <w:r w:rsidR="00922304">
        <w:rPr>
          <w:rFonts w:ascii="Times New Roman" w:hAnsi="Times New Roman" w:cs="Times New Roman"/>
          <w:color w:val="000101"/>
          <w:szCs w:val="24"/>
        </w:rPr>
        <w:t xml:space="preserve">, </w:t>
      </w:r>
      <w:r w:rsidR="00FB2EC4">
        <w:rPr>
          <w:rFonts w:ascii="Times New Roman" w:hAnsi="Times New Roman" w:cs="Times New Roman"/>
          <w:color w:val="000101"/>
          <w:szCs w:val="24"/>
        </w:rPr>
        <w:t xml:space="preserve">sexual assault is committed by people that are known to the survivor (Statistics Canada, 2009). </w:t>
      </w:r>
    </w:p>
    <w:p w14:paraId="0C3B0DA5" w14:textId="77777777" w:rsidR="00A2521C" w:rsidRDefault="00A2521C" w:rsidP="004A680F">
      <w:pPr>
        <w:spacing w:line="480" w:lineRule="auto"/>
        <w:rPr>
          <w:rFonts w:ascii="Times New Roman" w:hAnsi="Times New Roman" w:cs="Times New Roman"/>
          <w:szCs w:val="24"/>
        </w:rPr>
      </w:pPr>
    </w:p>
    <w:p w14:paraId="73266A13" w14:textId="5182F857" w:rsidR="00914672" w:rsidRDefault="00680200" w:rsidP="004A680F">
      <w:pPr>
        <w:spacing w:line="480" w:lineRule="auto"/>
        <w:rPr>
          <w:rFonts w:ascii="Times New Roman" w:eastAsia="MinionPro-Regular" w:hAnsi="Times New Roman" w:cs="Times New Roman"/>
          <w:szCs w:val="24"/>
        </w:rPr>
      </w:pPr>
      <w:r>
        <w:rPr>
          <w:rFonts w:ascii="Times New Roman" w:hAnsi="Times New Roman" w:cs="Times New Roman"/>
          <w:szCs w:val="24"/>
        </w:rPr>
        <w:t>The Women’s Centre</w:t>
      </w:r>
      <w:r w:rsidR="007015A5">
        <w:rPr>
          <w:rFonts w:ascii="Times New Roman" w:hAnsi="Times New Roman" w:cs="Times New Roman"/>
          <w:szCs w:val="24"/>
        </w:rPr>
        <w:t xml:space="preserve"> where Jamie worked </w:t>
      </w:r>
      <w:r>
        <w:rPr>
          <w:rFonts w:ascii="Times New Roman" w:hAnsi="Times New Roman" w:cs="Times New Roman"/>
          <w:szCs w:val="24"/>
        </w:rPr>
        <w:t xml:space="preserve">has faced challenges </w:t>
      </w:r>
      <w:r w:rsidR="00EF4460">
        <w:rPr>
          <w:rFonts w:ascii="Times New Roman" w:hAnsi="Times New Roman" w:cs="Times New Roman"/>
          <w:szCs w:val="24"/>
        </w:rPr>
        <w:t>when trying to</w:t>
      </w:r>
      <w:r>
        <w:rPr>
          <w:rFonts w:ascii="Times New Roman" w:hAnsi="Times New Roman" w:cs="Times New Roman"/>
          <w:szCs w:val="24"/>
        </w:rPr>
        <w:t xml:space="preserve"> </w:t>
      </w:r>
      <w:r w:rsidR="00EF4460">
        <w:rPr>
          <w:rFonts w:ascii="Times New Roman" w:hAnsi="Times New Roman" w:cs="Times New Roman"/>
          <w:szCs w:val="24"/>
        </w:rPr>
        <w:t xml:space="preserve">build sexual violence prevention awareness among </w:t>
      </w:r>
      <w:r w:rsidR="006D11FF">
        <w:rPr>
          <w:rFonts w:ascii="Times New Roman" w:hAnsi="Times New Roman" w:cs="Times New Roman"/>
          <w:szCs w:val="24"/>
        </w:rPr>
        <w:t>staff</w:t>
      </w:r>
      <w:r w:rsidR="00EF4460">
        <w:rPr>
          <w:rFonts w:ascii="Times New Roman" w:hAnsi="Times New Roman" w:cs="Times New Roman"/>
          <w:szCs w:val="24"/>
        </w:rPr>
        <w:t xml:space="preserve"> </w:t>
      </w:r>
      <w:r w:rsidR="0039403F">
        <w:rPr>
          <w:rFonts w:ascii="Times New Roman" w:hAnsi="Times New Roman" w:cs="Times New Roman"/>
          <w:szCs w:val="24"/>
        </w:rPr>
        <w:t xml:space="preserve">that work in the </w:t>
      </w:r>
      <w:r w:rsidR="00EF4460">
        <w:rPr>
          <w:rFonts w:ascii="Times New Roman" w:hAnsi="Times New Roman" w:cs="Times New Roman"/>
          <w:szCs w:val="24"/>
        </w:rPr>
        <w:t xml:space="preserve">sports facilities. </w:t>
      </w:r>
      <w:r w:rsidR="00AA047A" w:rsidRPr="00AA047A">
        <w:rPr>
          <w:rFonts w:ascii="Times New Roman" w:hAnsi="Times New Roman" w:cs="Times New Roman"/>
          <w:szCs w:val="24"/>
        </w:rPr>
        <w:t>Jamie</w:t>
      </w:r>
      <w:r>
        <w:rPr>
          <w:rFonts w:ascii="Times New Roman" w:hAnsi="Times New Roman" w:cs="Times New Roman"/>
          <w:szCs w:val="24"/>
        </w:rPr>
        <w:t xml:space="preserve"> said </w:t>
      </w:r>
      <w:r w:rsidR="00EF4460">
        <w:rPr>
          <w:rFonts w:ascii="Times New Roman" w:hAnsi="Times New Roman" w:cs="Times New Roman"/>
          <w:szCs w:val="24"/>
        </w:rPr>
        <w:t>there were</w:t>
      </w:r>
      <w:r>
        <w:rPr>
          <w:rFonts w:ascii="Times New Roman" w:hAnsi="Times New Roman" w:cs="Times New Roman"/>
          <w:szCs w:val="24"/>
        </w:rPr>
        <w:t xml:space="preserve"> people who work</w:t>
      </w:r>
      <w:r w:rsidR="00E475C9">
        <w:rPr>
          <w:rFonts w:ascii="Times New Roman" w:hAnsi="Times New Roman" w:cs="Times New Roman"/>
          <w:szCs w:val="24"/>
        </w:rPr>
        <w:t>ed</w:t>
      </w:r>
      <w:r>
        <w:rPr>
          <w:rFonts w:ascii="Times New Roman" w:hAnsi="Times New Roman" w:cs="Times New Roman"/>
          <w:szCs w:val="24"/>
        </w:rPr>
        <w:t xml:space="preserve"> in sports services who kn</w:t>
      </w:r>
      <w:r w:rsidR="00E12A10">
        <w:rPr>
          <w:rFonts w:ascii="Times New Roman" w:hAnsi="Times New Roman" w:cs="Times New Roman"/>
          <w:szCs w:val="24"/>
        </w:rPr>
        <w:t>e</w:t>
      </w:r>
      <w:r>
        <w:rPr>
          <w:rFonts w:ascii="Times New Roman" w:hAnsi="Times New Roman" w:cs="Times New Roman"/>
          <w:szCs w:val="24"/>
        </w:rPr>
        <w:t xml:space="preserve">w that they should be working with the Centre, but there </w:t>
      </w:r>
      <w:r w:rsidR="00EF4460">
        <w:rPr>
          <w:rFonts w:ascii="Times New Roman" w:hAnsi="Times New Roman" w:cs="Times New Roman"/>
          <w:szCs w:val="24"/>
        </w:rPr>
        <w:t>were</w:t>
      </w:r>
      <w:r>
        <w:rPr>
          <w:rFonts w:ascii="Times New Roman" w:hAnsi="Times New Roman" w:cs="Times New Roman"/>
          <w:szCs w:val="24"/>
        </w:rPr>
        <w:t xml:space="preserve"> </w:t>
      </w:r>
      <w:r w:rsidR="00510DC8">
        <w:rPr>
          <w:rFonts w:ascii="Times New Roman" w:hAnsi="Times New Roman" w:cs="Times New Roman"/>
          <w:szCs w:val="24"/>
        </w:rPr>
        <w:t xml:space="preserve">other </w:t>
      </w:r>
      <w:r>
        <w:rPr>
          <w:rFonts w:ascii="Times New Roman" w:hAnsi="Times New Roman" w:cs="Times New Roman"/>
          <w:szCs w:val="24"/>
        </w:rPr>
        <w:t>people in charge that d</w:t>
      </w:r>
      <w:r w:rsidR="00EF4460">
        <w:rPr>
          <w:rFonts w:ascii="Times New Roman" w:hAnsi="Times New Roman" w:cs="Times New Roman"/>
          <w:szCs w:val="24"/>
        </w:rPr>
        <w:t>id</w:t>
      </w:r>
      <w:r w:rsidR="005B2E76">
        <w:rPr>
          <w:rFonts w:ascii="Times New Roman" w:hAnsi="Times New Roman" w:cs="Times New Roman"/>
          <w:szCs w:val="24"/>
        </w:rPr>
        <w:t xml:space="preserve"> no</w:t>
      </w:r>
      <w:r>
        <w:rPr>
          <w:rFonts w:ascii="Times New Roman" w:hAnsi="Times New Roman" w:cs="Times New Roman"/>
          <w:szCs w:val="24"/>
        </w:rPr>
        <w:t>t care to talk about the issue</w:t>
      </w:r>
      <w:r w:rsidR="00510DC8">
        <w:rPr>
          <w:rFonts w:ascii="Times New Roman" w:hAnsi="Times New Roman" w:cs="Times New Roman"/>
          <w:szCs w:val="24"/>
        </w:rPr>
        <w:t>,</w:t>
      </w:r>
      <w:r>
        <w:rPr>
          <w:rFonts w:ascii="Times New Roman" w:hAnsi="Times New Roman" w:cs="Times New Roman"/>
          <w:szCs w:val="24"/>
        </w:rPr>
        <w:t xml:space="preserve"> </w:t>
      </w:r>
      <w:r w:rsidRPr="00EF4460">
        <w:rPr>
          <w:rFonts w:ascii="Times New Roman" w:hAnsi="Times New Roman" w:cs="Times New Roman"/>
          <w:szCs w:val="24"/>
        </w:rPr>
        <w:t xml:space="preserve">despite how rape culture </w:t>
      </w:r>
      <w:r w:rsidR="009C5417">
        <w:rPr>
          <w:rFonts w:ascii="Times New Roman" w:hAnsi="Times New Roman" w:cs="Times New Roman"/>
          <w:szCs w:val="24"/>
        </w:rPr>
        <w:t>and gender-based violence are</w:t>
      </w:r>
      <w:r w:rsidR="00510DC8">
        <w:rPr>
          <w:rFonts w:ascii="Times New Roman" w:hAnsi="Times New Roman" w:cs="Times New Roman"/>
          <w:szCs w:val="24"/>
        </w:rPr>
        <w:t xml:space="preserve"> pervasive in </w:t>
      </w:r>
      <w:r w:rsidRPr="00EF4460">
        <w:rPr>
          <w:rFonts w:ascii="Times New Roman" w:hAnsi="Times New Roman" w:cs="Times New Roman"/>
          <w:szCs w:val="24"/>
        </w:rPr>
        <w:t xml:space="preserve">campus sports. </w:t>
      </w:r>
      <w:r w:rsidR="009E2A40">
        <w:rPr>
          <w:rFonts w:ascii="Times New Roman" w:hAnsi="Times New Roman" w:cs="Times New Roman"/>
          <w:szCs w:val="24"/>
        </w:rPr>
        <w:t xml:space="preserve">Two players on the University of Ottawa hockey team were charged with sexually assaulting a woman in Thunder </w:t>
      </w:r>
      <w:r w:rsidR="000D2A5F">
        <w:rPr>
          <w:rFonts w:ascii="Times New Roman" w:hAnsi="Times New Roman" w:cs="Times New Roman"/>
          <w:szCs w:val="24"/>
        </w:rPr>
        <w:t>B</w:t>
      </w:r>
      <w:r w:rsidR="009E2A40">
        <w:rPr>
          <w:rFonts w:ascii="Times New Roman" w:hAnsi="Times New Roman" w:cs="Times New Roman"/>
          <w:szCs w:val="24"/>
        </w:rPr>
        <w:t xml:space="preserve">ay during a team trip </w:t>
      </w:r>
      <w:r w:rsidR="00510DC8" w:rsidRPr="00E819A8">
        <w:rPr>
          <w:rFonts w:ascii="Times New Roman" w:hAnsi="Times New Roman" w:cs="Times New Roman"/>
          <w:szCs w:val="24"/>
        </w:rPr>
        <w:t xml:space="preserve">(CBC, 2015). </w:t>
      </w:r>
      <w:r w:rsidR="009E2A40">
        <w:rPr>
          <w:rFonts w:ascii="Times New Roman" w:hAnsi="Times New Roman" w:cs="Times New Roman"/>
          <w:szCs w:val="24"/>
        </w:rPr>
        <w:t xml:space="preserve">They were not convicted </w:t>
      </w:r>
      <w:r w:rsidR="00DB7ADE">
        <w:rPr>
          <w:rFonts w:ascii="Times New Roman" w:hAnsi="Times New Roman" w:cs="Times New Roman"/>
          <w:szCs w:val="24"/>
        </w:rPr>
        <w:t>for</w:t>
      </w:r>
      <w:r w:rsidR="009E2A40">
        <w:rPr>
          <w:rFonts w:ascii="Times New Roman" w:hAnsi="Times New Roman" w:cs="Times New Roman"/>
          <w:szCs w:val="24"/>
        </w:rPr>
        <w:t xml:space="preserve"> the assault (CTV News, 2018).</w:t>
      </w:r>
      <w:r w:rsidR="00351BFF">
        <w:rPr>
          <w:rFonts w:ascii="Times New Roman" w:hAnsi="Times New Roman" w:cs="Times New Roman"/>
          <w:szCs w:val="24"/>
        </w:rPr>
        <w:t xml:space="preserve"> At </w:t>
      </w:r>
      <w:r w:rsidR="00351BFF" w:rsidRPr="002C36AC">
        <w:rPr>
          <w:rFonts w:ascii="Times New Roman" w:hAnsi="Times New Roman" w:cs="Times New Roman"/>
          <w:szCs w:val="24"/>
        </w:rPr>
        <w:t>McGill</w:t>
      </w:r>
      <w:r w:rsidR="004434CF" w:rsidRPr="002C36AC">
        <w:rPr>
          <w:rFonts w:ascii="Times New Roman" w:hAnsi="Times New Roman" w:cs="Times New Roman"/>
          <w:szCs w:val="24"/>
        </w:rPr>
        <w:t xml:space="preserve"> University</w:t>
      </w:r>
      <w:r w:rsidR="00351BFF" w:rsidRPr="002C36AC">
        <w:rPr>
          <w:rFonts w:ascii="Times New Roman" w:hAnsi="Times New Roman" w:cs="Times New Roman"/>
          <w:szCs w:val="24"/>
        </w:rPr>
        <w:t>, three</w:t>
      </w:r>
      <w:r w:rsidR="00351BFF">
        <w:rPr>
          <w:rFonts w:ascii="Times New Roman" w:hAnsi="Times New Roman" w:cs="Times New Roman"/>
          <w:szCs w:val="24"/>
        </w:rPr>
        <w:t xml:space="preserve"> players on the football team were charged with sexually assaulting a student from Concordia University after they allegedly drugged and confined </w:t>
      </w:r>
      <w:r w:rsidR="00351BFF" w:rsidRPr="006C6B62">
        <w:rPr>
          <w:rFonts w:ascii="Times New Roman" w:hAnsi="Times New Roman" w:cs="Times New Roman"/>
          <w:szCs w:val="24"/>
        </w:rPr>
        <w:t>her</w:t>
      </w:r>
      <w:r w:rsidR="002D1BAC" w:rsidRPr="006C6B62">
        <w:rPr>
          <w:rFonts w:ascii="Times New Roman" w:hAnsi="Times New Roman" w:cs="Times New Roman"/>
          <w:szCs w:val="24"/>
        </w:rPr>
        <w:t xml:space="preserve"> (</w:t>
      </w:r>
      <w:r w:rsidR="002D1BAC" w:rsidRPr="006C6B62">
        <w:rPr>
          <w:rFonts w:ascii="Times New Roman" w:eastAsia="MinionPro-Regular" w:hAnsi="Times New Roman" w:cs="Times New Roman"/>
          <w:szCs w:val="24"/>
        </w:rPr>
        <w:t>Fazioli, 2014).</w:t>
      </w:r>
      <w:r w:rsidR="002D1BAC">
        <w:rPr>
          <w:rFonts w:ascii="Times New Roman" w:hAnsi="Times New Roman" w:cs="Times New Roman"/>
          <w:szCs w:val="24"/>
        </w:rPr>
        <w:t xml:space="preserve"> </w:t>
      </w:r>
      <w:r w:rsidR="00351BFF">
        <w:rPr>
          <w:rFonts w:ascii="Times New Roman" w:eastAsia="MinionPro-Regular" w:hAnsi="Times New Roman" w:cs="Times New Roman"/>
          <w:szCs w:val="24"/>
        </w:rPr>
        <w:t xml:space="preserve">The charges against them were also dropped </w:t>
      </w:r>
      <w:r w:rsidR="00351BFF">
        <w:rPr>
          <w:rFonts w:ascii="Times New Roman" w:hAnsi="Times New Roman" w:cs="Times New Roman"/>
          <w:szCs w:val="24"/>
        </w:rPr>
        <w:t>(</w:t>
      </w:r>
      <w:r w:rsidR="00351BFF" w:rsidRPr="00033A7F">
        <w:rPr>
          <w:rFonts w:ascii="Times New Roman" w:eastAsia="MinionPro-Regular" w:hAnsi="Times New Roman" w:cs="Times New Roman"/>
          <w:szCs w:val="24"/>
        </w:rPr>
        <w:t>Fazioli</w:t>
      </w:r>
      <w:r w:rsidR="00351BFF">
        <w:rPr>
          <w:rFonts w:ascii="Times New Roman" w:eastAsia="MinionPro-Regular" w:hAnsi="Times New Roman" w:cs="Times New Roman"/>
          <w:szCs w:val="24"/>
        </w:rPr>
        <w:t>, 2014).</w:t>
      </w:r>
      <w:r w:rsidR="00E475C9">
        <w:rPr>
          <w:rFonts w:ascii="Times New Roman" w:hAnsi="Times New Roman" w:cs="Times New Roman"/>
          <w:szCs w:val="24"/>
        </w:rPr>
        <w:t xml:space="preserve"> </w:t>
      </w:r>
      <w:r w:rsidR="00351BFF">
        <w:rPr>
          <w:rFonts w:ascii="Times New Roman" w:hAnsi="Times New Roman" w:cs="Times New Roman"/>
          <w:szCs w:val="24"/>
        </w:rPr>
        <w:t xml:space="preserve">A female athlete at </w:t>
      </w:r>
      <w:r w:rsidR="00683092">
        <w:rPr>
          <w:rFonts w:ascii="Times New Roman" w:hAnsi="Times New Roman" w:cs="Times New Roman"/>
          <w:szCs w:val="24"/>
        </w:rPr>
        <w:t xml:space="preserve">Guelph University </w:t>
      </w:r>
      <w:r w:rsidR="00E475C9">
        <w:rPr>
          <w:rFonts w:ascii="Times New Roman" w:hAnsi="Times New Roman" w:cs="Times New Roman"/>
          <w:szCs w:val="24"/>
        </w:rPr>
        <w:t xml:space="preserve">was </w:t>
      </w:r>
      <w:r w:rsidR="0039403F">
        <w:rPr>
          <w:rFonts w:ascii="Times New Roman" w:hAnsi="Times New Roman" w:cs="Times New Roman"/>
          <w:szCs w:val="24"/>
        </w:rPr>
        <w:t>“</w:t>
      </w:r>
      <w:r w:rsidR="00E475C9">
        <w:rPr>
          <w:rFonts w:ascii="Times New Roman" w:hAnsi="Times New Roman" w:cs="Times New Roman"/>
          <w:szCs w:val="24"/>
        </w:rPr>
        <w:t>groomed for sex</w:t>
      </w:r>
      <w:r w:rsidR="0039403F">
        <w:rPr>
          <w:rFonts w:ascii="Times New Roman" w:hAnsi="Times New Roman" w:cs="Times New Roman"/>
          <w:szCs w:val="24"/>
        </w:rPr>
        <w:t>”</w:t>
      </w:r>
      <w:r w:rsidR="00E475C9">
        <w:rPr>
          <w:rFonts w:ascii="Times New Roman" w:hAnsi="Times New Roman" w:cs="Times New Roman"/>
          <w:szCs w:val="24"/>
        </w:rPr>
        <w:t xml:space="preserve"> by the university’s former track and field coach </w:t>
      </w:r>
      <w:r w:rsidR="009E2A40">
        <w:rPr>
          <w:rFonts w:ascii="Times New Roman" w:hAnsi="Times New Roman" w:cs="Times New Roman"/>
          <w:szCs w:val="24"/>
        </w:rPr>
        <w:t>(Doyle, 2020).</w:t>
      </w:r>
      <w:r w:rsidR="000F22B0">
        <w:rPr>
          <w:rFonts w:ascii="Times New Roman" w:hAnsi="Times New Roman" w:cs="Times New Roman"/>
          <w:szCs w:val="24"/>
        </w:rPr>
        <w:t xml:space="preserve"> A</w:t>
      </w:r>
      <w:r w:rsidR="00AD2946">
        <w:rPr>
          <w:rFonts w:ascii="Times New Roman" w:hAnsi="Times New Roman" w:cs="Times New Roman"/>
          <w:szCs w:val="24"/>
        </w:rPr>
        <w:t xml:space="preserve"> review of</w:t>
      </w:r>
      <w:r w:rsidR="00DB7ADE">
        <w:rPr>
          <w:rFonts w:ascii="Times New Roman" w:hAnsi="Times New Roman" w:cs="Times New Roman"/>
          <w:szCs w:val="24"/>
        </w:rPr>
        <w:t xml:space="preserve"> </w:t>
      </w:r>
      <w:r w:rsidR="00914672">
        <w:rPr>
          <w:rFonts w:ascii="Times New Roman" w:hAnsi="Times New Roman" w:cs="Times New Roman"/>
          <w:szCs w:val="24"/>
        </w:rPr>
        <w:t xml:space="preserve">over 100 cases of </w:t>
      </w:r>
      <w:r w:rsidR="00DB7ADE">
        <w:rPr>
          <w:rFonts w:ascii="Times New Roman" w:hAnsi="Times New Roman" w:cs="Times New Roman"/>
          <w:szCs w:val="24"/>
        </w:rPr>
        <w:t xml:space="preserve">sexual violence on university campuses in Canada found </w:t>
      </w:r>
      <w:r w:rsidR="00AD2946">
        <w:rPr>
          <w:rFonts w:ascii="Times New Roman" w:hAnsi="Times New Roman" w:cs="Times New Roman"/>
          <w:szCs w:val="24"/>
        </w:rPr>
        <w:t>that 23% involved athletes as the allege</w:t>
      </w:r>
      <w:r w:rsidR="00483C81">
        <w:rPr>
          <w:rFonts w:ascii="Times New Roman" w:hAnsi="Times New Roman" w:cs="Times New Roman"/>
          <w:szCs w:val="24"/>
        </w:rPr>
        <w:t>d</w:t>
      </w:r>
      <w:r w:rsidR="00AD2946">
        <w:rPr>
          <w:rFonts w:ascii="Times New Roman" w:hAnsi="Times New Roman" w:cs="Times New Roman"/>
          <w:szCs w:val="24"/>
        </w:rPr>
        <w:t xml:space="preserve"> perpetrators </w:t>
      </w:r>
      <w:r w:rsidR="00AD2946" w:rsidRPr="00AD2946">
        <w:rPr>
          <w:rFonts w:ascii="Times New Roman" w:eastAsia="MinionPro-Regular" w:hAnsi="Times New Roman" w:cs="Times New Roman"/>
          <w:szCs w:val="24"/>
        </w:rPr>
        <w:t>(Fogel, 2017,</w:t>
      </w:r>
      <w:r w:rsidR="00914672">
        <w:rPr>
          <w:rFonts w:ascii="Times New Roman" w:eastAsia="MinionPro-Regular" w:hAnsi="Times New Roman" w:cs="Times New Roman"/>
          <w:szCs w:val="24"/>
        </w:rPr>
        <w:t xml:space="preserve"> </w:t>
      </w:r>
      <w:r w:rsidR="00AD2946" w:rsidRPr="00AD2946">
        <w:rPr>
          <w:rFonts w:ascii="Times New Roman" w:eastAsia="MinionPro-Regular" w:hAnsi="Times New Roman" w:cs="Times New Roman"/>
          <w:szCs w:val="24"/>
        </w:rPr>
        <w:t>140).</w:t>
      </w:r>
      <w:r w:rsidR="00E9060E">
        <w:rPr>
          <w:rFonts w:ascii="Times New Roman" w:eastAsia="MinionPro-Regular" w:hAnsi="Times New Roman" w:cs="Times New Roman"/>
          <w:szCs w:val="24"/>
        </w:rPr>
        <w:t xml:space="preserve"> </w:t>
      </w:r>
    </w:p>
    <w:p w14:paraId="25D8881B" w14:textId="77777777" w:rsidR="00914672" w:rsidRDefault="00914672" w:rsidP="004A680F">
      <w:pPr>
        <w:spacing w:line="480" w:lineRule="auto"/>
        <w:rPr>
          <w:rFonts w:ascii="Times New Roman" w:eastAsia="MinionPro-Regular" w:hAnsi="Times New Roman" w:cs="Times New Roman"/>
          <w:szCs w:val="24"/>
        </w:rPr>
      </w:pPr>
    </w:p>
    <w:p w14:paraId="4DD26F56" w14:textId="59AA7ABF" w:rsidR="004E0260" w:rsidRPr="00235FBC" w:rsidRDefault="000F22B0" w:rsidP="004A680F">
      <w:pPr>
        <w:spacing w:line="480" w:lineRule="auto"/>
        <w:rPr>
          <w:rFonts w:ascii="Times New Roman" w:hAnsi="Times New Roman" w:cs="Times New Roman"/>
          <w:color w:val="000000"/>
          <w:szCs w:val="24"/>
        </w:rPr>
      </w:pPr>
      <w:r>
        <w:rPr>
          <w:rFonts w:ascii="Times New Roman" w:eastAsia="MinionPro-Regular" w:hAnsi="Times New Roman" w:cs="Times New Roman"/>
          <w:szCs w:val="24"/>
        </w:rPr>
        <w:t>Fogel</w:t>
      </w:r>
      <w:r w:rsidR="005B27CF">
        <w:rPr>
          <w:rFonts w:ascii="Times New Roman" w:eastAsia="MinionPro-Regular" w:hAnsi="Times New Roman" w:cs="Times New Roman"/>
          <w:szCs w:val="24"/>
        </w:rPr>
        <w:t xml:space="preserve"> (2017)</w:t>
      </w:r>
      <w:r>
        <w:rPr>
          <w:rFonts w:ascii="Times New Roman" w:eastAsia="MinionPro-Regular" w:hAnsi="Times New Roman" w:cs="Times New Roman"/>
          <w:szCs w:val="24"/>
        </w:rPr>
        <w:t xml:space="preserve"> </w:t>
      </w:r>
      <w:r w:rsidR="005B27CF">
        <w:rPr>
          <w:rFonts w:ascii="Times New Roman" w:eastAsia="MinionPro-Regular" w:hAnsi="Times New Roman" w:cs="Times New Roman"/>
          <w:szCs w:val="24"/>
        </w:rPr>
        <w:t>provides an explanation for</w:t>
      </w:r>
      <w:r>
        <w:rPr>
          <w:rFonts w:ascii="Times New Roman" w:eastAsia="MinionPro-Regular" w:hAnsi="Times New Roman" w:cs="Times New Roman"/>
          <w:szCs w:val="24"/>
        </w:rPr>
        <w:t xml:space="preserve"> why </w:t>
      </w:r>
      <w:r>
        <w:rPr>
          <w:rFonts w:ascii="Times New Roman" w:hAnsi="Times New Roman" w:cs="Times New Roman"/>
          <w:szCs w:val="24"/>
        </w:rPr>
        <w:t xml:space="preserve">there are so many examples of sexual violence in campus sports. </w:t>
      </w:r>
      <w:r w:rsidR="005B27CF">
        <w:rPr>
          <w:rFonts w:ascii="Times New Roman" w:hAnsi="Times New Roman" w:cs="Times New Roman"/>
          <w:szCs w:val="24"/>
        </w:rPr>
        <w:t>C</w:t>
      </w:r>
      <w:r>
        <w:rPr>
          <w:rFonts w:ascii="Times New Roman" w:hAnsi="Times New Roman" w:cs="Times New Roman"/>
          <w:szCs w:val="24"/>
        </w:rPr>
        <w:t>ampus</w:t>
      </w:r>
      <w:r w:rsidR="005B27CF">
        <w:rPr>
          <w:rFonts w:ascii="Times New Roman" w:hAnsi="Times New Roman" w:cs="Times New Roman"/>
          <w:szCs w:val="24"/>
        </w:rPr>
        <w:t xml:space="preserve"> sport</w:t>
      </w:r>
      <w:r>
        <w:rPr>
          <w:rFonts w:ascii="Times New Roman" w:hAnsi="Times New Roman" w:cs="Times New Roman"/>
          <w:szCs w:val="24"/>
        </w:rPr>
        <w:t xml:space="preserve"> is a </w:t>
      </w:r>
      <w:r w:rsidR="00B26FE1">
        <w:rPr>
          <w:rFonts w:ascii="Times New Roman" w:hAnsi="Times New Roman" w:cs="Times New Roman"/>
          <w:szCs w:val="24"/>
        </w:rPr>
        <w:t>“</w:t>
      </w:r>
      <w:r>
        <w:rPr>
          <w:rFonts w:ascii="Times New Roman" w:hAnsi="Times New Roman" w:cs="Times New Roman"/>
          <w:szCs w:val="24"/>
        </w:rPr>
        <w:t>total institution</w:t>
      </w:r>
      <w:r w:rsidR="00B26FE1">
        <w:rPr>
          <w:rFonts w:ascii="Times New Roman" w:hAnsi="Times New Roman" w:cs="Times New Roman"/>
          <w:szCs w:val="24"/>
        </w:rPr>
        <w:t xml:space="preserve">” </w:t>
      </w:r>
      <w:r w:rsidR="005B27CF">
        <w:rPr>
          <w:rFonts w:ascii="Times New Roman" w:hAnsi="Times New Roman" w:cs="Times New Roman"/>
          <w:szCs w:val="24"/>
        </w:rPr>
        <w:t xml:space="preserve">where teammates spend a lot of time together participating in </w:t>
      </w:r>
      <w:r w:rsidR="004434CF">
        <w:rPr>
          <w:rFonts w:ascii="Times New Roman" w:hAnsi="Times New Roman" w:cs="Times New Roman"/>
          <w:szCs w:val="24"/>
        </w:rPr>
        <w:t xml:space="preserve">constant, </w:t>
      </w:r>
      <w:r w:rsidR="005B27CF">
        <w:rPr>
          <w:rFonts w:ascii="Times New Roman" w:hAnsi="Times New Roman" w:cs="Times New Roman"/>
          <w:szCs w:val="24"/>
        </w:rPr>
        <w:t>regimented training (</w:t>
      </w:r>
      <w:r w:rsidR="00EB3EBB">
        <w:rPr>
          <w:rFonts w:ascii="Times New Roman" w:hAnsi="Times New Roman" w:cs="Times New Roman"/>
          <w:szCs w:val="24"/>
        </w:rPr>
        <w:t xml:space="preserve">Fogel, 2017, </w:t>
      </w:r>
      <w:r w:rsidR="005B27CF">
        <w:rPr>
          <w:rFonts w:ascii="Times New Roman" w:hAnsi="Times New Roman" w:cs="Times New Roman"/>
          <w:szCs w:val="24"/>
        </w:rPr>
        <w:t>146). This experience can reshape the individual into taking on a group identity characterized by strength and toughness that can contribute to aggressive behavior</w:t>
      </w:r>
      <w:r w:rsidR="004434CF">
        <w:rPr>
          <w:rFonts w:ascii="Times New Roman" w:hAnsi="Times New Roman" w:cs="Times New Roman"/>
          <w:szCs w:val="24"/>
        </w:rPr>
        <w:t>,</w:t>
      </w:r>
      <w:r w:rsidR="005B27CF">
        <w:rPr>
          <w:rFonts w:ascii="Times New Roman" w:hAnsi="Times New Roman" w:cs="Times New Roman"/>
          <w:szCs w:val="24"/>
        </w:rPr>
        <w:t xml:space="preserve"> rape culture and violence (</w:t>
      </w:r>
      <w:r w:rsidR="00180B3F">
        <w:rPr>
          <w:rFonts w:ascii="Times New Roman" w:hAnsi="Times New Roman" w:cs="Times New Roman"/>
          <w:szCs w:val="24"/>
        </w:rPr>
        <w:t xml:space="preserve">Fogel, 2017, </w:t>
      </w:r>
      <w:r w:rsidR="005B27CF">
        <w:rPr>
          <w:rFonts w:ascii="Times New Roman" w:hAnsi="Times New Roman" w:cs="Times New Roman"/>
          <w:szCs w:val="24"/>
        </w:rPr>
        <w:t xml:space="preserve">147). </w:t>
      </w:r>
      <w:r w:rsidR="00A1400A">
        <w:rPr>
          <w:rFonts w:ascii="Times New Roman" w:hAnsi="Times New Roman" w:cs="Times New Roman"/>
          <w:szCs w:val="24"/>
        </w:rPr>
        <w:t>Sexual violence is often tolerated by university administrators and coaches</w:t>
      </w:r>
      <w:r w:rsidR="00E94C0E">
        <w:rPr>
          <w:rFonts w:ascii="Times New Roman" w:hAnsi="Times New Roman" w:cs="Times New Roman"/>
          <w:szCs w:val="24"/>
        </w:rPr>
        <w:t xml:space="preserve"> a</w:t>
      </w:r>
      <w:r w:rsidR="00A1400A">
        <w:rPr>
          <w:rFonts w:ascii="Times New Roman" w:hAnsi="Times New Roman" w:cs="Times New Roman"/>
          <w:szCs w:val="24"/>
        </w:rPr>
        <w:t xml:space="preserve">nd is </w:t>
      </w:r>
      <w:r w:rsidR="00E94C0E">
        <w:rPr>
          <w:rFonts w:ascii="Times New Roman" w:hAnsi="Times New Roman" w:cs="Times New Roman"/>
          <w:szCs w:val="24"/>
        </w:rPr>
        <w:t xml:space="preserve">seldom </w:t>
      </w:r>
      <w:r w:rsidR="00A1400A">
        <w:rPr>
          <w:rFonts w:ascii="Times New Roman" w:hAnsi="Times New Roman" w:cs="Times New Roman"/>
          <w:szCs w:val="24"/>
        </w:rPr>
        <w:t xml:space="preserve">viewed as </w:t>
      </w:r>
      <w:r w:rsidR="006D2B04">
        <w:rPr>
          <w:rFonts w:ascii="Times New Roman" w:hAnsi="Times New Roman" w:cs="Times New Roman"/>
          <w:szCs w:val="24"/>
        </w:rPr>
        <w:t xml:space="preserve">criminal or immoral behaviour </w:t>
      </w:r>
      <w:r w:rsidR="006D2B04" w:rsidRPr="00E9060E">
        <w:rPr>
          <w:rFonts w:ascii="Times New Roman" w:eastAsia="MinionPro-Regular" w:hAnsi="Times New Roman" w:cs="Times New Roman"/>
          <w:szCs w:val="24"/>
        </w:rPr>
        <w:t>(</w:t>
      </w:r>
      <w:r w:rsidR="00180B3F">
        <w:rPr>
          <w:rFonts w:ascii="Times New Roman" w:hAnsi="Times New Roman" w:cs="Times New Roman"/>
          <w:szCs w:val="24"/>
        </w:rPr>
        <w:t xml:space="preserve">Fogel, 2017, </w:t>
      </w:r>
      <w:r w:rsidR="006D2B04" w:rsidRPr="00E9060E">
        <w:rPr>
          <w:rFonts w:ascii="Times New Roman" w:eastAsia="MinionPro-Regular" w:hAnsi="Times New Roman" w:cs="Times New Roman"/>
          <w:szCs w:val="24"/>
        </w:rPr>
        <w:t>148)</w:t>
      </w:r>
      <w:r w:rsidR="006D2B04">
        <w:rPr>
          <w:rFonts w:ascii="Times New Roman" w:hAnsi="Times New Roman" w:cs="Times New Roman"/>
          <w:szCs w:val="24"/>
        </w:rPr>
        <w:t xml:space="preserve">. </w:t>
      </w:r>
      <w:r w:rsidR="00A1400A">
        <w:rPr>
          <w:rFonts w:ascii="Times New Roman" w:hAnsi="Times New Roman" w:cs="Times New Roman"/>
          <w:szCs w:val="24"/>
        </w:rPr>
        <w:t xml:space="preserve">Further, </w:t>
      </w:r>
      <w:r w:rsidR="006D2B04">
        <w:rPr>
          <w:rFonts w:ascii="Times New Roman" w:hAnsi="Times New Roman" w:cs="Times New Roman"/>
          <w:szCs w:val="24"/>
        </w:rPr>
        <w:t>m</w:t>
      </w:r>
      <w:r w:rsidR="006D2B04">
        <w:t>ale athletes are socialized to be</w:t>
      </w:r>
      <w:r w:rsidR="00052248">
        <w:t xml:space="preserve"> </w:t>
      </w:r>
      <w:r w:rsidR="006D2B04">
        <w:t xml:space="preserve">hypermasculine (Mordecai, 2017, 38) </w:t>
      </w:r>
      <w:r w:rsidR="00F0632E">
        <w:t xml:space="preserve">and this creates contempt for weakness or traits associated with femininity, contributing to </w:t>
      </w:r>
      <w:r w:rsidR="00E12A10">
        <w:t xml:space="preserve">a </w:t>
      </w:r>
      <w:r w:rsidR="00F0632E">
        <w:t>power</w:t>
      </w:r>
      <w:r w:rsidR="00914672">
        <w:t xml:space="preserve"> </w:t>
      </w:r>
      <w:r w:rsidR="00F0632E">
        <w:t>imbalance</w:t>
      </w:r>
      <w:r w:rsidR="00E94C0E">
        <w:t xml:space="preserve"> between men and women</w:t>
      </w:r>
      <w:r w:rsidR="000C2497">
        <w:t xml:space="preserve"> </w:t>
      </w:r>
      <w:r w:rsidR="00F0632E" w:rsidRPr="00E9060E">
        <w:rPr>
          <w:rFonts w:ascii="Times New Roman" w:hAnsi="Times New Roman" w:cs="Times New Roman"/>
          <w:color w:val="000000"/>
          <w:szCs w:val="24"/>
        </w:rPr>
        <w:t>(</w:t>
      </w:r>
      <w:r w:rsidR="00F0632E">
        <w:rPr>
          <w:rFonts w:ascii="Times New Roman" w:hAnsi="Times New Roman" w:cs="Times New Roman"/>
          <w:color w:val="000000"/>
          <w:szCs w:val="24"/>
        </w:rPr>
        <w:t xml:space="preserve">Fogel, 2017, </w:t>
      </w:r>
      <w:r w:rsidR="00F0632E" w:rsidRPr="00E9060E">
        <w:rPr>
          <w:rFonts w:ascii="Times New Roman" w:hAnsi="Times New Roman" w:cs="Times New Roman"/>
          <w:color w:val="000000"/>
          <w:szCs w:val="24"/>
        </w:rPr>
        <w:t>149)</w:t>
      </w:r>
      <w:r w:rsidR="00F0632E">
        <w:rPr>
          <w:rFonts w:ascii="Times New Roman" w:hAnsi="Times New Roman" w:cs="Times New Roman"/>
          <w:color w:val="000000"/>
          <w:szCs w:val="24"/>
        </w:rPr>
        <w:t>.</w:t>
      </w:r>
      <w:r w:rsidR="00E94C0E">
        <w:t xml:space="preserve"> </w:t>
      </w:r>
      <w:r w:rsidR="006D2B04">
        <w:rPr>
          <w:rFonts w:ascii="Times New Roman" w:hAnsi="Times New Roman" w:cs="Times New Roman"/>
          <w:szCs w:val="24"/>
        </w:rPr>
        <w:t xml:space="preserve">All of these things combined create an environment ripe for rape culture </w:t>
      </w:r>
      <w:r w:rsidR="004434CF">
        <w:rPr>
          <w:rFonts w:ascii="Times New Roman" w:hAnsi="Times New Roman" w:cs="Times New Roman"/>
          <w:szCs w:val="24"/>
        </w:rPr>
        <w:t xml:space="preserve">and </w:t>
      </w:r>
      <w:r w:rsidR="006D2B04">
        <w:rPr>
          <w:rFonts w:ascii="Times New Roman" w:hAnsi="Times New Roman" w:cs="Times New Roman"/>
          <w:szCs w:val="24"/>
        </w:rPr>
        <w:t>sexual violence</w:t>
      </w:r>
      <w:r w:rsidR="009C5417">
        <w:rPr>
          <w:rFonts w:ascii="Times New Roman" w:hAnsi="Times New Roman" w:cs="Times New Roman"/>
          <w:szCs w:val="24"/>
        </w:rPr>
        <w:t xml:space="preserve">. </w:t>
      </w:r>
      <w:r w:rsidR="008F0A41">
        <w:rPr>
          <w:rFonts w:ascii="Times New Roman" w:hAnsi="Times New Roman" w:cs="Times New Roman"/>
          <w:szCs w:val="24"/>
        </w:rPr>
        <w:t>T</w:t>
      </w:r>
      <w:r w:rsidR="006B794A" w:rsidRPr="00802361">
        <w:rPr>
          <w:rFonts w:ascii="Times New Roman" w:hAnsi="Times New Roman" w:cs="Times New Roman"/>
          <w:color w:val="000000"/>
          <w:szCs w:val="24"/>
        </w:rPr>
        <w:t xml:space="preserve">he </w:t>
      </w:r>
      <w:r w:rsidR="008F0A41">
        <w:rPr>
          <w:rFonts w:ascii="Times New Roman" w:hAnsi="Times New Roman" w:cs="Times New Roman"/>
          <w:color w:val="000000"/>
          <w:szCs w:val="24"/>
        </w:rPr>
        <w:t>ways in which the</w:t>
      </w:r>
      <w:r w:rsidR="005917D2">
        <w:rPr>
          <w:rFonts w:ascii="Times New Roman" w:hAnsi="Times New Roman" w:cs="Times New Roman"/>
          <w:color w:val="000000"/>
          <w:szCs w:val="24"/>
        </w:rPr>
        <w:t xml:space="preserve"> </w:t>
      </w:r>
      <w:r w:rsidR="008F0A41">
        <w:rPr>
          <w:rFonts w:ascii="Times New Roman" w:hAnsi="Times New Roman" w:cs="Times New Roman"/>
          <w:color w:val="000000"/>
          <w:szCs w:val="24"/>
        </w:rPr>
        <w:t xml:space="preserve">Women’s </w:t>
      </w:r>
      <w:r w:rsidR="006B794A" w:rsidRPr="00802361">
        <w:rPr>
          <w:rFonts w:ascii="Times New Roman" w:hAnsi="Times New Roman" w:cs="Times New Roman"/>
          <w:color w:val="000000"/>
          <w:szCs w:val="24"/>
        </w:rPr>
        <w:t>Centre</w:t>
      </w:r>
      <w:r w:rsidR="008F0A41">
        <w:rPr>
          <w:rFonts w:ascii="Times New Roman" w:hAnsi="Times New Roman" w:cs="Times New Roman"/>
          <w:color w:val="000000"/>
          <w:szCs w:val="24"/>
        </w:rPr>
        <w:t>s</w:t>
      </w:r>
      <w:r w:rsidR="006B794A" w:rsidRPr="00802361">
        <w:rPr>
          <w:rFonts w:ascii="Times New Roman" w:hAnsi="Times New Roman" w:cs="Times New Roman"/>
          <w:color w:val="000000"/>
          <w:szCs w:val="24"/>
        </w:rPr>
        <w:t xml:space="preserve"> address</w:t>
      </w:r>
      <w:r w:rsidR="008F0A41">
        <w:rPr>
          <w:rFonts w:ascii="Times New Roman" w:hAnsi="Times New Roman" w:cs="Times New Roman"/>
          <w:color w:val="000000"/>
          <w:szCs w:val="24"/>
        </w:rPr>
        <w:t xml:space="preserve"> rape culture and sexual violence in sports</w:t>
      </w:r>
      <w:r w:rsidR="006B794A" w:rsidRPr="00802361">
        <w:rPr>
          <w:rFonts w:ascii="Times New Roman" w:hAnsi="Times New Roman" w:cs="Times New Roman"/>
          <w:color w:val="000000"/>
          <w:szCs w:val="24"/>
        </w:rPr>
        <w:t xml:space="preserve"> will be </w:t>
      </w:r>
      <w:r w:rsidR="004434CF">
        <w:rPr>
          <w:rFonts w:ascii="Times New Roman" w:hAnsi="Times New Roman" w:cs="Times New Roman"/>
          <w:color w:val="000000"/>
          <w:szCs w:val="24"/>
        </w:rPr>
        <w:t xml:space="preserve">discussed </w:t>
      </w:r>
      <w:r w:rsidR="006B794A" w:rsidRPr="00802361">
        <w:rPr>
          <w:rFonts w:ascii="Times New Roman" w:hAnsi="Times New Roman" w:cs="Times New Roman"/>
          <w:color w:val="000000"/>
          <w:szCs w:val="24"/>
        </w:rPr>
        <w:t xml:space="preserve">in </w:t>
      </w:r>
      <w:r w:rsidR="00E450E3">
        <w:rPr>
          <w:rFonts w:ascii="Times New Roman" w:hAnsi="Times New Roman" w:cs="Times New Roman"/>
          <w:color w:val="000000"/>
          <w:szCs w:val="24"/>
        </w:rPr>
        <w:t>C</w:t>
      </w:r>
      <w:r w:rsidR="006B794A" w:rsidRPr="00802361">
        <w:rPr>
          <w:rFonts w:ascii="Times New Roman" w:hAnsi="Times New Roman" w:cs="Times New Roman"/>
          <w:color w:val="000000"/>
          <w:szCs w:val="24"/>
        </w:rPr>
        <w:t xml:space="preserve">hapter </w:t>
      </w:r>
      <w:r w:rsidR="00E450E3">
        <w:rPr>
          <w:rFonts w:ascii="Times New Roman" w:hAnsi="Times New Roman" w:cs="Times New Roman"/>
          <w:color w:val="000000"/>
          <w:szCs w:val="24"/>
        </w:rPr>
        <w:t>3</w:t>
      </w:r>
      <w:r w:rsidR="006B794A" w:rsidRPr="00802361">
        <w:rPr>
          <w:rFonts w:ascii="Times New Roman" w:hAnsi="Times New Roman" w:cs="Times New Roman"/>
          <w:color w:val="000000"/>
          <w:szCs w:val="24"/>
        </w:rPr>
        <w:t xml:space="preserve">. </w:t>
      </w:r>
    </w:p>
    <w:p w14:paraId="64E21B3B" w14:textId="17EA4DAB" w:rsidR="0027073C" w:rsidRPr="0090054E" w:rsidRDefault="00663D6E" w:rsidP="004A680F">
      <w:pPr>
        <w:pStyle w:val="Heading3"/>
        <w:spacing w:line="480" w:lineRule="auto"/>
      </w:pPr>
      <w:bookmarkStart w:id="23" w:name="_Toc70433717"/>
      <w:r>
        <w:t>Marginaliz</w:t>
      </w:r>
      <w:r w:rsidR="00587020">
        <w:t>ing</w:t>
      </w:r>
      <w:r>
        <w:t xml:space="preserve"> </w:t>
      </w:r>
      <w:r w:rsidR="00587020">
        <w:t>S</w:t>
      </w:r>
      <w:r>
        <w:t>urvivors and Women’s Centres</w:t>
      </w:r>
      <w:bookmarkEnd w:id="23"/>
      <w:r>
        <w:t xml:space="preserve"> </w:t>
      </w:r>
    </w:p>
    <w:p w14:paraId="18AB78E2" w14:textId="187D856D" w:rsidR="004E0260" w:rsidRPr="00EA6748" w:rsidRDefault="00AA047A"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r w:rsidRPr="00AA047A">
        <w:rPr>
          <w:rFonts w:ascii="Times New Roman" w:hAnsi="Times New Roman" w:cs="Times New Roman"/>
          <w:color w:val="000000"/>
          <w:szCs w:val="24"/>
        </w:rPr>
        <w:t xml:space="preserve">Jamie </w:t>
      </w:r>
      <w:r w:rsidR="004E0260" w:rsidRPr="0035455A">
        <w:rPr>
          <w:rFonts w:ascii="Times New Roman" w:hAnsi="Times New Roman" w:cs="Times New Roman"/>
          <w:color w:val="000000"/>
          <w:szCs w:val="24"/>
        </w:rPr>
        <w:t xml:space="preserve">expressed concern with the university’s </w:t>
      </w:r>
      <w:r w:rsidR="004E0260">
        <w:rPr>
          <w:rFonts w:ascii="Times New Roman" w:hAnsi="Times New Roman" w:cs="Times New Roman"/>
          <w:color w:val="000000"/>
          <w:szCs w:val="24"/>
        </w:rPr>
        <w:t xml:space="preserve">sexual violence prevention </w:t>
      </w:r>
      <w:r w:rsidR="004E0260" w:rsidRPr="0035455A">
        <w:rPr>
          <w:rFonts w:ascii="Times New Roman" w:hAnsi="Times New Roman" w:cs="Times New Roman"/>
          <w:color w:val="000000"/>
          <w:szCs w:val="24"/>
        </w:rPr>
        <w:t>policy.</w:t>
      </w:r>
      <w:r w:rsidR="004E0260">
        <w:rPr>
          <w:rFonts w:ascii="Times New Roman" w:hAnsi="Times New Roman" w:cs="Times New Roman"/>
          <w:color w:val="000000"/>
          <w:szCs w:val="24"/>
        </w:rPr>
        <w:t xml:space="preserve"> In her view, the policy was not created with the survivor in mind. The policy outlines a prescriptive process and if a student </w:t>
      </w:r>
      <w:r w:rsidR="00BA2AA4">
        <w:rPr>
          <w:rFonts w:ascii="Times New Roman" w:hAnsi="Times New Roman" w:cs="Times New Roman"/>
          <w:color w:val="000000"/>
          <w:szCs w:val="24"/>
        </w:rPr>
        <w:t xml:space="preserve">were to </w:t>
      </w:r>
      <w:r w:rsidR="004E0260" w:rsidRPr="00021950">
        <w:rPr>
          <w:rFonts w:ascii="Times New Roman" w:hAnsi="Times New Roman" w:cs="Times New Roman"/>
          <w:color w:val="000000"/>
          <w:szCs w:val="24"/>
        </w:rPr>
        <w:t xml:space="preserve">prefer a different process or methods of support, it </w:t>
      </w:r>
      <w:r w:rsidR="00BA2AA4">
        <w:rPr>
          <w:rFonts w:ascii="Times New Roman" w:hAnsi="Times New Roman" w:cs="Times New Roman"/>
          <w:color w:val="000000"/>
          <w:szCs w:val="24"/>
        </w:rPr>
        <w:t>would</w:t>
      </w:r>
      <w:r w:rsidR="004E0260" w:rsidRPr="00021950">
        <w:rPr>
          <w:rFonts w:ascii="Times New Roman" w:hAnsi="Times New Roman" w:cs="Times New Roman"/>
          <w:color w:val="000000"/>
          <w:szCs w:val="24"/>
        </w:rPr>
        <w:t xml:space="preserve"> be difficult to deviate from what is written.</w:t>
      </w:r>
      <w:r w:rsidR="006B08E3">
        <w:rPr>
          <w:rFonts w:ascii="Times New Roman" w:hAnsi="Times New Roman" w:cs="Times New Roman"/>
          <w:color w:val="000000"/>
          <w:szCs w:val="24"/>
        </w:rPr>
        <w:t xml:space="preserve"> A</w:t>
      </w:r>
      <w:r w:rsidR="00C967E0">
        <w:rPr>
          <w:rFonts w:ascii="Times New Roman" w:hAnsi="Times New Roman" w:cs="Times New Roman"/>
          <w:color w:val="000000"/>
          <w:szCs w:val="24"/>
        </w:rPr>
        <w:t xml:space="preserve"> survivor-centered approach </w:t>
      </w:r>
      <w:r w:rsidR="006B08E3">
        <w:rPr>
          <w:rFonts w:ascii="Times New Roman" w:hAnsi="Times New Roman" w:cs="Times New Roman"/>
          <w:color w:val="000000"/>
          <w:szCs w:val="24"/>
        </w:rPr>
        <w:t xml:space="preserve">in policy and </w:t>
      </w:r>
      <w:r w:rsidR="00BA2AA4">
        <w:rPr>
          <w:rFonts w:ascii="Times New Roman" w:hAnsi="Times New Roman" w:cs="Times New Roman"/>
          <w:color w:val="000000"/>
          <w:szCs w:val="24"/>
        </w:rPr>
        <w:t xml:space="preserve">advocacy </w:t>
      </w:r>
      <w:r w:rsidR="006B08E3">
        <w:rPr>
          <w:rFonts w:ascii="Times New Roman" w:hAnsi="Times New Roman" w:cs="Times New Roman"/>
          <w:color w:val="000000"/>
          <w:szCs w:val="24"/>
        </w:rPr>
        <w:t xml:space="preserve">means putting the needs of the survivor first. Emphasis should be placed on conveying sensitivity toward their unique </w:t>
      </w:r>
      <w:r w:rsidR="00490021">
        <w:rPr>
          <w:rFonts w:ascii="Times New Roman" w:hAnsi="Times New Roman" w:cs="Times New Roman"/>
          <w:color w:val="000000"/>
          <w:szCs w:val="24"/>
        </w:rPr>
        <w:t>experience</w:t>
      </w:r>
      <w:r w:rsidR="00EA6748">
        <w:rPr>
          <w:rFonts w:ascii="Times New Roman" w:hAnsi="Times New Roman" w:cs="Times New Roman"/>
          <w:color w:val="000000"/>
          <w:szCs w:val="24"/>
        </w:rPr>
        <w:t xml:space="preserve"> </w:t>
      </w:r>
      <w:r w:rsidR="006B08E3">
        <w:rPr>
          <w:rFonts w:ascii="Times New Roman" w:hAnsi="Times New Roman" w:cs="Times New Roman"/>
          <w:szCs w:val="24"/>
        </w:rPr>
        <w:t xml:space="preserve">and </w:t>
      </w:r>
      <w:r w:rsidR="00440697">
        <w:rPr>
          <w:rFonts w:ascii="Times New Roman" w:hAnsi="Times New Roman" w:cs="Times New Roman"/>
          <w:szCs w:val="24"/>
        </w:rPr>
        <w:t>focusing on the goals</w:t>
      </w:r>
      <w:r w:rsidR="00EA6748">
        <w:rPr>
          <w:rFonts w:ascii="Times New Roman" w:hAnsi="Times New Roman" w:cs="Times New Roman"/>
          <w:szCs w:val="24"/>
        </w:rPr>
        <w:t xml:space="preserve"> </w:t>
      </w:r>
      <w:r w:rsidR="00BA2AA4">
        <w:rPr>
          <w:rFonts w:ascii="Times New Roman" w:hAnsi="Times New Roman" w:cs="Times New Roman"/>
          <w:szCs w:val="24"/>
        </w:rPr>
        <w:t xml:space="preserve">they </w:t>
      </w:r>
      <w:r w:rsidR="00440697">
        <w:rPr>
          <w:rFonts w:ascii="Times New Roman" w:hAnsi="Times New Roman" w:cs="Times New Roman"/>
          <w:szCs w:val="24"/>
        </w:rPr>
        <w:t xml:space="preserve">want </w:t>
      </w:r>
      <w:r w:rsidR="00BA2AA4">
        <w:rPr>
          <w:rFonts w:ascii="Times New Roman" w:hAnsi="Times New Roman" w:cs="Times New Roman"/>
          <w:szCs w:val="24"/>
        </w:rPr>
        <w:t>to achieve through this process</w:t>
      </w:r>
      <w:r w:rsidR="006B08E3">
        <w:rPr>
          <w:rFonts w:ascii="Times New Roman" w:hAnsi="Times New Roman" w:cs="Times New Roman"/>
          <w:szCs w:val="24"/>
        </w:rPr>
        <w:t xml:space="preserve"> </w:t>
      </w:r>
      <w:r w:rsidR="00C967E0" w:rsidRPr="00524318">
        <w:rPr>
          <w:rFonts w:ascii="Times New Roman" w:eastAsia="Times New Roman" w:hAnsi="Times New Roman" w:cs="Times New Roman"/>
          <w:szCs w:val="24"/>
          <w:lang w:eastAsia="en-CA"/>
        </w:rPr>
        <w:t>(Goodman et al., 2016</w:t>
      </w:r>
      <w:r w:rsidR="0099297A">
        <w:rPr>
          <w:rFonts w:ascii="Times New Roman" w:eastAsia="Times New Roman" w:hAnsi="Times New Roman" w:cs="Times New Roman"/>
          <w:szCs w:val="24"/>
          <w:lang w:eastAsia="en-CA"/>
        </w:rPr>
        <w:t>,</w:t>
      </w:r>
      <w:r w:rsidR="00422FAE">
        <w:rPr>
          <w:rFonts w:ascii="Times New Roman" w:eastAsia="Times New Roman" w:hAnsi="Times New Roman" w:cs="Times New Roman"/>
          <w:szCs w:val="24"/>
          <w:lang w:eastAsia="en-CA"/>
        </w:rPr>
        <w:t xml:space="preserve"> 164-</w:t>
      </w:r>
      <w:r w:rsidR="00F76EEC">
        <w:rPr>
          <w:rFonts w:ascii="Times New Roman" w:eastAsia="Times New Roman" w:hAnsi="Times New Roman" w:cs="Times New Roman"/>
          <w:szCs w:val="24"/>
          <w:lang w:eastAsia="en-CA"/>
        </w:rPr>
        <w:t>165</w:t>
      </w:r>
      <w:r w:rsidR="00C967E0" w:rsidRPr="00524318">
        <w:rPr>
          <w:rFonts w:ascii="Times New Roman" w:eastAsia="Times New Roman" w:hAnsi="Times New Roman" w:cs="Times New Roman"/>
          <w:szCs w:val="24"/>
          <w:lang w:eastAsia="en-CA"/>
        </w:rPr>
        <w:t>)</w:t>
      </w:r>
      <w:r w:rsidR="006B08E3">
        <w:rPr>
          <w:rFonts w:ascii="Times New Roman" w:eastAsia="Times New Roman" w:hAnsi="Times New Roman" w:cs="Times New Roman"/>
          <w:szCs w:val="24"/>
          <w:lang w:eastAsia="en-CA"/>
        </w:rPr>
        <w:t>.</w:t>
      </w:r>
      <w:r w:rsidR="00165FCE">
        <w:rPr>
          <w:rFonts w:ascii="Times New Roman" w:hAnsi="Times New Roman" w:cs="Times New Roman"/>
          <w:szCs w:val="24"/>
        </w:rPr>
        <w:t xml:space="preserve"> </w:t>
      </w:r>
      <w:r w:rsidR="00165FCE">
        <w:t xml:space="preserve">Establishing this approach requires listening to the survivor to understand </w:t>
      </w:r>
      <w:r w:rsidR="009B076A">
        <w:t>their experience</w:t>
      </w:r>
      <w:r w:rsidR="00BC1BAB">
        <w:t>, building a partnership</w:t>
      </w:r>
      <w:r w:rsidR="00440697">
        <w:t xml:space="preserve"> with them, </w:t>
      </w:r>
      <w:r w:rsidR="00BC1BAB">
        <w:t xml:space="preserve">and </w:t>
      </w:r>
      <w:r w:rsidR="00165FCE">
        <w:rPr>
          <w:rFonts w:ascii="Times New Roman" w:hAnsi="Times New Roman" w:cs="Times New Roman"/>
          <w:szCs w:val="24"/>
        </w:rPr>
        <w:t>identif</w:t>
      </w:r>
      <w:r w:rsidR="00440697">
        <w:rPr>
          <w:rFonts w:ascii="Times New Roman" w:hAnsi="Times New Roman" w:cs="Times New Roman"/>
          <w:szCs w:val="24"/>
        </w:rPr>
        <w:t>ying</w:t>
      </w:r>
      <w:r w:rsidR="00165FCE">
        <w:rPr>
          <w:rFonts w:ascii="Times New Roman" w:hAnsi="Times New Roman" w:cs="Times New Roman"/>
          <w:szCs w:val="24"/>
        </w:rPr>
        <w:t xml:space="preserve"> </w:t>
      </w:r>
      <w:r w:rsidR="00BC1BAB">
        <w:rPr>
          <w:rFonts w:ascii="Times New Roman" w:hAnsi="Times New Roman" w:cs="Times New Roman"/>
          <w:szCs w:val="24"/>
        </w:rPr>
        <w:t>options to support the</w:t>
      </w:r>
      <w:r w:rsidR="00440697">
        <w:rPr>
          <w:rFonts w:ascii="Times New Roman" w:hAnsi="Times New Roman" w:cs="Times New Roman"/>
          <w:szCs w:val="24"/>
        </w:rPr>
        <w:t>m</w:t>
      </w:r>
      <w:r w:rsidR="00BC1BAB">
        <w:rPr>
          <w:rFonts w:ascii="Times New Roman" w:hAnsi="Times New Roman" w:cs="Times New Roman"/>
          <w:szCs w:val="24"/>
        </w:rPr>
        <w:t xml:space="preserve"> that are relevant to their priorities</w:t>
      </w:r>
      <w:r w:rsidR="009B076A">
        <w:rPr>
          <w:rFonts w:ascii="Times New Roman" w:hAnsi="Times New Roman" w:cs="Times New Roman"/>
          <w:szCs w:val="24"/>
        </w:rPr>
        <w:t xml:space="preserve"> </w:t>
      </w:r>
      <w:r w:rsidR="009B076A">
        <w:t>(Davies &amp; Lyon, 201</w:t>
      </w:r>
      <w:r w:rsidR="004C6FF9">
        <w:t>6</w:t>
      </w:r>
      <w:r w:rsidR="009B076A">
        <w:t>, 2). Th</w:t>
      </w:r>
      <w:r w:rsidR="00440697">
        <w:t xml:space="preserve">ese elements help to develop a process that </w:t>
      </w:r>
      <w:r w:rsidR="00165FCE">
        <w:rPr>
          <w:rFonts w:ascii="Times New Roman" w:hAnsi="Times New Roman" w:cs="Times New Roman"/>
          <w:szCs w:val="24"/>
        </w:rPr>
        <w:t>is personalized to their situation</w:t>
      </w:r>
      <w:r w:rsidR="00957D37">
        <w:t xml:space="preserve"> </w:t>
      </w:r>
      <w:r w:rsidR="009B076A" w:rsidRPr="00524318">
        <w:rPr>
          <w:rFonts w:ascii="Times New Roman" w:hAnsi="Times New Roman" w:cs="Times New Roman"/>
          <w:szCs w:val="24"/>
        </w:rPr>
        <w:t>(Davies and Lyon</w:t>
      </w:r>
      <w:r w:rsidR="009B076A">
        <w:rPr>
          <w:rFonts w:ascii="Times New Roman" w:hAnsi="Times New Roman" w:cs="Times New Roman"/>
          <w:szCs w:val="24"/>
        </w:rPr>
        <w:t>,</w:t>
      </w:r>
      <w:r w:rsidR="009B076A" w:rsidRPr="00524318">
        <w:rPr>
          <w:rFonts w:ascii="Times New Roman" w:hAnsi="Times New Roman" w:cs="Times New Roman"/>
          <w:szCs w:val="24"/>
        </w:rPr>
        <w:t xml:space="preserve"> 201</w:t>
      </w:r>
      <w:r w:rsidR="004C6FF9">
        <w:rPr>
          <w:rFonts w:ascii="Times New Roman" w:hAnsi="Times New Roman" w:cs="Times New Roman"/>
          <w:szCs w:val="24"/>
        </w:rPr>
        <w:t>6</w:t>
      </w:r>
      <w:r w:rsidR="009B076A">
        <w:rPr>
          <w:rFonts w:ascii="Times New Roman" w:hAnsi="Times New Roman" w:cs="Times New Roman"/>
          <w:szCs w:val="24"/>
        </w:rPr>
        <w:t>, 9</w:t>
      </w:r>
      <w:r w:rsidR="009B076A" w:rsidRPr="00524318">
        <w:rPr>
          <w:rFonts w:ascii="Times New Roman" w:hAnsi="Times New Roman" w:cs="Times New Roman"/>
          <w:szCs w:val="24"/>
        </w:rPr>
        <w:t xml:space="preserve">). </w:t>
      </w:r>
      <w:r w:rsidRPr="00AA047A">
        <w:rPr>
          <w:rFonts w:ascii="Times New Roman" w:hAnsi="Times New Roman" w:cs="Times New Roman"/>
          <w:color w:val="000000"/>
          <w:szCs w:val="24"/>
        </w:rPr>
        <w:t xml:space="preserve">Jamie </w:t>
      </w:r>
      <w:r w:rsidR="004E0260" w:rsidRPr="00AA047A">
        <w:rPr>
          <w:rFonts w:ascii="Times New Roman" w:hAnsi="Times New Roman" w:cs="Times New Roman"/>
          <w:color w:val="000000"/>
          <w:szCs w:val="24"/>
        </w:rPr>
        <w:t>does</w:t>
      </w:r>
      <w:r w:rsidR="004E0260">
        <w:rPr>
          <w:rFonts w:ascii="Times New Roman" w:hAnsi="Times New Roman" w:cs="Times New Roman"/>
          <w:color w:val="000000"/>
          <w:szCs w:val="24"/>
        </w:rPr>
        <w:t xml:space="preserve"> not feel that these components are a central part of the policy: </w:t>
      </w:r>
    </w:p>
    <w:p w14:paraId="05492649" w14:textId="63D9BBAB" w:rsidR="004E0260" w:rsidRDefault="004E0260"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rPr>
          <w:rFonts w:ascii="Times New Roman" w:hAnsi="Times New Roman" w:cs="Times New Roman"/>
          <w:color w:val="000000"/>
          <w:szCs w:val="24"/>
        </w:rPr>
      </w:pPr>
      <w:r w:rsidRPr="000328E0">
        <w:rPr>
          <w:rFonts w:ascii="Times New Roman" w:hAnsi="Times New Roman" w:cs="Times New Roman"/>
          <w:color w:val="000000"/>
          <w:szCs w:val="24"/>
        </w:rPr>
        <w:t>If sexual violence</w:t>
      </w:r>
      <w:r>
        <w:rPr>
          <w:rFonts w:ascii="Times New Roman" w:hAnsi="Times New Roman" w:cs="Times New Roman"/>
          <w:color w:val="000000"/>
          <w:szCs w:val="24"/>
        </w:rPr>
        <w:t xml:space="preserve"> </w:t>
      </w:r>
      <w:r w:rsidRPr="000328E0">
        <w:rPr>
          <w:rFonts w:ascii="Times New Roman" w:hAnsi="Times New Roman" w:cs="Times New Roman"/>
          <w:color w:val="000000"/>
          <w:szCs w:val="24"/>
        </w:rPr>
        <w:t>happens on campus, it's not the university's issue. That is what the policy means to me in my eyes. The policy has no substance. It gives you some broad definitions and application-related procedures</w:t>
      </w:r>
      <w:r w:rsidR="004D5E71">
        <w:rPr>
          <w:rFonts w:ascii="Times New Roman" w:hAnsi="Times New Roman" w:cs="Times New Roman"/>
          <w:color w:val="000000"/>
          <w:szCs w:val="24"/>
        </w:rPr>
        <w:t xml:space="preserve"> a</w:t>
      </w:r>
      <w:r w:rsidRPr="000328E0">
        <w:rPr>
          <w:rFonts w:ascii="Times New Roman" w:hAnsi="Times New Roman" w:cs="Times New Roman"/>
          <w:color w:val="000000"/>
          <w:szCs w:val="24"/>
        </w:rPr>
        <w:t xml:space="preserve">nd that's it. We have this policy written, but what does that mean? What does that mean in terms of what the survivor's going to get in support? What does that mean in terms of what the perpetrator's going to get as consequences? What does that mean </w:t>
      </w:r>
      <w:r w:rsidR="00D702C5">
        <w:rPr>
          <w:rFonts w:ascii="Times New Roman" w:hAnsi="Times New Roman" w:cs="Times New Roman"/>
          <w:color w:val="000000"/>
          <w:szCs w:val="24"/>
        </w:rPr>
        <w:t xml:space="preserve">for the </w:t>
      </w:r>
      <w:r w:rsidRPr="000328E0">
        <w:rPr>
          <w:rFonts w:ascii="Times New Roman" w:hAnsi="Times New Roman" w:cs="Times New Roman"/>
          <w:color w:val="000000"/>
          <w:szCs w:val="24"/>
        </w:rPr>
        <w:t xml:space="preserve">process that you're putting these people through? </w:t>
      </w:r>
    </w:p>
    <w:p w14:paraId="1D3AC115" w14:textId="37872F44" w:rsidR="00440697" w:rsidRPr="0048464F" w:rsidRDefault="00440697" w:rsidP="004A680F">
      <w:pPr>
        <w:spacing w:line="480" w:lineRule="auto"/>
        <w:rPr>
          <w:rFonts w:ascii="Times New Roman" w:hAnsi="Times New Roman" w:cs="Times New Roman"/>
          <w:color w:val="000000"/>
          <w:szCs w:val="24"/>
        </w:rPr>
      </w:pPr>
      <w:r>
        <w:t>Policies are only as effective as peoples’ understanding and use of them (Borges</w:t>
      </w:r>
      <w:r w:rsidR="00D92B62">
        <w:t xml:space="preserve"> et al, </w:t>
      </w:r>
      <w:r>
        <w:t>2008, 75).</w:t>
      </w:r>
      <w:r w:rsidR="00D92B62">
        <w:rPr>
          <w:rFonts w:ascii="Times New Roman" w:hAnsi="Times New Roman" w:cs="Times New Roman"/>
          <w:color w:val="000000"/>
          <w:szCs w:val="24"/>
        </w:rPr>
        <w:t xml:space="preserve"> </w:t>
      </w:r>
      <w:r w:rsidR="0048464F">
        <w:rPr>
          <w:rFonts w:ascii="Times New Roman" w:hAnsi="Times New Roman" w:cs="Times New Roman"/>
          <w:color w:val="000000"/>
          <w:szCs w:val="24"/>
        </w:rPr>
        <w:t xml:space="preserve">Having a policy for the sake of having one </w:t>
      </w:r>
      <w:r>
        <w:rPr>
          <w:rFonts w:ascii="Times New Roman" w:hAnsi="Times New Roman" w:cs="Times New Roman"/>
          <w:color w:val="000000"/>
          <w:szCs w:val="24"/>
        </w:rPr>
        <w:t>w</w:t>
      </w:r>
      <w:r w:rsidR="005B2E76">
        <w:rPr>
          <w:rFonts w:ascii="Times New Roman" w:hAnsi="Times New Roman" w:cs="Times New Roman"/>
          <w:color w:val="000000"/>
          <w:szCs w:val="24"/>
        </w:rPr>
        <w:t>ill no</w:t>
      </w:r>
      <w:r w:rsidR="004E0260">
        <w:rPr>
          <w:rFonts w:ascii="Times New Roman" w:hAnsi="Times New Roman" w:cs="Times New Roman"/>
          <w:color w:val="000000"/>
          <w:szCs w:val="24"/>
        </w:rPr>
        <w:t>t achieve anything meaningful</w:t>
      </w:r>
      <w:r w:rsidR="0048464F">
        <w:rPr>
          <w:rFonts w:ascii="Times New Roman" w:hAnsi="Times New Roman" w:cs="Times New Roman"/>
          <w:color w:val="000000"/>
          <w:szCs w:val="24"/>
        </w:rPr>
        <w:t xml:space="preserve">. Sexual violence prevention policies should provide room for flexibility so that the survivor can </w:t>
      </w:r>
      <w:r w:rsidR="004E0260">
        <w:rPr>
          <w:rFonts w:ascii="Times New Roman" w:hAnsi="Times New Roman" w:cs="Times New Roman"/>
          <w:color w:val="000000"/>
          <w:szCs w:val="24"/>
        </w:rPr>
        <w:t>achieve the outcome</w:t>
      </w:r>
      <w:r>
        <w:rPr>
          <w:rFonts w:ascii="Times New Roman" w:hAnsi="Times New Roman" w:cs="Times New Roman"/>
          <w:color w:val="000000"/>
          <w:szCs w:val="24"/>
        </w:rPr>
        <w:t>s</w:t>
      </w:r>
      <w:r w:rsidR="004E0260">
        <w:rPr>
          <w:rFonts w:ascii="Times New Roman" w:hAnsi="Times New Roman" w:cs="Times New Roman"/>
          <w:color w:val="000000"/>
          <w:szCs w:val="24"/>
        </w:rPr>
        <w:t xml:space="preserve"> </w:t>
      </w:r>
      <w:r w:rsidR="0048464F">
        <w:rPr>
          <w:rFonts w:ascii="Times New Roman" w:hAnsi="Times New Roman" w:cs="Times New Roman"/>
          <w:color w:val="000000"/>
          <w:szCs w:val="24"/>
        </w:rPr>
        <w:t>they are looking fo</w:t>
      </w:r>
      <w:r w:rsidR="004E0260">
        <w:rPr>
          <w:rFonts w:ascii="Times New Roman" w:hAnsi="Times New Roman" w:cs="Times New Roman"/>
          <w:color w:val="000000"/>
          <w:szCs w:val="24"/>
        </w:rPr>
        <w:t>r</w:t>
      </w:r>
      <w:r>
        <w:rPr>
          <w:rFonts w:ascii="Times New Roman" w:hAnsi="Times New Roman" w:cs="Times New Roman"/>
          <w:color w:val="000000"/>
          <w:szCs w:val="24"/>
        </w:rPr>
        <w:t>, whatever those may be</w:t>
      </w:r>
      <w:r w:rsidR="004E0260">
        <w:rPr>
          <w:rFonts w:ascii="Times New Roman" w:hAnsi="Times New Roman" w:cs="Times New Roman"/>
          <w:color w:val="000000"/>
          <w:szCs w:val="24"/>
        </w:rPr>
        <w:t>. A survivor knows what is best for them and they should be able to maintain their autonomy while seeking support from the university</w:t>
      </w:r>
      <w:r>
        <w:rPr>
          <w:rFonts w:ascii="Times New Roman" w:hAnsi="Times New Roman" w:cs="Times New Roman"/>
          <w:color w:val="000000"/>
          <w:szCs w:val="24"/>
        </w:rPr>
        <w:t xml:space="preserve"> </w:t>
      </w:r>
      <w:r w:rsidRPr="0048464F">
        <w:rPr>
          <w:rFonts w:ascii="Times New Roman" w:hAnsi="Times New Roman" w:cs="Times New Roman"/>
          <w:color w:val="000000"/>
          <w:szCs w:val="24"/>
        </w:rPr>
        <w:t>(</w:t>
      </w:r>
      <w:r w:rsidR="0048464F" w:rsidRPr="0048464F">
        <w:rPr>
          <w:rFonts w:ascii="Times New Roman" w:hAnsi="Times New Roman" w:cs="Times New Roman"/>
          <w:color w:val="000000"/>
          <w:szCs w:val="24"/>
        </w:rPr>
        <w:t>Health Partners, n.d.</w:t>
      </w:r>
      <w:r w:rsidRPr="0048464F">
        <w:rPr>
          <w:rFonts w:ascii="Times New Roman" w:hAnsi="Times New Roman" w:cs="Times New Roman"/>
          <w:color w:val="000000"/>
          <w:szCs w:val="24"/>
        </w:rPr>
        <w:t xml:space="preserve">). </w:t>
      </w:r>
    </w:p>
    <w:p w14:paraId="27169D88" w14:textId="77777777" w:rsidR="0099297A" w:rsidRDefault="0099297A" w:rsidP="004A680F">
      <w:pPr>
        <w:spacing w:line="480" w:lineRule="auto"/>
        <w:rPr>
          <w:rFonts w:ascii="Times New Roman" w:hAnsi="Times New Roman" w:cs="Times New Roman"/>
          <w:b/>
          <w:bCs/>
          <w:color w:val="000000"/>
          <w:szCs w:val="24"/>
        </w:rPr>
      </w:pPr>
    </w:p>
    <w:p w14:paraId="45823A72" w14:textId="306DCFEA" w:rsidR="00C24C06" w:rsidRPr="00126C28" w:rsidRDefault="00C24C06" w:rsidP="004A680F">
      <w:pPr>
        <w:spacing w:line="480" w:lineRule="auto"/>
        <w:rPr>
          <w:rFonts w:ascii="Times New Roman" w:hAnsi="Times New Roman" w:cs="Times New Roman"/>
          <w:szCs w:val="24"/>
        </w:rPr>
      </w:pPr>
      <w:r>
        <w:rPr>
          <w:rFonts w:ascii="Times New Roman" w:hAnsi="Times New Roman" w:cs="Times New Roman"/>
          <w:szCs w:val="24"/>
        </w:rPr>
        <w:t xml:space="preserve">An example of not prioritizing the survivor’s needs comes from the process of </w:t>
      </w:r>
      <w:r w:rsidRPr="00957D37">
        <w:rPr>
          <w:rFonts w:ascii="Times New Roman" w:hAnsi="Times New Roman" w:cs="Times New Roman"/>
          <w:szCs w:val="24"/>
        </w:rPr>
        <w:t>pursuing legal action again</w:t>
      </w:r>
      <w:r w:rsidR="00234CB3">
        <w:rPr>
          <w:rFonts w:ascii="Times New Roman" w:hAnsi="Times New Roman" w:cs="Times New Roman"/>
          <w:szCs w:val="24"/>
        </w:rPr>
        <w:t>st</w:t>
      </w:r>
      <w:r>
        <w:rPr>
          <w:rFonts w:ascii="Times New Roman" w:hAnsi="Times New Roman" w:cs="Times New Roman"/>
          <w:szCs w:val="24"/>
        </w:rPr>
        <w:t xml:space="preserve"> the perpetrator: </w:t>
      </w:r>
    </w:p>
    <w:p w14:paraId="3008F27E" w14:textId="4807D780" w:rsidR="00C24C06" w:rsidRDefault="00C24C06" w:rsidP="004A680F">
      <w:pPr>
        <w:spacing w:line="480" w:lineRule="auto"/>
        <w:ind w:left="720"/>
        <w:rPr>
          <w:rFonts w:ascii="Times New Roman" w:hAnsi="Times New Roman" w:cs="Times New Roman"/>
          <w:color w:val="000000"/>
          <w:szCs w:val="24"/>
        </w:rPr>
      </w:pPr>
      <w:r w:rsidRPr="00E57F9B">
        <w:rPr>
          <w:rFonts w:ascii="Times New Roman" w:hAnsi="Times New Roman" w:cs="Times New Roman"/>
          <w:color w:val="000000"/>
          <w:szCs w:val="24"/>
        </w:rPr>
        <w:t xml:space="preserve">Sometimes depending on the trial, the process is you </w:t>
      </w:r>
      <w:r w:rsidRPr="00B675DF">
        <w:rPr>
          <w:rFonts w:ascii="Times New Roman" w:hAnsi="Times New Roman" w:cs="Times New Roman"/>
          <w:color w:val="000000"/>
          <w:szCs w:val="24"/>
        </w:rPr>
        <w:t>sit in front of your abuser and</w:t>
      </w:r>
      <w:r w:rsidRPr="00E57F9B">
        <w:rPr>
          <w:rFonts w:ascii="Times New Roman" w:hAnsi="Times New Roman" w:cs="Times New Roman"/>
          <w:color w:val="000000"/>
          <w:szCs w:val="24"/>
        </w:rPr>
        <w:t xml:space="preserve"> let them apologize to you. How do you expect somebody who just was violated to sit in front of their </w:t>
      </w:r>
      <w:r w:rsidRPr="00E37243">
        <w:rPr>
          <w:rFonts w:ascii="Times New Roman" w:hAnsi="Times New Roman" w:cs="Times New Roman"/>
          <w:color w:val="000000"/>
          <w:szCs w:val="24"/>
        </w:rPr>
        <w:t xml:space="preserve">abuser </w:t>
      </w:r>
      <w:r w:rsidR="009B3E2B" w:rsidRPr="00E37243">
        <w:rPr>
          <w:rFonts w:ascii="Times New Roman" w:hAnsi="Times New Roman" w:cs="Times New Roman"/>
          <w:color w:val="202124"/>
          <w:shd w:val="clear" w:color="auto" w:fill="FFFFFF"/>
        </w:rPr>
        <w:t>[</w:t>
      </w:r>
      <w:r w:rsidR="009B3E2B" w:rsidRPr="00E37243">
        <w:rPr>
          <w:rFonts w:ascii="Times New Roman" w:hAnsi="Times New Roman" w:cs="Times New Roman"/>
          <w:color w:val="000000"/>
          <w:szCs w:val="24"/>
        </w:rPr>
        <w:t>for them to</w:t>
      </w:r>
      <w:r w:rsidR="00E37243" w:rsidRPr="00E37243">
        <w:rPr>
          <w:rFonts w:ascii="Times New Roman" w:hAnsi="Times New Roman" w:cs="Times New Roman"/>
          <w:color w:val="202124"/>
          <w:shd w:val="clear" w:color="auto" w:fill="FFFFFF"/>
        </w:rPr>
        <w:t>]</w:t>
      </w:r>
      <w:r w:rsidRPr="00E37243">
        <w:rPr>
          <w:rFonts w:ascii="Times New Roman" w:hAnsi="Times New Roman" w:cs="Times New Roman"/>
          <w:color w:val="000000"/>
          <w:szCs w:val="24"/>
        </w:rPr>
        <w:t xml:space="preserve"> be like</w:t>
      </w:r>
      <w:r w:rsidRPr="00E57F9B">
        <w:rPr>
          <w:rFonts w:ascii="Times New Roman" w:hAnsi="Times New Roman" w:cs="Times New Roman"/>
          <w:color w:val="000000"/>
          <w:szCs w:val="24"/>
        </w:rPr>
        <w:t xml:space="preserve">, </w:t>
      </w:r>
      <w:r w:rsidR="009D05C7">
        <w:rPr>
          <w:rFonts w:ascii="Times New Roman" w:hAnsi="Times New Roman" w:cs="Times New Roman"/>
          <w:color w:val="000000"/>
          <w:szCs w:val="24"/>
        </w:rPr>
        <w:t>‘</w:t>
      </w:r>
      <w:r w:rsidRPr="00E57F9B">
        <w:rPr>
          <w:rFonts w:ascii="Times New Roman" w:hAnsi="Times New Roman" w:cs="Times New Roman"/>
          <w:color w:val="000000"/>
          <w:szCs w:val="24"/>
        </w:rPr>
        <w:t>let me tell you I'm sorry</w:t>
      </w:r>
      <w:r w:rsidR="009D05C7">
        <w:rPr>
          <w:rFonts w:ascii="Times New Roman" w:hAnsi="Times New Roman" w:cs="Times New Roman"/>
          <w:color w:val="000000"/>
          <w:szCs w:val="24"/>
        </w:rPr>
        <w:t>’</w:t>
      </w:r>
      <w:r w:rsidRPr="00E57F9B">
        <w:rPr>
          <w:rFonts w:ascii="Times New Roman" w:hAnsi="Times New Roman" w:cs="Times New Roman"/>
          <w:color w:val="000000"/>
          <w:szCs w:val="24"/>
        </w:rPr>
        <w:t>. I'm sorry, is that it? That's not a solution</w:t>
      </w:r>
      <w:r w:rsidR="0018199F">
        <w:rPr>
          <w:rFonts w:ascii="Times New Roman" w:hAnsi="Times New Roman" w:cs="Times New Roman"/>
          <w:color w:val="000000"/>
          <w:szCs w:val="24"/>
        </w:rPr>
        <w:t>.</w:t>
      </w:r>
      <w:r w:rsidR="00490021">
        <w:rPr>
          <w:rFonts w:ascii="Times New Roman" w:hAnsi="Times New Roman" w:cs="Times New Roman"/>
          <w:color w:val="000000"/>
          <w:szCs w:val="24"/>
        </w:rPr>
        <w:t xml:space="preserve"> (Jamie</w:t>
      </w:r>
      <w:r w:rsidR="00427F10">
        <w:rPr>
          <w:rFonts w:ascii="Times New Roman" w:hAnsi="Times New Roman" w:cs="Times New Roman"/>
          <w:color w:val="000000"/>
          <w:szCs w:val="24"/>
        </w:rPr>
        <w:t>, interview</w:t>
      </w:r>
      <w:r w:rsidR="00490021">
        <w:rPr>
          <w:rFonts w:ascii="Times New Roman" w:hAnsi="Times New Roman" w:cs="Times New Roman"/>
          <w:color w:val="000000"/>
          <w:szCs w:val="24"/>
        </w:rPr>
        <w:t>)</w:t>
      </w:r>
      <w:r w:rsidRPr="00E57F9B">
        <w:rPr>
          <w:rFonts w:ascii="Times New Roman" w:hAnsi="Times New Roman" w:cs="Times New Roman"/>
          <w:color w:val="000000"/>
          <w:szCs w:val="24"/>
        </w:rPr>
        <w:t xml:space="preserve"> </w:t>
      </w:r>
    </w:p>
    <w:p w14:paraId="4C61EBD8" w14:textId="39E37848" w:rsidR="00CF0754" w:rsidRDefault="002E315E" w:rsidP="004A680F">
      <w:pPr>
        <w:spacing w:line="480" w:lineRule="auto"/>
        <w:rPr>
          <w:rFonts w:ascii="Times New Roman" w:hAnsi="Times New Roman" w:cs="Times New Roman"/>
          <w:szCs w:val="24"/>
        </w:rPr>
      </w:pPr>
      <w:r>
        <w:rPr>
          <w:rFonts w:ascii="Times New Roman" w:hAnsi="Times New Roman" w:cs="Times New Roman"/>
          <w:color w:val="000000"/>
          <w:szCs w:val="24"/>
        </w:rPr>
        <w:t>The court system can be used by abusers to manipulat</w:t>
      </w:r>
      <w:r w:rsidR="0038144A">
        <w:rPr>
          <w:rFonts w:ascii="Times New Roman" w:hAnsi="Times New Roman" w:cs="Times New Roman"/>
          <w:color w:val="000000"/>
          <w:szCs w:val="24"/>
        </w:rPr>
        <w:t>e</w:t>
      </w:r>
      <w:r>
        <w:rPr>
          <w:rFonts w:ascii="Times New Roman" w:hAnsi="Times New Roman" w:cs="Times New Roman"/>
          <w:color w:val="000000"/>
          <w:szCs w:val="24"/>
        </w:rPr>
        <w:t xml:space="preserve"> and intimidat</w:t>
      </w:r>
      <w:r w:rsidR="0038144A">
        <w:rPr>
          <w:rFonts w:ascii="Times New Roman" w:hAnsi="Times New Roman" w:cs="Times New Roman"/>
          <w:color w:val="000000"/>
          <w:szCs w:val="24"/>
        </w:rPr>
        <w:t>e the survivor in order</w:t>
      </w:r>
      <w:r>
        <w:rPr>
          <w:rFonts w:ascii="Times New Roman" w:hAnsi="Times New Roman" w:cs="Times New Roman"/>
          <w:color w:val="000000"/>
          <w:szCs w:val="24"/>
        </w:rPr>
        <w:t xml:space="preserve"> to </w:t>
      </w:r>
      <w:r w:rsidR="0038144A">
        <w:rPr>
          <w:rFonts w:ascii="Times New Roman" w:hAnsi="Times New Roman" w:cs="Times New Roman"/>
          <w:color w:val="000000"/>
          <w:szCs w:val="24"/>
        </w:rPr>
        <w:t xml:space="preserve">further </w:t>
      </w:r>
      <w:r>
        <w:rPr>
          <w:rFonts w:ascii="Times New Roman" w:hAnsi="Times New Roman" w:cs="Times New Roman"/>
          <w:color w:val="000000"/>
          <w:szCs w:val="24"/>
        </w:rPr>
        <w:t>exert power and control over the</w:t>
      </w:r>
      <w:r w:rsidR="0038144A">
        <w:rPr>
          <w:rFonts w:ascii="Times New Roman" w:hAnsi="Times New Roman" w:cs="Times New Roman"/>
          <w:color w:val="000000"/>
          <w:szCs w:val="24"/>
        </w:rPr>
        <w:t xml:space="preserve">m </w:t>
      </w:r>
      <w:r>
        <w:rPr>
          <w:rFonts w:ascii="Times New Roman" w:hAnsi="Times New Roman" w:cs="Times New Roman"/>
          <w:color w:val="000000"/>
          <w:szCs w:val="24"/>
        </w:rPr>
        <w:t>(</w:t>
      </w:r>
      <w:r w:rsidRPr="0027092E">
        <w:rPr>
          <w:rFonts w:ascii="Times New Roman" w:hAnsi="Times New Roman" w:cs="Times New Roman"/>
          <w:i/>
          <w:iCs/>
          <w:color w:val="000000"/>
          <w:szCs w:val="24"/>
        </w:rPr>
        <w:t>Domestic</w:t>
      </w:r>
      <w:r w:rsidR="0027092E" w:rsidRPr="0027092E">
        <w:rPr>
          <w:rFonts w:ascii="Times New Roman" w:hAnsi="Times New Roman" w:cs="Times New Roman"/>
          <w:i/>
          <w:iCs/>
          <w:color w:val="000000"/>
          <w:szCs w:val="24"/>
        </w:rPr>
        <w:t>s</w:t>
      </w:r>
      <w:r w:rsidRPr="0027092E">
        <w:rPr>
          <w:rFonts w:ascii="Times New Roman" w:hAnsi="Times New Roman" w:cs="Times New Roman"/>
          <w:i/>
          <w:iCs/>
          <w:color w:val="000000"/>
          <w:szCs w:val="24"/>
        </w:rPr>
        <w:t>helters</w:t>
      </w:r>
      <w:r w:rsidR="0027092E" w:rsidRPr="0027092E">
        <w:rPr>
          <w:rFonts w:ascii="Times New Roman" w:hAnsi="Times New Roman" w:cs="Times New Roman"/>
          <w:i/>
          <w:iCs/>
          <w:color w:val="000000"/>
          <w:szCs w:val="24"/>
        </w:rPr>
        <w:t>.org</w:t>
      </w:r>
      <w:r>
        <w:rPr>
          <w:rFonts w:ascii="Times New Roman" w:hAnsi="Times New Roman" w:cs="Times New Roman"/>
          <w:color w:val="000000"/>
          <w:szCs w:val="24"/>
        </w:rPr>
        <w:t>, 2017).</w:t>
      </w:r>
      <w:r w:rsidR="003B1882">
        <w:rPr>
          <w:rFonts w:ascii="Times New Roman" w:hAnsi="Times New Roman" w:cs="Times New Roman"/>
          <w:color w:val="000000"/>
          <w:szCs w:val="24"/>
        </w:rPr>
        <w:t xml:space="preserve"> Beyond a survivor-centered approach in policy and advocacy, the justice system should also </w:t>
      </w:r>
      <w:r w:rsidR="0038144A">
        <w:rPr>
          <w:rFonts w:ascii="Times New Roman" w:hAnsi="Times New Roman" w:cs="Times New Roman"/>
          <w:color w:val="000000"/>
          <w:szCs w:val="24"/>
        </w:rPr>
        <w:t xml:space="preserve">seek to put the needs of the survivor first. </w:t>
      </w:r>
      <w:r w:rsidR="0097524D">
        <w:rPr>
          <w:rFonts w:ascii="Times New Roman" w:hAnsi="Times New Roman" w:cs="Times New Roman"/>
          <w:color w:val="000000"/>
          <w:szCs w:val="24"/>
        </w:rPr>
        <w:t>Discriminatory attitudes and practices in the judicial system leave many women who have pursued action through the courts feeling further traumatized by their experience (Gill, 2010, 1159). For example, victim</w:t>
      </w:r>
      <w:r w:rsidR="008F4462">
        <w:rPr>
          <w:rFonts w:ascii="Times New Roman" w:hAnsi="Times New Roman" w:cs="Times New Roman"/>
          <w:color w:val="000000"/>
          <w:szCs w:val="24"/>
        </w:rPr>
        <w:t>-</w:t>
      </w:r>
      <w:r w:rsidR="0097524D">
        <w:rPr>
          <w:rFonts w:ascii="Times New Roman" w:hAnsi="Times New Roman" w:cs="Times New Roman"/>
          <w:color w:val="000000"/>
          <w:szCs w:val="24"/>
        </w:rPr>
        <w:t>blaming is pervasive in court proceedings on domestic violence</w:t>
      </w:r>
      <w:r w:rsidR="00154C2F">
        <w:rPr>
          <w:rFonts w:ascii="Times New Roman" w:hAnsi="Times New Roman" w:cs="Times New Roman"/>
          <w:color w:val="000000"/>
          <w:szCs w:val="24"/>
        </w:rPr>
        <w:t xml:space="preserve"> </w:t>
      </w:r>
      <w:r w:rsidR="00154C2F">
        <w:rPr>
          <w:rFonts w:ascii="Times New Roman" w:hAnsi="Times New Roman" w:cs="Times New Roman"/>
          <w:szCs w:val="24"/>
        </w:rPr>
        <w:t>(</w:t>
      </w:r>
      <w:r w:rsidR="00154C2F" w:rsidRPr="00A845E0">
        <w:rPr>
          <w:rFonts w:ascii="Times New Roman" w:hAnsi="Times New Roman" w:cs="Times New Roman"/>
          <w:szCs w:val="24"/>
        </w:rPr>
        <w:t>Landau, 2000, 40</w:t>
      </w:r>
      <w:r w:rsidR="00154C2F">
        <w:rPr>
          <w:rFonts w:ascii="Times New Roman" w:hAnsi="Times New Roman" w:cs="Times New Roman"/>
          <w:szCs w:val="24"/>
        </w:rPr>
        <w:t xml:space="preserve">). </w:t>
      </w:r>
      <w:r w:rsidR="008F4462">
        <w:rPr>
          <w:rFonts w:ascii="Times New Roman" w:hAnsi="Times New Roman" w:cs="Times New Roman"/>
          <w:color w:val="000000"/>
          <w:szCs w:val="24"/>
        </w:rPr>
        <w:t>The v</w:t>
      </w:r>
      <w:r w:rsidR="0097524D">
        <w:rPr>
          <w:rFonts w:ascii="Times New Roman" w:hAnsi="Times New Roman" w:cs="Times New Roman"/>
          <w:color w:val="000000"/>
          <w:szCs w:val="24"/>
        </w:rPr>
        <w:t>ictim</w:t>
      </w:r>
      <w:r w:rsidR="008F4462">
        <w:rPr>
          <w:rFonts w:ascii="Times New Roman" w:hAnsi="Times New Roman" w:cs="Times New Roman"/>
          <w:color w:val="000000"/>
          <w:szCs w:val="24"/>
        </w:rPr>
        <w:t>-</w:t>
      </w:r>
      <w:r w:rsidR="0097524D">
        <w:rPr>
          <w:rFonts w:ascii="Times New Roman" w:hAnsi="Times New Roman" w:cs="Times New Roman"/>
          <w:color w:val="000000"/>
          <w:szCs w:val="24"/>
        </w:rPr>
        <w:t xml:space="preserve">blaming behaviour of court professionals can contribute to a paternalistic </w:t>
      </w:r>
      <w:r w:rsidR="00251756">
        <w:rPr>
          <w:rFonts w:ascii="Times New Roman" w:hAnsi="Times New Roman" w:cs="Times New Roman"/>
          <w:color w:val="000000"/>
          <w:szCs w:val="24"/>
        </w:rPr>
        <w:t xml:space="preserve">environment that is incapable of </w:t>
      </w:r>
      <w:r w:rsidR="006F423F">
        <w:rPr>
          <w:rFonts w:ascii="Times New Roman" w:hAnsi="Times New Roman" w:cs="Times New Roman"/>
          <w:color w:val="000000"/>
          <w:szCs w:val="24"/>
        </w:rPr>
        <w:t xml:space="preserve">supporting survivors </w:t>
      </w:r>
      <w:r w:rsidR="0097524D">
        <w:rPr>
          <w:rFonts w:ascii="Times New Roman" w:hAnsi="Times New Roman" w:cs="Times New Roman"/>
          <w:szCs w:val="24"/>
        </w:rPr>
        <w:t>(Landau, 2000, 40).</w:t>
      </w:r>
      <w:r w:rsidR="009C1074">
        <w:rPr>
          <w:rFonts w:ascii="Times New Roman" w:hAnsi="Times New Roman" w:cs="Times New Roman"/>
          <w:szCs w:val="24"/>
        </w:rPr>
        <w:t xml:space="preserve"> </w:t>
      </w:r>
      <w:r w:rsidR="00CF0754">
        <w:rPr>
          <w:rFonts w:ascii="Times New Roman" w:hAnsi="Times New Roman" w:cs="Times New Roman"/>
          <w:szCs w:val="24"/>
        </w:rPr>
        <w:t>To center the survivor, sexual assault cases in the justice system should treat the</w:t>
      </w:r>
      <w:r w:rsidR="004D5E71">
        <w:rPr>
          <w:rFonts w:ascii="Times New Roman" w:hAnsi="Times New Roman" w:cs="Times New Roman"/>
          <w:szCs w:val="24"/>
        </w:rPr>
        <w:t>m</w:t>
      </w:r>
      <w:r w:rsidR="00CF0754">
        <w:rPr>
          <w:rFonts w:ascii="Times New Roman" w:hAnsi="Times New Roman" w:cs="Times New Roman"/>
          <w:szCs w:val="24"/>
        </w:rPr>
        <w:t xml:space="preserve"> with care and respect while recognizing their needs and the challenges they face, given the social stigma that surrounds sexual assault </w:t>
      </w:r>
      <w:r w:rsidR="00CF0754" w:rsidRPr="00B675DF">
        <w:rPr>
          <w:szCs w:val="24"/>
        </w:rPr>
        <w:t>(Department of Justice, n.d.).</w:t>
      </w:r>
    </w:p>
    <w:p w14:paraId="142A4B75" w14:textId="77777777" w:rsidR="009C1074" w:rsidRPr="00CF0754" w:rsidRDefault="009C1074" w:rsidP="004A680F">
      <w:pPr>
        <w:spacing w:line="480" w:lineRule="auto"/>
        <w:rPr>
          <w:rFonts w:ascii="Times New Roman" w:hAnsi="Times New Roman" w:cs="Times New Roman"/>
          <w:szCs w:val="24"/>
        </w:rPr>
      </w:pPr>
    </w:p>
    <w:p w14:paraId="6986192A" w14:textId="10485942" w:rsidR="00C24C06" w:rsidRPr="009E05F3" w:rsidRDefault="00AA047A" w:rsidP="004A680F">
      <w:pPr>
        <w:spacing w:line="480" w:lineRule="auto"/>
        <w:rPr>
          <w:rFonts w:ascii="Times New Roman" w:hAnsi="Times New Roman" w:cs="Times New Roman"/>
          <w:color w:val="FF0000"/>
          <w:szCs w:val="24"/>
        </w:rPr>
      </w:pPr>
      <w:r w:rsidRPr="00AA047A">
        <w:rPr>
          <w:rFonts w:ascii="Times New Roman" w:hAnsi="Times New Roman" w:cs="Times New Roman"/>
          <w:color w:val="000000"/>
          <w:szCs w:val="24"/>
        </w:rPr>
        <w:t>Jamie</w:t>
      </w:r>
      <w:r>
        <w:rPr>
          <w:rFonts w:ascii="Times New Roman" w:hAnsi="Times New Roman" w:cs="Times New Roman"/>
          <w:color w:val="000000"/>
          <w:szCs w:val="24"/>
        </w:rPr>
        <w:t xml:space="preserve"> </w:t>
      </w:r>
      <w:r w:rsidR="00C24C06">
        <w:rPr>
          <w:rFonts w:ascii="Times New Roman" w:hAnsi="Times New Roman" w:cs="Times New Roman"/>
          <w:color w:val="000000"/>
          <w:szCs w:val="24"/>
        </w:rPr>
        <w:t xml:space="preserve">shared an experience that she had when trying to help a survivor. The student came to the Centre </w:t>
      </w:r>
      <w:r w:rsidR="00D45A7E">
        <w:rPr>
          <w:rFonts w:ascii="Times New Roman" w:hAnsi="Times New Roman" w:cs="Times New Roman"/>
          <w:color w:val="000000"/>
          <w:szCs w:val="24"/>
        </w:rPr>
        <w:t>to seek support regarding</w:t>
      </w:r>
      <w:r w:rsidR="00C24C06">
        <w:rPr>
          <w:rFonts w:ascii="Times New Roman" w:hAnsi="Times New Roman" w:cs="Times New Roman"/>
          <w:color w:val="000000"/>
          <w:szCs w:val="24"/>
        </w:rPr>
        <w:t xml:space="preserve"> sexual violence they experienced in</w:t>
      </w:r>
      <w:r w:rsidR="00587020">
        <w:rPr>
          <w:rFonts w:ascii="Times New Roman" w:hAnsi="Times New Roman" w:cs="Times New Roman"/>
          <w:color w:val="000000"/>
          <w:szCs w:val="24"/>
        </w:rPr>
        <w:t xml:space="preserve"> a university</w:t>
      </w:r>
      <w:r w:rsidR="00C24C06">
        <w:rPr>
          <w:rFonts w:ascii="Times New Roman" w:hAnsi="Times New Roman" w:cs="Times New Roman"/>
          <w:color w:val="000000"/>
          <w:szCs w:val="24"/>
        </w:rPr>
        <w:t xml:space="preserve"> residence</w:t>
      </w:r>
      <w:r w:rsidR="00D45A7E">
        <w:rPr>
          <w:rFonts w:ascii="Times New Roman" w:hAnsi="Times New Roman" w:cs="Times New Roman"/>
          <w:color w:val="000000"/>
          <w:szCs w:val="24"/>
        </w:rPr>
        <w:t>.</w:t>
      </w:r>
      <w:r w:rsidR="00C24C06">
        <w:rPr>
          <w:rFonts w:ascii="Times New Roman" w:hAnsi="Times New Roman" w:cs="Times New Roman"/>
          <w:color w:val="000000"/>
          <w:szCs w:val="24"/>
        </w:rPr>
        <w:t xml:space="preserve"> The Centre was met with resistance when they approached the residence facilities and the human rights office: </w:t>
      </w:r>
    </w:p>
    <w:p w14:paraId="588044E3" w14:textId="68F46577" w:rsidR="00C24C06" w:rsidRDefault="00C24C06" w:rsidP="004A680F">
      <w:pPr>
        <w:spacing w:line="480" w:lineRule="auto"/>
        <w:ind w:left="720"/>
        <w:rPr>
          <w:rFonts w:ascii="Times New Roman" w:hAnsi="Times New Roman" w:cs="Times New Roman"/>
          <w:color w:val="000000"/>
          <w:szCs w:val="24"/>
        </w:rPr>
      </w:pPr>
      <w:r w:rsidRPr="005265A7">
        <w:rPr>
          <w:rFonts w:ascii="Times New Roman" w:hAnsi="Times New Roman" w:cs="Times New Roman"/>
          <w:color w:val="000000"/>
          <w:szCs w:val="24"/>
        </w:rPr>
        <w:t>We actually had</w:t>
      </w:r>
      <w:r w:rsidR="00587020">
        <w:rPr>
          <w:rFonts w:ascii="Times New Roman" w:hAnsi="Times New Roman" w:cs="Times New Roman"/>
          <w:color w:val="000000"/>
          <w:szCs w:val="24"/>
        </w:rPr>
        <w:t xml:space="preserve"> a</w:t>
      </w:r>
      <w:r w:rsidRPr="005265A7">
        <w:rPr>
          <w:rFonts w:ascii="Times New Roman" w:hAnsi="Times New Roman" w:cs="Times New Roman"/>
          <w:color w:val="000000"/>
          <w:szCs w:val="24"/>
        </w:rPr>
        <w:t xml:space="preserve"> time when they wouldn't allow us to be there to support the survivor</w:t>
      </w:r>
      <w:r>
        <w:rPr>
          <w:rFonts w:ascii="Times New Roman" w:hAnsi="Times New Roman" w:cs="Times New Roman"/>
          <w:color w:val="000000"/>
          <w:szCs w:val="24"/>
        </w:rPr>
        <w:t xml:space="preserve">. They wouldn’t let us </w:t>
      </w:r>
      <w:r w:rsidRPr="005265A7">
        <w:rPr>
          <w:rFonts w:ascii="Times New Roman" w:hAnsi="Times New Roman" w:cs="Times New Roman"/>
          <w:color w:val="000000"/>
          <w:szCs w:val="24"/>
        </w:rPr>
        <w:t>be in the room or be in the</w:t>
      </w:r>
      <w:r>
        <w:rPr>
          <w:rFonts w:ascii="Times New Roman" w:hAnsi="Times New Roman" w:cs="Times New Roman"/>
          <w:color w:val="000000"/>
          <w:szCs w:val="24"/>
        </w:rPr>
        <w:t>ir</w:t>
      </w:r>
      <w:r w:rsidRPr="005265A7">
        <w:rPr>
          <w:rFonts w:ascii="Times New Roman" w:hAnsi="Times New Roman" w:cs="Times New Roman"/>
          <w:color w:val="000000"/>
          <w:szCs w:val="24"/>
        </w:rPr>
        <w:t xml:space="preserve"> presence because ‘it </w:t>
      </w:r>
      <w:r>
        <w:rPr>
          <w:rFonts w:ascii="Times New Roman" w:hAnsi="Times New Roman" w:cs="Times New Roman"/>
          <w:color w:val="000000"/>
          <w:szCs w:val="24"/>
        </w:rPr>
        <w:t>wasn’</w:t>
      </w:r>
      <w:r w:rsidRPr="005265A7">
        <w:rPr>
          <w:rFonts w:ascii="Times New Roman" w:hAnsi="Times New Roman" w:cs="Times New Roman"/>
          <w:color w:val="000000"/>
          <w:szCs w:val="24"/>
        </w:rPr>
        <w:t>t a W</w:t>
      </w:r>
      <w:r>
        <w:rPr>
          <w:rFonts w:ascii="Times New Roman" w:hAnsi="Times New Roman" w:cs="Times New Roman"/>
          <w:color w:val="000000"/>
          <w:szCs w:val="24"/>
        </w:rPr>
        <w:t>omen’s Centre</w:t>
      </w:r>
      <w:r w:rsidRPr="005265A7">
        <w:rPr>
          <w:rFonts w:ascii="Times New Roman" w:hAnsi="Times New Roman" w:cs="Times New Roman"/>
          <w:color w:val="000000"/>
          <w:szCs w:val="24"/>
        </w:rPr>
        <w:t xml:space="preserve"> thing’. Or they will stop communication with us and the survivor because </w:t>
      </w:r>
      <w:r>
        <w:rPr>
          <w:rFonts w:ascii="Times New Roman" w:hAnsi="Times New Roman" w:cs="Times New Roman"/>
          <w:color w:val="000000"/>
          <w:szCs w:val="24"/>
        </w:rPr>
        <w:t xml:space="preserve">they say they are handling it. </w:t>
      </w:r>
      <w:r w:rsidRPr="005265A7">
        <w:rPr>
          <w:rFonts w:ascii="Times New Roman" w:hAnsi="Times New Roman" w:cs="Times New Roman"/>
          <w:color w:val="000000"/>
          <w:szCs w:val="24"/>
        </w:rPr>
        <w:t>We've made reports saying this is inappropriate and we don't like the way this is being managed</w:t>
      </w:r>
      <w:r w:rsidR="0018199F">
        <w:rPr>
          <w:rFonts w:ascii="Times New Roman" w:hAnsi="Times New Roman" w:cs="Times New Roman"/>
          <w:color w:val="000000"/>
          <w:szCs w:val="24"/>
        </w:rPr>
        <w:t>.</w:t>
      </w:r>
      <w:r w:rsidR="0093602B">
        <w:rPr>
          <w:rFonts w:ascii="Times New Roman" w:hAnsi="Times New Roman" w:cs="Times New Roman"/>
          <w:color w:val="000000"/>
          <w:szCs w:val="24"/>
        </w:rPr>
        <w:t xml:space="preserve"> (Jamie</w:t>
      </w:r>
      <w:r w:rsidR="00427F10">
        <w:rPr>
          <w:rFonts w:ascii="Times New Roman" w:hAnsi="Times New Roman" w:cs="Times New Roman"/>
          <w:color w:val="000000"/>
          <w:szCs w:val="24"/>
        </w:rPr>
        <w:t>, interview</w:t>
      </w:r>
      <w:r w:rsidR="0093602B">
        <w:rPr>
          <w:rFonts w:ascii="Times New Roman" w:hAnsi="Times New Roman" w:cs="Times New Roman"/>
          <w:color w:val="000000"/>
          <w:szCs w:val="24"/>
        </w:rPr>
        <w:t>)</w:t>
      </w:r>
    </w:p>
    <w:p w14:paraId="12FD35BD" w14:textId="2A86743D" w:rsidR="0040691B" w:rsidRPr="00FB713A" w:rsidRDefault="0093602B" w:rsidP="004A680F">
      <w:pPr>
        <w:spacing w:line="480" w:lineRule="auto"/>
        <w:rPr>
          <w:rFonts w:ascii="Times New Roman" w:hAnsi="Times New Roman" w:cs="Times New Roman"/>
          <w:szCs w:val="24"/>
        </w:rPr>
      </w:pPr>
      <w:r>
        <w:rPr>
          <w:rFonts w:ascii="Times New Roman" w:hAnsi="Times New Roman" w:cs="Times New Roman"/>
          <w:szCs w:val="24"/>
        </w:rPr>
        <w:t>The Centre was denied the opportunity to support the survivor through the complaint process.</w:t>
      </w:r>
      <w:r w:rsidR="00FB713A">
        <w:rPr>
          <w:rFonts w:ascii="Times New Roman" w:hAnsi="Times New Roman" w:cs="Times New Roman"/>
          <w:szCs w:val="24"/>
        </w:rPr>
        <w:t xml:space="preserve"> </w:t>
      </w:r>
      <w:r w:rsidR="00C24C06" w:rsidRPr="00813BD6">
        <w:rPr>
          <w:rFonts w:ascii="Times New Roman" w:hAnsi="Times New Roman" w:cs="Times New Roman"/>
          <w:color w:val="000000"/>
          <w:szCs w:val="24"/>
        </w:rPr>
        <w:t>The poli</w:t>
      </w:r>
      <w:r w:rsidR="00C24C06">
        <w:rPr>
          <w:rFonts w:ascii="Times New Roman" w:hAnsi="Times New Roman" w:cs="Times New Roman"/>
          <w:color w:val="000000"/>
          <w:szCs w:val="24"/>
        </w:rPr>
        <w:t xml:space="preserve">cy for this university actually says that the survivor can have a support person of their choice accompany them during the complaint process and they can be informed of status updates on the complaint. </w:t>
      </w:r>
      <w:r>
        <w:rPr>
          <w:rFonts w:ascii="Times New Roman" w:hAnsi="Times New Roman" w:cs="Times New Roman"/>
          <w:color w:val="000000"/>
          <w:szCs w:val="24"/>
        </w:rPr>
        <w:t>T</w:t>
      </w:r>
      <w:r w:rsidR="00C24C06">
        <w:rPr>
          <w:rFonts w:ascii="Times New Roman" w:hAnsi="Times New Roman" w:cs="Times New Roman"/>
          <w:color w:val="000000"/>
          <w:szCs w:val="24"/>
        </w:rPr>
        <w:t xml:space="preserve">his example </w:t>
      </w:r>
      <w:r>
        <w:rPr>
          <w:rFonts w:ascii="Times New Roman" w:hAnsi="Times New Roman" w:cs="Times New Roman"/>
          <w:color w:val="000000"/>
          <w:szCs w:val="24"/>
        </w:rPr>
        <w:t xml:space="preserve">clearly </w:t>
      </w:r>
      <w:r w:rsidR="00C24C06">
        <w:rPr>
          <w:rFonts w:ascii="Times New Roman" w:hAnsi="Times New Roman" w:cs="Times New Roman"/>
          <w:color w:val="000000"/>
          <w:szCs w:val="24"/>
        </w:rPr>
        <w:t>shows that the university violated this part of the</w:t>
      </w:r>
      <w:r>
        <w:rPr>
          <w:rFonts w:ascii="Times New Roman" w:hAnsi="Times New Roman" w:cs="Times New Roman"/>
          <w:color w:val="000000"/>
          <w:szCs w:val="24"/>
        </w:rPr>
        <w:t xml:space="preserve">ir own </w:t>
      </w:r>
      <w:r w:rsidR="00C24C06">
        <w:rPr>
          <w:rFonts w:ascii="Times New Roman" w:hAnsi="Times New Roman" w:cs="Times New Roman"/>
          <w:color w:val="000000"/>
          <w:szCs w:val="24"/>
        </w:rPr>
        <w:t xml:space="preserve">policy. </w:t>
      </w:r>
      <w:r w:rsidR="0040691B">
        <w:rPr>
          <w:rFonts w:ascii="Times New Roman" w:hAnsi="Times New Roman" w:cs="Times New Roman"/>
          <w:color w:val="000000"/>
          <w:szCs w:val="24"/>
        </w:rPr>
        <w:t xml:space="preserve"> </w:t>
      </w:r>
    </w:p>
    <w:p w14:paraId="486018CA" w14:textId="77777777" w:rsidR="0093602B" w:rsidRDefault="0093602B" w:rsidP="004A680F">
      <w:pPr>
        <w:spacing w:line="480" w:lineRule="auto"/>
        <w:rPr>
          <w:rFonts w:ascii="Times New Roman" w:hAnsi="Times New Roman" w:cs="Times New Roman"/>
          <w:color w:val="000000"/>
          <w:szCs w:val="24"/>
        </w:rPr>
      </w:pPr>
    </w:p>
    <w:p w14:paraId="3C64EA76" w14:textId="7C33EA51" w:rsidR="004447BD" w:rsidRDefault="0093602B" w:rsidP="004A680F">
      <w:pPr>
        <w:spacing w:line="480" w:lineRule="auto"/>
        <w:rPr>
          <w:rFonts w:ascii="Times New Roman" w:hAnsi="Times New Roman" w:cs="Times New Roman"/>
          <w:color w:val="000000"/>
          <w:szCs w:val="24"/>
        </w:rPr>
      </w:pPr>
      <w:r w:rsidRPr="004946FA">
        <w:rPr>
          <w:rFonts w:ascii="Times New Roman" w:hAnsi="Times New Roman" w:cs="Times New Roman"/>
          <w:color w:val="000000"/>
          <w:szCs w:val="24"/>
        </w:rPr>
        <w:t>Corey</w:t>
      </w:r>
      <w:r>
        <w:rPr>
          <w:rFonts w:ascii="Times New Roman" w:hAnsi="Times New Roman" w:cs="Times New Roman"/>
          <w:color w:val="000000"/>
          <w:szCs w:val="24"/>
        </w:rPr>
        <w:t xml:space="preserve"> had difficulty recalling information about the sexual violence prevention policy at her university. The extent of her knowledge o</w:t>
      </w:r>
      <w:r w:rsidR="0040691B">
        <w:rPr>
          <w:rFonts w:ascii="Times New Roman" w:hAnsi="Times New Roman" w:cs="Times New Roman"/>
          <w:color w:val="000000"/>
          <w:szCs w:val="24"/>
        </w:rPr>
        <w:t>n</w:t>
      </w:r>
      <w:r>
        <w:rPr>
          <w:rFonts w:ascii="Times New Roman" w:hAnsi="Times New Roman" w:cs="Times New Roman"/>
          <w:color w:val="000000"/>
          <w:szCs w:val="24"/>
        </w:rPr>
        <w:t xml:space="preserve"> the policy was that the university</w:t>
      </w:r>
      <w:r w:rsidR="00A10F72">
        <w:rPr>
          <w:rFonts w:ascii="Times New Roman" w:hAnsi="Times New Roman" w:cs="Times New Roman"/>
          <w:color w:val="000000"/>
          <w:szCs w:val="24"/>
        </w:rPr>
        <w:t xml:space="preserve"> had one</w:t>
      </w:r>
      <w:r>
        <w:rPr>
          <w:rFonts w:ascii="Times New Roman" w:hAnsi="Times New Roman" w:cs="Times New Roman"/>
          <w:color w:val="000000"/>
          <w:szCs w:val="24"/>
        </w:rPr>
        <w:t>.</w:t>
      </w:r>
      <w:r w:rsidR="0040691B">
        <w:rPr>
          <w:rFonts w:ascii="Times New Roman" w:hAnsi="Times New Roman" w:cs="Times New Roman"/>
          <w:color w:val="000000"/>
          <w:szCs w:val="24"/>
        </w:rPr>
        <w:t xml:space="preserve"> </w:t>
      </w:r>
      <w:r>
        <w:rPr>
          <w:rFonts w:ascii="Times New Roman" w:hAnsi="Times New Roman" w:cs="Times New Roman"/>
          <w:color w:val="000000"/>
          <w:szCs w:val="24"/>
        </w:rPr>
        <w:t xml:space="preserve">I was </w:t>
      </w:r>
      <w:r w:rsidR="0040691B">
        <w:rPr>
          <w:rFonts w:ascii="Times New Roman" w:hAnsi="Times New Roman" w:cs="Times New Roman"/>
          <w:color w:val="000000"/>
          <w:szCs w:val="24"/>
        </w:rPr>
        <w:t>the</w:t>
      </w:r>
      <w:r>
        <w:rPr>
          <w:rFonts w:ascii="Times New Roman" w:hAnsi="Times New Roman" w:cs="Times New Roman"/>
          <w:color w:val="000000"/>
          <w:szCs w:val="24"/>
        </w:rPr>
        <w:t xml:space="preserve"> Co-coordinator of th</w:t>
      </w:r>
      <w:r w:rsidR="004D5E71">
        <w:rPr>
          <w:rFonts w:ascii="Times New Roman" w:hAnsi="Times New Roman" w:cs="Times New Roman"/>
          <w:color w:val="000000"/>
          <w:szCs w:val="24"/>
        </w:rPr>
        <w:t>e same</w:t>
      </w:r>
      <w:r>
        <w:rPr>
          <w:rFonts w:ascii="Times New Roman" w:hAnsi="Times New Roman" w:cs="Times New Roman"/>
          <w:color w:val="000000"/>
          <w:szCs w:val="24"/>
        </w:rPr>
        <w:t xml:space="preserve"> Centre </w:t>
      </w:r>
      <w:r w:rsidR="0040691B">
        <w:rPr>
          <w:rFonts w:ascii="Times New Roman" w:hAnsi="Times New Roman" w:cs="Times New Roman"/>
          <w:color w:val="000000"/>
          <w:szCs w:val="24"/>
        </w:rPr>
        <w:t xml:space="preserve">in the first </w:t>
      </w:r>
      <w:r>
        <w:rPr>
          <w:rFonts w:ascii="Times New Roman" w:hAnsi="Times New Roman" w:cs="Times New Roman"/>
          <w:color w:val="000000"/>
          <w:szCs w:val="24"/>
        </w:rPr>
        <w:t xml:space="preserve">year that the policy was put into place </w:t>
      </w:r>
      <w:r w:rsidR="0040691B">
        <w:rPr>
          <w:rFonts w:ascii="Times New Roman" w:hAnsi="Times New Roman" w:cs="Times New Roman"/>
          <w:color w:val="000000"/>
          <w:szCs w:val="24"/>
        </w:rPr>
        <w:t xml:space="preserve">and the diversity and equity office </w:t>
      </w:r>
      <w:r w:rsidR="00D22111">
        <w:rPr>
          <w:rFonts w:ascii="Times New Roman" w:hAnsi="Times New Roman" w:cs="Times New Roman"/>
          <w:color w:val="000000"/>
          <w:szCs w:val="24"/>
        </w:rPr>
        <w:t xml:space="preserve">never </w:t>
      </w:r>
      <w:r w:rsidR="0040691B">
        <w:rPr>
          <w:rFonts w:ascii="Times New Roman" w:hAnsi="Times New Roman" w:cs="Times New Roman"/>
          <w:color w:val="000000"/>
          <w:szCs w:val="24"/>
        </w:rPr>
        <w:t xml:space="preserve">told me about the policy </w:t>
      </w:r>
      <w:r>
        <w:rPr>
          <w:rFonts w:ascii="Times New Roman" w:hAnsi="Times New Roman" w:cs="Times New Roman"/>
          <w:color w:val="000000"/>
          <w:szCs w:val="24"/>
        </w:rPr>
        <w:t>or ask</w:t>
      </w:r>
      <w:r w:rsidR="005C4854">
        <w:rPr>
          <w:rFonts w:ascii="Times New Roman" w:hAnsi="Times New Roman" w:cs="Times New Roman"/>
          <w:color w:val="000000"/>
          <w:szCs w:val="24"/>
        </w:rPr>
        <w:t>ed</w:t>
      </w:r>
      <w:r>
        <w:rPr>
          <w:rFonts w:ascii="Times New Roman" w:hAnsi="Times New Roman" w:cs="Times New Roman"/>
          <w:color w:val="000000"/>
          <w:szCs w:val="24"/>
        </w:rPr>
        <w:t xml:space="preserve"> me to read it so that I would understand the university’s process for handling sexual violence. The sexual assault counsellor at the Centre knew about the policy, but in my view everyone involved with the Cent</w:t>
      </w:r>
      <w:r w:rsidR="00AA042C">
        <w:rPr>
          <w:rFonts w:ascii="Times New Roman" w:hAnsi="Times New Roman" w:cs="Times New Roman"/>
          <w:color w:val="000000"/>
          <w:szCs w:val="24"/>
        </w:rPr>
        <w:t>re</w:t>
      </w:r>
      <w:r>
        <w:rPr>
          <w:rFonts w:ascii="Times New Roman" w:hAnsi="Times New Roman" w:cs="Times New Roman"/>
          <w:color w:val="000000"/>
          <w:szCs w:val="24"/>
        </w:rPr>
        <w:t xml:space="preserve"> should have been required to have read it or have been given a brief training session to learn about the policy. I think this speaks to how the university does</w:t>
      </w:r>
      <w:r w:rsidR="00FC3B1A">
        <w:rPr>
          <w:rFonts w:ascii="Times New Roman" w:hAnsi="Times New Roman" w:cs="Times New Roman"/>
          <w:color w:val="000000"/>
          <w:szCs w:val="24"/>
        </w:rPr>
        <w:t xml:space="preserve"> no</w:t>
      </w:r>
      <w:r>
        <w:rPr>
          <w:rFonts w:ascii="Times New Roman" w:hAnsi="Times New Roman" w:cs="Times New Roman"/>
          <w:color w:val="000000"/>
          <w:szCs w:val="24"/>
        </w:rPr>
        <w:t xml:space="preserve">t </w:t>
      </w:r>
      <w:r w:rsidR="00FC3B1A">
        <w:rPr>
          <w:rFonts w:ascii="Times New Roman" w:hAnsi="Times New Roman" w:cs="Times New Roman"/>
          <w:color w:val="000000"/>
          <w:szCs w:val="24"/>
        </w:rPr>
        <w:t xml:space="preserve">actively involve the Centre </w:t>
      </w:r>
      <w:r>
        <w:rPr>
          <w:rFonts w:ascii="Times New Roman" w:hAnsi="Times New Roman" w:cs="Times New Roman"/>
          <w:color w:val="000000"/>
          <w:szCs w:val="24"/>
        </w:rPr>
        <w:t>with the process or does</w:t>
      </w:r>
      <w:r w:rsidR="00FC3B1A">
        <w:rPr>
          <w:rFonts w:ascii="Times New Roman" w:hAnsi="Times New Roman" w:cs="Times New Roman"/>
          <w:color w:val="000000"/>
          <w:szCs w:val="24"/>
        </w:rPr>
        <w:t xml:space="preserve"> no</w:t>
      </w:r>
      <w:r>
        <w:rPr>
          <w:rFonts w:ascii="Times New Roman" w:hAnsi="Times New Roman" w:cs="Times New Roman"/>
          <w:color w:val="000000"/>
          <w:szCs w:val="24"/>
        </w:rPr>
        <w:t>t recognize how the Centre can be an instrumental resource for supporting survivors when they want to make a complaint</w:t>
      </w:r>
      <w:r w:rsidR="0040691B">
        <w:rPr>
          <w:rFonts w:ascii="Times New Roman" w:hAnsi="Times New Roman" w:cs="Times New Roman"/>
          <w:color w:val="000000"/>
          <w:szCs w:val="24"/>
        </w:rPr>
        <w:t xml:space="preserve">. </w:t>
      </w:r>
    </w:p>
    <w:p w14:paraId="7E3F4100" w14:textId="6A7EA3D7" w:rsidR="004447BD" w:rsidRDefault="004447BD" w:rsidP="004A680F">
      <w:pPr>
        <w:pStyle w:val="Heading3"/>
        <w:spacing w:line="480" w:lineRule="auto"/>
      </w:pPr>
      <w:bookmarkStart w:id="24" w:name="_Toc70433718"/>
      <w:r>
        <w:t>Invisibility</w:t>
      </w:r>
      <w:bookmarkEnd w:id="24"/>
    </w:p>
    <w:p w14:paraId="5F27BE43" w14:textId="77777777" w:rsidR="004447BD" w:rsidRPr="00144A4F" w:rsidRDefault="004447BD" w:rsidP="004A680F">
      <w:pPr>
        <w:spacing w:line="480" w:lineRule="auto"/>
      </w:pPr>
      <w:r>
        <w:rPr>
          <w:rFonts w:ascii="Times New Roman" w:hAnsi="Times New Roman" w:cs="Times New Roman"/>
        </w:rPr>
        <w:t xml:space="preserve">Who we choose to see, hear, and listen to is important because it can either serve to uplift people who are marginalized or further contribute to their oppression </w:t>
      </w:r>
      <w:r w:rsidRPr="006631A6">
        <w:rPr>
          <w:rFonts w:ascii="Times New Roman" w:hAnsi="Times New Roman" w:cs="Times New Roman"/>
        </w:rPr>
        <w:t>(Gill, 2016, 615)</w:t>
      </w:r>
      <w:r>
        <w:rPr>
          <w:rFonts w:ascii="Times New Roman" w:hAnsi="Times New Roman" w:cs="Times New Roman"/>
        </w:rPr>
        <w:t xml:space="preserve">. </w:t>
      </w:r>
      <w:r>
        <w:t xml:space="preserve">Visibility is a feminist issue because exclusion or silencing in the public and private sphere adds to people’s experiences with marginalization and powerlessness </w:t>
      </w:r>
      <w:r w:rsidRPr="006631A6">
        <w:rPr>
          <w:rFonts w:ascii="Times New Roman" w:hAnsi="Times New Roman" w:cs="Times New Roman"/>
        </w:rPr>
        <w:t>(Lather, 1988, 571)</w:t>
      </w:r>
      <w:r>
        <w:rPr>
          <w:rFonts w:ascii="Times New Roman" w:hAnsi="Times New Roman" w:cs="Times New Roman"/>
        </w:rPr>
        <w:t xml:space="preserve">. </w:t>
      </w:r>
      <w:r w:rsidRPr="006631A6">
        <w:rPr>
          <w:rFonts w:ascii="Times New Roman" w:hAnsi="Times New Roman" w:cs="Times New Roman"/>
          <w:color w:val="000000"/>
          <w:szCs w:val="24"/>
        </w:rPr>
        <w:t xml:space="preserve">Corey believes her university knows </w:t>
      </w:r>
      <w:r>
        <w:rPr>
          <w:rFonts w:ascii="Times New Roman" w:hAnsi="Times New Roman" w:cs="Times New Roman"/>
          <w:color w:val="000000"/>
          <w:szCs w:val="24"/>
        </w:rPr>
        <w:t xml:space="preserve">that sexual assault happens on campus frequently. To boost their </w:t>
      </w:r>
      <w:r w:rsidRPr="000B77D1">
        <w:rPr>
          <w:rFonts w:ascii="Times New Roman" w:hAnsi="Times New Roman" w:cs="Times New Roman"/>
          <w:color w:val="000000"/>
          <w:szCs w:val="24"/>
        </w:rPr>
        <w:t>public image, the</w:t>
      </w:r>
      <w:r>
        <w:rPr>
          <w:rFonts w:ascii="Times New Roman" w:hAnsi="Times New Roman" w:cs="Times New Roman"/>
          <w:color w:val="000000"/>
          <w:szCs w:val="24"/>
        </w:rPr>
        <w:t xml:space="preserve"> university advertises that they have a diversity and equity office with a Women’s Centre, without actually investing time and resources into these services.</w:t>
      </w:r>
      <w:r>
        <w:rPr>
          <w:rFonts w:ascii="Times New Roman" w:hAnsi="Times New Roman" w:cs="Times New Roman"/>
          <w:szCs w:val="24"/>
        </w:rPr>
        <w:t xml:space="preserve"> </w:t>
      </w:r>
      <w:r w:rsidRPr="00AA047A">
        <w:rPr>
          <w:rFonts w:ascii="Times New Roman" w:hAnsi="Times New Roman" w:cs="Times New Roman"/>
          <w:color w:val="000000"/>
          <w:szCs w:val="24"/>
        </w:rPr>
        <w:t>Jamie</w:t>
      </w:r>
      <w:r>
        <w:rPr>
          <w:rFonts w:ascii="Times New Roman" w:hAnsi="Times New Roman" w:cs="Times New Roman"/>
          <w:szCs w:val="24"/>
        </w:rPr>
        <w:t xml:space="preserve"> shared that the university will not talk about sexual assaults that have happened on campus, even </w:t>
      </w:r>
      <w:r w:rsidRPr="00066AD2">
        <w:rPr>
          <w:rFonts w:ascii="Times New Roman" w:hAnsi="Times New Roman" w:cs="Times New Roman"/>
          <w:szCs w:val="24"/>
        </w:rPr>
        <w:t xml:space="preserve">after students have </w:t>
      </w:r>
      <w:r>
        <w:rPr>
          <w:rFonts w:ascii="Times New Roman" w:hAnsi="Times New Roman" w:cs="Times New Roman"/>
          <w:szCs w:val="24"/>
        </w:rPr>
        <w:t xml:space="preserve">tried to </w:t>
      </w:r>
      <w:r w:rsidRPr="00066AD2">
        <w:rPr>
          <w:rFonts w:ascii="Times New Roman" w:hAnsi="Times New Roman" w:cs="Times New Roman"/>
          <w:szCs w:val="24"/>
        </w:rPr>
        <w:t>advocate</w:t>
      </w:r>
      <w:r>
        <w:rPr>
          <w:rFonts w:ascii="Times New Roman" w:hAnsi="Times New Roman" w:cs="Times New Roman"/>
          <w:szCs w:val="24"/>
        </w:rPr>
        <w:t xml:space="preserve"> </w:t>
      </w:r>
      <w:r w:rsidRPr="00066AD2">
        <w:rPr>
          <w:rFonts w:ascii="Times New Roman" w:hAnsi="Times New Roman" w:cs="Times New Roman"/>
          <w:szCs w:val="24"/>
        </w:rPr>
        <w:t>for themselves</w:t>
      </w:r>
      <w:r>
        <w:rPr>
          <w:rFonts w:ascii="Times New Roman" w:hAnsi="Times New Roman" w:cs="Times New Roman"/>
          <w:szCs w:val="24"/>
        </w:rPr>
        <w:t>:</w:t>
      </w:r>
      <w:r w:rsidRPr="00066AD2">
        <w:rPr>
          <w:rFonts w:ascii="Times New Roman" w:hAnsi="Times New Roman" w:cs="Times New Roman"/>
          <w:szCs w:val="24"/>
        </w:rPr>
        <w:t xml:space="preserve"> </w:t>
      </w:r>
    </w:p>
    <w:p w14:paraId="12BAF5F2" w14:textId="67035F2A" w:rsidR="004447BD" w:rsidRDefault="004447BD" w:rsidP="004A680F">
      <w:pPr>
        <w:widowControl w:val="0"/>
        <w:autoSpaceDE w:val="0"/>
        <w:autoSpaceDN w:val="0"/>
        <w:adjustRightInd w:val="0"/>
        <w:spacing w:line="480" w:lineRule="auto"/>
        <w:ind w:left="360"/>
        <w:rPr>
          <w:rFonts w:ascii="Times New Roman" w:hAnsi="Times New Roman" w:cs="Times New Roman"/>
          <w:szCs w:val="24"/>
        </w:rPr>
      </w:pPr>
      <w:r w:rsidRPr="00066AD2">
        <w:rPr>
          <w:rFonts w:ascii="Times New Roman" w:hAnsi="Times New Roman" w:cs="Times New Roman"/>
          <w:szCs w:val="24"/>
        </w:rPr>
        <w:t>They want their stories to be heard. They want people to discuss it, but the university will never offer them space. And unfortunately, just like racism is a problem on campus, so is sexual violence but there's not a lot of people coming forward. I would support students who come forward, but it's not a comfortable or safe environment for students to do that because</w:t>
      </w:r>
      <w:r w:rsidR="0018199F">
        <w:rPr>
          <w:rFonts w:ascii="Times New Roman" w:hAnsi="Times New Roman" w:cs="Times New Roman"/>
          <w:szCs w:val="24"/>
        </w:rPr>
        <w:t xml:space="preserve"> </w:t>
      </w:r>
      <w:r w:rsidRPr="00066AD2">
        <w:rPr>
          <w:rFonts w:ascii="Times New Roman" w:hAnsi="Times New Roman" w:cs="Times New Roman"/>
          <w:szCs w:val="24"/>
        </w:rPr>
        <w:t>the university themselves enable it.</w:t>
      </w:r>
    </w:p>
    <w:p w14:paraId="297A0415" w14:textId="77777777" w:rsidR="004447BD" w:rsidRDefault="004447BD" w:rsidP="004A680F">
      <w:pPr>
        <w:widowControl w:val="0"/>
        <w:autoSpaceDE w:val="0"/>
        <w:autoSpaceDN w:val="0"/>
        <w:adjustRightInd w:val="0"/>
        <w:spacing w:line="480" w:lineRule="auto"/>
        <w:rPr>
          <w:rFonts w:ascii="Times New Roman" w:hAnsi="Times New Roman" w:cs="Times New Roman"/>
          <w:color w:val="000000"/>
          <w:szCs w:val="24"/>
        </w:rPr>
      </w:pPr>
      <w:r>
        <w:rPr>
          <w:rFonts w:ascii="Times New Roman" w:hAnsi="Times New Roman" w:cs="Times New Roman"/>
        </w:rPr>
        <w:t>When it comes to sexual assault on campus, survivors that disclose their assault are often rendered invisible because the university responds with indifference or by shutting students out.</w:t>
      </w:r>
    </w:p>
    <w:p w14:paraId="48FB51D3" w14:textId="77777777" w:rsidR="004447BD" w:rsidRPr="006C7F1E" w:rsidRDefault="004447BD" w:rsidP="004A680F">
      <w:pPr>
        <w:widowControl w:val="0"/>
        <w:autoSpaceDE w:val="0"/>
        <w:autoSpaceDN w:val="0"/>
        <w:adjustRightInd w:val="0"/>
        <w:spacing w:line="480" w:lineRule="auto"/>
        <w:rPr>
          <w:rFonts w:ascii="Times New Roman" w:hAnsi="Times New Roman" w:cs="Times New Roman"/>
          <w:color w:val="000000"/>
          <w:szCs w:val="24"/>
        </w:rPr>
      </w:pPr>
      <w:r>
        <w:rPr>
          <w:rFonts w:ascii="Times New Roman" w:hAnsi="Times New Roman" w:cs="Times New Roman"/>
          <w:color w:val="000000"/>
          <w:szCs w:val="24"/>
        </w:rPr>
        <w:t>Jamie’s account describes how experiencing racism on campus is similar to experiencing sexual violence when it comes to the university’s lack of willingness to address these systemic issues. Both of these problems remain invisible because the university tolerates these behaviours. Lorde (1984) wrote that black women have always been highly visible because of racial difference, but at the same time they are “</w:t>
      </w:r>
      <w:r>
        <w:t xml:space="preserve">rendered invisible through the depersonalization of racism.” </w:t>
      </w:r>
      <w:r>
        <w:rPr>
          <w:rFonts w:ascii="Times New Roman" w:hAnsi="Times New Roman" w:cs="Times New Roman"/>
          <w:color w:val="000000"/>
          <w:szCs w:val="24"/>
        </w:rPr>
        <w:t xml:space="preserve">(42). </w:t>
      </w:r>
      <w:r>
        <w:t xml:space="preserve">In the way that their visibility makes them vulnerable, it is also their “greatest strength” because staying silent in the face of fear hinders progress (Lorde, 1984, 42). </w:t>
      </w:r>
      <w:r>
        <w:rPr>
          <w:rFonts w:ascii="Times New Roman" w:hAnsi="Times New Roman" w:cs="Times New Roman"/>
          <w:color w:val="000000"/>
          <w:szCs w:val="24"/>
        </w:rPr>
        <w:t xml:space="preserve">Sexual assault survivors are vulnerable to scrutiny and victim-blaming when they come forward, but there is power in using collective voices to facilitate change, just like we have seen with the Me Too movement (me too., n.d.). </w:t>
      </w:r>
    </w:p>
    <w:p w14:paraId="6C7EEE55" w14:textId="77777777" w:rsidR="004447BD" w:rsidRDefault="004447BD" w:rsidP="004A680F">
      <w:pPr>
        <w:spacing w:line="480" w:lineRule="auto"/>
        <w:rPr>
          <w:rFonts w:ascii="Times New Roman" w:hAnsi="Times New Roman" w:cs="Times New Roman"/>
          <w:color w:val="000000"/>
          <w:szCs w:val="24"/>
        </w:rPr>
      </w:pPr>
    </w:p>
    <w:p w14:paraId="5C8A152F" w14:textId="6DC5D994" w:rsidR="004447BD" w:rsidRPr="004073B6" w:rsidRDefault="004447BD" w:rsidP="004A680F">
      <w:pPr>
        <w:spacing w:line="480" w:lineRule="auto"/>
        <w:rPr>
          <w:rFonts w:ascii="Times New Roman" w:hAnsi="Times New Roman" w:cs="Times New Roman"/>
          <w:szCs w:val="24"/>
        </w:rPr>
      </w:pPr>
      <w:r w:rsidRPr="004946FA">
        <w:rPr>
          <w:rFonts w:ascii="Times New Roman" w:hAnsi="Times New Roman" w:cs="Times New Roman"/>
          <w:color w:val="000000"/>
          <w:szCs w:val="24"/>
        </w:rPr>
        <w:t>Corey</w:t>
      </w:r>
      <w:r w:rsidRPr="00412BC9">
        <w:rPr>
          <w:rFonts w:ascii="Times New Roman" w:hAnsi="Times New Roman" w:cs="Times New Roman"/>
          <w:szCs w:val="24"/>
        </w:rPr>
        <w:t xml:space="preserve"> had a lot to say about the physical location of the Women’s Centre as a </w:t>
      </w:r>
      <w:r>
        <w:rPr>
          <w:rFonts w:ascii="Times New Roman" w:hAnsi="Times New Roman" w:cs="Times New Roman"/>
          <w:szCs w:val="24"/>
        </w:rPr>
        <w:t>challenge</w:t>
      </w:r>
      <w:r w:rsidRPr="00412BC9">
        <w:rPr>
          <w:rFonts w:ascii="Times New Roman" w:hAnsi="Times New Roman" w:cs="Times New Roman"/>
          <w:szCs w:val="24"/>
        </w:rPr>
        <w:t xml:space="preserve"> for building student awareness of the service. The Women’s Centre </w:t>
      </w:r>
      <w:r>
        <w:rPr>
          <w:rFonts w:ascii="Times New Roman" w:hAnsi="Times New Roman" w:cs="Times New Roman"/>
          <w:szCs w:val="24"/>
        </w:rPr>
        <w:t xml:space="preserve">was </w:t>
      </w:r>
      <w:r w:rsidRPr="00412BC9">
        <w:rPr>
          <w:rFonts w:ascii="Times New Roman" w:hAnsi="Times New Roman" w:cs="Times New Roman"/>
          <w:szCs w:val="24"/>
        </w:rPr>
        <w:t xml:space="preserve">a small room located in the </w:t>
      </w:r>
      <w:r w:rsidRPr="004073B6">
        <w:rPr>
          <w:rFonts w:ascii="Times New Roman" w:hAnsi="Times New Roman" w:cs="Times New Roman"/>
          <w:szCs w:val="24"/>
        </w:rPr>
        <w:t>diversity and equity office that housed other student groups. This office was on the top floor of a building that did</w:t>
      </w:r>
      <w:r w:rsidR="00FA605E">
        <w:rPr>
          <w:rFonts w:ascii="Times New Roman" w:hAnsi="Times New Roman" w:cs="Times New Roman"/>
          <w:szCs w:val="24"/>
        </w:rPr>
        <w:t xml:space="preserve"> no</w:t>
      </w:r>
      <w:r w:rsidRPr="004073B6">
        <w:rPr>
          <w:rFonts w:ascii="Times New Roman" w:hAnsi="Times New Roman" w:cs="Times New Roman"/>
          <w:szCs w:val="24"/>
        </w:rPr>
        <w:t xml:space="preserve">t belong to the university. </w:t>
      </w:r>
      <w:r w:rsidRPr="004073B6">
        <w:rPr>
          <w:rFonts w:ascii="Times New Roman" w:hAnsi="Times New Roman" w:cs="Times New Roman"/>
          <w:color w:val="000000"/>
          <w:szCs w:val="24"/>
        </w:rPr>
        <w:t>This example is similar to visibility issues experienced by other campus Women’s Centres. Out of 75 Women’s Centres studied in the United States, 13 of them cited visibility as a barrier</w:t>
      </w:r>
      <w:r>
        <w:rPr>
          <w:rFonts w:ascii="Times New Roman" w:hAnsi="Times New Roman" w:cs="Times New Roman"/>
          <w:color w:val="000000"/>
          <w:szCs w:val="24"/>
        </w:rPr>
        <w:t xml:space="preserve"> </w:t>
      </w:r>
      <w:r w:rsidRPr="004073B6">
        <w:rPr>
          <w:rFonts w:ascii="Times New Roman" w:hAnsi="Times New Roman" w:cs="Times New Roman"/>
          <w:color w:val="000000"/>
          <w:szCs w:val="24"/>
        </w:rPr>
        <w:t>(Kasper, 2004, 189). Some of the respondents identified their location on campus as a problem, while others referred to visibility in terms of a lack of recognition of the Centre’s importance within the university (Kasper, 2004, 189).</w:t>
      </w:r>
      <w:r w:rsidRPr="004073B6">
        <w:rPr>
          <w:rFonts w:ascii="Times New Roman" w:hAnsi="Times New Roman" w:cs="Times New Roman"/>
          <w:szCs w:val="24"/>
        </w:rPr>
        <w:t xml:space="preserve"> </w:t>
      </w:r>
      <w:r w:rsidRPr="004073B6">
        <w:rPr>
          <w:rFonts w:ascii="Times New Roman" w:hAnsi="Times New Roman" w:cs="Times New Roman"/>
          <w:color w:val="000000"/>
          <w:szCs w:val="24"/>
        </w:rPr>
        <w:t>Corey</w:t>
      </w:r>
      <w:r w:rsidRPr="004073B6">
        <w:rPr>
          <w:rFonts w:ascii="Times New Roman" w:hAnsi="Times New Roman" w:cs="Times New Roman"/>
          <w:szCs w:val="24"/>
        </w:rPr>
        <w:t xml:space="preserve"> felt that these services were very hidden from the student population and noted that </w:t>
      </w:r>
      <w:r w:rsidRPr="004073B6">
        <w:rPr>
          <w:rFonts w:ascii="Times New Roman" w:hAnsi="Times New Roman" w:cs="Times New Roman"/>
          <w:color w:val="000000"/>
          <w:szCs w:val="24"/>
        </w:rPr>
        <w:t>when first-year students were given a tour of the campus during Orientation week, they were</w:t>
      </w:r>
      <w:r w:rsidR="00A95F93">
        <w:rPr>
          <w:rFonts w:ascii="Times New Roman" w:hAnsi="Times New Roman" w:cs="Times New Roman"/>
          <w:color w:val="000000"/>
          <w:szCs w:val="24"/>
        </w:rPr>
        <w:t xml:space="preserve"> no</w:t>
      </w:r>
      <w:r w:rsidRPr="004073B6">
        <w:rPr>
          <w:rFonts w:ascii="Times New Roman" w:hAnsi="Times New Roman" w:cs="Times New Roman"/>
          <w:color w:val="000000"/>
          <w:szCs w:val="24"/>
        </w:rPr>
        <w:t>t shown the diversity and equity office:</w:t>
      </w:r>
    </w:p>
    <w:p w14:paraId="385B91E7" w14:textId="77777777" w:rsidR="004447BD" w:rsidRPr="004073B6" w:rsidRDefault="004447BD"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rPr>
          <w:rFonts w:ascii="Times New Roman" w:hAnsi="Times New Roman" w:cs="Times New Roman"/>
          <w:color w:val="000000"/>
          <w:szCs w:val="24"/>
        </w:rPr>
      </w:pPr>
      <w:r w:rsidRPr="004073B6">
        <w:rPr>
          <w:rFonts w:ascii="Times New Roman" w:hAnsi="Times New Roman" w:cs="Times New Roman"/>
          <w:color w:val="000000"/>
          <w:szCs w:val="24"/>
        </w:rPr>
        <w:t>I think that speaks quite frankly to systemic violence. Where are we going to throw the marginalized people? Throw them in a random room that you can't access. You know, universities can say that they have all of these services, but what do they actually look like in practice? Are these people who are holding so much weight and doing so much work for you, all of the volunteers, are they being paid? Where is your location? Is it a small stuffy room where there's like six student services that are supposed to be having office hours? Yeah! That's where it is.</w:t>
      </w:r>
    </w:p>
    <w:p w14:paraId="21CC4EAE" w14:textId="6EB12C12" w:rsidR="00127251" w:rsidRPr="00235FBC" w:rsidRDefault="004447BD" w:rsidP="00235FB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color w:val="000000"/>
          <w:szCs w:val="24"/>
        </w:rPr>
      </w:pPr>
      <w:r w:rsidRPr="004073B6">
        <w:rPr>
          <w:rFonts w:ascii="Times New Roman" w:hAnsi="Times New Roman" w:cs="Times New Roman"/>
          <w:color w:val="000000"/>
          <w:szCs w:val="24"/>
        </w:rPr>
        <w:t>Students can</w:t>
      </w:r>
      <w:r>
        <w:rPr>
          <w:rFonts w:ascii="Times New Roman" w:hAnsi="Times New Roman" w:cs="Times New Roman"/>
          <w:color w:val="000000"/>
          <w:szCs w:val="24"/>
        </w:rPr>
        <w:t xml:space="preserve"> no</w:t>
      </w:r>
      <w:r w:rsidRPr="004073B6">
        <w:rPr>
          <w:rFonts w:ascii="Times New Roman" w:hAnsi="Times New Roman" w:cs="Times New Roman"/>
          <w:color w:val="000000"/>
          <w:szCs w:val="24"/>
        </w:rPr>
        <w:t>t utilize a service that they do</w:t>
      </w:r>
      <w:r>
        <w:rPr>
          <w:rFonts w:ascii="Times New Roman" w:hAnsi="Times New Roman" w:cs="Times New Roman"/>
          <w:color w:val="000000"/>
          <w:szCs w:val="24"/>
        </w:rPr>
        <w:t xml:space="preserve"> no</w:t>
      </w:r>
      <w:r w:rsidRPr="004073B6">
        <w:rPr>
          <w:rFonts w:ascii="Times New Roman" w:hAnsi="Times New Roman" w:cs="Times New Roman"/>
          <w:color w:val="000000"/>
          <w:szCs w:val="24"/>
        </w:rPr>
        <w:t xml:space="preserve">t know is there. The lack of visibility and space provided to the diversity and equity office speaks to how the services that keep students safe and provide them with a support system are undervalued. Two years after Corey graduated from the university, the diversity and equity office was moved to a larger room </w:t>
      </w:r>
      <w:r>
        <w:rPr>
          <w:rFonts w:ascii="Times New Roman" w:hAnsi="Times New Roman" w:cs="Times New Roman"/>
          <w:color w:val="000000"/>
          <w:szCs w:val="24"/>
        </w:rPr>
        <w:t xml:space="preserve">in a </w:t>
      </w:r>
      <w:r w:rsidRPr="004073B6">
        <w:rPr>
          <w:rFonts w:ascii="Times New Roman" w:hAnsi="Times New Roman" w:cs="Times New Roman"/>
          <w:color w:val="000000"/>
          <w:szCs w:val="24"/>
        </w:rPr>
        <w:t>campus residence building. This move is a step in the right direction for increasing the awareness and accessibility of such a vital student service.</w:t>
      </w:r>
    </w:p>
    <w:p w14:paraId="188E5646" w14:textId="4BBE7458" w:rsidR="00193618" w:rsidRPr="001C6B90" w:rsidRDefault="00193618" w:rsidP="004A680F">
      <w:pPr>
        <w:pStyle w:val="Heading2"/>
        <w:spacing w:line="480" w:lineRule="auto"/>
      </w:pPr>
      <w:bookmarkStart w:id="25" w:name="_Toc70433719"/>
      <w:r w:rsidRPr="001C6B90">
        <w:t>Funding</w:t>
      </w:r>
      <w:r w:rsidR="008C35F7" w:rsidRPr="001C6B90">
        <w:t>:</w:t>
      </w:r>
      <w:r w:rsidRPr="001C6B90">
        <w:t xml:space="preserve"> </w:t>
      </w:r>
      <w:r w:rsidR="008C35F7" w:rsidRPr="001C6B90">
        <w:t xml:space="preserve">Challenges and </w:t>
      </w:r>
      <w:r w:rsidR="00A54DAB" w:rsidRPr="001C6B90">
        <w:t>Imaginative Solutions</w:t>
      </w:r>
      <w:bookmarkEnd w:id="25"/>
      <w:r w:rsidR="00A54DAB" w:rsidRPr="001C6B90">
        <w:t xml:space="preserve"> </w:t>
      </w:r>
    </w:p>
    <w:p w14:paraId="3EB9025C" w14:textId="1CFA02A6" w:rsidR="00662B5E" w:rsidRDefault="00EA0F0F" w:rsidP="004A680F">
      <w:pPr>
        <w:pStyle w:val="ListParagraph"/>
        <w:spacing w:line="480" w:lineRule="auto"/>
        <w:ind w:left="0"/>
        <w:rPr>
          <w:rFonts w:ascii="Times New Roman" w:hAnsi="Times New Roman" w:cs="Times New Roman"/>
          <w:szCs w:val="24"/>
        </w:rPr>
      </w:pPr>
      <w:r w:rsidRPr="00D232B9">
        <w:rPr>
          <w:rFonts w:ascii="Times New Roman" w:hAnsi="Times New Roman" w:cs="Times New Roman"/>
          <w:szCs w:val="24"/>
        </w:rPr>
        <w:t>This sectio</w:t>
      </w:r>
      <w:r w:rsidR="001522CC" w:rsidRPr="00D232B9">
        <w:rPr>
          <w:rFonts w:ascii="Times New Roman" w:hAnsi="Times New Roman" w:cs="Times New Roman"/>
          <w:szCs w:val="24"/>
        </w:rPr>
        <w:t xml:space="preserve">n </w:t>
      </w:r>
      <w:r w:rsidR="00D232B9">
        <w:rPr>
          <w:rFonts w:ascii="Times New Roman" w:hAnsi="Times New Roman" w:cs="Times New Roman"/>
          <w:szCs w:val="24"/>
        </w:rPr>
        <w:t>concentrates on</w:t>
      </w:r>
      <w:r w:rsidR="001522CC" w:rsidRPr="00D232B9">
        <w:rPr>
          <w:rFonts w:ascii="Times New Roman" w:hAnsi="Times New Roman" w:cs="Times New Roman"/>
          <w:szCs w:val="24"/>
        </w:rPr>
        <w:t xml:space="preserve"> the precarious financial situations that the Centres in this research have experienced</w:t>
      </w:r>
      <w:r w:rsidR="00D8248D" w:rsidRPr="00D232B9">
        <w:rPr>
          <w:rFonts w:ascii="Times New Roman" w:hAnsi="Times New Roman" w:cs="Times New Roman"/>
          <w:szCs w:val="24"/>
        </w:rPr>
        <w:t xml:space="preserve"> as a result of</w:t>
      </w:r>
      <w:r w:rsidR="001522CC" w:rsidRPr="00D232B9">
        <w:rPr>
          <w:rFonts w:ascii="Times New Roman" w:hAnsi="Times New Roman" w:cs="Times New Roman"/>
          <w:szCs w:val="24"/>
        </w:rPr>
        <w:t xml:space="preserve"> </w:t>
      </w:r>
      <w:r w:rsidR="00D232B9">
        <w:rPr>
          <w:rFonts w:ascii="Times New Roman" w:hAnsi="Times New Roman" w:cs="Times New Roman"/>
          <w:szCs w:val="24"/>
        </w:rPr>
        <w:t xml:space="preserve">(1) a </w:t>
      </w:r>
      <w:proofErr w:type="gramStart"/>
      <w:r w:rsidR="00D232B9">
        <w:rPr>
          <w:rFonts w:ascii="Times New Roman" w:hAnsi="Times New Roman" w:cs="Times New Roman"/>
          <w:szCs w:val="24"/>
        </w:rPr>
        <w:t>newly-introduced</w:t>
      </w:r>
      <w:proofErr w:type="gramEnd"/>
      <w:r w:rsidR="00D232B9">
        <w:rPr>
          <w:rFonts w:ascii="Times New Roman" w:hAnsi="Times New Roman" w:cs="Times New Roman"/>
          <w:szCs w:val="24"/>
        </w:rPr>
        <w:t xml:space="preserve"> provincial policy</w:t>
      </w:r>
      <w:r w:rsidR="001522CC" w:rsidRPr="00D232B9">
        <w:rPr>
          <w:rFonts w:ascii="Times New Roman" w:hAnsi="Times New Roman" w:cs="Times New Roman"/>
          <w:szCs w:val="24"/>
        </w:rPr>
        <w:t xml:space="preserve"> </w:t>
      </w:r>
      <w:r w:rsidR="00D232B9">
        <w:rPr>
          <w:rFonts w:ascii="Times New Roman" w:hAnsi="Times New Roman" w:cs="Times New Roman"/>
          <w:szCs w:val="24"/>
        </w:rPr>
        <w:t>and (2)</w:t>
      </w:r>
      <w:r w:rsidR="003713F5" w:rsidRPr="00D232B9">
        <w:rPr>
          <w:rFonts w:ascii="Times New Roman" w:hAnsi="Times New Roman" w:cs="Times New Roman"/>
          <w:szCs w:val="24"/>
        </w:rPr>
        <w:t xml:space="preserve"> the </w:t>
      </w:r>
      <w:r w:rsidR="00D8248D" w:rsidRPr="00D232B9">
        <w:rPr>
          <w:rFonts w:ascii="Times New Roman" w:hAnsi="Times New Roman" w:cs="Times New Roman"/>
          <w:szCs w:val="24"/>
        </w:rPr>
        <w:t xml:space="preserve">threat of </w:t>
      </w:r>
      <w:r w:rsidR="006C53A5" w:rsidRPr="00D232B9">
        <w:rPr>
          <w:rFonts w:ascii="Times New Roman" w:hAnsi="Times New Roman" w:cs="Times New Roman"/>
          <w:szCs w:val="24"/>
        </w:rPr>
        <w:t xml:space="preserve">losing </w:t>
      </w:r>
      <w:r w:rsidR="003713F5" w:rsidRPr="00D232B9">
        <w:rPr>
          <w:rFonts w:ascii="Times New Roman" w:hAnsi="Times New Roman" w:cs="Times New Roman"/>
          <w:szCs w:val="24"/>
        </w:rPr>
        <w:t xml:space="preserve">a provincial grant </w:t>
      </w:r>
      <w:r w:rsidR="006C53A5" w:rsidRPr="00D232B9">
        <w:rPr>
          <w:rFonts w:ascii="Times New Roman" w:hAnsi="Times New Roman" w:cs="Times New Roman"/>
          <w:szCs w:val="24"/>
        </w:rPr>
        <w:t xml:space="preserve">to secure </w:t>
      </w:r>
      <w:r w:rsidR="001522CC" w:rsidRPr="00D232B9">
        <w:rPr>
          <w:rFonts w:ascii="Times New Roman" w:hAnsi="Times New Roman" w:cs="Times New Roman"/>
          <w:szCs w:val="24"/>
        </w:rPr>
        <w:t>a sexual assault counsellor</w:t>
      </w:r>
      <w:r w:rsidR="003713F5" w:rsidRPr="00D232B9">
        <w:rPr>
          <w:rFonts w:ascii="Times New Roman" w:hAnsi="Times New Roman" w:cs="Times New Roman"/>
          <w:szCs w:val="24"/>
        </w:rPr>
        <w:t xml:space="preserve"> on campus</w:t>
      </w:r>
      <w:r w:rsidR="001522CC" w:rsidRPr="00D232B9">
        <w:rPr>
          <w:rFonts w:ascii="Times New Roman" w:hAnsi="Times New Roman" w:cs="Times New Roman"/>
          <w:szCs w:val="24"/>
        </w:rPr>
        <w:t>. I illustrate how one of the Centres overcame the</w:t>
      </w:r>
      <w:r w:rsidR="006C53A5" w:rsidRPr="00D232B9">
        <w:rPr>
          <w:rFonts w:ascii="Times New Roman" w:hAnsi="Times New Roman" w:cs="Times New Roman"/>
          <w:szCs w:val="24"/>
        </w:rPr>
        <w:t>ir</w:t>
      </w:r>
      <w:r w:rsidR="001522CC" w:rsidRPr="00D232B9">
        <w:rPr>
          <w:rFonts w:ascii="Times New Roman" w:hAnsi="Times New Roman" w:cs="Times New Roman"/>
          <w:szCs w:val="24"/>
        </w:rPr>
        <w:t xml:space="preserve"> financial challenge by merging with another essential student service on campus. Lastly, I show how </w:t>
      </w:r>
      <w:r w:rsidR="00D232B9">
        <w:rPr>
          <w:rFonts w:ascii="Times New Roman" w:hAnsi="Times New Roman" w:cs="Times New Roman"/>
          <w:szCs w:val="24"/>
        </w:rPr>
        <w:t>the general student population at one university</w:t>
      </w:r>
      <w:r w:rsidR="001522CC" w:rsidRPr="00D232B9">
        <w:rPr>
          <w:rFonts w:ascii="Times New Roman" w:hAnsi="Times New Roman" w:cs="Times New Roman"/>
          <w:szCs w:val="24"/>
        </w:rPr>
        <w:t xml:space="preserve"> gained an appreciation for one of the Women’s Centres </w:t>
      </w:r>
      <w:r w:rsidR="00BB236A" w:rsidRPr="00D232B9">
        <w:rPr>
          <w:rFonts w:ascii="Times New Roman" w:hAnsi="Times New Roman" w:cs="Times New Roman"/>
          <w:szCs w:val="24"/>
        </w:rPr>
        <w:t xml:space="preserve">as a result of </w:t>
      </w:r>
      <w:r w:rsidR="00E91CAA" w:rsidRPr="00D232B9">
        <w:rPr>
          <w:rFonts w:ascii="Times New Roman" w:hAnsi="Times New Roman" w:cs="Times New Roman"/>
          <w:szCs w:val="24"/>
        </w:rPr>
        <w:t xml:space="preserve">its </w:t>
      </w:r>
      <w:r w:rsidR="00BB236A" w:rsidRPr="00D232B9">
        <w:rPr>
          <w:rFonts w:ascii="Times New Roman" w:hAnsi="Times New Roman" w:cs="Times New Roman"/>
          <w:szCs w:val="24"/>
        </w:rPr>
        <w:t>potential shutdown.</w:t>
      </w:r>
      <w:r w:rsidR="00BB236A">
        <w:rPr>
          <w:rFonts w:ascii="Times New Roman" w:hAnsi="Times New Roman" w:cs="Times New Roman"/>
          <w:szCs w:val="24"/>
        </w:rPr>
        <w:t xml:space="preserve"> </w:t>
      </w:r>
    </w:p>
    <w:p w14:paraId="1983D73B" w14:textId="77777777" w:rsidR="00EA0F0F" w:rsidRDefault="00EA0F0F" w:rsidP="004A680F">
      <w:pPr>
        <w:pStyle w:val="ListParagraph"/>
        <w:spacing w:line="480" w:lineRule="auto"/>
        <w:ind w:left="0"/>
        <w:rPr>
          <w:rFonts w:ascii="Times New Roman" w:hAnsi="Times New Roman" w:cs="Times New Roman"/>
          <w:szCs w:val="24"/>
        </w:rPr>
      </w:pPr>
    </w:p>
    <w:p w14:paraId="1BB0D08E" w14:textId="0078C893" w:rsidR="00193618" w:rsidRDefault="00136988" w:rsidP="004A680F">
      <w:pPr>
        <w:pStyle w:val="Heading3"/>
        <w:spacing w:line="480" w:lineRule="auto"/>
      </w:pPr>
      <w:bookmarkStart w:id="26" w:name="_Toc70433720"/>
      <w:r>
        <w:t>Precarity</w:t>
      </w:r>
      <w:bookmarkEnd w:id="26"/>
      <w:r>
        <w:t xml:space="preserve"> </w:t>
      </w:r>
    </w:p>
    <w:p w14:paraId="693D988C" w14:textId="1D4DF738" w:rsidR="00193618" w:rsidRDefault="00193618" w:rsidP="004A680F">
      <w:pPr>
        <w:spacing w:line="480" w:lineRule="auto"/>
        <w:rPr>
          <w:rFonts w:ascii="Times New Roman" w:hAnsi="Times New Roman" w:cs="Times New Roman"/>
          <w:szCs w:val="24"/>
        </w:rPr>
      </w:pPr>
      <w:r>
        <w:rPr>
          <w:rFonts w:ascii="Times New Roman" w:hAnsi="Times New Roman" w:cs="Times New Roman"/>
          <w:szCs w:val="24"/>
        </w:rPr>
        <w:t xml:space="preserve">In early 2019, the Ontario Conservative government introduced the Student Choice Initiative (SCI), a policy that gave students the </w:t>
      </w:r>
      <w:r w:rsidR="00BA0379">
        <w:rPr>
          <w:rFonts w:ascii="Times New Roman" w:hAnsi="Times New Roman" w:cs="Times New Roman"/>
          <w:szCs w:val="24"/>
        </w:rPr>
        <w:t>possibility</w:t>
      </w:r>
      <w:r>
        <w:rPr>
          <w:rFonts w:ascii="Times New Roman" w:hAnsi="Times New Roman" w:cs="Times New Roman"/>
          <w:szCs w:val="24"/>
        </w:rPr>
        <w:t xml:space="preserve"> to opt</w:t>
      </w:r>
      <w:r w:rsidR="00473BF7">
        <w:rPr>
          <w:rFonts w:ascii="Times New Roman" w:hAnsi="Times New Roman" w:cs="Times New Roman"/>
          <w:szCs w:val="24"/>
        </w:rPr>
        <w:t xml:space="preserve"> </w:t>
      </w:r>
      <w:r>
        <w:rPr>
          <w:rFonts w:ascii="Times New Roman" w:hAnsi="Times New Roman" w:cs="Times New Roman"/>
          <w:szCs w:val="24"/>
        </w:rPr>
        <w:t xml:space="preserve">out of student fees that were previously mandatory </w:t>
      </w:r>
      <w:r w:rsidRPr="0046183F">
        <w:rPr>
          <w:rFonts w:ascii="Times New Roman" w:hAnsi="Times New Roman" w:cs="Times New Roman"/>
          <w:b/>
          <w:bCs/>
          <w:szCs w:val="24"/>
        </w:rPr>
        <w:t>(</w:t>
      </w:r>
      <w:r w:rsidRPr="0090253C">
        <w:rPr>
          <w:rFonts w:ascii="Times New Roman" w:hAnsi="Times New Roman" w:cs="Times New Roman"/>
          <w:szCs w:val="24"/>
        </w:rPr>
        <w:t xml:space="preserve">Huizinga, 2021). </w:t>
      </w:r>
      <w:r>
        <w:rPr>
          <w:rFonts w:ascii="Times New Roman" w:hAnsi="Times New Roman" w:cs="Times New Roman"/>
          <w:szCs w:val="24"/>
        </w:rPr>
        <w:t>The fees that students could opt</w:t>
      </w:r>
      <w:r w:rsidR="00473BF7">
        <w:rPr>
          <w:rFonts w:ascii="Times New Roman" w:hAnsi="Times New Roman" w:cs="Times New Roman"/>
          <w:szCs w:val="24"/>
        </w:rPr>
        <w:t xml:space="preserve"> </w:t>
      </w:r>
      <w:r>
        <w:rPr>
          <w:rFonts w:ascii="Times New Roman" w:hAnsi="Times New Roman" w:cs="Times New Roman"/>
          <w:szCs w:val="24"/>
        </w:rPr>
        <w:t xml:space="preserve">out of included student services like student unions, food banks, campus newspapers and other student-run programs </w:t>
      </w:r>
      <w:r w:rsidRPr="00C25EDF">
        <w:rPr>
          <w:rFonts w:ascii="Times New Roman" w:hAnsi="Times New Roman" w:cs="Times New Roman"/>
          <w:szCs w:val="24"/>
        </w:rPr>
        <w:t>(Gibson, 2019).</w:t>
      </w:r>
      <w:r>
        <w:rPr>
          <w:rFonts w:ascii="Times New Roman" w:hAnsi="Times New Roman" w:cs="Times New Roman"/>
          <w:szCs w:val="24"/>
        </w:rPr>
        <w:t xml:space="preserve"> The women that I interviewed worked and volunteered at the Women’s Centres at or around th</w:t>
      </w:r>
      <w:r w:rsidR="00473BF7">
        <w:rPr>
          <w:rFonts w:ascii="Times New Roman" w:hAnsi="Times New Roman" w:cs="Times New Roman"/>
          <w:szCs w:val="24"/>
        </w:rPr>
        <w:t>e</w:t>
      </w:r>
      <w:r>
        <w:rPr>
          <w:rFonts w:ascii="Times New Roman" w:hAnsi="Times New Roman" w:cs="Times New Roman"/>
          <w:szCs w:val="24"/>
        </w:rPr>
        <w:t xml:space="preserve"> time that the SCI was put in place, so I wanted to </w:t>
      </w:r>
      <w:r w:rsidR="00473BF7">
        <w:rPr>
          <w:rFonts w:ascii="Times New Roman" w:hAnsi="Times New Roman" w:cs="Times New Roman"/>
          <w:szCs w:val="24"/>
        </w:rPr>
        <w:t>ask</w:t>
      </w:r>
      <w:r>
        <w:rPr>
          <w:rFonts w:ascii="Times New Roman" w:hAnsi="Times New Roman" w:cs="Times New Roman"/>
          <w:szCs w:val="24"/>
        </w:rPr>
        <w:t xml:space="preserve"> how the Centres were affected by this change. </w:t>
      </w:r>
      <w:r w:rsidR="00AA047A" w:rsidRPr="00AA047A">
        <w:rPr>
          <w:rFonts w:ascii="Times New Roman" w:hAnsi="Times New Roman" w:cs="Times New Roman"/>
          <w:szCs w:val="24"/>
        </w:rPr>
        <w:t>Yasmine</w:t>
      </w:r>
      <w:r>
        <w:rPr>
          <w:rFonts w:ascii="Times New Roman" w:hAnsi="Times New Roman" w:cs="Times New Roman"/>
          <w:szCs w:val="24"/>
        </w:rPr>
        <w:t xml:space="preserve"> shared that the student union was completely funded through student levies. Through these levies, the student union funded all of the student services on campus</w:t>
      </w:r>
      <w:r w:rsidR="00F73A6A">
        <w:rPr>
          <w:rFonts w:ascii="Times New Roman" w:hAnsi="Times New Roman" w:cs="Times New Roman"/>
          <w:szCs w:val="24"/>
        </w:rPr>
        <w:t xml:space="preserve"> that</w:t>
      </w:r>
      <w:r>
        <w:rPr>
          <w:rFonts w:ascii="Times New Roman" w:hAnsi="Times New Roman" w:cs="Times New Roman"/>
          <w:szCs w:val="24"/>
        </w:rPr>
        <w:t xml:space="preserve"> were also student-led, including the Women’s Centre. </w:t>
      </w:r>
      <w:r w:rsidR="00AC35CD">
        <w:rPr>
          <w:rFonts w:ascii="Times New Roman" w:hAnsi="Times New Roman" w:cs="Times New Roman"/>
          <w:szCs w:val="24"/>
        </w:rPr>
        <w:t xml:space="preserve">If </w:t>
      </w:r>
      <w:r>
        <w:rPr>
          <w:rFonts w:ascii="Times New Roman" w:hAnsi="Times New Roman" w:cs="Times New Roman"/>
          <w:szCs w:val="24"/>
        </w:rPr>
        <w:t xml:space="preserve">the student union lost its funding there would be no on-campus </w:t>
      </w:r>
      <w:r w:rsidR="00FB1CEE">
        <w:rPr>
          <w:rFonts w:ascii="Times New Roman" w:hAnsi="Times New Roman" w:cs="Times New Roman"/>
          <w:szCs w:val="24"/>
        </w:rPr>
        <w:t xml:space="preserve">student-led </w:t>
      </w:r>
      <w:r>
        <w:rPr>
          <w:rFonts w:ascii="Times New Roman" w:hAnsi="Times New Roman" w:cs="Times New Roman"/>
          <w:szCs w:val="24"/>
        </w:rPr>
        <w:t>support for students</w:t>
      </w:r>
      <w:r w:rsidR="00CB11F8">
        <w:rPr>
          <w:rFonts w:ascii="Times New Roman" w:hAnsi="Times New Roman" w:cs="Times New Roman"/>
          <w:szCs w:val="24"/>
        </w:rPr>
        <w:t>, making</w:t>
      </w:r>
      <w:r>
        <w:rPr>
          <w:rFonts w:ascii="Times New Roman" w:hAnsi="Times New Roman" w:cs="Times New Roman"/>
          <w:szCs w:val="24"/>
        </w:rPr>
        <w:t xml:space="preserve"> campus exceedingly difficult to navigate, especially for marginalized students</w:t>
      </w:r>
      <w:r w:rsidR="00AC35CD">
        <w:rPr>
          <w:rFonts w:ascii="Times New Roman" w:hAnsi="Times New Roman" w:cs="Times New Roman"/>
          <w:szCs w:val="24"/>
        </w:rPr>
        <w:t xml:space="preserve"> (</w:t>
      </w:r>
      <w:r w:rsidR="00AA047A" w:rsidRPr="00AA047A">
        <w:rPr>
          <w:rFonts w:ascii="Times New Roman" w:hAnsi="Times New Roman" w:cs="Times New Roman"/>
          <w:szCs w:val="24"/>
        </w:rPr>
        <w:t>Yasmine</w:t>
      </w:r>
      <w:r w:rsidR="00B0304F">
        <w:rPr>
          <w:rFonts w:ascii="Times New Roman" w:hAnsi="Times New Roman" w:cs="Times New Roman"/>
          <w:szCs w:val="24"/>
        </w:rPr>
        <w:t xml:space="preserve">, </w:t>
      </w:r>
      <w:r w:rsidR="00B0304F">
        <w:rPr>
          <w:rFonts w:ascii="Times New Roman" w:hAnsi="Times New Roman" w:cs="Times New Roman"/>
          <w:color w:val="000000"/>
          <w:szCs w:val="24"/>
        </w:rPr>
        <w:t>interview</w:t>
      </w:r>
      <w:r w:rsidR="00AC35CD">
        <w:rPr>
          <w:rFonts w:ascii="Times New Roman" w:hAnsi="Times New Roman" w:cs="Times New Roman"/>
          <w:szCs w:val="24"/>
        </w:rPr>
        <w:t xml:space="preserve">). </w:t>
      </w:r>
      <w:r>
        <w:rPr>
          <w:rFonts w:ascii="Times New Roman" w:hAnsi="Times New Roman" w:cs="Times New Roman"/>
          <w:szCs w:val="24"/>
        </w:rPr>
        <w:t xml:space="preserve">This is a clear example of how the SCI could have precariously affected students that relied on the variety of student-led services. </w:t>
      </w:r>
    </w:p>
    <w:p w14:paraId="050B4405" w14:textId="77777777" w:rsidR="00FB1CEE" w:rsidRDefault="00FB1CEE" w:rsidP="004A680F">
      <w:pPr>
        <w:spacing w:line="480" w:lineRule="auto"/>
        <w:rPr>
          <w:rFonts w:ascii="Times New Roman" w:hAnsi="Times New Roman" w:cs="Times New Roman"/>
          <w:szCs w:val="24"/>
        </w:rPr>
      </w:pPr>
    </w:p>
    <w:p w14:paraId="33D4FED4" w14:textId="7DA574B3" w:rsidR="00136988" w:rsidRPr="00EE2AC8" w:rsidRDefault="004946FA"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r w:rsidRPr="004946FA">
        <w:rPr>
          <w:rFonts w:ascii="Times New Roman" w:hAnsi="Times New Roman" w:cs="Times New Roman"/>
          <w:color w:val="000000"/>
          <w:szCs w:val="24"/>
        </w:rPr>
        <w:t>Corey</w:t>
      </w:r>
      <w:r>
        <w:rPr>
          <w:rFonts w:ascii="Times New Roman" w:hAnsi="Times New Roman" w:cs="Times New Roman"/>
          <w:szCs w:val="24"/>
        </w:rPr>
        <w:t xml:space="preserve"> </w:t>
      </w:r>
      <w:r w:rsidR="00136988">
        <w:rPr>
          <w:rFonts w:ascii="Times New Roman" w:hAnsi="Times New Roman" w:cs="Times New Roman"/>
          <w:szCs w:val="24"/>
        </w:rPr>
        <w:t>expressed</w:t>
      </w:r>
      <w:r w:rsidR="00136988" w:rsidRPr="00580882">
        <w:rPr>
          <w:rFonts w:ascii="Times New Roman" w:hAnsi="Times New Roman" w:cs="Times New Roman"/>
          <w:szCs w:val="24"/>
        </w:rPr>
        <w:t xml:space="preserve"> </w:t>
      </w:r>
      <w:r w:rsidR="00136988">
        <w:rPr>
          <w:rFonts w:ascii="Times New Roman" w:hAnsi="Times New Roman" w:cs="Times New Roman"/>
          <w:szCs w:val="24"/>
        </w:rPr>
        <w:t xml:space="preserve">a funding concern apart from the SCI. At this time, the provincial Conservative government halted </w:t>
      </w:r>
      <w:r w:rsidR="0024282C">
        <w:rPr>
          <w:rFonts w:ascii="Times New Roman" w:hAnsi="Times New Roman" w:cs="Times New Roman"/>
          <w:szCs w:val="24"/>
        </w:rPr>
        <w:t xml:space="preserve">the </w:t>
      </w:r>
      <w:r w:rsidR="00136988">
        <w:rPr>
          <w:rFonts w:ascii="Times New Roman" w:hAnsi="Times New Roman" w:cs="Times New Roman"/>
          <w:szCs w:val="24"/>
        </w:rPr>
        <w:t xml:space="preserve">funding increase </w:t>
      </w:r>
      <w:r w:rsidR="0024282C">
        <w:rPr>
          <w:rFonts w:ascii="Times New Roman" w:hAnsi="Times New Roman" w:cs="Times New Roman"/>
          <w:szCs w:val="24"/>
        </w:rPr>
        <w:t xml:space="preserve">promised </w:t>
      </w:r>
      <w:r w:rsidR="00136988">
        <w:rPr>
          <w:rFonts w:ascii="Times New Roman" w:hAnsi="Times New Roman" w:cs="Times New Roman"/>
          <w:szCs w:val="24"/>
        </w:rPr>
        <w:t xml:space="preserve">by the previous Liberal government to sexual assault clinics across the province </w:t>
      </w:r>
      <w:r w:rsidR="00136988" w:rsidRPr="00C25EDF">
        <w:rPr>
          <w:rFonts w:ascii="Times New Roman" w:hAnsi="Times New Roman" w:cs="Times New Roman"/>
          <w:szCs w:val="24"/>
        </w:rPr>
        <w:t>(OCRCC, 2019).</w:t>
      </w:r>
      <w:r w:rsidR="000E2FA4">
        <w:rPr>
          <w:rFonts w:ascii="Times New Roman" w:hAnsi="Times New Roman" w:cs="Times New Roman"/>
          <w:szCs w:val="24"/>
        </w:rPr>
        <w:t xml:space="preserve"> </w:t>
      </w:r>
      <w:r w:rsidR="00136988">
        <w:rPr>
          <w:rFonts w:ascii="Times New Roman" w:hAnsi="Times New Roman" w:cs="Times New Roman"/>
          <w:szCs w:val="24"/>
        </w:rPr>
        <w:t xml:space="preserve">In this context, the Centre was worried about not securing </w:t>
      </w:r>
      <w:r w:rsidR="00B54A2F">
        <w:rPr>
          <w:rFonts w:ascii="Times New Roman" w:hAnsi="Times New Roman" w:cs="Times New Roman"/>
          <w:szCs w:val="24"/>
        </w:rPr>
        <w:t xml:space="preserve">a grant from the province </w:t>
      </w:r>
      <w:r w:rsidR="00572861">
        <w:rPr>
          <w:rFonts w:ascii="Times New Roman" w:hAnsi="Times New Roman" w:cs="Times New Roman"/>
          <w:szCs w:val="24"/>
        </w:rPr>
        <w:t xml:space="preserve">that funded the secondment to the Women’s Centre of a sexual assault counsellor. </w:t>
      </w:r>
      <w:r w:rsidR="00136988">
        <w:rPr>
          <w:rFonts w:ascii="Times New Roman" w:hAnsi="Times New Roman" w:cs="Times New Roman"/>
          <w:szCs w:val="24"/>
        </w:rPr>
        <w:t xml:space="preserve">The absence of this grant would have resulted in the Centre losing its sexual assault counsellor, and that </w:t>
      </w:r>
      <w:r w:rsidR="00136988" w:rsidRPr="000760FC">
        <w:rPr>
          <w:rFonts w:ascii="Times New Roman" w:hAnsi="Times New Roman" w:cs="Times New Roman"/>
          <w:color w:val="000000"/>
          <w:szCs w:val="24"/>
        </w:rPr>
        <w:t xml:space="preserve">would have personally affected </w:t>
      </w:r>
      <w:r w:rsidRPr="004946FA">
        <w:rPr>
          <w:rFonts w:ascii="Times New Roman" w:hAnsi="Times New Roman" w:cs="Times New Roman"/>
          <w:color w:val="000000"/>
          <w:szCs w:val="24"/>
        </w:rPr>
        <w:t>Corey</w:t>
      </w:r>
      <w:r>
        <w:rPr>
          <w:rFonts w:ascii="Times New Roman" w:hAnsi="Times New Roman" w:cs="Times New Roman"/>
          <w:color w:val="000000"/>
          <w:szCs w:val="24"/>
        </w:rPr>
        <w:t xml:space="preserve"> </w:t>
      </w:r>
      <w:r w:rsidR="00136988">
        <w:rPr>
          <w:rFonts w:ascii="Times New Roman" w:hAnsi="Times New Roman" w:cs="Times New Roman"/>
          <w:color w:val="000000"/>
          <w:szCs w:val="24"/>
        </w:rPr>
        <w:t xml:space="preserve">and students on campus: </w:t>
      </w:r>
    </w:p>
    <w:p w14:paraId="0D40D4E6" w14:textId="385DB947" w:rsidR="00136988" w:rsidRDefault="00136988"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rPr>
          <w:rFonts w:ascii="Times New Roman" w:hAnsi="Times New Roman" w:cs="Times New Roman"/>
          <w:color w:val="000000"/>
          <w:szCs w:val="24"/>
        </w:rPr>
      </w:pPr>
      <w:r w:rsidRPr="000834A1">
        <w:rPr>
          <w:rFonts w:ascii="Times New Roman" w:hAnsi="Times New Roman" w:cs="Times New Roman"/>
          <w:color w:val="000000"/>
          <w:szCs w:val="24"/>
        </w:rPr>
        <w:t xml:space="preserve">We had one counselor coming in from a sexual assault clinic and would that person be taken away from us? During my time in university, she was my main form of therapy, and that was free to students. Where else would we be able to go for free? We </w:t>
      </w:r>
      <w:r w:rsidR="00FB1CEE">
        <w:rPr>
          <w:rFonts w:ascii="Times New Roman" w:hAnsi="Times New Roman" w:cs="Times New Roman"/>
          <w:color w:val="000000"/>
          <w:szCs w:val="24"/>
        </w:rPr>
        <w:t>would no</w:t>
      </w:r>
      <w:r w:rsidRPr="000834A1">
        <w:rPr>
          <w:rFonts w:ascii="Times New Roman" w:hAnsi="Times New Roman" w:cs="Times New Roman"/>
          <w:color w:val="000000"/>
          <w:szCs w:val="24"/>
        </w:rPr>
        <w:t>t have had anywhere to go. So</w:t>
      </w:r>
      <w:r w:rsidR="00C25EDF">
        <w:rPr>
          <w:rFonts w:ascii="Times New Roman" w:hAnsi="Times New Roman" w:cs="Times New Roman"/>
          <w:color w:val="000000"/>
          <w:szCs w:val="24"/>
        </w:rPr>
        <w:t>,</w:t>
      </w:r>
      <w:r w:rsidRPr="000834A1">
        <w:rPr>
          <w:rFonts w:ascii="Times New Roman" w:hAnsi="Times New Roman" w:cs="Times New Roman"/>
          <w:color w:val="000000"/>
          <w:szCs w:val="24"/>
        </w:rPr>
        <w:t xml:space="preserve"> counseling and stuff like that, I think that would have been most </w:t>
      </w:r>
      <w:r w:rsidR="008E0F56">
        <w:rPr>
          <w:rFonts w:ascii="Times New Roman" w:hAnsi="Times New Roman" w:cs="Times New Roman"/>
          <w:color w:val="000000"/>
          <w:szCs w:val="24"/>
        </w:rPr>
        <w:t>af</w:t>
      </w:r>
      <w:r w:rsidRPr="000834A1">
        <w:rPr>
          <w:rFonts w:ascii="Times New Roman" w:hAnsi="Times New Roman" w:cs="Times New Roman"/>
          <w:color w:val="000000"/>
          <w:szCs w:val="24"/>
        </w:rPr>
        <w:t>fected by these funds being cut</w:t>
      </w:r>
      <w:r w:rsidR="0018199F">
        <w:rPr>
          <w:rFonts w:ascii="Times New Roman" w:hAnsi="Times New Roman" w:cs="Times New Roman"/>
          <w:color w:val="000000"/>
          <w:szCs w:val="24"/>
        </w:rPr>
        <w:t>.</w:t>
      </w:r>
      <w:r w:rsidR="00F73A6A">
        <w:rPr>
          <w:rFonts w:ascii="Times New Roman" w:hAnsi="Times New Roman" w:cs="Times New Roman"/>
          <w:color w:val="000000"/>
          <w:szCs w:val="24"/>
        </w:rPr>
        <w:t xml:space="preserve"> (Corey</w:t>
      </w:r>
      <w:r w:rsidR="00B0304F">
        <w:rPr>
          <w:rFonts w:ascii="Times New Roman" w:hAnsi="Times New Roman" w:cs="Times New Roman"/>
          <w:color w:val="000000"/>
          <w:szCs w:val="24"/>
        </w:rPr>
        <w:t>, interview</w:t>
      </w:r>
      <w:r w:rsidR="00F73A6A">
        <w:rPr>
          <w:rFonts w:ascii="Times New Roman" w:hAnsi="Times New Roman" w:cs="Times New Roman"/>
          <w:color w:val="000000"/>
          <w:szCs w:val="24"/>
        </w:rPr>
        <w:t>)</w:t>
      </w:r>
    </w:p>
    <w:p w14:paraId="1BB28CBC" w14:textId="1DF4981E" w:rsidR="00193618" w:rsidRDefault="00136988" w:rsidP="004A680F">
      <w:pPr>
        <w:spacing w:line="480" w:lineRule="auto"/>
        <w:rPr>
          <w:rFonts w:ascii="Times New Roman" w:hAnsi="Times New Roman" w:cs="Times New Roman"/>
          <w:szCs w:val="24"/>
        </w:rPr>
      </w:pPr>
      <w:r>
        <w:rPr>
          <w:rFonts w:ascii="Times New Roman" w:hAnsi="Times New Roman" w:cs="Times New Roman"/>
          <w:szCs w:val="24"/>
        </w:rPr>
        <w:t>The loss of the sexual assault counsellor could have drastically impacted the experience of survivors of sexual assault that want</w:t>
      </w:r>
      <w:r w:rsidR="00CD7BDF">
        <w:rPr>
          <w:rFonts w:ascii="Times New Roman" w:hAnsi="Times New Roman" w:cs="Times New Roman"/>
          <w:szCs w:val="24"/>
        </w:rPr>
        <w:t>ed</w:t>
      </w:r>
      <w:r>
        <w:rPr>
          <w:rFonts w:ascii="Times New Roman" w:hAnsi="Times New Roman" w:cs="Times New Roman"/>
          <w:szCs w:val="24"/>
        </w:rPr>
        <w:t xml:space="preserve"> to seek support from campus resources. The counsellor is an advocate for students </w:t>
      </w:r>
      <w:r w:rsidR="00BF5C6C">
        <w:rPr>
          <w:rFonts w:ascii="Times New Roman" w:hAnsi="Times New Roman" w:cs="Times New Roman"/>
          <w:szCs w:val="24"/>
        </w:rPr>
        <w:t>who</w:t>
      </w:r>
      <w:r>
        <w:rPr>
          <w:rFonts w:ascii="Times New Roman" w:hAnsi="Times New Roman" w:cs="Times New Roman"/>
          <w:szCs w:val="24"/>
        </w:rPr>
        <w:t xml:space="preserve"> helps them cope with their experiences and navigate the university’s formal complaint process</w:t>
      </w:r>
      <w:r w:rsidR="00F50A80">
        <w:rPr>
          <w:rFonts w:ascii="Times New Roman" w:hAnsi="Times New Roman" w:cs="Times New Roman"/>
          <w:szCs w:val="24"/>
        </w:rPr>
        <w:t xml:space="preserve"> (</w:t>
      </w:r>
      <w:r w:rsidR="00D41DC2">
        <w:rPr>
          <w:rFonts w:ascii="Times New Roman" w:hAnsi="Times New Roman" w:cs="Times New Roman"/>
          <w:color w:val="000000" w:themeColor="text1"/>
          <w:szCs w:val="24"/>
        </w:rPr>
        <w:t>Kress et al., 200</w:t>
      </w:r>
      <w:r w:rsidR="00D41DC2">
        <w:rPr>
          <w:rFonts w:ascii="Times New Roman" w:hAnsi="Times New Roman" w:cs="Times New Roman"/>
          <w:szCs w:val="24"/>
        </w:rPr>
        <w:t>3</w:t>
      </w:r>
      <w:r w:rsidR="00F50A80">
        <w:rPr>
          <w:rFonts w:ascii="Times New Roman" w:hAnsi="Times New Roman" w:cs="Times New Roman"/>
          <w:szCs w:val="24"/>
        </w:rPr>
        <w:t>,</w:t>
      </w:r>
      <w:r w:rsidR="00D41DC2">
        <w:rPr>
          <w:rFonts w:ascii="Times New Roman" w:hAnsi="Times New Roman" w:cs="Times New Roman"/>
          <w:szCs w:val="24"/>
        </w:rPr>
        <w:t xml:space="preserve"> </w:t>
      </w:r>
      <w:r w:rsidR="00F50A80">
        <w:rPr>
          <w:rFonts w:ascii="Times New Roman" w:hAnsi="Times New Roman" w:cs="Times New Roman"/>
          <w:szCs w:val="24"/>
        </w:rPr>
        <w:t xml:space="preserve">127). </w:t>
      </w:r>
      <w:r>
        <w:rPr>
          <w:rFonts w:ascii="Times New Roman" w:hAnsi="Times New Roman" w:cs="Times New Roman"/>
          <w:szCs w:val="24"/>
        </w:rPr>
        <w:t>Without them, students c</w:t>
      </w:r>
      <w:r w:rsidR="00D41DC2">
        <w:rPr>
          <w:rFonts w:ascii="Times New Roman" w:hAnsi="Times New Roman" w:cs="Times New Roman"/>
          <w:szCs w:val="24"/>
        </w:rPr>
        <w:t>an</w:t>
      </w:r>
      <w:r>
        <w:rPr>
          <w:rFonts w:ascii="Times New Roman" w:hAnsi="Times New Roman" w:cs="Times New Roman"/>
          <w:szCs w:val="24"/>
        </w:rPr>
        <w:t xml:space="preserve"> have a difficult time going through this process or be discouraged from disclosing their assault</w:t>
      </w:r>
      <w:r w:rsidR="00E867F5">
        <w:rPr>
          <w:rFonts w:ascii="Times New Roman" w:hAnsi="Times New Roman" w:cs="Times New Roman"/>
          <w:szCs w:val="24"/>
        </w:rPr>
        <w:t xml:space="preserve"> </w:t>
      </w:r>
      <w:r w:rsidR="002C556F">
        <w:rPr>
          <w:rFonts w:ascii="Times New Roman" w:hAnsi="Times New Roman" w:cs="Times New Roman"/>
          <w:color w:val="000000" w:themeColor="text1"/>
          <w:szCs w:val="24"/>
        </w:rPr>
        <w:t>(Lee et al., 2003,</w:t>
      </w:r>
      <w:r w:rsidR="00E867F5">
        <w:rPr>
          <w:rFonts w:ascii="Times New Roman" w:hAnsi="Times New Roman" w:cs="Times New Roman"/>
          <w:color w:val="000000" w:themeColor="text1"/>
          <w:szCs w:val="24"/>
        </w:rPr>
        <w:t xml:space="preserve"> </w:t>
      </w:r>
      <w:r w:rsidR="002C556F">
        <w:rPr>
          <w:rFonts w:ascii="Times New Roman" w:hAnsi="Times New Roman" w:cs="Times New Roman"/>
          <w:color w:val="000000" w:themeColor="text1"/>
          <w:szCs w:val="24"/>
        </w:rPr>
        <w:t>15).</w:t>
      </w:r>
      <w:r>
        <w:rPr>
          <w:rFonts w:ascii="Times New Roman" w:hAnsi="Times New Roman" w:cs="Times New Roman"/>
          <w:szCs w:val="24"/>
        </w:rPr>
        <w:t xml:space="preserve"> </w:t>
      </w:r>
      <w:r w:rsidR="004946FA" w:rsidRPr="004946FA">
        <w:rPr>
          <w:rFonts w:ascii="Times New Roman" w:hAnsi="Times New Roman" w:cs="Times New Roman"/>
          <w:color w:val="000000"/>
          <w:szCs w:val="24"/>
        </w:rPr>
        <w:t>Corey</w:t>
      </w:r>
      <w:r w:rsidR="004946FA">
        <w:rPr>
          <w:rFonts w:ascii="Times New Roman" w:hAnsi="Times New Roman" w:cs="Times New Roman"/>
          <w:szCs w:val="24"/>
        </w:rPr>
        <w:t xml:space="preserve"> </w:t>
      </w:r>
      <w:r>
        <w:rPr>
          <w:rFonts w:ascii="Times New Roman" w:hAnsi="Times New Roman" w:cs="Times New Roman"/>
          <w:szCs w:val="24"/>
        </w:rPr>
        <w:t xml:space="preserve">shared that the Centre received the grant and could keep their sexual assault counsellor, but the anxiety </w:t>
      </w:r>
      <w:r w:rsidR="001833A2">
        <w:rPr>
          <w:rFonts w:ascii="Times New Roman" w:hAnsi="Times New Roman" w:cs="Times New Roman"/>
          <w:szCs w:val="24"/>
        </w:rPr>
        <w:t>over</w:t>
      </w:r>
      <w:r>
        <w:rPr>
          <w:rFonts w:ascii="Times New Roman" w:hAnsi="Times New Roman" w:cs="Times New Roman"/>
          <w:szCs w:val="24"/>
        </w:rPr>
        <w:t xml:space="preserve"> losing </w:t>
      </w:r>
      <w:r w:rsidR="001833A2">
        <w:rPr>
          <w:rFonts w:ascii="Times New Roman" w:hAnsi="Times New Roman" w:cs="Times New Roman"/>
          <w:szCs w:val="24"/>
        </w:rPr>
        <w:t>the grant</w:t>
      </w:r>
      <w:r>
        <w:rPr>
          <w:rFonts w:ascii="Times New Roman" w:hAnsi="Times New Roman" w:cs="Times New Roman"/>
          <w:szCs w:val="24"/>
        </w:rPr>
        <w:t xml:space="preserve"> in the future remains. The Women’s Centre is tied to the larger community. When the community is affected by </w:t>
      </w:r>
      <w:r w:rsidR="001833A2">
        <w:rPr>
          <w:rFonts w:ascii="Times New Roman" w:hAnsi="Times New Roman" w:cs="Times New Roman"/>
          <w:szCs w:val="24"/>
        </w:rPr>
        <w:t>precarious funding to organizations that</w:t>
      </w:r>
      <w:r w:rsidR="00E812BE">
        <w:rPr>
          <w:rFonts w:ascii="Times New Roman" w:hAnsi="Times New Roman" w:cs="Times New Roman"/>
          <w:szCs w:val="24"/>
        </w:rPr>
        <w:t xml:space="preserve"> support sexual assault survivors</w:t>
      </w:r>
      <w:r>
        <w:rPr>
          <w:rFonts w:ascii="Times New Roman" w:hAnsi="Times New Roman" w:cs="Times New Roman"/>
          <w:szCs w:val="24"/>
        </w:rPr>
        <w:t xml:space="preserve">, </w:t>
      </w:r>
      <w:r w:rsidR="00CD7BDF">
        <w:rPr>
          <w:rFonts w:ascii="Times New Roman" w:hAnsi="Times New Roman" w:cs="Times New Roman"/>
          <w:szCs w:val="24"/>
        </w:rPr>
        <w:t xml:space="preserve">a ripple effect happens that also </w:t>
      </w:r>
      <w:r w:rsidR="001833A2">
        <w:rPr>
          <w:rFonts w:ascii="Times New Roman" w:hAnsi="Times New Roman" w:cs="Times New Roman"/>
          <w:szCs w:val="24"/>
        </w:rPr>
        <w:t>impacts campus resources that support survivors</w:t>
      </w:r>
      <w:r w:rsidR="00E812BE">
        <w:rPr>
          <w:rFonts w:ascii="Times New Roman" w:hAnsi="Times New Roman" w:cs="Times New Roman"/>
          <w:szCs w:val="24"/>
        </w:rPr>
        <w:t>.</w:t>
      </w:r>
      <w:r w:rsidR="001833A2">
        <w:rPr>
          <w:rFonts w:ascii="Times New Roman" w:hAnsi="Times New Roman" w:cs="Times New Roman"/>
          <w:szCs w:val="24"/>
        </w:rPr>
        <w:t xml:space="preserve"> </w:t>
      </w:r>
    </w:p>
    <w:p w14:paraId="3547DCA0" w14:textId="0E0E4DB9" w:rsidR="00136988" w:rsidRDefault="00136988" w:rsidP="004A680F">
      <w:pPr>
        <w:pStyle w:val="Heading3"/>
        <w:spacing w:line="480" w:lineRule="auto"/>
      </w:pPr>
      <w:bookmarkStart w:id="27" w:name="_Toc70433721"/>
      <w:r>
        <w:t>Creative Resilience</w:t>
      </w:r>
      <w:bookmarkEnd w:id="27"/>
    </w:p>
    <w:p w14:paraId="7B121F34" w14:textId="4D470319" w:rsidR="00193618" w:rsidRDefault="00193618" w:rsidP="004A680F">
      <w:pPr>
        <w:spacing w:line="480" w:lineRule="auto"/>
        <w:rPr>
          <w:rFonts w:ascii="Times New Roman" w:hAnsi="Times New Roman" w:cs="Times New Roman"/>
          <w:szCs w:val="24"/>
        </w:rPr>
      </w:pPr>
      <w:r>
        <w:rPr>
          <w:rFonts w:ascii="Times New Roman" w:hAnsi="Times New Roman" w:cs="Times New Roman"/>
          <w:szCs w:val="24"/>
        </w:rPr>
        <w:t>Fees that remained mandatory under the SCI included academic support</w:t>
      </w:r>
      <w:r w:rsidR="00CD7BDF">
        <w:rPr>
          <w:rFonts w:ascii="Times New Roman" w:hAnsi="Times New Roman" w:cs="Times New Roman"/>
          <w:szCs w:val="24"/>
        </w:rPr>
        <w:t>s</w:t>
      </w:r>
      <w:r>
        <w:rPr>
          <w:rFonts w:ascii="Times New Roman" w:hAnsi="Times New Roman" w:cs="Times New Roman"/>
          <w:szCs w:val="24"/>
        </w:rPr>
        <w:t>, athletics</w:t>
      </w:r>
      <w:r w:rsidR="002E3154">
        <w:rPr>
          <w:rFonts w:ascii="Times New Roman" w:hAnsi="Times New Roman" w:cs="Times New Roman"/>
          <w:szCs w:val="24"/>
        </w:rPr>
        <w:t>,</w:t>
      </w:r>
      <w:r>
        <w:rPr>
          <w:rFonts w:ascii="Times New Roman" w:hAnsi="Times New Roman" w:cs="Times New Roman"/>
          <w:szCs w:val="24"/>
        </w:rPr>
        <w:t xml:space="preserve"> health and </w:t>
      </w:r>
      <w:r w:rsidRPr="005F2AE6">
        <w:rPr>
          <w:rFonts w:ascii="Times New Roman" w:hAnsi="Times New Roman" w:cs="Times New Roman"/>
          <w:szCs w:val="24"/>
        </w:rPr>
        <w:t>counselling (CBC, 2019).</w:t>
      </w:r>
      <w:r>
        <w:rPr>
          <w:rFonts w:ascii="Times New Roman" w:hAnsi="Times New Roman" w:cs="Times New Roman"/>
          <w:szCs w:val="24"/>
        </w:rPr>
        <w:t xml:space="preserve"> </w:t>
      </w:r>
      <w:r w:rsidRPr="00582894">
        <w:rPr>
          <w:rFonts w:ascii="Times New Roman" w:hAnsi="Times New Roman" w:cs="Times New Roman"/>
          <w:szCs w:val="24"/>
        </w:rPr>
        <w:t xml:space="preserve">To ensure that the Women’s Centre </w:t>
      </w:r>
      <w:r>
        <w:rPr>
          <w:rFonts w:ascii="Times New Roman" w:hAnsi="Times New Roman" w:cs="Times New Roman"/>
          <w:szCs w:val="24"/>
        </w:rPr>
        <w:t xml:space="preserve">could still receive funding, </w:t>
      </w:r>
      <w:r w:rsidR="00C43FE5">
        <w:rPr>
          <w:rFonts w:ascii="Times New Roman" w:hAnsi="Times New Roman" w:cs="Times New Roman"/>
          <w:szCs w:val="24"/>
        </w:rPr>
        <w:t>t</w:t>
      </w:r>
      <w:r w:rsidR="006B3B2D">
        <w:rPr>
          <w:rFonts w:ascii="Times New Roman" w:hAnsi="Times New Roman" w:cs="Times New Roman"/>
          <w:szCs w:val="24"/>
        </w:rPr>
        <w:t xml:space="preserve">he Centre </w:t>
      </w:r>
      <w:r>
        <w:rPr>
          <w:rFonts w:ascii="Times New Roman" w:hAnsi="Times New Roman" w:cs="Times New Roman"/>
          <w:szCs w:val="24"/>
        </w:rPr>
        <w:t xml:space="preserve">strategically </w:t>
      </w:r>
      <w:r w:rsidR="006B3B2D">
        <w:rPr>
          <w:rFonts w:ascii="Times New Roman" w:hAnsi="Times New Roman" w:cs="Times New Roman"/>
          <w:szCs w:val="24"/>
        </w:rPr>
        <w:t xml:space="preserve">merged </w:t>
      </w:r>
      <w:r>
        <w:rPr>
          <w:rFonts w:ascii="Times New Roman" w:hAnsi="Times New Roman" w:cs="Times New Roman"/>
          <w:szCs w:val="24"/>
        </w:rPr>
        <w:t>with another campus resource:</w:t>
      </w:r>
    </w:p>
    <w:p w14:paraId="3D6247E4" w14:textId="1E88C246" w:rsidR="005910E4" w:rsidRDefault="00193618" w:rsidP="004A680F">
      <w:pPr>
        <w:spacing w:line="480" w:lineRule="auto"/>
        <w:ind w:left="720"/>
        <w:rPr>
          <w:rFonts w:ascii="Times New Roman" w:hAnsi="Times New Roman" w:cs="Times New Roman"/>
          <w:color w:val="000000"/>
          <w:szCs w:val="24"/>
        </w:rPr>
      </w:pPr>
      <w:r>
        <w:rPr>
          <w:rFonts w:ascii="Times New Roman" w:hAnsi="Times New Roman" w:cs="Times New Roman"/>
          <w:color w:val="000000"/>
          <w:szCs w:val="24"/>
        </w:rPr>
        <w:t>B</w:t>
      </w:r>
      <w:r w:rsidRPr="009938DB">
        <w:rPr>
          <w:rFonts w:ascii="Times New Roman" w:hAnsi="Times New Roman" w:cs="Times New Roman"/>
          <w:color w:val="000000"/>
          <w:szCs w:val="24"/>
        </w:rPr>
        <w:t xml:space="preserve">ecause of this whole </w:t>
      </w:r>
      <w:r>
        <w:rPr>
          <w:rFonts w:ascii="Times New Roman" w:hAnsi="Times New Roman" w:cs="Times New Roman"/>
          <w:color w:val="000000"/>
          <w:szCs w:val="24"/>
        </w:rPr>
        <w:t>S</w:t>
      </w:r>
      <w:r w:rsidRPr="009938DB">
        <w:rPr>
          <w:rFonts w:ascii="Times New Roman" w:hAnsi="Times New Roman" w:cs="Times New Roman"/>
          <w:color w:val="000000"/>
          <w:szCs w:val="24"/>
        </w:rPr>
        <w:t xml:space="preserve">tudent </w:t>
      </w:r>
      <w:r>
        <w:rPr>
          <w:rFonts w:ascii="Times New Roman" w:hAnsi="Times New Roman" w:cs="Times New Roman"/>
          <w:color w:val="000000"/>
          <w:szCs w:val="24"/>
        </w:rPr>
        <w:t>C</w:t>
      </w:r>
      <w:r w:rsidRPr="009938DB">
        <w:rPr>
          <w:rFonts w:ascii="Times New Roman" w:hAnsi="Times New Roman" w:cs="Times New Roman"/>
          <w:color w:val="000000"/>
          <w:szCs w:val="24"/>
        </w:rPr>
        <w:t xml:space="preserve">hoice </w:t>
      </w:r>
      <w:r>
        <w:rPr>
          <w:rFonts w:ascii="Times New Roman" w:hAnsi="Times New Roman" w:cs="Times New Roman"/>
          <w:color w:val="000000"/>
          <w:szCs w:val="24"/>
        </w:rPr>
        <w:t>I</w:t>
      </w:r>
      <w:r w:rsidRPr="009938DB">
        <w:rPr>
          <w:rFonts w:ascii="Times New Roman" w:hAnsi="Times New Roman" w:cs="Times New Roman"/>
          <w:color w:val="000000"/>
          <w:szCs w:val="24"/>
        </w:rPr>
        <w:t>nitiative, we had</w:t>
      </w:r>
      <w:r>
        <w:rPr>
          <w:rFonts w:ascii="Times New Roman" w:hAnsi="Times New Roman" w:cs="Times New Roman"/>
          <w:color w:val="000000"/>
          <w:szCs w:val="24"/>
        </w:rPr>
        <w:t xml:space="preserve"> </w:t>
      </w:r>
      <w:r w:rsidRPr="009938DB">
        <w:rPr>
          <w:rFonts w:ascii="Times New Roman" w:hAnsi="Times New Roman" w:cs="Times New Roman"/>
          <w:color w:val="000000"/>
          <w:szCs w:val="24"/>
        </w:rPr>
        <w:t xml:space="preserve">to combine the </w:t>
      </w:r>
      <w:r>
        <w:rPr>
          <w:rFonts w:ascii="Times New Roman" w:hAnsi="Times New Roman" w:cs="Times New Roman"/>
          <w:color w:val="000000"/>
          <w:szCs w:val="24"/>
        </w:rPr>
        <w:t>W</w:t>
      </w:r>
      <w:r w:rsidRPr="009938DB">
        <w:rPr>
          <w:rFonts w:ascii="Times New Roman" w:hAnsi="Times New Roman" w:cs="Times New Roman"/>
          <w:color w:val="000000"/>
          <w:szCs w:val="24"/>
        </w:rPr>
        <w:t xml:space="preserve">omen's </w:t>
      </w:r>
      <w:r>
        <w:rPr>
          <w:rFonts w:ascii="Times New Roman" w:hAnsi="Times New Roman" w:cs="Times New Roman"/>
          <w:color w:val="000000"/>
          <w:szCs w:val="24"/>
        </w:rPr>
        <w:t>C</w:t>
      </w:r>
      <w:r w:rsidRPr="009938DB">
        <w:rPr>
          <w:rFonts w:ascii="Times New Roman" w:hAnsi="Times New Roman" w:cs="Times New Roman"/>
          <w:color w:val="000000"/>
          <w:szCs w:val="24"/>
        </w:rPr>
        <w:t>ent</w:t>
      </w:r>
      <w:r w:rsidR="00AA042C">
        <w:rPr>
          <w:rFonts w:ascii="Times New Roman" w:hAnsi="Times New Roman" w:cs="Times New Roman"/>
          <w:color w:val="000000"/>
          <w:szCs w:val="24"/>
        </w:rPr>
        <w:t>re</w:t>
      </w:r>
      <w:r w:rsidRPr="009938DB">
        <w:rPr>
          <w:rFonts w:ascii="Times New Roman" w:hAnsi="Times New Roman" w:cs="Times New Roman"/>
          <w:color w:val="000000"/>
          <w:szCs w:val="24"/>
        </w:rPr>
        <w:t xml:space="preserve"> with the </w:t>
      </w:r>
      <w:r>
        <w:rPr>
          <w:rFonts w:ascii="Times New Roman" w:hAnsi="Times New Roman" w:cs="Times New Roman"/>
          <w:color w:val="000000"/>
          <w:szCs w:val="24"/>
        </w:rPr>
        <w:t>P</w:t>
      </w:r>
      <w:r w:rsidRPr="009938DB">
        <w:rPr>
          <w:rFonts w:ascii="Times New Roman" w:hAnsi="Times New Roman" w:cs="Times New Roman"/>
          <w:color w:val="000000"/>
          <w:szCs w:val="24"/>
        </w:rPr>
        <w:t xml:space="preserve">ride </w:t>
      </w:r>
      <w:r>
        <w:rPr>
          <w:rFonts w:ascii="Times New Roman" w:hAnsi="Times New Roman" w:cs="Times New Roman"/>
          <w:color w:val="000000"/>
          <w:szCs w:val="24"/>
        </w:rPr>
        <w:t>Ce</w:t>
      </w:r>
      <w:r w:rsidRPr="009938DB">
        <w:rPr>
          <w:rFonts w:ascii="Times New Roman" w:hAnsi="Times New Roman" w:cs="Times New Roman"/>
          <w:color w:val="000000"/>
          <w:szCs w:val="24"/>
        </w:rPr>
        <w:t>nt</w:t>
      </w:r>
      <w:r w:rsidR="00AA042C">
        <w:rPr>
          <w:rFonts w:ascii="Times New Roman" w:hAnsi="Times New Roman" w:cs="Times New Roman"/>
          <w:color w:val="000000"/>
          <w:szCs w:val="24"/>
        </w:rPr>
        <w:t>re</w:t>
      </w:r>
      <w:r w:rsidRPr="009938DB">
        <w:rPr>
          <w:rFonts w:ascii="Times New Roman" w:hAnsi="Times New Roman" w:cs="Times New Roman"/>
          <w:color w:val="000000"/>
          <w:szCs w:val="24"/>
        </w:rPr>
        <w:t xml:space="preserve"> </w:t>
      </w:r>
      <w:r w:rsidR="006B3B2D">
        <w:rPr>
          <w:rFonts w:ascii="Times New Roman" w:hAnsi="Times New Roman" w:cs="Times New Roman"/>
          <w:color w:val="000000"/>
          <w:szCs w:val="24"/>
        </w:rPr>
        <w:t>to become</w:t>
      </w:r>
      <w:r>
        <w:rPr>
          <w:rFonts w:ascii="Times New Roman" w:hAnsi="Times New Roman" w:cs="Times New Roman"/>
          <w:color w:val="000000"/>
          <w:szCs w:val="24"/>
        </w:rPr>
        <w:t xml:space="preserve"> the </w:t>
      </w:r>
      <w:r w:rsidR="00E86BA2" w:rsidRPr="00E86BA2">
        <w:rPr>
          <w:rFonts w:ascii="Times New Roman" w:hAnsi="Times New Roman" w:cs="Times New Roman"/>
          <w:color w:val="000000" w:themeColor="text1"/>
          <w:shd w:val="clear" w:color="auto" w:fill="FFFFFF"/>
        </w:rPr>
        <w:t>[</w:t>
      </w:r>
      <w:r w:rsidR="00B2515A" w:rsidRPr="00E86BA2">
        <w:rPr>
          <w:rFonts w:ascii="Times New Roman" w:hAnsi="Times New Roman" w:cs="Times New Roman"/>
          <w:color w:val="000000" w:themeColor="text1"/>
          <w:szCs w:val="24"/>
        </w:rPr>
        <w:t>a newly-named</w:t>
      </w:r>
      <w:r w:rsidR="00E86BA2" w:rsidRPr="00E86BA2">
        <w:rPr>
          <w:rFonts w:ascii="Times New Roman" w:hAnsi="Times New Roman" w:cs="Times New Roman"/>
          <w:color w:val="000000" w:themeColor="text1"/>
          <w:shd w:val="clear" w:color="auto" w:fill="FFFFFF"/>
        </w:rPr>
        <w:t>]</w:t>
      </w:r>
      <w:r w:rsidR="00B2515A" w:rsidRPr="00E86BA2">
        <w:rPr>
          <w:rFonts w:ascii="Times New Roman" w:hAnsi="Times New Roman" w:cs="Times New Roman"/>
          <w:color w:val="000000" w:themeColor="text1"/>
          <w:szCs w:val="24"/>
        </w:rPr>
        <w:t xml:space="preserve"> </w:t>
      </w:r>
      <w:r w:rsidR="00B2515A">
        <w:rPr>
          <w:rFonts w:ascii="Times New Roman" w:hAnsi="Times New Roman" w:cs="Times New Roman"/>
          <w:color w:val="000000"/>
          <w:szCs w:val="24"/>
        </w:rPr>
        <w:t>Centre</w:t>
      </w:r>
      <w:r w:rsidRPr="009938DB">
        <w:rPr>
          <w:rFonts w:ascii="Times New Roman" w:hAnsi="Times New Roman" w:cs="Times New Roman"/>
          <w:color w:val="000000"/>
          <w:szCs w:val="24"/>
        </w:rPr>
        <w:t xml:space="preserve">. </w:t>
      </w:r>
      <w:r>
        <w:rPr>
          <w:rFonts w:ascii="Times New Roman" w:hAnsi="Times New Roman" w:cs="Times New Roman"/>
          <w:color w:val="000000"/>
          <w:szCs w:val="24"/>
        </w:rPr>
        <w:t>T</w:t>
      </w:r>
      <w:r w:rsidRPr="009938DB">
        <w:rPr>
          <w:rFonts w:ascii="Times New Roman" w:hAnsi="Times New Roman" w:cs="Times New Roman"/>
          <w:color w:val="000000"/>
          <w:szCs w:val="24"/>
        </w:rPr>
        <w:t>he reason we did that was to ensure that they still get funding</w:t>
      </w:r>
      <w:r>
        <w:rPr>
          <w:rFonts w:ascii="Times New Roman" w:hAnsi="Times New Roman" w:cs="Times New Roman"/>
          <w:color w:val="000000"/>
          <w:szCs w:val="24"/>
        </w:rPr>
        <w:t xml:space="preserve"> and that </w:t>
      </w:r>
      <w:r w:rsidRPr="009938DB">
        <w:rPr>
          <w:rFonts w:ascii="Times New Roman" w:hAnsi="Times New Roman" w:cs="Times New Roman"/>
          <w:color w:val="000000"/>
          <w:szCs w:val="24"/>
        </w:rPr>
        <w:t>they're still considered essential service</w:t>
      </w:r>
      <w:r>
        <w:rPr>
          <w:rFonts w:ascii="Times New Roman" w:hAnsi="Times New Roman" w:cs="Times New Roman"/>
          <w:color w:val="000000"/>
          <w:szCs w:val="24"/>
        </w:rPr>
        <w:t>s</w:t>
      </w:r>
      <w:r w:rsidR="0018199F">
        <w:rPr>
          <w:rFonts w:ascii="Times New Roman" w:hAnsi="Times New Roman" w:cs="Times New Roman"/>
          <w:color w:val="000000"/>
          <w:szCs w:val="24"/>
        </w:rPr>
        <w:t>.</w:t>
      </w:r>
      <w:r w:rsidR="006B3B2D">
        <w:rPr>
          <w:rFonts w:ascii="Times New Roman" w:hAnsi="Times New Roman" w:cs="Times New Roman"/>
          <w:color w:val="000000"/>
          <w:szCs w:val="24"/>
        </w:rPr>
        <w:t xml:space="preserve"> (</w:t>
      </w:r>
      <w:r w:rsidR="00AA047A" w:rsidRPr="00AA047A">
        <w:rPr>
          <w:rFonts w:ascii="Times New Roman" w:hAnsi="Times New Roman" w:cs="Times New Roman"/>
          <w:szCs w:val="24"/>
        </w:rPr>
        <w:t>Yasmine</w:t>
      </w:r>
      <w:r w:rsidR="00B0304F">
        <w:rPr>
          <w:rFonts w:ascii="Times New Roman" w:hAnsi="Times New Roman" w:cs="Times New Roman"/>
          <w:szCs w:val="24"/>
        </w:rPr>
        <w:t xml:space="preserve">, </w:t>
      </w:r>
      <w:r w:rsidR="00B0304F">
        <w:rPr>
          <w:rFonts w:ascii="Times New Roman" w:hAnsi="Times New Roman" w:cs="Times New Roman"/>
          <w:color w:val="000000"/>
          <w:szCs w:val="24"/>
        </w:rPr>
        <w:t>interview</w:t>
      </w:r>
      <w:r w:rsidR="006B3B2D" w:rsidRPr="00AA047A">
        <w:rPr>
          <w:rFonts w:ascii="Times New Roman" w:hAnsi="Times New Roman" w:cs="Times New Roman"/>
          <w:szCs w:val="24"/>
        </w:rPr>
        <w:t>)</w:t>
      </w:r>
    </w:p>
    <w:p w14:paraId="28DDD77D" w14:textId="54B42872" w:rsidR="00193618" w:rsidRPr="00C43FE5" w:rsidRDefault="00C43FE5" w:rsidP="004A680F">
      <w:pPr>
        <w:spacing w:line="480" w:lineRule="auto"/>
        <w:rPr>
          <w:rFonts w:ascii="franklin-gothic-urw" w:hAnsi="franklin-gothic-urw"/>
          <w:color w:val="545454"/>
          <w:sz w:val="26"/>
          <w:szCs w:val="26"/>
        </w:rPr>
      </w:pPr>
      <w:r w:rsidRPr="00C43FE5">
        <w:t xml:space="preserve">A Pride Centre </w:t>
      </w:r>
      <w:r>
        <w:t xml:space="preserve">supports members of the </w:t>
      </w:r>
      <w:r w:rsidRPr="00C43FE5">
        <w:rPr>
          <w:rFonts w:ascii="Times New Roman" w:hAnsi="Times New Roman" w:cs="Times New Roman"/>
          <w:szCs w:val="24"/>
        </w:rPr>
        <w:t>2SLGBTQIA+ community</w:t>
      </w:r>
      <w:r>
        <w:rPr>
          <w:rFonts w:ascii="Times New Roman" w:hAnsi="Times New Roman" w:cs="Times New Roman"/>
          <w:szCs w:val="24"/>
        </w:rPr>
        <w:t>.</w:t>
      </w:r>
      <w:r w:rsidR="00AA047A">
        <w:rPr>
          <w:rFonts w:ascii="Times New Roman" w:hAnsi="Times New Roman" w:cs="Times New Roman"/>
          <w:szCs w:val="24"/>
        </w:rPr>
        <w:t xml:space="preserve"> </w:t>
      </w:r>
      <w:r w:rsidR="00AA047A" w:rsidRPr="00AA047A">
        <w:rPr>
          <w:rFonts w:ascii="Times New Roman" w:hAnsi="Times New Roman" w:cs="Times New Roman"/>
          <w:color w:val="000000"/>
          <w:szCs w:val="24"/>
        </w:rPr>
        <w:t>Jamie</w:t>
      </w:r>
      <w:r w:rsidR="00AA047A" w:rsidRPr="004C61A8">
        <w:rPr>
          <w:rFonts w:ascii="Times New Roman" w:hAnsi="Times New Roman" w:cs="Times New Roman"/>
          <w:szCs w:val="24"/>
        </w:rPr>
        <w:t xml:space="preserve"> </w:t>
      </w:r>
      <w:r w:rsidR="00193618" w:rsidRPr="004C61A8">
        <w:rPr>
          <w:rFonts w:ascii="Times New Roman" w:hAnsi="Times New Roman" w:cs="Times New Roman"/>
          <w:szCs w:val="24"/>
        </w:rPr>
        <w:t>provide</w:t>
      </w:r>
      <w:r w:rsidR="00193618">
        <w:rPr>
          <w:rFonts w:ascii="Times New Roman" w:hAnsi="Times New Roman" w:cs="Times New Roman"/>
          <w:szCs w:val="24"/>
        </w:rPr>
        <w:t>d</w:t>
      </w:r>
      <w:r w:rsidR="00193618" w:rsidRPr="004C61A8">
        <w:rPr>
          <w:rFonts w:ascii="Times New Roman" w:hAnsi="Times New Roman" w:cs="Times New Roman"/>
          <w:szCs w:val="24"/>
        </w:rPr>
        <w:t xml:space="preserve"> more insight into </w:t>
      </w:r>
      <w:r w:rsidR="00193618">
        <w:rPr>
          <w:rFonts w:ascii="Times New Roman" w:hAnsi="Times New Roman" w:cs="Times New Roman"/>
          <w:szCs w:val="24"/>
        </w:rPr>
        <w:t xml:space="preserve">how combining the two Centres was achieved: </w:t>
      </w:r>
    </w:p>
    <w:p w14:paraId="6882F35E" w14:textId="5641FEAB" w:rsidR="00193618" w:rsidRDefault="00193618" w:rsidP="004A680F">
      <w:pPr>
        <w:spacing w:line="480" w:lineRule="auto"/>
        <w:ind w:left="720"/>
        <w:rPr>
          <w:rFonts w:ascii="Times New Roman" w:hAnsi="Times New Roman" w:cs="Times New Roman"/>
          <w:color w:val="000000"/>
          <w:szCs w:val="24"/>
        </w:rPr>
      </w:pPr>
      <w:r w:rsidRPr="008115F7">
        <w:rPr>
          <w:rFonts w:ascii="Times New Roman" w:hAnsi="Times New Roman" w:cs="Times New Roman"/>
          <w:color w:val="000000"/>
          <w:szCs w:val="24"/>
        </w:rPr>
        <w:t xml:space="preserve">The levies being collected together </w:t>
      </w:r>
      <w:r w:rsidR="00B2515A">
        <w:rPr>
          <w:rFonts w:ascii="Times New Roman" w:hAnsi="Times New Roman" w:cs="Times New Roman"/>
          <w:color w:val="000000"/>
          <w:szCs w:val="24"/>
        </w:rPr>
        <w:t xml:space="preserve">– </w:t>
      </w:r>
      <w:r w:rsidRPr="008115F7">
        <w:rPr>
          <w:rFonts w:ascii="Times New Roman" w:hAnsi="Times New Roman" w:cs="Times New Roman"/>
          <w:color w:val="000000"/>
          <w:szCs w:val="24"/>
        </w:rPr>
        <w:t>we didn't know how it was going to affect us exactly</w:t>
      </w:r>
      <w:r w:rsidR="005910E4">
        <w:rPr>
          <w:rFonts w:ascii="Times New Roman" w:hAnsi="Times New Roman" w:cs="Times New Roman"/>
          <w:color w:val="000000"/>
          <w:szCs w:val="24"/>
        </w:rPr>
        <w:t xml:space="preserve"> </w:t>
      </w:r>
      <w:r w:rsidR="004220DE" w:rsidRPr="00406A86">
        <w:rPr>
          <w:rFonts w:ascii="Times New Roman" w:hAnsi="Times New Roman" w:cs="Times New Roman"/>
          <w:color w:val="202124"/>
          <w:szCs w:val="24"/>
          <w:shd w:val="clear" w:color="auto" w:fill="FFFFFF"/>
        </w:rPr>
        <w:t>because</w:t>
      </w:r>
      <w:r w:rsidRPr="008115F7">
        <w:rPr>
          <w:rFonts w:ascii="Times New Roman" w:hAnsi="Times New Roman" w:cs="Times New Roman"/>
          <w:color w:val="000000"/>
          <w:szCs w:val="24"/>
        </w:rPr>
        <w:t xml:space="preserve"> things were happening so </w:t>
      </w:r>
      <w:r w:rsidR="00406A86" w:rsidRPr="008115F7">
        <w:rPr>
          <w:rFonts w:ascii="Times New Roman" w:hAnsi="Times New Roman" w:cs="Times New Roman"/>
          <w:color w:val="000000"/>
          <w:szCs w:val="24"/>
        </w:rPr>
        <w:t>fast,</w:t>
      </w:r>
      <w:r w:rsidRPr="008115F7">
        <w:rPr>
          <w:rFonts w:ascii="Times New Roman" w:hAnsi="Times New Roman" w:cs="Times New Roman"/>
          <w:color w:val="000000"/>
          <w:szCs w:val="24"/>
        </w:rPr>
        <w:t xml:space="preserve"> but we were concerned. </w:t>
      </w:r>
      <w:r w:rsidRPr="00731AB4">
        <w:rPr>
          <w:rFonts w:ascii="Times New Roman" w:hAnsi="Times New Roman" w:cs="Times New Roman"/>
          <w:color w:val="000000"/>
          <w:szCs w:val="24"/>
        </w:rPr>
        <w:t xml:space="preserve">I feel like it was a strain on the union and the </w:t>
      </w:r>
      <w:r>
        <w:rPr>
          <w:rFonts w:ascii="Times New Roman" w:hAnsi="Times New Roman" w:cs="Times New Roman"/>
          <w:color w:val="000000"/>
          <w:szCs w:val="24"/>
        </w:rPr>
        <w:t>W</w:t>
      </w:r>
      <w:r w:rsidRPr="00731AB4">
        <w:rPr>
          <w:rFonts w:ascii="Times New Roman" w:hAnsi="Times New Roman" w:cs="Times New Roman"/>
          <w:color w:val="000000"/>
          <w:szCs w:val="24"/>
        </w:rPr>
        <w:t xml:space="preserve">omen's </w:t>
      </w:r>
      <w:r>
        <w:rPr>
          <w:rFonts w:ascii="Times New Roman" w:hAnsi="Times New Roman" w:cs="Times New Roman"/>
          <w:color w:val="000000"/>
          <w:szCs w:val="24"/>
        </w:rPr>
        <w:t>C</w:t>
      </w:r>
      <w:r w:rsidRPr="00731AB4">
        <w:rPr>
          <w:rFonts w:ascii="Times New Roman" w:hAnsi="Times New Roman" w:cs="Times New Roman"/>
          <w:color w:val="000000"/>
          <w:szCs w:val="24"/>
        </w:rPr>
        <w:t>ent</w:t>
      </w:r>
      <w:r w:rsidR="00AA042C">
        <w:rPr>
          <w:rFonts w:ascii="Times New Roman" w:hAnsi="Times New Roman" w:cs="Times New Roman"/>
          <w:color w:val="000000"/>
          <w:szCs w:val="24"/>
        </w:rPr>
        <w:t>re</w:t>
      </w:r>
      <w:r w:rsidRPr="00731AB4">
        <w:rPr>
          <w:rFonts w:ascii="Times New Roman" w:hAnsi="Times New Roman" w:cs="Times New Roman"/>
          <w:color w:val="000000"/>
          <w:szCs w:val="24"/>
        </w:rPr>
        <w:t xml:space="preserve"> to figure out its levies</w:t>
      </w:r>
      <w:r>
        <w:rPr>
          <w:rFonts w:ascii="Times New Roman" w:hAnsi="Times New Roman" w:cs="Times New Roman"/>
          <w:color w:val="000000"/>
          <w:szCs w:val="24"/>
        </w:rPr>
        <w:t>.</w:t>
      </w:r>
      <w:r w:rsidRPr="00731AB4">
        <w:rPr>
          <w:rFonts w:ascii="Times New Roman" w:hAnsi="Times New Roman" w:cs="Times New Roman"/>
          <w:color w:val="000000"/>
          <w:szCs w:val="24"/>
        </w:rPr>
        <w:t xml:space="preserve"> </w:t>
      </w:r>
      <w:r>
        <w:rPr>
          <w:rFonts w:ascii="Times New Roman" w:hAnsi="Times New Roman" w:cs="Times New Roman"/>
          <w:color w:val="000000"/>
          <w:szCs w:val="24"/>
        </w:rPr>
        <w:t>W</w:t>
      </w:r>
      <w:r w:rsidRPr="00731AB4">
        <w:rPr>
          <w:rFonts w:ascii="Times New Roman" w:hAnsi="Times New Roman" w:cs="Times New Roman"/>
          <w:color w:val="000000"/>
          <w:szCs w:val="24"/>
        </w:rPr>
        <w:t>e ha</w:t>
      </w:r>
      <w:r>
        <w:rPr>
          <w:rFonts w:ascii="Times New Roman" w:hAnsi="Times New Roman" w:cs="Times New Roman"/>
          <w:color w:val="000000"/>
          <w:szCs w:val="24"/>
        </w:rPr>
        <w:t>d</w:t>
      </w:r>
      <w:r w:rsidRPr="00731AB4">
        <w:rPr>
          <w:rFonts w:ascii="Times New Roman" w:hAnsi="Times New Roman" w:cs="Times New Roman"/>
          <w:color w:val="000000"/>
          <w:szCs w:val="24"/>
        </w:rPr>
        <w:t xml:space="preserve"> to really be smart about how we were spending our money and how we were separating our </w:t>
      </w:r>
      <w:r w:rsidRPr="00D4317C">
        <w:rPr>
          <w:rFonts w:ascii="Times New Roman" w:hAnsi="Times New Roman" w:cs="Times New Roman"/>
          <w:color w:val="000000"/>
          <w:szCs w:val="24"/>
        </w:rPr>
        <w:t>money…So</w:t>
      </w:r>
      <w:r w:rsidRPr="00FD6036">
        <w:rPr>
          <w:rFonts w:ascii="Times New Roman" w:hAnsi="Times New Roman" w:cs="Times New Roman"/>
          <w:color w:val="000000"/>
          <w:szCs w:val="24"/>
        </w:rPr>
        <w:t xml:space="preserve"> we actually split our budget in three</w:t>
      </w:r>
      <w:r w:rsidR="00406A86">
        <w:rPr>
          <w:rFonts w:ascii="Times New Roman" w:hAnsi="Times New Roman" w:cs="Times New Roman"/>
          <w:color w:val="000000"/>
          <w:szCs w:val="24"/>
        </w:rPr>
        <w:t>:</w:t>
      </w:r>
      <w:r w:rsidRPr="00FD6036">
        <w:rPr>
          <w:rFonts w:ascii="Times New Roman" w:hAnsi="Times New Roman" w:cs="Times New Roman"/>
          <w:color w:val="000000"/>
          <w:szCs w:val="24"/>
        </w:rPr>
        <w:t xml:space="preserve"> one for the </w:t>
      </w:r>
      <w:r>
        <w:rPr>
          <w:rFonts w:ascii="Times New Roman" w:hAnsi="Times New Roman" w:cs="Times New Roman"/>
          <w:color w:val="000000"/>
          <w:szCs w:val="24"/>
        </w:rPr>
        <w:t>W</w:t>
      </w:r>
      <w:r w:rsidRPr="00FD6036">
        <w:rPr>
          <w:rFonts w:ascii="Times New Roman" w:hAnsi="Times New Roman" w:cs="Times New Roman"/>
          <w:color w:val="000000"/>
          <w:szCs w:val="24"/>
        </w:rPr>
        <w:t>om</w:t>
      </w:r>
      <w:r>
        <w:rPr>
          <w:rFonts w:ascii="Times New Roman" w:hAnsi="Times New Roman" w:cs="Times New Roman"/>
          <w:color w:val="000000"/>
          <w:szCs w:val="24"/>
        </w:rPr>
        <w:t>e</w:t>
      </w:r>
      <w:r w:rsidRPr="00FD6036">
        <w:rPr>
          <w:rFonts w:ascii="Times New Roman" w:hAnsi="Times New Roman" w:cs="Times New Roman"/>
          <w:color w:val="000000"/>
          <w:szCs w:val="24"/>
        </w:rPr>
        <w:t xml:space="preserve">n's </w:t>
      </w:r>
      <w:r>
        <w:rPr>
          <w:rFonts w:ascii="Times New Roman" w:hAnsi="Times New Roman" w:cs="Times New Roman"/>
          <w:color w:val="000000"/>
          <w:szCs w:val="24"/>
        </w:rPr>
        <w:t>C</w:t>
      </w:r>
      <w:r w:rsidRPr="00FD6036">
        <w:rPr>
          <w:rFonts w:ascii="Times New Roman" w:hAnsi="Times New Roman" w:cs="Times New Roman"/>
          <w:color w:val="000000"/>
          <w:szCs w:val="24"/>
        </w:rPr>
        <w:t>ent</w:t>
      </w:r>
      <w:r w:rsidR="00E86BA2">
        <w:rPr>
          <w:rFonts w:ascii="Times New Roman" w:hAnsi="Times New Roman" w:cs="Times New Roman"/>
          <w:color w:val="000000"/>
          <w:szCs w:val="24"/>
        </w:rPr>
        <w:t>re</w:t>
      </w:r>
      <w:r w:rsidRPr="00FD6036">
        <w:rPr>
          <w:rFonts w:ascii="Times New Roman" w:hAnsi="Times New Roman" w:cs="Times New Roman"/>
          <w:color w:val="000000"/>
          <w:szCs w:val="24"/>
        </w:rPr>
        <w:t xml:space="preserve">, one for the </w:t>
      </w:r>
      <w:r>
        <w:rPr>
          <w:rFonts w:ascii="Times New Roman" w:hAnsi="Times New Roman" w:cs="Times New Roman"/>
          <w:color w:val="000000"/>
          <w:szCs w:val="24"/>
        </w:rPr>
        <w:t>P</w:t>
      </w:r>
      <w:r w:rsidRPr="00FD6036">
        <w:rPr>
          <w:rFonts w:ascii="Times New Roman" w:hAnsi="Times New Roman" w:cs="Times New Roman"/>
          <w:color w:val="000000"/>
          <w:szCs w:val="24"/>
        </w:rPr>
        <w:t xml:space="preserve">ride </w:t>
      </w:r>
      <w:r>
        <w:rPr>
          <w:rFonts w:ascii="Times New Roman" w:hAnsi="Times New Roman" w:cs="Times New Roman"/>
          <w:color w:val="000000"/>
          <w:szCs w:val="24"/>
        </w:rPr>
        <w:t>C</w:t>
      </w:r>
      <w:r w:rsidRPr="00FD6036">
        <w:rPr>
          <w:rFonts w:ascii="Times New Roman" w:hAnsi="Times New Roman" w:cs="Times New Roman"/>
          <w:color w:val="000000"/>
          <w:szCs w:val="24"/>
        </w:rPr>
        <w:t>ent</w:t>
      </w:r>
      <w:r w:rsidR="00AA042C">
        <w:rPr>
          <w:rFonts w:ascii="Times New Roman" w:hAnsi="Times New Roman" w:cs="Times New Roman"/>
          <w:color w:val="000000"/>
          <w:szCs w:val="24"/>
        </w:rPr>
        <w:t>re</w:t>
      </w:r>
      <w:r w:rsidRPr="00FD6036">
        <w:rPr>
          <w:rFonts w:ascii="Times New Roman" w:hAnsi="Times New Roman" w:cs="Times New Roman"/>
          <w:color w:val="000000"/>
          <w:szCs w:val="24"/>
        </w:rPr>
        <w:t xml:space="preserve"> and one combined.</w:t>
      </w:r>
      <w:r>
        <w:rPr>
          <w:rFonts w:ascii="Times New Roman" w:hAnsi="Times New Roman" w:cs="Times New Roman"/>
          <w:color w:val="000000"/>
          <w:szCs w:val="24"/>
        </w:rPr>
        <w:t xml:space="preserve"> I</w:t>
      </w:r>
      <w:r w:rsidRPr="00A10DE9">
        <w:rPr>
          <w:rFonts w:ascii="Times New Roman" w:hAnsi="Times New Roman" w:cs="Times New Roman"/>
          <w:color w:val="000000"/>
          <w:szCs w:val="24"/>
        </w:rPr>
        <w:t>t was a hassle and a half, but it was what it was.</w:t>
      </w:r>
      <w:r>
        <w:rPr>
          <w:rFonts w:ascii="Times New Roman" w:hAnsi="Times New Roman" w:cs="Times New Roman"/>
          <w:color w:val="000000"/>
          <w:szCs w:val="24"/>
        </w:rPr>
        <w:t xml:space="preserve"> </w:t>
      </w:r>
      <w:r w:rsidRPr="00FD6036">
        <w:rPr>
          <w:rFonts w:ascii="Times New Roman" w:hAnsi="Times New Roman" w:cs="Times New Roman"/>
          <w:color w:val="000000"/>
          <w:szCs w:val="24"/>
        </w:rPr>
        <w:t>It did</w:t>
      </w:r>
      <w:r w:rsidR="002E3154">
        <w:rPr>
          <w:rFonts w:ascii="Times New Roman" w:hAnsi="Times New Roman" w:cs="Times New Roman"/>
          <w:color w:val="000000"/>
          <w:szCs w:val="24"/>
        </w:rPr>
        <w:t xml:space="preserve"> no</w:t>
      </w:r>
      <w:r w:rsidRPr="00FD6036">
        <w:rPr>
          <w:rFonts w:ascii="Times New Roman" w:hAnsi="Times New Roman" w:cs="Times New Roman"/>
          <w:color w:val="000000"/>
          <w:szCs w:val="24"/>
        </w:rPr>
        <w:t>t negatively compromise the service</w:t>
      </w:r>
      <w:r>
        <w:rPr>
          <w:rFonts w:ascii="Times New Roman" w:hAnsi="Times New Roman" w:cs="Times New Roman"/>
          <w:color w:val="000000"/>
          <w:szCs w:val="24"/>
        </w:rPr>
        <w:t xml:space="preserve"> in the end</w:t>
      </w:r>
      <w:r w:rsidRPr="00FD6036">
        <w:rPr>
          <w:rFonts w:ascii="Times New Roman" w:hAnsi="Times New Roman" w:cs="Times New Roman"/>
          <w:color w:val="000000"/>
          <w:szCs w:val="24"/>
        </w:rPr>
        <w:t xml:space="preserve"> because we were sure that we were going to get our levies for that </w:t>
      </w:r>
      <w:r>
        <w:rPr>
          <w:rFonts w:ascii="Times New Roman" w:hAnsi="Times New Roman" w:cs="Times New Roman"/>
          <w:color w:val="000000"/>
          <w:szCs w:val="24"/>
        </w:rPr>
        <w:t>C</w:t>
      </w:r>
      <w:r w:rsidRPr="00FD6036">
        <w:rPr>
          <w:rFonts w:ascii="Times New Roman" w:hAnsi="Times New Roman" w:cs="Times New Roman"/>
          <w:color w:val="000000"/>
          <w:szCs w:val="24"/>
        </w:rPr>
        <w:t>ent</w:t>
      </w:r>
      <w:r w:rsidR="00AA042C">
        <w:rPr>
          <w:rFonts w:ascii="Times New Roman" w:hAnsi="Times New Roman" w:cs="Times New Roman"/>
          <w:color w:val="000000"/>
          <w:szCs w:val="24"/>
        </w:rPr>
        <w:t>re</w:t>
      </w:r>
      <w:r w:rsidRPr="00FD6036">
        <w:rPr>
          <w:rFonts w:ascii="Times New Roman" w:hAnsi="Times New Roman" w:cs="Times New Roman"/>
          <w:color w:val="000000"/>
          <w:szCs w:val="24"/>
        </w:rPr>
        <w:t xml:space="preserve"> because of it being </w:t>
      </w:r>
      <w:r>
        <w:rPr>
          <w:rFonts w:ascii="Times New Roman" w:hAnsi="Times New Roman" w:cs="Times New Roman"/>
          <w:color w:val="000000"/>
          <w:szCs w:val="24"/>
        </w:rPr>
        <w:t>classified as</w:t>
      </w:r>
      <w:r w:rsidR="00B2515A">
        <w:rPr>
          <w:rFonts w:ascii="Times New Roman" w:hAnsi="Times New Roman" w:cs="Times New Roman"/>
          <w:color w:val="000000"/>
          <w:szCs w:val="24"/>
        </w:rPr>
        <w:t xml:space="preserve"> the </w:t>
      </w:r>
      <w:r w:rsidR="00E86BA2" w:rsidRPr="00E86BA2">
        <w:rPr>
          <w:rFonts w:ascii="Times New Roman" w:hAnsi="Times New Roman" w:cs="Times New Roman"/>
          <w:color w:val="000000" w:themeColor="text1"/>
          <w:shd w:val="clear" w:color="auto" w:fill="FFFFFF"/>
        </w:rPr>
        <w:t>[</w:t>
      </w:r>
      <w:r w:rsidR="00E86BA2">
        <w:rPr>
          <w:rFonts w:ascii="Times New Roman" w:hAnsi="Times New Roman" w:cs="Times New Roman"/>
          <w:color w:val="000000" w:themeColor="text1"/>
          <w:shd w:val="clear" w:color="auto" w:fill="FFFFFF"/>
        </w:rPr>
        <w:t xml:space="preserve">a </w:t>
      </w:r>
      <w:r w:rsidR="00B2515A">
        <w:rPr>
          <w:rFonts w:ascii="Times New Roman" w:hAnsi="Times New Roman" w:cs="Times New Roman"/>
          <w:color w:val="000000"/>
          <w:szCs w:val="24"/>
        </w:rPr>
        <w:t>newly-named</w:t>
      </w:r>
      <w:r w:rsidR="00E86BA2">
        <w:rPr>
          <w:rFonts w:ascii="Times New Roman" w:hAnsi="Times New Roman" w:cs="Times New Roman"/>
          <w:color w:val="000000"/>
          <w:szCs w:val="24"/>
        </w:rPr>
        <w:t xml:space="preserve"> </w:t>
      </w:r>
      <w:r w:rsidR="00B2515A">
        <w:rPr>
          <w:rFonts w:ascii="Times New Roman" w:hAnsi="Times New Roman" w:cs="Times New Roman"/>
          <w:color w:val="000000"/>
          <w:szCs w:val="24"/>
        </w:rPr>
        <w:t>Centre</w:t>
      </w:r>
      <w:r w:rsidR="00E86BA2" w:rsidRPr="00E86BA2">
        <w:rPr>
          <w:rFonts w:ascii="Times New Roman" w:hAnsi="Times New Roman" w:cs="Times New Roman"/>
          <w:color w:val="000000" w:themeColor="text1"/>
          <w:shd w:val="clear" w:color="auto" w:fill="FFFFFF"/>
        </w:rPr>
        <w:t>]</w:t>
      </w:r>
      <w:r w:rsidRPr="00FD6036">
        <w:rPr>
          <w:rFonts w:ascii="Times New Roman" w:hAnsi="Times New Roman" w:cs="Times New Roman"/>
          <w:color w:val="000000"/>
          <w:szCs w:val="24"/>
        </w:rPr>
        <w:t>.</w:t>
      </w:r>
      <w:r w:rsidR="00E86BA2">
        <w:rPr>
          <w:rFonts w:ascii="Times New Roman" w:hAnsi="Times New Roman" w:cs="Times New Roman"/>
          <w:color w:val="000000"/>
          <w:szCs w:val="24"/>
        </w:rPr>
        <w:t xml:space="preserve"> </w:t>
      </w:r>
    </w:p>
    <w:p w14:paraId="02BF4501" w14:textId="406271AD" w:rsidR="00193618" w:rsidRDefault="00193618" w:rsidP="004A680F">
      <w:pPr>
        <w:pStyle w:val="ListParagraph"/>
        <w:spacing w:line="480" w:lineRule="auto"/>
        <w:ind w:left="0"/>
        <w:rPr>
          <w:rFonts w:ascii="Times New Roman" w:hAnsi="Times New Roman" w:cs="Times New Roman"/>
          <w:szCs w:val="24"/>
        </w:rPr>
      </w:pPr>
      <w:r>
        <w:rPr>
          <w:rFonts w:ascii="Times New Roman" w:hAnsi="Times New Roman" w:cs="Times New Roman"/>
          <w:szCs w:val="24"/>
        </w:rPr>
        <w:t>The Women’s Centre was able to work collaboratively with the Pride Centre to maneuver around the SCI guidelines. This ingenuity speaks to the resilience of the people involved with these spaces and their dedication to ensuring that the services they offer don’t disappear from campus. The experience was challenging for them but in the end they accomplished what they set out to achieve. Their willingness to face these challenges head</w:t>
      </w:r>
      <w:r w:rsidR="00CF5730">
        <w:rPr>
          <w:rFonts w:ascii="Times New Roman" w:hAnsi="Times New Roman" w:cs="Times New Roman"/>
          <w:szCs w:val="24"/>
        </w:rPr>
        <w:t>-</w:t>
      </w:r>
      <w:r>
        <w:rPr>
          <w:rFonts w:ascii="Times New Roman" w:hAnsi="Times New Roman" w:cs="Times New Roman"/>
          <w:szCs w:val="24"/>
        </w:rPr>
        <w:t xml:space="preserve">on shows how much they believe in the value that these services bring to students’ lives. </w:t>
      </w:r>
    </w:p>
    <w:p w14:paraId="7EC6E165" w14:textId="77777777" w:rsidR="00193618" w:rsidRDefault="00193618" w:rsidP="004A680F">
      <w:pPr>
        <w:pStyle w:val="ListParagraph"/>
        <w:spacing w:line="480" w:lineRule="auto"/>
        <w:ind w:left="0"/>
        <w:rPr>
          <w:rFonts w:ascii="Times New Roman" w:hAnsi="Times New Roman" w:cs="Times New Roman"/>
          <w:szCs w:val="24"/>
        </w:rPr>
      </w:pPr>
    </w:p>
    <w:p w14:paraId="268B3862" w14:textId="293DD931" w:rsidR="00193618" w:rsidRDefault="00193618" w:rsidP="004A680F">
      <w:pPr>
        <w:spacing w:line="480" w:lineRule="auto"/>
        <w:rPr>
          <w:rFonts w:ascii="Times New Roman" w:hAnsi="Times New Roman" w:cs="Times New Roman"/>
          <w:szCs w:val="24"/>
        </w:rPr>
      </w:pPr>
      <w:r>
        <w:rPr>
          <w:rFonts w:ascii="Times New Roman" w:hAnsi="Times New Roman" w:cs="Times New Roman"/>
          <w:szCs w:val="24"/>
        </w:rPr>
        <w:t xml:space="preserve">A unique consequence of the SCI was an increase in student awareness about the Women’s Centre. </w:t>
      </w:r>
      <w:r w:rsidR="005F2AE6">
        <w:rPr>
          <w:rFonts w:ascii="Times New Roman" w:hAnsi="Times New Roman" w:cs="Times New Roman"/>
          <w:szCs w:val="24"/>
        </w:rPr>
        <w:t>S</w:t>
      </w:r>
      <w:r>
        <w:rPr>
          <w:rFonts w:ascii="Times New Roman" w:hAnsi="Times New Roman" w:cs="Times New Roman"/>
          <w:szCs w:val="24"/>
        </w:rPr>
        <w:t xml:space="preserve">tudents began to ask questions about the space and learned about its presence on campus for the first time: </w:t>
      </w:r>
    </w:p>
    <w:p w14:paraId="45FEBEE6" w14:textId="414A3660" w:rsidR="00193618" w:rsidRPr="005F2AE6" w:rsidRDefault="00193618" w:rsidP="004A680F">
      <w:pPr>
        <w:spacing w:line="480" w:lineRule="auto"/>
        <w:ind w:left="720"/>
        <w:rPr>
          <w:rFonts w:ascii="Times New Roman" w:hAnsi="Times New Roman" w:cs="Times New Roman"/>
          <w:szCs w:val="24"/>
        </w:rPr>
      </w:pPr>
      <w:r w:rsidRPr="002C579E">
        <w:rPr>
          <w:rFonts w:ascii="Times New Roman" w:hAnsi="Times New Roman" w:cs="Times New Roman"/>
          <w:szCs w:val="24"/>
        </w:rPr>
        <w:t>I feel like students got an appreciation for the Cent</w:t>
      </w:r>
      <w:r w:rsidR="00572E6E">
        <w:rPr>
          <w:rFonts w:ascii="Times New Roman" w:hAnsi="Times New Roman" w:cs="Times New Roman"/>
          <w:szCs w:val="24"/>
        </w:rPr>
        <w:t>re</w:t>
      </w:r>
      <w:r w:rsidRPr="002C579E">
        <w:rPr>
          <w:rFonts w:ascii="Times New Roman" w:hAnsi="Times New Roman" w:cs="Times New Roman"/>
          <w:szCs w:val="24"/>
        </w:rPr>
        <w:t xml:space="preserve"> after that, because they started asking questions like “Oh, what happened to the Cent</w:t>
      </w:r>
      <w:r w:rsidR="006B5A70">
        <w:rPr>
          <w:rFonts w:ascii="Times New Roman" w:hAnsi="Times New Roman" w:cs="Times New Roman"/>
          <w:szCs w:val="24"/>
        </w:rPr>
        <w:t>re</w:t>
      </w:r>
      <w:r w:rsidRPr="002C579E">
        <w:rPr>
          <w:rFonts w:ascii="Times New Roman" w:hAnsi="Times New Roman" w:cs="Times New Roman"/>
          <w:szCs w:val="24"/>
        </w:rPr>
        <w:t>? Are you guys shutting down?” People started getting engaged with</w:t>
      </w:r>
      <w:r>
        <w:rPr>
          <w:rFonts w:ascii="Times New Roman" w:hAnsi="Times New Roman" w:cs="Times New Roman"/>
          <w:szCs w:val="24"/>
        </w:rPr>
        <w:t xml:space="preserve"> the</w:t>
      </w:r>
      <w:r w:rsidRPr="002C579E">
        <w:rPr>
          <w:rFonts w:ascii="Times New Roman" w:hAnsi="Times New Roman" w:cs="Times New Roman"/>
          <w:szCs w:val="24"/>
        </w:rPr>
        <w:t xml:space="preserve"> Cent</w:t>
      </w:r>
      <w:r w:rsidR="00AA042C">
        <w:rPr>
          <w:rFonts w:ascii="Times New Roman" w:hAnsi="Times New Roman" w:cs="Times New Roman"/>
          <w:szCs w:val="24"/>
        </w:rPr>
        <w:t>re</w:t>
      </w:r>
      <w:r w:rsidRPr="002C579E">
        <w:rPr>
          <w:rFonts w:ascii="Times New Roman" w:hAnsi="Times New Roman" w:cs="Times New Roman"/>
          <w:szCs w:val="24"/>
        </w:rPr>
        <w:t xml:space="preserve"> more</w:t>
      </w:r>
      <w:r>
        <w:rPr>
          <w:rFonts w:ascii="Times New Roman" w:hAnsi="Times New Roman" w:cs="Times New Roman"/>
          <w:szCs w:val="24"/>
        </w:rPr>
        <w:t xml:space="preserve"> and p</w:t>
      </w:r>
      <w:r w:rsidRPr="002C579E">
        <w:rPr>
          <w:rFonts w:ascii="Times New Roman" w:hAnsi="Times New Roman" w:cs="Times New Roman"/>
          <w:szCs w:val="24"/>
        </w:rPr>
        <w:t>eople started coming to the Centre that had never been the</w:t>
      </w:r>
      <w:r w:rsidR="00572E6E">
        <w:rPr>
          <w:rFonts w:ascii="Times New Roman" w:hAnsi="Times New Roman" w:cs="Times New Roman"/>
          <w:szCs w:val="24"/>
        </w:rPr>
        <w:t>re</w:t>
      </w:r>
      <w:r w:rsidRPr="002C579E">
        <w:rPr>
          <w:rFonts w:ascii="Times New Roman" w:hAnsi="Times New Roman" w:cs="Times New Roman"/>
          <w:szCs w:val="24"/>
        </w:rPr>
        <w:t xml:space="preserve"> before and would be like “Wait, this is the Centre? What are you guys doing here?” So</w:t>
      </w:r>
      <w:r w:rsidR="005F2AE6">
        <w:rPr>
          <w:rFonts w:ascii="Times New Roman" w:hAnsi="Times New Roman" w:cs="Times New Roman"/>
          <w:szCs w:val="24"/>
        </w:rPr>
        <w:t>,</w:t>
      </w:r>
      <w:r w:rsidRPr="002C579E">
        <w:rPr>
          <w:rFonts w:ascii="Times New Roman" w:hAnsi="Times New Roman" w:cs="Times New Roman"/>
          <w:szCs w:val="24"/>
        </w:rPr>
        <w:t xml:space="preserve"> they </w:t>
      </w:r>
      <w:r>
        <w:rPr>
          <w:rFonts w:ascii="Times New Roman" w:hAnsi="Times New Roman" w:cs="Times New Roman"/>
          <w:szCs w:val="24"/>
        </w:rPr>
        <w:t xml:space="preserve">would start </w:t>
      </w:r>
      <w:r w:rsidRPr="002C579E">
        <w:rPr>
          <w:rFonts w:ascii="Times New Roman" w:hAnsi="Times New Roman" w:cs="Times New Roman"/>
          <w:szCs w:val="24"/>
        </w:rPr>
        <w:t>hav</w:t>
      </w:r>
      <w:r>
        <w:rPr>
          <w:rFonts w:ascii="Times New Roman" w:hAnsi="Times New Roman" w:cs="Times New Roman"/>
          <w:szCs w:val="24"/>
        </w:rPr>
        <w:t>ing</w:t>
      </w:r>
      <w:r w:rsidRPr="002C579E">
        <w:rPr>
          <w:rFonts w:ascii="Times New Roman" w:hAnsi="Times New Roman" w:cs="Times New Roman"/>
          <w:szCs w:val="24"/>
        </w:rPr>
        <w:t xml:space="preserve"> conversations</w:t>
      </w:r>
      <w:r>
        <w:rPr>
          <w:rFonts w:ascii="Times New Roman" w:hAnsi="Times New Roman" w:cs="Times New Roman"/>
          <w:szCs w:val="24"/>
        </w:rPr>
        <w:t xml:space="preserve"> with u</w:t>
      </w:r>
      <w:r w:rsidR="0018199F">
        <w:rPr>
          <w:rFonts w:ascii="Times New Roman" w:hAnsi="Times New Roman" w:cs="Times New Roman"/>
          <w:szCs w:val="24"/>
        </w:rPr>
        <w:t>s.</w:t>
      </w:r>
      <w:r w:rsidR="005F2AE6">
        <w:rPr>
          <w:rFonts w:ascii="Times New Roman" w:hAnsi="Times New Roman" w:cs="Times New Roman"/>
          <w:szCs w:val="24"/>
        </w:rPr>
        <w:t xml:space="preserve"> </w:t>
      </w:r>
      <w:r w:rsidR="005F2AE6" w:rsidRPr="005F2AE6">
        <w:rPr>
          <w:rFonts w:ascii="Times New Roman" w:hAnsi="Times New Roman" w:cs="Times New Roman"/>
          <w:szCs w:val="24"/>
        </w:rPr>
        <w:t>(</w:t>
      </w:r>
      <w:r w:rsidR="004946FA" w:rsidRPr="00AA047A">
        <w:rPr>
          <w:rFonts w:ascii="Times New Roman" w:hAnsi="Times New Roman" w:cs="Times New Roman"/>
          <w:color w:val="000000"/>
          <w:szCs w:val="24"/>
        </w:rPr>
        <w:t>Jamie</w:t>
      </w:r>
      <w:r w:rsidR="00427F10">
        <w:rPr>
          <w:rFonts w:ascii="Times New Roman" w:hAnsi="Times New Roman" w:cs="Times New Roman"/>
          <w:color w:val="000000"/>
          <w:szCs w:val="24"/>
        </w:rPr>
        <w:t>, interview</w:t>
      </w:r>
      <w:r w:rsidR="005F2AE6" w:rsidRPr="005F2AE6">
        <w:rPr>
          <w:rFonts w:ascii="Times New Roman" w:hAnsi="Times New Roman" w:cs="Times New Roman"/>
          <w:szCs w:val="24"/>
        </w:rPr>
        <w:t>)</w:t>
      </w:r>
    </w:p>
    <w:p w14:paraId="647F149F" w14:textId="4B7C67D4" w:rsidR="00136988" w:rsidRPr="00235FBC" w:rsidRDefault="004220DE" w:rsidP="004A680F">
      <w:pPr>
        <w:spacing w:line="480" w:lineRule="auto"/>
        <w:rPr>
          <w:rFonts w:ascii="Times New Roman" w:hAnsi="Times New Roman" w:cs="Times New Roman"/>
          <w:szCs w:val="24"/>
        </w:rPr>
      </w:pPr>
      <w:r>
        <w:rPr>
          <w:rFonts w:ascii="Times New Roman" w:hAnsi="Times New Roman" w:cs="Times New Roman"/>
          <w:szCs w:val="24"/>
        </w:rPr>
        <w:t>The Women’s Centre can be likened to having insurance. It is a service that you might not think about or need often</w:t>
      </w:r>
      <w:r w:rsidR="00BB001D">
        <w:rPr>
          <w:rFonts w:ascii="Times New Roman" w:hAnsi="Times New Roman" w:cs="Times New Roman"/>
          <w:szCs w:val="24"/>
        </w:rPr>
        <w:t>,</w:t>
      </w:r>
      <w:r>
        <w:rPr>
          <w:rFonts w:ascii="Times New Roman" w:hAnsi="Times New Roman" w:cs="Times New Roman"/>
          <w:szCs w:val="24"/>
        </w:rPr>
        <w:t xml:space="preserve"> but when you do need it you are glad that you have it. </w:t>
      </w:r>
      <w:r w:rsidR="009B3BC9">
        <w:rPr>
          <w:rFonts w:ascii="Times New Roman" w:hAnsi="Times New Roman" w:cs="Times New Roman"/>
          <w:szCs w:val="24"/>
        </w:rPr>
        <w:t>T</w:t>
      </w:r>
      <w:r w:rsidR="00193618">
        <w:rPr>
          <w:rFonts w:ascii="Times New Roman" w:hAnsi="Times New Roman" w:cs="Times New Roman"/>
          <w:szCs w:val="24"/>
        </w:rPr>
        <w:t xml:space="preserve">he SCI prompted curiosity from students about the levies they were paying alongside their tuition, perhaps for the first time. </w:t>
      </w:r>
      <w:r w:rsidR="00DA3C8D">
        <w:rPr>
          <w:rFonts w:ascii="Times New Roman" w:hAnsi="Times New Roman" w:cs="Times New Roman"/>
          <w:szCs w:val="24"/>
        </w:rPr>
        <w:t xml:space="preserve">The value of services may not be appreciated until their existence is threatened. </w:t>
      </w:r>
      <w:r w:rsidR="00193618">
        <w:rPr>
          <w:rFonts w:ascii="Times New Roman" w:hAnsi="Times New Roman" w:cs="Times New Roman"/>
          <w:szCs w:val="24"/>
        </w:rPr>
        <w:t>As soon as the fees became optional and there was talk about what could be lost in their absence, it opened their eyes to the services that rely on them and how they directly impact students’ lives</w:t>
      </w:r>
      <w:r w:rsidR="00AC66A1">
        <w:rPr>
          <w:rFonts w:ascii="Times New Roman" w:hAnsi="Times New Roman" w:cs="Times New Roman"/>
          <w:szCs w:val="24"/>
        </w:rPr>
        <w:t>.</w:t>
      </w:r>
      <w:r w:rsidR="00193618">
        <w:rPr>
          <w:rFonts w:ascii="Times New Roman" w:hAnsi="Times New Roman" w:cs="Times New Roman"/>
          <w:szCs w:val="24"/>
        </w:rPr>
        <w:t xml:space="preserve"> </w:t>
      </w:r>
    </w:p>
    <w:p w14:paraId="1B14A5B9" w14:textId="7B626E65" w:rsidR="00876969" w:rsidRDefault="00BA0379" w:rsidP="004A680F">
      <w:pPr>
        <w:pStyle w:val="Heading2"/>
        <w:spacing w:line="480" w:lineRule="auto"/>
      </w:pPr>
      <w:bookmarkStart w:id="28" w:name="_Toc70433722"/>
      <w:r>
        <w:t>Conclusion</w:t>
      </w:r>
      <w:r w:rsidR="00FE6C5E">
        <w:t xml:space="preserve">: </w:t>
      </w:r>
      <w:r w:rsidR="0082018F">
        <w:t>Ignoring the Problem</w:t>
      </w:r>
      <w:bookmarkEnd w:id="28"/>
    </w:p>
    <w:p w14:paraId="3F9E362A" w14:textId="682E48D1" w:rsidR="00FB3F3F" w:rsidRPr="006D0709" w:rsidRDefault="005F277C" w:rsidP="004A680F">
      <w:pPr>
        <w:spacing w:line="480" w:lineRule="auto"/>
      </w:pPr>
      <w:r>
        <w:t xml:space="preserve">Apathy towards </w:t>
      </w:r>
      <w:r w:rsidR="002A31CB">
        <w:t>gender-based violence</w:t>
      </w:r>
      <w:r>
        <w:t xml:space="preserve"> </w:t>
      </w:r>
      <w:r w:rsidR="00193C13">
        <w:t>allows it to</w:t>
      </w:r>
      <w:r w:rsidR="00BE1A4F">
        <w:t xml:space="preserve"> continue</w:t>
      </w:r>
      <w:r w:rsidR="00193C13">
        <w:t>.</w:t>
      </w:r>
      <w:r w:rsidR="002A31CB">
        <w:t xml:space="preserve"> </w:t>
      </w:r>
      <w:r w:rsidR="000A7400">
        <w:t xml:space="preserve">As shown especially </w:t>
      </w:r>
      <w:r w:rsidR="000A7400" w:rsidRPr="00FA605E">
        <w:t xml:space="preserve">in section </w:t>
      </w:r>
      <w:r w:rsidR="00FA605E" w:rsidRPr="00FA605E">
        <w:t>2.1.1</w:t>
      </w:r>
      <w:r w:rsidR="000A7400" w:rsidRPr="00FA605E">
        <w:t xml:space="preserve"> on incidentism,</w:t>
      </w:r>
      <w:r w:rsidR="000A7400" w:rsidRPr="00EE2B35">
        <w:rPr>
          <w:b/>
          <w:bCs/>
        </w:rPr>
        <w:t xml:space="preserve"> </w:t>
      </w:r>
      <w:r w:rsidR="00EE2B35">
        <w:t>u</w:t>
      </w:r>
      <w:r w:rsidR="00193C13">
        <w:t xml:space="preserve">niversities must make a commitment to acknowledging the pervasive nature of rape culture on campus and </w:t>
      </w:r>
      <w:r w:rsidR="00FB707A">
        <w:t>how</w:t>
      </w:r>
      <w:r w:rsidR="00193C13">
        <w:t xml:space="preserve"> it contributes to gender-based violence. </w:t>
      </w:r>
      <w:r w:rsidR="002A31CB">
        <w:t xml:space="preserve">They </w:t>
      </w:r>
      <w:r w:rsidR="00FB3F3F">
        <w:t xml:space="preserve">should </w:t>
      </w:r>
      <w:r w:rsidR="002A31CB">
        <w:t xml:space="preserve">openly talk about </w:t>
      </w:r>
      <w:r w:rsidR="00FB3F3F">
        <w:t>these issues to create an environment where</w:t>
      </w:r>
      <w:r w:rsidR="002A31CB">
        <w:t xml:space="preserve"> survivors feel</w:t>
      </w:r>
      <w:r w:rsidR="00BE1A4F">
        <w:t xml:space="preserve"> safe to</w:t>
      </w:r>
      <w:r w:rsidR="005D6245">
        <w:t xml:space="preserve"> </w:t>
      </w:r>
      <w:r>
        <w:t>disclos</w:t>
      </w:r>
      <w:r w:rsidR="00BE1A4F">
        <w:t>e</w:t>
      </w:r>
      <w:r>
        <w:t xml:space="preserve"> sexual assault. It is imperative for universities to focus on preventing gender-based violence </w:t>
      </w:r>
      <w:r w:rsidR="00FB3F3F">
        <w:t xml:space="preserve">rather than reacting to individual incidents. </w:t>
      </w:r>
      <w:r w:rsidR="00C8292D">
        <w:t xml:space="preserve">They can do this </w:t>
      </w:r>
      <w:r w:rsidR="00BE1A4F">
        <w:t xml:space="preserve">by </w:t>
      </w:r>
      <w:r w:rsidR="00F17656">
        <w:t xml:space="preserve">having </w:t>
      </w:r>
      <w:r w:rsidR="00C8292D">
        <w:t xml:space="preserve">all faculty and staff </w:t>
      </w:r>
      <w:r w:rsidR="00F17656">
        <w:t xml:space="preserve">complete </w:t>
      </w:r>
      <w:r w:rsidR="00C8292D">
        <w:t>sexual violence prevention training</w:t>
      </w:r>
      <w:r w:rsidR="00F17656">
        <w:t xml:space="preserve"> and by </w:t>
      </w:r>
      <w:r w:rsidR="00C8292D">
        <w:t>providing long-term funding</w:t>
      </w:r>
      <w:r w:rsidR="00F17656">
        <w:t xml:space="preserve"> and resources</w:t>
      </w:r>
      <w:r w:rsidR="00C8292D">
        <w:t xml:space="preserve"> </w:t>
      </w:r>
      <w:r w:rsidR="00F17656">
        <w:t xml:space="preserve">to </w:t>
      </w:r>
      <w:r w:rsidR="00F10EDE">
        <w:t xml:space="preserve">the </w:t>
      </w:r>
      <w:r w:rsidR="00F17656">
        <w:t xml:space="preserve">staff </w:t>
      </w:r>
      <w:r w:rsidR="00BE1A4F">
        <w:t xml:space="preserve">members that are dedicated to addressing gender-based violence. </w:t>
      </w:r>
      <w:r w:rsidR="00F17656">
        <w:t>The focus of</w:t>
      </w:r>
      <w:r w:rsidR="00E56B16">
        <w:t xml:space="preserve"> universities, through their committees that specifically address gender-based violence, </w:t>
      </w:r>
      <w:r w:rsidR="00F17656">
        <w:t xml:space="preserve">should be to redesign </w:t>
      </w:r>
      <w:r w:rsidR="002E0C65">
        <w:t xml:space="preserve">a survivor-centered </w:t>
      </w:r>
      <w:r w:rsidR="00F17656">
        <w:t xml:space="preserve">sexual violence policy and to implement </w:t>
      </w:r>
      <w:r w:rsidR="00D22E7D">
        <w:t>effective strategies for preventing sexual violence, such as bystander training</w:t>
      </w:r>
      <w:r w:rsidR="00FA1AA9">
        <w:t xml:space="preserve">. </w:t>
      </w:r>
      <w:r w:rsidR="000F2EC3">
        <w:rPr>
          <w:rFonts w:ascii="Times New Roman" w:hAnsi="Times New Roman" w:cs="Times New Roman"/>
          <w:color w:val="000000"/>
          <w:szCs w:val="24"/>
        </w:rPr>
        <w:t xml:space="preserve">This approach will be discussed in the following chapter. </w:t>
      </w:r>
      <w:r w:rsidR="00E56B16">
        <w:rPr>
          <w:rFonts w:ascii="Times New Roman" w:hAnsi="Times New Roman" w:cs="Times New Roman"/>
          <w:color w:val="000000"/>
          <w:szCs w:val="24"/>
        </w:rPr>
        <w:t xml:space="preserve">Universities </w:t>
      </w:r>
      <w:r w:rsidR="00D22E7D">
        <w:rPr>
          <w:rFonts w:ascii="Times New Roman" w:hAnsi="Times New Roman" w:cs="Times New Roman"/>
          <w:color w:val="000000"/>
          <w:szCs w:val="24"/>
        </w:rPr>
        <w:t xml:space="preserve">should also </w:t>
      </w:r>
      <w:r w:rsidR="00FA1AA9">
        <w:rPr>
          <w:rFonts w:ascii="Times New Roman" w:hAnsi="Times New Roman" w:cs="Times New Roman"/>
          <w:color w:val="000000"/>
          <w:szCs w:val="24"/>
        </w:rPr>
        <w:t>engage with</w:t>
      </w:r>
      <w:r w:rsidR="00FB707A">
        <w:rPr>
          <w:rFonts w:ascii="Times New Roman" w:hAnsi="Times New Roman" w:cs="Times New Roman"/>
          <w:color w:val="000000"/>
          <w:szCs w:val="24"/>
        </w:rPr>
        <w:t xml:space="preserve"> community</w:t>
      </w:r>
      <w:r w:rsidR="00FA1AA9">
        <w:rPr>
          <w:rFonts w:ascii="Times New Roman" w:hAnsi="Times New Roman" w:cs="Times New Roman"/>
          <w:color w:val="000000"/>
          <w:szCs w:val="24"/>
        </w:rPr>
        <w:t>-</w:t>
      </w:r>
      <w:r w:rsidR="00FB707A">
        <w:rPr>
          <w:rFonts w:ascii="Times New Roman" w:hAnsi="Times New Roman" w:cs="Times New Roman"/>
          <w:color w:val="000000"/>
          <w:szCs w:val="24"/>
        </w:rPr>
        <w:t>based organizatio</w:t>
      </w:r>
      <w:r w:rsidR="00D22E7D">
        <w:rPr>
          <w:rFonts w:ascii="Times New Roman" w:hAnsi="Times New Roman" w:cs="Times New Roman"/>
          <w:color w:val="000000"/>
          <w:szCs w:val="24"/>
        </w:rPr>
        <w:t xml:space="preserve">ns </w:t>
      </w:r>
      <w:r w:rsidR="00FA1AA9">
        <w:rPr>
          <w:rFonts w:ascii="Times New Roman" w:hAnsi="Times New Roman" w:cs="Times New Roman"/>
          <w:color w:val="000000"/>
          <w:szCs w:val="24"/>
        </w:rPr>
        <w:t>that work to end gender-based violence.</w:t>
      </w:r>
      <w:r w:rsidR="006D0709">
        <w:rPr>
          <w:rFonts w:ascii="Times New Roman" w:hAnsi="Times New Roman" w:cs="Times New Roman"/>
          <w:color w:val="000000"/>
          <w:szCs w:val="24"/>
        </w:rPr>
        <w:t xml:space="preserve"> </w:t>
      </w:r>
      <w:r w:rsidR="00B70DC7">
        <w:rPr>
          <w:rFonts w:ascii="Times New Roman" w:hAnsi="Times New Roman" w:cs="Times New Roman"/>
          <w:color w:val="000000"/>
          <w:szCs w:val="24"/>
        </w:rPr>
        <w:t xml:space="preserve">These organizations </w:t>
      </w:r>
      <w:r w:rsidR="006D0709">
        <w:rPr>
          <w:rFonts w:ascii="Times New Roman" w:hAnsi="Times New Roman" w:cs="Times New Roman"/>
          <w:color w:val="000000"/>
          <w:szCs w:val="24"/>
        </w:rPr>
        <w:t>possess a</w:t>
      </w:r>
      <w:r w:rsidR="00B70DC7">
        <w:rPr>
          <w:rFonts w:ascii="Times New Roman" w:hAnsi="Times New Roman" w:cs="Times New Roman"/>
          <w:color w:val="000000"/>
          <w:szCs w:val="24"/>
        </w:rPr>
        <w:t xml:space="preserve"> wealth of expertise </w:t>
      </w:r>
      <w:r w:rsidR="006D0709">
        <w:rPr>
          <w:rFonts w:ascii="Times New Roman" w:hAnsi="Times New Roman" w:cs="Times New Roman"/>
          <w:color w:val="000000"/>
          <w:szCs w:val="24"/>
        </w:rPr>
        <w:t>and their contributions would be invaluable</w:t>
      </w:r>
      <w:r w:rsidR="0082018F" w:rsidRPr="00EC73D6">
        <w:t xml:space="preserve"> (Lalonde, 2017</w:t>
      </w:r>
      <w:r w:rsidR="002A31CB">
        <w:t xml:space="preserve">, </w:t>
      </w:r>
      <w:r w:rsidR="00FA1AA9">
        <w:t>271).</w:t>
      </w:r>
      <w:r w:rsidR="00DF383C">
        <w:t xml:space="preserve"> </w:t>
      </w:r>
      <w:r w:rsidR="00FB3F3F">
        <w:rPr>
          <w:rFonts w:ascii="Times New Roman" w:hAnsi="Times New Roman" w:cs="Times New Roman"/>
          <w:color w:val="000000"/>
          <w:szCs w:val="24"/>
        </w:rPr>
        <w:t xml:space="preserve">Lastly, </w:t>
      </w:r>
      <w:r w:rsidR="00FA1AA9">
        <w:rPr>
          <w:rFonts w:ascii="Times New Roman" w:hAnsi="Times New Roman" w:cs="Times New Roman"/>
          <w:color w:val="000000"/>
          <w:szCs w:val="24"/>
        </w:rPr>
        <w:t>universities</w:t>
      </w:r>
      <w:r w:rsidR="00FB3F3F">
        <w:rPr>
          <w:rFonts w:ascii="Times New Roman" w:hAnsi="Times New Roman" w:cs="Times New Roman"/>
          <w:color w:val="000000"/>
          <w:szCs w:val="24"/>
        </w:rPr>
        <w:t xml:space="preserve"> must support </w:t>
      </w:r>
      <w:r w:rsidR="00FA1AA9">
        <w:rPr>
          <w:rFonts w:ascii="Times New Roman" w:hAnsi="Times New Roman" w:cs="Times New Roman"/>
          <w:color w:val="000000"/>
          <w:szCs w:val="24"/>
        </w:rPr>
        <w:t xml:space="preserve">the work that </w:t>
      </w:r>
      <w:r w:rsidR="00FB3F3F">
        <w:rPr>
          <w:rFonts w:ascii="Times New Roman" w:hAnsi="Times New Roman" w:cs="Times New Roman"/>
          <w:color w:val="000000"/>
          <w:szCs w:val="24"/>
        </w:rPr>
        <w:t>Women’s Centre</w:t>
      </w:r>
      <w:r w:rsidR="00FA1AA9">
        <w:rPr>
          <w:rFonts w:ascii="Times New Roman" w:hAnsi="Times New Roman" w:cs="Times New Roman"/>
          <w:color w:val="000000"/>
          <w:szCs w:val="24"/>
        </w:rPr>
        <w:t xml:space="preserve">s do to </w:t>
      </w:r>
      <w:r w:rsidR="00E56B16">
        <w:rPr>
          <w:rFonts w:ascii="Times New Roman" w:hAnsi="Times New Roman" w:cs="Times New Roman"/>
          <w:color w:val="000000"/>
          <w:szCs w:val="24"/>
        </w:rPr>
        <w:t>address</w:t>
      </w:r>
      <w:r w:rsidR="00FA1AA9">
        <w:rPr>
          <w:rFonts w:ascii="Times New Roman" w:hAnsi="Times New Roman" w:cs="Times New Roman"/>
          <w:color w:val="000000"/>
          <w:szCs w:val="24"/>
        </w:rPr>
        <w:t xml:space="preserve"> gender-based violence</w:t>
      </w:r>
      <w:r w:rsidR="00C534CA">
        <w:rPr>
          <w:rFonts w:ascii="Times New Roman" w:hAnsi="Times New Roman" w:cs="Times New Roman"/>
          <w:color w:val="000000"/>
          <w:szCs w:val="24"/>
        </w:rPr>
        <w:t xml:space="preserve"> and rape culture. </w:t>
      </w:r>
    </w:p>
    <w:p w14:paraId="7A4A1252" w14:textId="76629953" w:rsidR="004F77F1" w:rsidRPr="00193C13" w:rsidRDefault="00193C13" w:rsidP="004A680F">
      <w:pPr>
        <w:tabs>
          <w:tab w:val="left" w:pos="6050"/>
        </w:tabs>
        <w:autoSpaceDE w:val="0"/>
        <w:autoSpaceDN w:val="0"/>
        <w:adjustRightInd w:val="0"/>
        <w:spacing w:line="480" w:lineRule="auto"/>
        <w:rPr>
          <w:rFonts w:ascii="Times New Roman" w:hAnsi="Times New Roman" w:cs="Times New Roman"/>
          <w:b/>
          <w:bCs/>
          <w:color w:val="000000"/>
          <w:szCs w:val="24"/>
        </w:rPr>
      </w:pPr>
      <w:r>
        <w:rPr>
          <w:rFonts w:ascii="Times New Roman" w:hAnsi="Times New Roman" w:cs="Times New Roman"/>
          <w:b/>
          <w:bCs/>
          <w:color w:val="000000"/>
          <w:szCs w:val="24"/>
        </w:rPr>
        <w:tab/>
      </w:r>
    </w:p>
    <w:p w14:paraId="69B0D205" w14:textId="461D3EBB" w:rsidR="004F77F1" w:rsidRPr="004F77F1" w:rsidRDefault="00427C96" w:rsidP="004A680F">
      <w:pPr>
        <w:pStyle w:val="ListParagraph"/>
        <w:spacing w:line="480" w:lineRule="auto"/>
        <w:ind w:left="0"/>
        <w:rPr>
          <w:rFonts w:ascii="Times New Roman" w:hAnsi="Times New Roman" w:cs="Times New Roman"/>
          <w:szCs w:val="24"/>
        </w:rPr>
      </w:pPr>
      <w:r>
        <w:rPr>
          <w:rFonts w:ascii="Times New Roman" w:hAnsi="Times New Roman" w:cs="Times New Roman"/>
          <w:szCs w:val="24"/>
        </w:rPr>
        <w:t xml:space="preserve">In late 2019, the SCI was overturned by the </w:t>
      </w:r>
      <w:r w:rsidRPr="004220DE">
        <w:rPr>
          <w:rFonts w:ascii="Times New Roman" w:hAnsi="Times New Roman" w:cs="Times New Roman"/>
          <w:szCs w:val="24"/>
        </w:rPr>
        <w:t>Divisional Court</w:t>
      </w:r>
      <w:r w:rsidR="001D2815">
        <w:rPr>
          <w:rFonts w:ascii="Times New Roman" w:hAnsi="Times New Roman" w:cs="Times New Roman"/>
          <w:szCs w:val="24"/>
        </w:rPr>
        <w:t xml:space="preserve">, bringing </w:t>
      </w:r>
      <w:r w:rsidR="004220DE" w:rsidRPr="004220DE">
        <w:rPr>
          <w:rFonts w:ascii="Times New Roman" w:hAnsi="Times New Roman" w:cs="Times New Roman"/>
          <w:szCs w:val="24"/>
        </w:rPr>
        <w:t>back</w:t>
      </w:r>
      <w:r w:rsidRPr="004220DE">
        <w:rPr>
          <w:rFonts w:ascii="Times New Roman" w:hAnsi="Times New Roman" w:cs="Times New Roman"/>
          <w:szCs w:val="24"/>
        </w:rPr>
        <w:t xml:space="preserve"> the mandatory status to student fees (</w:t>
      </w:r>
      <w:r w:rsidR="009619BB">
        <w:rPr>
          <w:rFonts w:ascii="Times New Roman" w:hAnsi="Times New Roman" w:cs="Times New Roman"/>
          <w:szCs w:val="24"/>
        </w:rPr>
        <w:t>Hughes, 2019</w:t>
      </w:r>
      <w:r w:rsidRPr="004220DE">
        <w:rPr>
          <w:rFonts w:ascii="Times New Roman" w:hAnsi="Times New Roman" w:cs="Times New Roman"/>
          <w:szCs w:val="24"/>
        </w:rPr>
        <w:t>). However, in March</w:t>
      </w:r>
      <w:r w:rsidR="002E0C65">
        <w:rPr>
          <w:rFonts w:ascii="Times New Roman" w:hAnsi="Times New Roman" w:cs="Times New Roman"/>
          <w:szCs w:val="24"/>
        </w:rPr>
        <w:t xml:space="preserve"> of </w:t>
      </w:r>
      <w:r w:rsidRPr="004220DE">
        <w:rPr>
          <w:rFonts w:ascii="Times New Roman" w:hAnsi="Times New Roman" w:cs="Times New Roman"/>
          <w:szCs w:val="24"/>
        </w:rPr>
        <w:t>2021</w:t>
      </w:r>
      <w:r w:rsidR="002E0C65">
        <w:rPr>
          <w:rFonts w:ascii="Times New Roman" w:hAnsi="Times New Roman" w:cs="Times New Roman"/>
          <w:szCs w:val="24"/>
        </w:rPr>
        <w:t>,</w:t>
      </w:r>
      <w:r w:rsidRPr="004220DE">
        <w:rPr>
          <w:rFonts w:ascii="Times New Roman" w:hAnsi="Times New Roman" w:cs="Times New Roman"/>
          <w:szCs w:val="24"/>
        </w:rPr>
        <w:t xml:space="preserve"> this ruling </w:t>
      </w:r>
      <w:r w:rsidR="001D2815">
        <w:rPr>
          <w:rFonts w:ascii="Times New Roman" w:hAnsi="Times New Roman" w:cs="Times New Roman"/>
          <w:szCs w:val="24"/>
        </w:rPr>
        <w:t>was</w:t>
      </w:r>
      <w:r w:rsidRPr="004220DE">
        <w:rPr>
          <w:rFonts w:ascii="Times New Roman" w:hAnsi="Times New Roman" w:cs="Times New Roman"/>
          <w:szCs w:val="24"/>
        </w:rPr>
        <w:t xml:space="preserve"> appealed by the Ontario Ministry of Colleges and Universities</w:t>
      </w:r>
      <w:r w:rsidR="001D2815">
        <w:rPr>
          <w:rFonts w:ascii="Times New Roman" w:hAnsi="Times New Roman" w:cs="Times New Roman"/>
          <w:szCs w:val="24"/>
        </w:rPr>
        <w:t xml:space="preserve"> and the matter is currently still in court (Garofalo, 2021). </w:t>
      </w:r>
      <w:r w:rsidR="00AC66A1">
        <w:rPr>
          <w:rFonts w:ascii="Times New Roman" w:hAnsi="Times New Roman" w:cs="Times New Roman"/>
          <w:szCs w:val="24"/>
        </w:rPr>
        <w:t xml:space="preserve">This appeal could </w:t>
      </w:r>
      <w:r w:rsidRPr="004220DE">
        <w:rPr>
          <w:rFonts w:ascii="Times New Roman" w:hAnsi="Times New Roman" w:cs="Times New Roman"/>
          <w:szCs w:val="24"/>
        </w:rPr>
        <w:t>once again jeopardiz</w:t>
      </w:r>
      <w:r w:rsidR="00AC66A1">
        <w:rPr>
          <w:rFonts w:ascii="Times New Roman" w:hAnsi="Times New Roman" w:cs="Times New Roman"/>
          <w:szCs w:val="24"/>
        </w:rPr>
        <w:t xml:space="preserve">e </w:t>
      </w:r>
      <w:r w:rsidRPr="004220DE">
        <w:rPr>
          <w:rFonts w:ascii="Times New Roman" w:hAnsi="Times New Roman" w:cs="Times New Roman"/>
          <w:szCs w:val="24"/>
        </w:rPr>
        <w:t>campus student services</w:t>
      </w:r>
      <w:r w:rsidR="002E0C65">
        <w:rPr>
          <w:rFonts w:ascii="Times New Roman" w:hAnsi="Times New Roman" w:cs="Times New Roman"/>
          <w:szCs w:val="24"/>
        </w:rPr>
        <w:t xml:space="preserve"> like the Women’s Centre</w:t>
      </w:r>
      <w:r w:rsidR="00AC66A1">
        <w:rPr>
          <w:rFonts w:ascii="Times New Roman" w:hAnsi="Times New Roman" w:cs="Times New Roman"/>
          <w:szCs w:val="24"/>
        </w:rPr>
        <w:t xml:space="preserve">. </w:t>
      </w:r>
      <w:r w:rsidRPr="004220DE">
        <w:rPr>
          <w:rFonts w:ascii="Times New Roman" w:hAnsi="Times New Roman" w:cs="Times New Roman"/>
          <w:szCs w:val="24"/>
        </w:rPr>
        <w:t xml:space="preserve">Government policies that </w:t>
      </w:r>
      <w:r w:rsidR="002E0C65">
        <w:rPr>
          <w:rFonts w:ascii="Times New Roman" w:hAnsi="Times New Roman" w:cs="Times New Roman"/>
          <w:szCs w:val="24"/>
        </w:rPr>
        <w:t xml:space="preserve">serve to </w:t>
      </w:r>
      <w:r w:rsidRPr="004220DE">
        <w:rPr>
          <w:rFonts w:ascii="Times New Roman" w:hAnsi="Times New Roman" w:cs="Times New Roman"/>
          <w:szCs w:val="24"/>
        </w:rPr>
        <w:t>underfund student resources</w:t>
      </w:r>
      <w:r w:rsidR="00BE1A4F">
        <w:rPr>
          <w:rFonts w:ascii="Times New Roman" w:hAnsi="Times New Roman" w:cs="Times New Roman"/>
          <w:szCs w:val="24"/>
        </w:rPr>
        <w:t xml:space="preserve"> </w:t>
      </w:r>
      <w:r w:rsidRPr="00EC38CE">
        <w:rPr>
          <w:rFonts w:ascii="Times New Roman" w:hAnsi="Times New Roman" w:cs="Times New Roman"/>
          <w:szCs w:val="24"/>
        </w:rPr>
        <w:t xml:space="preserve">undermine the </w:t>
      </w:r>
      <w:r>
        <w:rPr>
          <w:rFonts w:ascii="Times New Roman" w:hAnsi="Times New Roman" w:cs="Times New Roman"/>
          <w:szCs w:val="24"/>
        </w:rPr>
        <w:t xml:space="preserve">work that student services do </w:t>
      </w:r>
      <w:r w:rsidR="00AC66A1">
        <w:rPr>
          <w:rFonts w:ascii="Times New Roman" w:hAnsi="Times New Roman" w:cs="Times New Roman"/>
          <w:szCs w:val="24"/>
        </w:rPr>
        <w:t xml:space="preserve">to </w:t>
      </w:r>
      <w:r w:rsidR="002E0C65">
        <w:rPr>
          <w:rFonts w:ascii="Times New Roman" w:hAnsi="Times New Roman" w:cs="Times New Roman"/>
          <w:szCs w:val="24"/>
        </w:rPr>
        <w:t>support</w:t>
      </w:r>
      <w:r w:rsidR="00AC66A1">
        <w:rPr>
          <w:rFonts w:ascii="Times New Roman" w:hAnsi="Times New Roman" w:cs="Times New Roman"/>
          <w:szCs w:val="24"/>
        </w:rPr>
        <w:t xml:space="preserve"> </w:t>
      </w:r>
      <w:r w:rsidR="00BE1A4F">
        <w:rPr>
          <w:rFonts w:ascii="Times New Roman" w:hAnsi="Times New Roman" w:cs="Times New Roman"/>
          <w:szCs w:val="24"/>
        </w:rPr>
        <w:t>students</w:t>
      </w:r>
      <w:r w:rsidR="006F2A20">
        <w:rPr>
          <w:rFonts w:ascii="Times New Roman" w:hAnsi="Times New Roman" w:cs="Times New Roman"/>
          <w:szCs w:val="24"/>
        </w:rPr>
        <w:t>, including</w:t>
      </w:r>
      <w:r w:rsidR="00BE1A4F">
        <w:rPr>
          <w:rFonts w:ascii="Times New Roman" w:hAnsi="Times New Roman" w:cs="Times New Roman"/>
          <w:szCs w:val="24"/>
        </w:rPr>
        <w:t xml:space="preserve"> </w:t>
      </w:r>
      <w:r w:rsidR="006F2A20">
        <w:rPr>
          <w:rFonts w:ascii="Times New Roman" w:hAnsi="Times New Roman" w:cs="Times New Roman"/>
          <w:szCs w:val="24"/>
        </w:rPr>
        <w:t>s</w:t>
      </w:r>
      <w:r w:rsidR="00BE1A4F">
        <w:rPr>
          <w:rFonts w:ascii="Times New Roman" w:hAnsi="Times New Roman" w:cs="Times New Roman"/>
          <w:szCs w:val="24"/>
        </w:rPr>
        <w:t xml:space="preserve">urvivors. </w:t>
      </w:r>
    </w:p>
    <w:p w14:paraId="36699BDC" w14:textId="30571051" w:rsidR="004876F7" w:rsidRDefault="004876F7" w:rsidP="004A680F">
      <w:pPr>
        <w:spacing w:after="160" w:line="480" w:lineRule="auto"/>
        <w:contextualSpacing w:val="0"/>
        <w:rPr>
          <w:rFonts w:ascii="Times New Roman" w:hAnsi="Times New Roman" w:cs="Times New Roman"/>
          <w:b/>
          <w:bCs/>
          <w:color w:val="000000"/>
          <w:szCs w:val="24"/>
        </w:rPr>
      </w:pPr>
      <w:r>
        <w:rPr>
          <w:rFonts w:ascii="Times New Roman" w:hAnsi="Times New Roman" w:cs="Times New Roman"/>
          <w:b/>
          <w:bCs/>
          <w:color w:val="000000"/>
          <w:szCs w:val="24"/>
        </w:rPr>
        <w:br w:type="page"/>
      </w:r>
    </w:p>
    <w:p w14:paraId="1719B763" w14:textId="77777777" w:rsidR="00C8292D" w:rsidRDefault="00C8292D"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b/>
          <w:bCs/>
          <w:color w:val="000000"/>
          <w:szCs w:val="24"/>
        </w:rPr>
      </w:pPr>
    </w:p>
    <w:p w14:paraId="5DAAFD51" w14:textId="2F0A8845" w:rsidR="002F41B4" w:rsidRDefault="00680200" w:rsidP="004A680F">
      <w:pPr>
        <w:pStyle w:val="Heading1"/>
        <w:spacing w:line="480" w:lineRule="auto"/>
      </w:pPr>
      <w:bookmarkStart w:id="29" w:name="_Toc70433723"/>
      <w:r w:rsidRPr="00240138">
        <w:t>Changing</w:t>
      </w:r>
      <w:r>
        <w:t xml:space="preserve"> the System and Supporting Survivors</w:t>
      </w:r>
      <w:bookmarkEnd w:id="29"/>
      <w:r>
        <w:t xml:space="preserve"> </w:t>
      </w:r>
    </w:p>
    <w:p w14:paraId="4BC0F527" w14:textId="77777777" w:rsidR="00104E46" w:rsidRDefault="00104E46" w:rsidP="00235FBC">
      <w:pPr>
        <w:spacing w:line="480" w:lineRule="auto"/>
        <w:rPr>
          <w:rFonts w:ascii="Times New Roman" w:hAnsi="Times New Roman" w:cs="Times New Roman"/>
          <w:szCs w:val="24"/>
        </w:rPr>
      </w:pPr>
    </w:p>
    <w:p w14:paraId="20702E3F" w14:textId="70F03F80" w:rsidR="00D63195" w:rsidRPr="00235FBC" w:rsidRDefault="00513AF5" w:rsidP="00235FBC">
      <w:pPr>
        <w:spacing w:line="480" w:lineRule="auto"/>
        <w:rPr>
          <w:rFonts w:ascii="Times New Roman" w:hAnsi="Times New Roman" w:cs="Times New Roman"/>
          <w:szCs w:val="24"/>
        </w:rPr>
      </w:pPr>
      <w:r w:rsidRPr="00C0766E">
        <w:rPr>
          <w:rFonts w:ascii="Times New Roman" w:hAnsi="Times New Roman" w:cs="Times New Roman"/>
          <w:szCs w:val="24"/>
        </w:rPr>
        <w:t xml:space="preserve">The interviewees from the Women’s Centres in this research </w:t>
      </w:r>
      <w:r w:rsidR="002F41B4" w:rsidRPr="00C0766E">
        <w:rPr>
          <w:rFonts w:ascii="Times New Roman" w:hAnsi="Times New Roman" w:cs="Times New Roman"/>
          <w:szCs w:val="24"/>
        </w:rPr>
        <w:t>recognize that gender-based violence and rape culture are pervasive, systemic</w:t>
      </w:r>
      <w:r w:rsidR="002F41B4">
        <w:rPr>
          <w:rFonts w:ascii="Times New Roman" w:hAnsi="Times New Roman" w:cs="Times New Roman"/>
          <w:szCs w:val="24"/>
        </w:rPr>
        <w:t xml:space="preserve"> issues in our society</w:t>
      </w:r>
      <w:r w:rsidR="00D63195">
        <w:rPr>
          <w:rFonts w:ascii="Times New Roman" w:hAnsi="Times New Roman" w:cs="Times New Roman"/>
          <w:szCs w:val="24"/>
        </w:rPr>
        <w:t>.</w:t>
      </w:r>
      <w:r w:rsidR="00487F29">
        <w:rPr>
          <w:rFonts w:ascii="Times New Roman" w:hAnsi="Times New Roman" w:cs="Times New Roman"/>
          <w:szCs w:val="24"/>
        </w:rPr>
        <w:t xml:space="preserve"> </w:t>
      </w:r>
      <w:r w:rsidR="00832079">
        <w:t>In this chapter, I will provide insight into how the Centres actively work</w:t>
      </w:r>
      <w:r w:rsidR="00832079">
        <w:rPr>
          <w:rFonts w:ascii="Times New Roman" w:hAnsi="Times New Roman" w:cs="Times New Roman"/>
          <w:szCs w:val="24"/>
        </w:rPr>
        <w:t xml:space="preserve"> to dismantle the systems that created these problems</w:t>
      </w:r>
      <w:r w:rsidR="00A114A5">
        <w:rPr>
          <w:rFonts w:ascii="Times New Roman" w:hAnsi="Times New Roman" w:cs="Times New Roman"/>
          <w:szCs w:val="24"/>
        </w:rPr>
        <w:t xml:space="preserve"> and how they work to produce social change. </w:t>
      </w:r>
      <w:r w:rsidR="00832079">
        <w:t>Feminists aim to challenge hierarchical relationships by emphasi</w:t>
      </w:r>
      <w:r w:rsidR="00142EFD">
        <w:t>z</w:t>
      </w:r>
      <w:r w:rsidR="00832079">
        <w:t xml:space="preserve">ing equality, </w:t>
      </w:r>
      <w:r w:rsidR="00312C2D">
        <w:t>reciprocity,</w:t>
      </w:r>
      <w:r w:rsidR="00832079">
        <w:t xml:space="preserve"> and collaboration </w:t>
      </w:r>
      <w:r w:rsidR="00832079">
        <w:rPr>
          <w:rFonts w:ascii="Times New Roman" w:hAnsi="Times New Roman" w:cs="Times New Roman"/>
          <w:color w:val="000000"/>
          <w:szCs w:val="24"/>
        </w:rPr>
        <w:t>(</w:t>
      </w:r>
      <w:r w:rsidR="00832079" w:rsidRPr="00245B47">
        <w:t>Adams-Hutcheson &amp; Johnston</w:t>
      </w:r>
      <w:r w:rsidR="00832079">
        <w:t>,</w:t>
      </w:r>
      <w:r w:rsidR="00832079" w:rsidRPr="00245B47">
        <w:t xml:space="preserve"> 2019, 457</w:t>
      </w:r>
      <w:r w:rsidR="00832079">
        <w:t>).</w:t>
      </w:r>
      <w:r w:rsidR="00CE76AD">
        <w:t xml:space="preserve"> These are egalitarian values that </w:t>
      </w:r>
      <w:r w:rsidR="00682657">
        <w:t>the Women’s Centres emulate in their daily work. The first section of this chapter will discus</w:t>
      </w:r>
      <w:r w:rsidR="00547628">
        <w:t xml:space="preserve">s </w:t>
      </w:r>
      <w:r w:rsidR="00E82890">
        <w:t xml:space="preserve">how the Women’s Centres are driven by </w:t>
      </w:r>
      <w:r w:rsidR="00D604F4">
        <w:t xml:space="preserve">an </w:t>
      </w:r>
      <w:r w:rsidR="00547628">
        <w:t>egalitarian philosophy</w:t>
      </w:r>
      <w:r w:rsidR="00E82890">
        <w:t xml:space="preserve"> when interacting with people that use the space, in their feminist organizing</w:t>
      </w:r>
      <w:r w:rsidR="00EB36E0">
        <w:t xml:space="preserve"> and knowledge sharing</w:t>
      </w:r>
      <w:r w:rsidR="00E82890">
        <w:t>,</w:t>
      </w:r>
      <w:r w:rsidR="00EB36E0">
        <w:t xml:space="preserve"> and in</w:t>
      </w:r>
      <w:r w:rsidR="00E82890">
        <w:t xml:space="preserve"> </w:t>
      </w:r>
      <w:r w:rsidR="00EB36E0">
        <w:t xml:space="preserve">their connections with the community. </w:t>
      </w:r>
      <w:r w:rsidR="00547628" w:rsidRPr="00547628">
        <w:rPr>
          <w:rFonts w:ascii="Times New Roman" w:hAnsi="Times New Roman" w:cs="Times New Roman"/>
          <w:color w:val="000000"/>
          <w:szCs w:val="24"/>
        </w:rPr>
        <w:t>The second section</w:t>
      </w:r>
      <w:r w:rsidR="004444F8">
        <w:rPr>
          <w:rFonts w:ascii="Times New Roman" w:hAnsi="Times New Roman" w:cs="Times New Roman"/>
          <w:color w:val="000000"/>
          <w:szCs w:val="24"/>
        </w:rPr>
        <w:t xml:space="preserve"> of this chapter will demonstrate the creative ways that the Centres </w:t>
      </w:r>
      <w:r w:rsidR="00C3251B">
        <w:rPr>
          <w:rFonts w:ascii="Times New Roman" w:hAnsi="Times New Roman" w:cs="Times New Roman"/>
          <w:color w:val="000000"/>
          <w:szCs w:val="24"/>
        </w:rPr>
        <w:t>prioritize consent education all year</w:t>
      </w:r>
      <w:r w:rsidR="00D604F4">
        <w:rPr>
          <w:rFonts w:ascii="Times New Roman" w:hAnsi="Times New Roman" w:cs="Times New Roman"/>
          <w:color w:val="000000"/>
          <w:szCs w:val="24"/>
        </w:rPr>
        <w:t xml:space="preserve"> </w:t>
      </w:r>
      <w:r w:rsidR="00C3251B">
        <w:rPr>
          <w:rFonts w:ascii="Times New Roman" w:hAnsi="Times New Roman" w:cs="Times New Roman"/>
          <w:color w:val="000000"/>
          <w:szCs w:val="24"/>
        </w:rPr>
        <w:t xml:space="preserve">round as a strategy to </w:t>
      </w:r>
      <w:r w:rsidR="00C3251B" w:rsidRPr="002806D8">
        <w:rPr>
          <w:rFonts w:ascii="Times New Roman" w:hAnsi="Times New Roman" w:cs="Times New Roman"/>
          <w:color w:val="000000"/>
          <w:szCs w:val="24"/>
        </w:rPr>
        <w:t>address rape</w:t>
      </w:r>
      <w:r w:rsidR="00C3251B">
        <w:rPr>
          <w:rFonts w:ascii="Times New Roman" w:hAnsi="Times New Roman" w:cs="Times New Roman"/>
          <w:color w:val="000000"/>
          <w:szCs w:val="24"/>
        </w:rPr>
        <w:t xml:space="preserve"> culture and gender-based violence</w:t>
      </w:r>
      <w:r w:rsidR="002806D8">
        <w:rPr>
          <w:rFonts w:ascii="Times New Roman" w:hAnsi="Times New Roman" w:cs="Times New Roman"/>
          <w:color w:val="000000"/>
          <w:szCs w:val="24"/>
        </w:rPr>
        <w:t>, and how they</w:t>
      </w:r>
      <w:r w:rsidR="00C3251B">
        <w:rPr>
          <w:rFonts w:ascii="Times New Roman" w:hAnsi="Times New Roman" w:cs="Times New Roman"/>
          <w:color w:val="000000"/>
          <w:szCs w:val="24"/>
        </w:rPr>
        <w:t xml:space="preserve"> use a </w:t>
      </w:r>
      <w:r w:rsidR="00832079" w:rsidRPr="00547628">
        <w:rPr>
          <w:rFonts w:ascii="Times New Roman" w:hAnsi="Times New Roman" w:cs="Times New Roman"/>
          <w:color w:val="000000"/>
          <w:szCs w:val="24"/>
        </w:rPr>
        <w:t>survivor-centered approach to support survivors of sexual assault.</w:t>
      </w:r>
      <w:r w:rsidR="004B5857">
        <w:rPr>
          <w:rFonts w:ascii="Times New Roman" w:hAnsi="Times New Roman" w:cs="Times New Roman"/>
          <w:szCs w:val="24"/>
        </w:rPr>
        <w:t xml:space="preserve"> </w:t>
      </w:r>
    </w:p>
    <w:p w14:paraId="23AD88F9" w14:textId="09A1A3C0" w:rsidR="00A733B3" w:rsidRPr="00205746" w:rsidRDefault="00C21318" w:rsidP="004A680F">
      <w:pPr>
        <w:pStyle w:val="Heading2"/>
        <w:spacing w:line="480" w:lineRule="auto"/>
      </w:pPr>
      <w:bookmarkStart w:id="30" w:name="_Toc70433724"/>
      <w:bookmarkStart w:id="31" w:name="_Toc68102791"/>
      <w:bookmarkStart w:id="32" w:name="_Hlk67505679"/>
      <w:r w:rsidRPr="00205746">
        <w:t>Egalitarian Philosophy</w:t>
      </w:r>
      <w:bookmarkEnd w:id="30"/>
      <w:r w:rsidRPr="00205746">
        <w:t xml:space="preserve">  </w:t>
      </w:r>
      <w:bookmarkEnd w:id="31"/>
    </w:p>
    <w:p w14:paraId="09A3226F" w14:textId="319B3071" w:rsidR="009533B8" w:rsidRPr="00C21318" w:rsidRDefault="00270C03" w:rsidP="004A680F">
      <w:pPr>
        <w:spacing w:line="480" w:lineRule="auto"/>
      </w:pPr>
      <w:r w:rsidRPr="00143A98">
        <w:t>In th</w:t>
      </w:r>
      <w:r w:rsidR="00312D1C" w:rsidRPr="00143A98">
        <w:t xml:space="preserve">e first half of this </w:t>
      </w:r>
      <w:r w:rsidRPr="00143A98">
        <w:t xml:space="preserve">section, </w:t>
      </w:r>
      <w:r w:rsidR="00781C02" w:rsidRPr="00143A98">
        <w:t>I</w:t>
      </w:r>
      <w:r w:rsidR="00C40D46" w:rsidRPr="00143A98">
        <w:t xml:space="preserve"> d</w:t>
      </w:r>
      <w:r w:rsidR="00781C02" w:rsidRPr="00143A98">
        <w:t xml:space="preserve">iscuss </w:t>
      </w:r>
      <w:r w:rsidR="00694EDD" w:rsidRPr="00143A98">
        <w:t xml:space="preserve">how </w:t>
      </w:r>
      <w:r w:rsidR="00781C02" w:rsidRPr="00143A98">
        <w:t>Women’s Centres</w:t>
      </w:r>
      <w:r w:rsidR="00A852E9" w:rsidRPr="00143A98">
        <w:t xml:space="preserve"> </w:t>
      </w:r>
      <w:r w:rsidR="00694EDD" w:rsidRPr="00143A98">
        <w:t xml:space="preserve">are </w:t>
      </w:r>
      <w:r w:rsidR="00DA47D4" w:rsidRPr="00143A98">
        <w:t>spaces</w:t>
      </w:r>
      <w:r w:rsidR="00205746" w:rsidRPr="00143A98">
        <w:t xml:space="preserve"> that</w:t>
      </w:r>
      <w:r w:rsidR="00DA47D4" w:rsidRPr="00143A98">
        <w:t xml:space="preserve"> provide students with </w:t>
      </w:r>
      <w:r w:rsidR="00781573" w:rsidRPr="00143A98">
        <w:t xml:space="preserve">caring </w:t>
      </w:r>
      <w:r w:rsidR="00DA47D4" w:rsidRPr="00143A98">
        <w:t>place</w:t>
      </w:r>
      <w:r w:rsidR="00781573" w:rsidRPr="00143A98">
        <w:t>s</w:t>
      </w:r>
      <w:r w:rsidR="00143A98" w:rsidRPr="00143A98">
        <w:t xml:space="preserve"> and safety</w:t>
      </w:r>
      <w:r w:rsidR="00DA47D4" w:rsidRPr="00143A98">
        <w:t xml:space="preserve">. </w:t>
      </w:r>
      <w:r w:rsidR="009747C4" w:rsidRPr="00143A98">
        <w:t xml:space="preserve">I present </w:t>
      </w:r>
      <w:r w:rsidR="00C51D4D" w:rsidRPr="00143A98">
        <w:t>how</w:t>
      </w:r>
      <w:r w:rsidR="009747C4" w:rsidRPr="00143A98">
        <w:t xml:space="preserve"> </w:t>
      </w:r>
      <w:r w:rsidR="00143A98" w:rsidRPr="00143A98">
        <w:t xml:space="preserve">the Centres foster </w:t>
      </w:r>
      <w:r w:rsidR="009747C4" w:rsidRPr="00143A98">
        <w:t>dialogue on creating an equitable society</w:t>
      </w:r>
      <w:r w:rsidR="00143A98" w:rsidRPr="00143A98">
        <w:t xml:space="preserve">, and how they </w:t>
      </w:r>
      <w:r w:rsidR="00A852E9" w:rsidRPr="00143A98">
        <w:t>collaborate with community organization</w:t>
      </w:r>
      <w:r w:rsidR="00282750" w:rsidRPr="00143A98">
        <w:t>s</w:t>
      </w:r>
      <w:r w:rsidR="00A852E9" w:rsidRPr="00143A98">
        <w:t xml:space="preserve"> to empower and educate students. </w:t>
      </w:r>
      <w:r w:rsidR="00143A98" w:rsidRPr="00143A98">
        <w:t>In t</w:t>
      </w:r>
      <w:r w:rsidR="00312D1C" w:rsidRPr="00143A98">
        <w:t>he second half of this section</w:t>
      </w:r>
      <w:r w:rsidR="00143A98" w:rsidRPr="00143A98">
        <w:t>,</w:t>
      </w:r>
      <w:r w:rsidR="00312D1C" w:rsidRPr="00143A98">
        <w:t xml:space="preserve"> </w:t>
      </w:r>
      <w:r w:rsidR="00143A98" w:rsidRPr="00143A98">
        <w:t>I spotlight</w:t>
      </w:r>
      <w:r w:rsidR="00312D1C" w:rsidRPr="00143A98">
        <w:t xml:space="preserve"> </w:t>
      </w:r>
      <w:r w:rsidR="006D460B" w:rsidRPr="00143A98">
        <w:t xml:space="preserve">feminist organizing that takes place in the </w:t>
      </w:r>
      <w:r w:rsidR="009533B8" w:rsidRPr="00143A98">
        <w:t xml:space="preserve">Women’s </w:t>
      </w:r>
      <w:r w:rsidR="006D460B" w:rsidRPr="00143A98">
        <w:t xml:space="preserve">Centres </w:t>
      </w:r>
      <w:r w:rsidR="009533B8" w:rsidRPr="00143A98">
        <w:t>and how the</w:t>
      </w:r>
      <w:r w:rsidR="00143A98" w:rsidRPr="00143A98">
        <w:t xml:space="preserve"> Centres</w:t>
      </w:r>
      <w:r w:rsidR="009533B8" w:rsidRPr="00143A98">
        <w:t xml:space="preserve"> recognize that </w:t>
      </w:r>
      <w:r w:rsidR="00312D1C" w:rsidRPr="00143A98">
        <w:t xml:space="preserve">multiple forms of oppression need to be addressed </w:t>
      </w:r>
      <w:r w:rsidR="009533B8" w:rsidRPr="00143A98">
        <w:t>to end gender-based violence. Lastly, I show how feminist knowledge is created and shared in the Centres</w:t>
      </w:r>
      <w:r w:rsidR="00205746" w:rsidRPr="00143A98">
        <w:t>,</w:t>
      </w:r>
      <w:r w:rsidR="009533B8" w:rsidRPr="00143A98">
        <w:t xml:space="preserve"> and </w:t>
      </w:r>
      <w:r w:rsidR="00282750" w:rsidRPr="00143A98">
        <w:t>the importance the</w:t>
      </w:r>
      <w:r w:rsidR="00143A98" w:rsidRPr="00143A98">
        <w:t xml:space="preserve"> Centres</w:t>
      </w:r>
      <w:r w:rsidR="00282750" w:rsidRPr="00143A98">
        <w:t xml:space="preserve"> place on </w:t>
      </w:r>
      <w:r w:rsidR="009533B8" w:rsidRPr="00143A98">
        <w:t>compensating students fairly for their work</w:t>
      </w:r>
      <w:r w:rsidR="00282750" w:rsidRPr="00143A98">
        <w:t>.</w:t>
      </w:r>
    </w:p>
    <w:p w14:paraId="6E252314" w14:textId="0D1CEF10" w:rsidR="00EB6DF2" w:rsidRPr="005F52EA" w:rsidRDefault="00D90F77" w:rsidP="004A680F">
      <w:pPr>
        <w:pStyle w:val="Heading3"/>
        <w:spacing w:line="480" w:lineRule="auto"/>
      </w:pPr>
      <w:bookmarkStart w:id="33" w:name="_Toc70433725"/>
      <w:r>
        <w:t xml:space="preserve">Caring for </w:t>
      </w:r>
      <w:r w:rsidR="00C52472">
        <w:t>O</w:t>
      </w:r>
      <w:r>
        <w:t>thers</w:t>
      </w:r>
      <w:r w:rsidR="00C21318">
        <w:t xml:space="preserve"> and Building Community</w:t>
      </w:r>
      <w:bookmarkEnd w:id="33"/>
      <w:r w:rsidR="00C21318">
        <w:t xml:space="preserve"> </w:t>
      </w:r>
    </w:p>
    <w:p w14:paraId="5A703C49" w14:textId="3D310D08" w:rsidR="009D2A24" w:rsidRDefault="00C02619" w:rsidP="004A680F">
      <w:pPr>
        <w:spacing w:line="480" w:lineRule="auto"/>
      </w:pPr>
      <w:r>
        <w:rPr>
          <w:rFonts w:ascii="Times New Roman" w:hAnsi="Times New Roman" w:cs="Times New Roman"/>
          <w:szCs w:val="24"/>
        </w:rPr>
        <w:t xml:space="preserve">The Centres in this research </w:t>
      </w:r>
      <w:r w:rsidR="00BD1CFE">
        <w:rPr>
          <w:rFonts w:ascii="Times New Roman" w:hAnsi="Times New Roman" w:cs="Times New Roman"/>
          <w:szCs w:val="24"/>
        </w:rPr>
        <w:t xml:space="preserve">are so much more than </w:t>
      </w:r>
      <w:r w:rsidR="00BD1CFE" w:rsidRPr="00573CEB">
        <w:rPr>
          <w:rFonts w:ascii="Times New Roman" w:hAnsi="Times New Roman" w:cs="Times New Roman"/>
          <w:szCs w:val="24"/>
        </w:rPr>
        <w:t xml:space="preserve">a room on campus where </w:t>
      </w:r>
      <w:r w:rsidR="00BD1CFE">
        <w:rPr>
          <w:rFonts w:ascii="Times New Roman" w:hAnsi="Times New Roman" w:cs="Times New Roman"/>
          <w:szCs w:val="24"/>
        </w:rPr>
        <w:t>students</w:t>
      </w:r>
      <w:r w:rsidR="00BD1CFE" w:rsidRPr="00573CEB">
        <w:rPr>
          <w:rFonts w:ascii="Times New Roman" w:hAnsi="Times New Roman" w:cs="Times New Roman"/>
          <w:szCs w:val="24"/>
        </w:rPr>
        <w:t xml:space="preserve"> can go to pick up free condoms and tampon</w:t>
      </w:r>
      <w:r w:rsidR="00BD1CFE">
        <w:rPr>
          <w:rFonts w:ascii="Times New Roman" w:hAnsi="Times New Roman" w:cs="Times New Roman"/>
          <w:szCs w:val="24"/>
        </w:rPr>
        <w:t>s</w:t>
      </w:r>
      <w:r w:rsidR="00385783">
        <w:rPr>
          <w:rFonts w:ascii="Times New Roman" w:hAnsi="Times New Roman" w:cs="Times New Roman"/>
          <w:szCs w:val="24"/>
        </w:rPr>
        <w:t xml:space="preserve"> (see </w:t>
      </w:r>
      <w:r w:rsidR="00385783" w:rsidRPr="00385783">
        <w:rPr>
          <w:rFonts w:ascii="Times New Roman" w:hAnsi="Times New Roman" w:cs="Times New Roman"/>
          <w:b/>
          <w:bCs/>
          <w:szCs w:val="24"/>
        </w:rPr>
        <w:t>Figure 5</w:t>
      </w:r>
      <w:r w:rsidR="00385783">
        <w:rPr>
          <w:rFonts w:ascii="Times New Roman" w:hAnsi="Times New Roman" w:cs="Times New Roman"/>
          <w:szCs w:val="24"/>
        </w:rPr>
        <w:t>)</w:t>
      </w:r>
      <w:r w:rsidR="00BD1CFE" w:rsidRPr="007D2C2B">
        <w:rPr>
          <w:rFonts w:ascii="Times New Roman" w:hAnsi="Times New Roman" w:cs="Times New Roman"/>
          <w:szCs w:val="24"/>
        </w:rPr>
        <w:t xml:space="preserve">. </w:t>
      </w:r>
      <w:r w:rsidR="00BE79BC" w:rsidRPr="007D2C2B">
        <w:rPr>
          <w:rFonts w:ascii="Times New Roman" w:hAnsi="Times New Roman" w:cs="Times New Roman"/>
          <w:szCs w:val="24"/>
        </w:rPr>
        <w:t>When</w:t>
      </w:r>
      <w:r w:rsidR="001D2C3F" w:rsidRPr="007D2C2B">
        <w:rPr>
          <w:rFonts w:ascii="Times New Roman" w:hAnsi="Times New Roman" w:cs="Times New Roman"/>
          <w:szCs w:val="24"/>
        </w:rPr>
        <w:t xml:space="preserve"> </w:t>
      </w:r>
      <w:r w:rsidR="00BE79BC" w:rsidRPr="007D2C2B">
        <w:rPr>
          <w:rFonts w:ascii="Times New Roman" w:hAnsi="Times New Roman" w:cs="Times New Roman"/>
          <w:szCs w:val="24"/>
        </w:rPr>
        <w:t>Women</w:t>
      </w:r>
      <w:r w:rsidR="001D2C3F" w:rsidRPr="007D2C2B">
        <w:rPr>
          <w:rFonts w:ascii="Times New Roman" w:hAnsi="Times New Roman" w:cs="Times New Roman"/>
          <w:szCs w:val="24"/>
        </w:rPr>
        <w:t>’s</w:t>
      </w:r>
      <w:r w:rsidR="00BE79BC" w:rsidRPr="007D2C2B">
        <w:rPr>
          <w:rFonts w:ascii="Times New Roman" w:hAnsi="Times New Roman" w:cs="Times New Roman"/>
          <w:szCs w:val="24"/>
        </w:rPr>
        <w:t xml:space="preserve"> Centres </w:t>
      </w:r>
      <w:r w:rsidR="001D2C3F" w:rsidRPr="007D2C2B">
        <w:rPr>
          <w:rFonts w:ascii="Times New Roman" w:hAnsi="Times New Roman" w:cs="Times New Roman"/>
          <w:szCs w:val="24"/>
        </w:rPr>
        <w:t xml:space="preserve">are only thought </w:t>
      </w:r>
      <w:r w:rsidR="005920F8">
        <w:rPr>
          <w:rFonts w:ascii="Times New Roman" w:hAnsi="Times New Roman" w:cs="Times New Roman"/>
          <w:szCs w:val="24"/>
        </w:rPr>
        <w:t xml:space="preserve">of </w:t>
      </w:r>
      <w:r w:rsidR="00341629" w:rsidRPr="007D2C2B">
        <w:rPr>
          <w:rFonts w:ascii="Times New Roman" w:hAnsi="Times New Roman" w:cs="Times New Roman"/>
          <w:szCs w:val="24"/>
        </w:rPr>
        <w:t>in</w:t>
      </w:r>
      <w:r w:rsidR="00EF7547">
        <w:rPr>
          <w:rFonts w:ascii="Times New Roman" w:hAnsi="Times New Roman" w:cs="Times New Roman"/>
          <w:szCs w:val="24"/>
        </w:rPr>
        <w:t xml:space="preserve"> this light</w:t>
      </w:r>
      <w:r w:rsidR="00EC1E32" w:rsidRPr="007D2C2B">
        <w:rPr>
          <w:rFonts w:ascii="Times New Roman" w:hAnsi="Times New Roman" w:cs="Times New Roman"/>
          <w:szCs w:val="24"/>
        </w:rPr>
        <w:t>,</w:t>
      </w:r>
      <w:r w:rsidR="00D47946" w:rsidRPr="007D2C2B">
        <w:rPr>
          <w:rFonts w:ascii="Times New Roman" w:hAnsi="Times New Roman" w:cs="Times New Roman"/>
          <w:szCs w:val="24"/>
        </w:rPr>
        <w:t xml:space="preserve"> </w:t>
      </w:r>
      <w:r w:rsidR="0023794B" w:rsidRPr="007D2C2B">
        <w:rPr>
          <w:rFonts w:ascii="Times New Roman" w:hAnsi="Times New Roman" w:cs="Times New Roman"/>
          <w:szCs w:val="24"/>
        </w:rPr>
        <w:t>everything else that happens in these spaces gets lost</w:t>
      </w:r>
      <w:r w:rsidR="007B258E">
        <w:rPr>
          <w:rFonts w:ascii="Times New Roman" w:hAnsi="Times New Roman" w:cs="Times New Roman"/>
          <w:szCs w:val="24"/>
        </w:rPr>
        <w:t>:</w:t>
      </w:r>
      <w:r w:rsidR="0023794B" w:rsidRPr="007D2C2B">
        <w:rPr>
          <w:rFonts w:ascii="Times New Roman" w:hAnsi="Times New Roman" w:cs="Times New Roman"/>
          <w:szCs w:val="24"/>
        </w:rPr>
        <w:t xml:space="preserve"> </w:t>
      </w:r>
      <w:r w:rsidR="00BE79BC" w:rsidRPr="007D2C2B">
        <w:rPr>
          <w:rFonts w:ascii="Times New Roman" w:hAnsi="Times New Roman" w:cs="Times New Roman"/>
          <w:szCs w:val="24"/>
        </w:rPr>
        <w:t>the conversations, relationships that</w:t>
      </w:r>
      <w:r w:rsidR="007844B0">
        <w:rPr>
          <w:rFonts w:ascii="Times New Roman" w:hAnsi="Times New Roman" w:cs="Times New Roman"/>
          <w:szCs w:val="24"/>
        </w:rPr>
        <w:t xml:space="preserve"> form</w:t>
      </w:r>
      <w:r w:rsidR="00773524">
        <w:rPr>
          <w:rFonts w:ascii="Times New Roman" w:hAnsi="Times New Roman" w:cs="Times New Roman"/>
          <w:szCs w:val="24"/>
        </w:rPr>
        <w:t xml:space="preserve"> and acts of care</w:t>
      </w:r>
      <w:r w:rsidR="00BE79BC" w:rsidRPr="007D2C2B">
        <w:rPr>
          <w:rFonts w:ascii="Times New Roman" w:hAnsi="Times New Roman" w:cs="Times New Roman"/>
          <w:szCs w:val="24"/>
        </w:rPr>
        <w:t>.</w:t>
      </w:r>
      <w:r w:rsidR="00BE79BC">
        <w:rPr>
          <w:rFonts w:ascii="Times New Roman" w:hAnsi="Times New Roman" w:cs="Times New Roman"/>
          <w:szCs w:val="24"/>
        </w:rPr>
        <w:t xml:space="preserve"> </w:t>
      </w:r>
    </w:p>
    <w:p w14:paraId="216A67F4" w14:textId="49ACF686" w:rsidR="009D2A24" w:rsidRDefault="00F37049" w:rsidP="004A680F">
      <w:pPr>
        <w:spacing w:line="480" w:lineRule="auto"/>
      </w:pPr>
      <w:r>
        <w:rPr>
          <w:noProof/>
        </w:rPr>
        <w:drawing>
          <wp:anchor distT="0" distB="0" distL="114300" distR="114300" simplePos="0" relativeHeight="251659264" behindDoc="0" locked="0" layoutInCell="1" allowOverlap="1" wp14:anchorId="420EC90E" wp14:editId="1C654931">
            <wp:simplePos x="0" y="0"/>
            <wp:positionH relativeFrom="column">
              <wp:posOffset>323850</wp:posOffset>
            </wp:positionH>
            <wp:positionV relativeFrom="paragraph">
              <wp:posOffset>5715</wp:posOffset>
            </wp:positionV>
            <wp:extent cx="2072640" cy="1924050"/>
            <wp:effectExtent l="0" t="0" r="3810" b="0"/>
            <wp:wrapThrough wrapText="bothSides">
              <wp:wrapPolygon edited="0">
                <wp:start x="0" y="0"/>
                <wp:lineTo x="0" y="21386"/>
                <wp:lineTo x="21441" y="21386"/>
                <wp:lineTo x="21441" y="0"/>
                <wp:lineTo x="0" y="0"/>
              </wp:wrapPolygon>
            </wp:wrapThrough>
            <wp:docPr id="3" name="Picture 3" descr="A picture containing container, plas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container, plastic&#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72640" cy="1924050"/>
                    </a:xfrm>
                    <a:prstGeom prst="rect">
                      <a:avLst/>
                    </a:prstGeom>
                  </pic:spPr>
                </pic:pic>
              </a:graphicData>
            </a:graphic>
            <wp14:sizeRelH relativeFrom="page">
              <wp14:pctWidth>0</wp14:pctWidth>
            </wp14:sizeRelH>
            <wp14:sizeRelV relativeFrom="page">
              <wp14:pctHeight>0</wp14:pctHeight>
            </wp14:sizeRelV>
          </wp:anchor>
        </w:drawing>
      </w:r>
      <w:r w:rsidR="00152E9C">
        <w:rPr>
          <w:rFonts w:ascii="Times New Roman" w:hAnsi="Times New Roman" w:cs="Times New Roman"/>
          <w:noProof/>
          <w:szCs w:val="24"/>
        </w:rPr>
        <w:drawing>
          <wp:anchor distT="0" distB="0" distL="114300" distR="114300" simplePos="0" relativeHeight="251660288" behindDoc="0" locked="0" layoutInCell="1" allowOverlap="1" wp14:anchorId="0ED199BE" wp14:editId="7922D4B4">
            <wp:simplePos x="0" y="0"/>
            <wp:positionH relativeFrom="margin">
              <wp:posOffset>2609850</wp:posOffset>
            </wp:positionH>
            <wp:positionV relativeFrom="paragraph">
              <wp:posOffset>316865</wp:posOffset>
            </wp:positionV>
            <wp:extent cx="3276600" cy="1390650"/>
            <wp:effectExtent l="0" t="0" r="0" b="0"/>
            <wp:wrapThrough wrapText="bothSides">
              <wp:wrapPolygon edited="0">
                <wp:start x="0" y="0"/>
                <wp:lineTo x="0" y="21304"/>
                <wp:lineTo x="21474" y="21304"/>
                <wp:lineTo x="21474"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6">
                      <a:extLst>
                        <a:ext uri="{28A0092B-C50C-407E-A947-70E740481C1C}">
                          <a14:useLocalDpi xmlns:a14="http://schemas.microsoft.com/office/drawing/2010/main" val="0"/>
                        </a:ext>
                      </a:extLst>
                    </a:blip>
                    <a:stretch>
                      <a:fillRect/>
                    </a:stretch>
                  </pic:blipFill>
                  <pic:spPr>
                    <a:xfrm>
                      <a:off x="0" y="0"/>
                      <a:ext cx="3276600" cy="1390650"/>
                    </a:xfrm>
                    <a:prstGeom prst="rect">
                      <a:avLst/>
                    </a:prstGeom>
                  </pic:spPr>
                </pic:pic>
              </a:graphicData>
            </a:graphic>
            <wp14:sizeRelH relativeFrom="page">
              <wp14:pctWidth>0</wp14:pctWidth>
            </wp14:sizeRelH>
            <wp14:sizeRelV relativeFrom="page">
              <wp14:pctHeight>0</wp14:pctHeight>
            </wp14:sizeRelV>
          </wp:anchor>
        </w:drawing>
      </w:r>
    </w:p>
    <w:p w14:paraId="1B4C5D81" w14:textId="77777777" w:rsidR="00152E9C" w:rsidRDefault="00152E9C" w:rsidP="004A680F">
      <w:pPr>
        <w:spacing w:line="480" w:lineRule="auto"/>
        <w:jc w:val="center"/>
        <w:rPr>
          <w:rFonts w:ascii="Times New Roman" w:hAnsi="Times New Roman" w:cs="Times New Roman"/>
          <w:szCs w:val="24"/>
        </w:rPr>
      </w:pPr>
    </w:p>
    <w:p w14:paraId="2D3D01D2" w14:textId="2E8AB790" w:rsidR="00152E9C" w:rsidRDefault="0045046E" w:rsidP="00235FBC">
      <w:pPr>
        <w:spacing w:line="480" w:lineRule="auto"/>
        <w:jc w:val="center"/>
        <w:rPr>
          <w:rFonts w:ascii="Times New Roman" w:hAnsi="Times New Roman" w:cs="Times New Roman"/>
          <w:szCs w:val="24"/>
        </w:rPr>
      </w:pPr>
      <w:r w:rsidRPr="00A9726F">
        <w:rPr>
          <w:rFonts w:ascii="Times New Roman" w:hAnsi="Times New Roman" w:cs="Times New Roman"/>
          <w:b/>
          <w:bCs/>
          <w:szCs w:val="24"/>
        </w:rPr>
        <w:t xml:space="preserve">Figure </w:t>
      </w:r>
      <w:r w:rsidR="009533FD">
        <w:rPr>
          <w:rFonts w:ascii="Times New Roman" w:hAnsi="Times New Roman" w:cs="Times New Roman"/>
          <w:b/>
          <w:bCs/>
          <w:szCs w:val="24"/>
        </w:rPr>
        <w:t>5</w:t>
      </w:r>
      <w:r w:rsidR="00A9726F" w:rsidRPr="00A9726F">
        <w:rPr>
          <w:rFonts w:ascii="Times New Roman" w:hAnsi="Times New Roman" w:cs="Times New Roman"/>
          <w:szCs w:val="24"/>
        </w:rPr>
        <w:t>.</w:t>
      </w:r>
      <w:r w:rsidR="00A9726F">
        <w:rPr>
          <w:rFonts w:ascii="Times New Roman" w:hAnsi="Times New Roman" w:cs="Times New Roman"/>
          <w:b/>
          <w:bCs/>
          <w:szCs w:val="24"/>
        </w:rPr>
        <w:t xml:space="preserve"> </w:t>
      </w:r>
      <w:r w:rsidR="00143A98">
        <w:rPr>
          <w:rFonts w:ascii="Times New Roman" w:hAnsi="Times New Roman" w:cs="Times New Roman"/>
          <w:szCs w:val="24"/>
        </w:rPr>
        <w:t>T</w:t>
      </w:r>
      <w:r w:rsidR="00152E9C" w:rsidRPr="00A9726F">
        <w:rPr>
          <w:rFonts w:ascii="Times New Roman" w:hAnsi="Times New Roman" w:cs="Times New Roman"/>
          <w:szCs w:val="24"/>
        </w:rPr>
        <w:t xml:space="preserve">he images that </w:t>
      </w:r>
      <w:r w:rsidR="00143A98">
        <w:rPr>
          <w:rFonts w:ascii="Times New Roman" w:hAnsi="Times New Roman" w:cs="Times New Roman"/>
          <w:szCs w:val="24"/>
        </w:rPr>
        <w:t xml:space="preserve">often </w:t>
      </w:r>
      <w:r w:rsidR="00152E9C" w:rsidRPr="00A9726F">
        <w:rPr>
          <w:rFonts w:ascii="Times New Roman" w:hAnsi="Times New Roman" w:cs="Times New Roman"/>
          <w:szCs w:val="24"/>
        </w:rPr>
        <w:t>come to mind when people hear ‘Women’s Centre’.</w:t>
      </w:r>
    </w:p>
    <w:p w14:paraId="1B9A76F4" w14:textId="77777777" w:rsidR="00235FBC" w:rsidRDefault="00235FBC" w:rsidP="00235FBC">
      <w:pPr>
        <w:spacing w:line="480" w:lineRule="auto"/>
        <w:jc w:val="center"/>
        <w:rPr>
          <w:rFonts w:ascii="Times New Roman" w:hAnsi="Times New Roman" w:cs="Times New Roman"/>
          <w:szCs w:val="24"/>
        </w:rPr>
      </w:pPr>
    </w:p>
    <w:p w14:paraId="389153DA" w14:textId="77777777" w:rsidR="003D712E" w:rsidRDefault="00152E9C" w:rsidP="004A680F">
      <w:pPr>
        <w:spacing w:line="480" w:lineRule="auto"/>
        <w:rPr>
          <w:rFonts w:ascii="Times New Roman" w:hAnsi="Times New Roman" w:cs="Times New Roman"/>
          <w:szCs w:val="24"/>
        </w:rPr>
      </w:pPr>
      <w:r>
        <w:rPr>
          <w:rFonts w:ascii="Times New Roman" w:hAnsi="Times New Roman" w:cs="Times New Roman"/>
          <w:szCs w:val="24"/>
        </w:rPr>
        <w:t xml:space="preserve">The ethics of caring is a feminist perspective that embraces emotional exchanges, individual expressiveness and empathizing with others </w:t>
      </w:r>
      <w:r>
        <w:t xml:space="preserve">(Collins, 2000, 264). </w:t>
      </w:r>
      <w:r w:rsidR="009D2A24" w:rsidRPr="00F806EA">
        <w:rPr>
          <w:rFonts w:ascii="Times New Roman" w:hAnsi="Times New Roman" w:cs="Times New Roman"/>
          <w:szCs w:val="24"/>
        </w:rPr>
        <w:t>The Centres provide a safe space for people to express their thoughts and feelings</w:t>
      </w:r>
      <w:r w:rsidR="002374E6">
        <w:rPr>
          <w:rFonts w:ascii="Times New Roman" w:hAnsi="Times New Roman" w:cs="Times New Roman"/>
          <w:szCs w:val="24"/>
        </w:rPr>
        <w:t>, and in turn, to care for one another</w:t>
      </w:r>
      <w:r w:rsidR="009D2A24" w:rsidRPr="00F806EA">
        <w:rPr>
          <w:rFonts w:ascii="Times New Roman" w:hAnsi="Times New Roman" w:cs="Times New Roman"/>
          <w:szCs w:val="24"/>
        </w:rPr>
        <w:t xml:space="preserve">. </w:t>
      </w:r>
    </w:p>
    <w:p w14:paraId="0FA50C46" w14:textId="7453AAF5" w:rsidR="009C2981" w:rsidRPr="003D712E" w:rsidRDefault="003D712E" w:rsidP="004A680F">
      <w:pPr>
        <w:spacing w:line="480" w:lineRule="auto"/>
        <w:rPr>
          <w:rFonts w:ascii="Times New Roman" w:hAnsi="Times New Roman" w:cs="Times New Roman"/>
          <w:szCs w:val="24"/>
        </w:rPr>
      </w:pPr>
      <w:r>
        <w:rPr>
          <w:rFonts w:ascii="Times New Roman" w:hAnsi="Times New Roman" w:cs="Times New Roman"/>
          <w:szCs w:val="24"/>
        </w:rPr>
        <w:t xml:space="preserve">Corey related how people would feel comfortable </w:t>
      </w:r>
      <w:r w:rsidR="009D2A24">
        <w:rPr>
          <w:rFonts w:ascii="Times New Roman" w:hAnsi="Times New Roman" w:cs="Times New Roman"/>
          <w:szCs w:val="24"/>
        </w:rPr>
        <w:t>coming to the Centre to cry if they had a bad day or to vent their frustrations over things that were happening in the world</w:t>
      </w:r>
      <w:r w:rsidR="001962BC">
        <w:rPr>
          <w:rFonts w:ascii="Times New Roman" w:hAnsi="Times New Roman" w:cs="Times New Roman"/>
          <w:szCs w:val="24"/>
        </w:rPr>
        <w:t xml:space="preserve">. </w:t>
      </w:r>
      <w:r w:rsidR="002374E6">
        <w:rPr>
          <w:rFonts w:ascii="Times New Roman" w:hAnsi="Times New Roman" w:cs="Times New Roman"/>
          <w:szCs w:val="24"/>
        </w:rPr>
        <w:t xml:space="preserve">During </w:t>
      </w:r>
      <w:r w:rsidR="009D2A24">
        <w:rPr>
          <w:rFonts w:ascii="Times New Roman" w:hAnsi="Times New Roman" w:cs="Times New Roman"/>
          <w:szCs w:val="24"/>
        </w:rPr>
        <w:t xml:space="preserve">the 2016 presidential election in the United States, students came into the </w:t>
      </w:r>
      <w:r w:rsidR="001962BC">
        <w:rPr>
          <w:rFonts w:ascii="Times New Roman" w:hAnsi="Times New Roman" w:cs="Times New Roman"/>
          <w:szCs w:val="24"/>
        </w:rPr>
        <w:t>Women’s Centre</w:t>
      </w:r>
      <w:r w:rsidR="009D2A24">
        <w:rPr>
          <w:rFonts w:ascii="Times New Roman" w:hAnsi="Times New Roman" w:cs="Times New Roman"/>
          <w:szCs w:val="24"/>
        </w:rPr>
        <w:t xml:space="preserve"> to talk about racism and </w:t>
      </w:r>
      <w:r w:rsidR="009D2A24" w:rsidRPr="003F4835">
        <w:rPr>
          <w:rFonts w:ascii="Times New Roman" w:hAnsi="Times New Roman" w:cs="Times New Roman"/>
          <w:szCs w:val="24"/>
        </w:rPr>
        <w:t>anti-immigration messaging</w:t>
      </w:r>
      <w:r w:rsidR="009D2A24">
        <w:rPr>
          <w:rFonts w:ascii="Times New Roman" w:hAnsi="Times New Roman" w:cs="Times New Roman"/>
          <w:szCs w:val="24"/>
        </w:rPr>
        <w:t xml:space="preserve"> that they were hearing in the media. </w:t>
      </w:r>
      <w:r w:rsidR="002374E6">
        <w:rPr>
          <w:rFonts w:ascii="Times New Roman" w:hAnsi="Times New Roman" w:cs="Times New Roman"/>
          <w:szCs w:val="24"/>
        </w:rPr>
        <w:t xml:space="preserve">They came </w:t>
      </w:r>
      <w:r w:rsidR="009D2A24">
        <w:rPr>
          <w:rFonts w:ascii="Times New Roman" w:hAnsi="Times New Roman" w:cs="Times New Roman"/>
          <w:szCs w:val="24"/>
        </w:rPr>
        <w:t xml:space="preserve">together to reflect on political and social issues that they felt affected by in some way. </w:t>
      </w:r>
      <w:r w:rsidR="009D2A24" w:rsidRPr="00F536BD">
        <w:rPr>
          <w:rFonts w:ascii="Times New Roman" w:hAnsi="Times New Roman" w:cs="Times New Roman"/>
          <w:color w:val="000000"/>
          <w:szCs w:val="24"/>
        </w:rPr>
        <w:t>Having</w:t>
      </w:r>
      <w:r w:rsidR="00FA605E">
        <w:rPr>
          <w:rFonts w:ascii="Times New Roman" w:hAnsi="Times New Roman" w:cs="Times New Roman"/>
          <w:color w:val="000000"/>
          <w:szCs w:val="24"/>
        </w:rPr>
        <w:t xml:space="preserve"> </w:t>
      </w:r>
      <w:r w:rsidR="009D2A24" w:rsidRPr="00F536BD">
        <w:rPr>
          <w:rFonts w:ascii="Times New Roman" w:hAnsi="Times New Roman" w:cs="Times New Roman"/>
          <w:color w:val="000000"/>
          <w:szCs w:val="24"/>
        </w:rPr>
        <w:t>conversations about</w:t>
      </w:r>
      <w:r w:rsidR="002374E6">
        <w:rPr>
          <w:rFonts w:ascii="Times New Roman" w:hAnsi="Times New Roman" w:cs="Times New Roman"/>
          <w:color w:val="000000"/>
          <w:szCs w:val="24"/>
        </w:rPr>
        <w:t xml:space="preserve"> inequality created by </w:t>
      </w:r>
      <w:r w:rsidR="009D2A24" w:rsidRPr="00F536BD">
        <w:rPr>
          <w:rFonts w:ascii="Times New Roman" w:hAnsi="Times New Roman" w:cs="Times New Roman"/>
          <w:color w:val="000000"/>
          <w:szCs w:val="24"/>
        </w:rPr>
        <w:t xml:space="preserve">unjust social systems allows </w:t>
      </w:r>
      <w:r w:rsidR="009D2A24">
        <w:rPr>
          <w:rFonts w:ascii="Times New Roman" w:hAnsi="Times New Roman" w:cs="Times New Roman"/>
          <w:color w:val="000000"/>
          <w:szCs w:val="24"/>
        </w:rPr>
        <w:t>students</w:t>
      </w:r>
      <w:r w:rsidR="009D2A24" w:rsidRPr="00F536BD">
        <w:rPr>
          <w:rFonts w:ascii="Times New Roman" w:hAnsi="Times New Roman" w:cs="Times New Roman"/>
          <w:color w:val="000000"/>
          <w:szCs w:val="24"/>
        </w:rPr>
        <w:t xml:space="preserve"> to analyze these issues and brainstorm solutions to create equitable and inclusive spaces (</w:t>
      </w:r>
      <w:r w:rsidR="004946FA" w:rsidRPr="00AA047A">
        <w:rPr>
          <w:rFonts w:ascii="Times New Roman" w:hAnsi="Times New Roman" w:cs="Times New Roman"/>
          <w:color w:val="000000"/>
          <w:szCs w:val="24"/>
        </w:rPr>
        <w:t>Jamie</w:t>
      </w:r>
      <w:r>
        <w:rPr>
          <w:rFonts w:ascii="Times New Roman" w:hAnsi="Times New Roman" w:cs="Times New Roman"/>
          <w:color w:val="000000"/>
          <w:szCs w:val="24"/>
        </w:rPr>
        <w:t>, interview</w:t>
      </w:r>
      <w:r w:rsidR="009D2A24" w:rsidRPr="00F536BD">
        <w:rPr>
          <w:rFonts w:ascii="Times New Roman" w:hAnsi="Times New Roman" w:cs="Times New Roman"/>
          <w:color w:val="000000"/>
          <w:szCs w:val="24"/>
        </w:rPr>
        <w:t>)</w:t>
      </w:r>
      <w:r w:rsidR="009D2A24">
        <w:rPr>
          <w:rFonts w:ascii="Times New Roman" w:hAnsi="Times New Roman" w:cs="Times New Roman"/>
          <w:color w:val="000000"/>
          <w:szCs w:val="24"/>
        </w:rPr>
        <w:t xml:space="preserve">. </w:t>
      </w:r>
      <w:r w:rsidR="009C2981">
        <w:rPr>
          <w:rFonts w:ascii="Times New Roman" w:hAnsi="Times New Roman" w:cs="Times New Roman"/>
          <w:szCs w:val="24"/>
        </w:rPr>
        <w:t>In my opinion, the experience of being validated by people around you</w:t>
      </w:r>
      <w:r w:rsidR="000A7C5D">
        <w:rPr>
          <w:rFonts w:ascii="Times New Roman" w:hAnsi="Times New Roman" w:cs="Times New Roman"/>
          <w:szCs w:val="24"/>
        </w:rPr>
        <w:t>,</w:t>
      </w:r>
      <w:r w:rsidR="009C2981">
        <w:rPr>
          <w:rFonts w:ascii="Times New Roman" w:hAnsi="Times New Roman" w:cs="Times New Roman"/>
          <w:szCs w:val="24"/>
        </w:rPr>
        <w:t xml:space="preserve"> when much of what you hear in society is that you do</w:t>
      </w:r>
      <w:r w:rsidR="00714D45">
        <w:rPr>
          <w:rFonts w:ascii="Times New Roman" w:hAnsi="Times New Roman" w:cs="Times New Roman"/>
          <w:szCs w:val="24"/>
        </w:rPr>
        <w:t xml:space="preserve"> no</w:t>
      </w:r>
      <w:r w:rsidR="009C2981">
        <w:rPr>
          <w:rFonts w:ascii="Times New Roman" w:hAnsi="Times New Roman" w:cs="Times New Roman"/>
          <w:szCs w:val="24"/>
        </w:rPr>
        <w:t>t belong</w:t>
      </w:r>
      <w:r w:rsidR="000A7C5D">
        <w:rPr>
          <w:rFonts w:ascii="Times New Roman" w:hAnsi="Times New Roman" w:cs="Times New Roman"/>
          <w:szCs w:val="24"/>
        </w:rPr>
        <w:t>,</w:t>
      </w:r>
      <w:r w:rsidR="009C2981">
        <w:rPr>
          <w:rFonts w:ascii="Times New Roman" w:hAnsi="Times New Roman" w:cs="Times New Roman"/>
          <w:szCs w:val="24"/>
        </w:rPr>
        <w:t xml:space="preserve"> is vital for people to feel accepted, and this exemplifies community care. </w:t>
      </w:r>
    </w:p>
    <w:p w14:paraId="7347E256" w14:textId="77777777" w:rsidR="00CF049B" w:rsidRDefault="00CF049B" w:rsidP="004A680F">
      <w:pPr>
        <w:spacing w:line="480" w:lineRule="auto"/>
      </w:pPr>
    </w:p>
    <w:p w14:paraId="198C501B" w14:textId="74FFF65D" w:rsidR="00835A70" w:rsidRDefault="00BD2365" w:rsidP="004A680F">
      <w:pPr>
        <w:spacing w:line="480" w:lineRule="auto"/>
        <w:rPr>
          <w:rFonts w:ascii="Times New Roman" w:hAnsi="Times New Roman" w:cs="Times New Roman"/>
          <w:szCs w:val="24"/>
        </w:rPr>
      </w:pPr>
      <w:r>
        <w:t>Feminist spaces provide access to safety, community, and rest (</w:t>
      </w:r>
      <w:r w:rsidRPr="00BD2365">
        <w:t>Larson</w:t>
      </w:r>
      <w:r w:rsidR="00E63AC3">
        <w:t>,</w:t>
      </w:r>
      <w:r w:rsidRPr="00BD2365">
        <w:t xml:space="preserve"> 2018, 39</w:t>
      </w:r>
      <w:r>
        <w:t>7).</w:t>
      </w:r>
      <w:r w:rsidR="00765729">
        <w:t xml:space="preserve"> The </w:t>
      </w:r>
      <w:r w:rsidR="007B65D7">
        <w:t xml:space="preserve">Women’s Centres lovingly give these things to the people that use the space. </w:t>
      </w:r>
      <w:r w:rsidR="00F95AC7">
        <w:rPr>
          <w:rFonts w:ascii="Times New Roman" w:hAnsi="Times New Roman" w:cs="Times New Roman"/>
          <w:szCs w:val="24"/>
        </w:rPr>
        <w:t>For example, w</w:t>
      </w:r>
      <w:r w:rsidR="00A704FC">
        <w:rPr>
          <w:rFonts w:ascii="Times New Roman" w:hAnsi="Times New Roman" w:cs="Times New Roman"/>
          <w:szCs w:val="24"/>
        </w:rPr>
        <w:t>hen parents had</w:t>
      </w:r>
      <w:r w:rsidR="00341629">
        <w:rPr>
          <w:rFonts w:ascii="Times New Roman" w:hAnsi="Times New Roman" w:cs="Times New Roman"/>
          <w:szCs w:val="24"/>
        </w:rPr>
        <w:t xml:space="preserve"> difficulty finding childcare, they could bring their </w:t>
      </w:r>
      <w:r w:rsidR="000A7C5D">
        <w:rPr>
          <w:rFonts w:ascii="Times New Roman" w:hAnsi="Times New Roman" w:cs="Times New Roman"/>
          <w:szCs w:val="24"/>
        </w:rPr>
        <w:t>children</w:t>
      </w:r>
      <w:r w:rsidR="00341629">
        <w:rPr>
          <w:rFonts w:ascii="Times New Roman" w:hAnsi="Times New Roman" w:cs="Times New Roman"/>
          <w:szCs w:val="24"/>
        </w:rPr>
        <w:t xml:space="preserve"> to the Centre and the volunteers would watch them while their parent</w:t>
      </w:r>
      <w:r w:rsidR="0023794B">
        <w:rPr>
          <w:rFonts w:ascii="Times New Roman" w:hAnsi="Times New Roman" w:cs="Times New Roman"/>
          <w:szCs w:val="24"/>
        </w:rPr>
        <w:t>s</w:t>
      </w:r>
      <w:r w:rsidR="00341629">
        <w:rPr>
          <w:rFonts w:ascii="Times New Roman" w:hAnsi="Times New Roman" w:cs="Times New Roman"/>
          <w:szCs w:val="24"/>
        </w:rPr>
        <w:t xml:space="preserve"> went to class </w:t>
      </w:r>
      <w:r w:rsidR="00070E37">
        <w:rPr>
          <w:rFonts w:ascii="Times New Roman" w:hAnsi="Times New Roman" w:cs="Times New Roman"/>
          <w:szCs w:val="24"/>
        </w:rPr>
        <w:t>(</w:t>
      </w:r>
      <w:r w:rsidR="00AA047A">
        <w:rPr>
          <w:rFonts w:ascii="Times New Roman" w:hAnsi="Times New Roman" w:cs="Times New Roman"/>
          <w:szCs w:val="24"/>
        </w:rPr>
        <w:t>Yasmine</w:t>
      </w:r>
      <w:r w:rsidR="003D712E">
        <w:rPr>
          <w:rFonts w:ascii="Times New Roman" w:hAnsi="Times New Roman" w:cs="Times New Roman"/>
          <w:szCs w:val="24"/>
        </w:rPr>
        <w:t>, interview</w:t>
      </w:r>
      <w:r w:rsidR="00070E37">
        <w:rPr>
          <w:rFonts w:ascii="Times New Roman" w:hAnsi="Times New Roman" w:cs="Times New Roman"/>
          <w:szCs w:val="24"/>
        </w:rPr>
        <w:t>)</w:t>
      </w:r>
      <w:r w:rsidR="00EA3D32">
        <w:rPr>
          <w:rFonts w:ascii="Times New Roman" w:hAnsi="Times New Roman" w:cs="Times New Roman"/>
          <w:szCs w:val="24"/>
        </w:rPr>
        <w:t>.</w:t>
      </w:r>
      <w:r w:rsidR="00070E37">
        <w:rPr>
          <w:rFonts w:ascii="Times New Roman" w:hAnsi="Times New Roman" w:cs="Times New Roman"/>
          <w:szCs w:val="24"/>
        </w:rPr>
        <w:t xml:space="preserve"> </w:t>
      </w:r>
      <w:r w:rsidR="00AB7B1C">
        <w:rPr>
          <w:rFonts w:ascii="Times New Roman" w:hAnsi="Times New Roman" w:cs="Times New Roman"/>
          <w:szCs w:val="24"/>
        </w:rPr>
        <w:t>The volunteers host</w:t>
      </w:r>
      <w:r w:rsidR="00341629">
        <w:rPr>
          <w:rFonts w:ascii="Times New Roman" w:hAnsi="Times New Roman" w:cs="Times New Roman"/>
          <w:szCs w:val="24"/>
        </w:rPr>
        <w:t>ed</w:t>
      </w:r>
      <w:r w:rsidR="00AB7B1C">
        <w:rPr>
          <w:rFonts w:ascii="Times New Roman" w:hAnsi="Times New Roman" w:cs="Times New Roman"/>
          <w:szCs w:val="24"/>
        </w:rPr>
        <w:t xml:space="preserve"> self-care events </w:t>
      </w:r>
      <w:r w:rsidR="00914233">
        <w:rPr>
          <w:rFonts w:ascii="Times New Roman" w:hAnsi="Times New Roman" w:cs="Times New Roman"/>
          <w:szCs w:val="24"/>
        </w:rPr>
        <w:t>where they would provide</w:t>
      </w:r>
      <w:r w:rsidR="00696D6E">
        <w:rPr>
          <w:rFonts w:ascii="Times New Roman" w:hAnsi="Times New Roman" w:cs="Times New Roman"/>
          <w:szCs w:val="24"/>
        </w:rPr>
        <w:t xml:space="preserve"> spa materials</w:t>
      </w:r>
      <w:r w:rsidR="00914233">
        <w:rPr>
          <w:rFonts w:ascii="Times New Roman" w:hAnsi="Times New Roman" w:cs="Times New Roman"/>
          <w:szCs w:val="24"/>
        </w:rPr>
        <w:t xml:space="preserve"> </w:t>
      </w:r>
      <w:r w:rsidR="00696D6E">
        <w:rPr>
          <w:rFonts w:ascii="Times New Roman" w:hAnsi="Times New Roman" w:cs="Times New Roman"/>
          <w:szCs w:val="24"/>
        </w:rPr>
        <w:t>(facial treatment</w:t>
      </w:r>
      <w:r w:rsidR="00FA605E">
        <w:rPr>
          <w:rFonts w:ascii="Times New Roman" w:hAnsi="Times New Roman" w:cs="Times New Roman"/>
          <w:szCs w:val="24"/>
        </w:rPr>
        <w:t>s</w:t>
      </w:r>
      <w:r w:rsidR="00696D6E">
        <w:rPr>
          <w:rFonts w:ascii="Times New Roman" w:hAnsi="Times New Roman" w:cs="Times New Roman"/>
          <w:szCs w:val="24"/>
        </w:rPr>
        <w:t>,</w:t>
      </w:r>
      <w:r w:rsidR="00914233">
        <w:rPr>
          <w:rFonts w:ascii="Times New Roman" w:hAnsi="Times New Roman" w:cs="Times New Roman"/>
          <w:szCs w:val="24"/>
        </w:rPr>
        <w:t xml:space="preserve"> nail polish</w:t>
      </w:r>
      <w:r w:rsidR="00696D6E">
        <w:rPr>
          <w:rFonts w:ascii="Times New Roman" w:hAnsi="Times New Roman" w:cs="Times New Roman"/>
          <w:szCs w:val="24"/>
        </w:rPr>
        <w:t>)</w:t>
      </w:r>
      <w:r w:rsidR="00914233">
        <w:rPr>
          <w:rFonts w:ascii="Times New Roman" w:hAnsi="Times New Roman" w:cs="Times New Roman"/>
          <w:szCs w:val="24"/>
        </w:rPr>
        <w:t xml:space="preserve"> and colouring pages to help students destress</w:t>
      </w:r>
      <w:r w:rsidR="00AB7B1C">
        <w:rPr>
          <w:rFonts w:ascii="Times New Roman" w:hAnsi="Times New Roman" w:cs="Times New Roman"/>
          <w:szCs w:val="24"/>
        </w:rPr>
        <w:t xml:space="preserve"> (</w:t>
      </w:r>
      <w:r w:rsidR="00AA047A">
        <w:rPr>
          <w:rFonts w:ascii="Times New Roman" w:hAnsi="Times New Roman" w:cs="Times New Roman"/>
          <w:szCs w:val="24"/>
        </w:rPr>
        <w:t>Yasmine</w:t>
      </w:r>
      <w:r w:rsidR="00835A70">
        <w:rPr>
          <w:rFonts w:ascii="Times New Roman" w:hAnsi="Times New Roman" w:cs="Times New Roman"/>
          <w:szCs w:val="24"/>
        </w:rPr>
        <w:t>, interview</w:t>
      </w:r>
      <w:r w:rsidR="00AB7B1C" w:rsidRPr="00AC520B">
        <w:rPr>
          <w:rFonts w:ascii="Times New Roman" w:hAnsi="Times New Roman" w:cs="Times New Roman"/>
          <w:szCs w:val="24"/>
        </w:rPr>
        <w:t>)</w:t>
      </w:r>
      <w:r w:rsidR="0018199F">
        <w:rPr>
          <w:rFonts w:ascii="Times New Roman" w:hAnsi="Times New Roman" w:cs="Times New Roman"/>
          <w:szCs w:val="24"/>
        </w:rPr>
        <w:t>.</w:t>
      </w:r>
      <w:r w:rsidR="00AC520B">
        <w:rPr>
          <w:rFonts w:ascii="Times New Roman" w:hAnsi="Times New Roman" w:cs="Times New Roman"/>
          <w:szCs w:val="24"/>
        </w:rPr>
        <w:t xml:space="preserve"> </w:t>
      </w:r>
      <w:r w:rsidR="00E56B1C" w:rsidRPr="00AC520B">
        <w:rPr>
          <w:rFonts w:ascii="Times New Roman" w:hAnsi="Times New Roman" w:cs="Times New Roman"/>
          <w:szCs w:val="24"/>
        </w:rPr>
        <w:t>The</w:t>
      </w:r>
      <w:r w:rsidR="00341629" w:rsidRPr="00AC520B">
        <w:rPr>
          <w:rFonts w:ascii="Times New Roman" w:hAnsi="Times New Roman" w:cs="Times New Roman"/>
          <w:szCs w:val="24"/>
        </w:rPr>
        <w:t xml:space="preserve"> Centres </w:t>
      </w:r>
      <w:r w:rsidR="00F37049">
        <w:rPr>
          <w:rFonts w:ascii="Times New Roman" w:hAnsi="Times New Roman" w:cs="Times New Roman"/>
          <w:szCs w:val="24"/>
        </w:rPr>
        <w:t xml:space="preserve">also </w:t>
      </w:r>
      <w:r w:rsidR="00E56B1C" w:rsidRPr="00AC520B">
        <w:rPr>
          <w:rFonts w:ascii="Times New Roman" w:hAnsi="Times New Roman" w:cs="Times New Roman"/>
          <w:szCs w:val="24"/>
        </w:rPr>
        <w:t>partner</w:t>
      </w:r>
      <w:r w:rsidR="00F37049">
        <w:rPr>
          <w:rFonts w:ascii="Times New Roman" w:hAnsi="Times New Roman" w:cs="Times New Roman"/>
          <w:szCs w:val="24"/>
        </w:rPr>
        <w:t>ed</w:t>
      </w:r>
      <w:r w:rsidR="00341629" w:rsidRPr="00AC520B">
        <w:rPr>
          <w:rFonts w:ascii="Times New Roman" w:hAnsi="Times New Roman" w:cs="Times New Roman"/>
          <w:szCs w:val="24"/>
        </w:rPr>
        <w:t xml:space="preserve"> </w:t>
      </w:r>
      <w:r w:rsidR="00E56B1C" w:rsidRPr="00AC520B">
        <w:rPr>
          <w:rFonts w:ascii="Times New Roman" w:hAnsi="Times New Roman" w:cs="Times New Roman"/>
          <w:szCs w:val="24"/>
        </w:rPr>
        <w:t xml:space="preserve">with community organizations to host </w:t>
      </w:r>
      <w:r w:rsidR="00AD22E3" w:rsidRPr="00AC520B">
        <w:rPr>
          <w:rFonts w:ascii="Times New Roman" w:hAnsi="Times New Roman" w:cs="Times New Roman"/>
          <w:szCs w:val="24"/>
        </w:rPr>
        <w:t xml:space="preserve">unique events </w:t>
      </w:r>
      <w:r w:rsidR="00341629" w:rsidRPr="00AC520B">
        <w:rPr>
          <w:rFonts w:ascii="Times New Roman" w:hAnsi="Times New Roman" w:cs="Times New Roman"/>
          <w:szCs w:val="24"/>
        </w:rPr>
        <w:t xml:space="preserve">for students. </w:t>
      </w:r>
      <w:r w:rsidR="00FF497E">
        <w:t xml:space="preserve">Collaboration with others is a feminist strategy that helps one to recognize the limits to their own knowledge by reflecting on their attitudes and assumptions </w:t>
      </w:r>
      <w:r w:rsidR="00FF497E" w:rsidRPr="00152E9C">
        <w:t>(Pratt</w:t>
      </w:r>
      <w:r w:rsidR="00FF497E">
        <w:t>,</w:t>
      </w:r>
      <w:r w:rsidR="00FF497E" w:rsidRPr="00152E9C">
        <w:t xml:space="preserve"> 2010, 46).</w:t>
      </w:r>
      <w:r w:rsidR="00FF497E">
        <w:rPr>
          <w:rFonts w:ascii="Times New Roman" w:hAnsi="Times New Roman" w:cs="Times New Roman"/>
          <w:szCs w:val="24"/>
        </w:rPr>
        <w:t xml:space="preserve"> </w:t>
      </w:r>
    </w:p>
    <w:p w14:paraId="41E77F05" w14:textId="77777777" w:rsidR="00835A70" w:rsidRDefault="00835A70" w:rsidP="004A680F">
      <w:pPr>
        <w:spacing w:line="480" w:lineRule="auto"/>
        <w:rPr>
          <w:rFonts w:ascii="Times New Roman" w:hAnsi="Times New Roman" w:cs="Times New Roman"/>
          <w:szCs w:val="24"/>
        </w:rPr>
      </w:pPr>
    </w:p>
    <w:p w14:paraId="2C5CA80A" w14:textId="53CF9917" w:rsidR="00894549" w:rsidRDefault="001C63A6" w:rsidP="004A680F">
      <w:pPr>
        <w:spacing w:line="480" w:lineRule="auto"/>
        <w:rPr>
          <w:rFonts w:ascii="Times New Roman" w:hAnsi="Times New Roman" w:cs="Times New Roman"/>
          <w:szCs w:val="24"/>
        </w:rPr>
      </w:pPr>
      <w:r>
        <w:rPr>
          <w:rFonts w:ascii="Times New Roman" w:hAnsi="Times New Roman" w:cs="Times New Roman"/>
          <w:szCs w:val="24"/>
        </w:rPr>
        <w:t xml:space="preserve">Feminist collaboration describes </w:t>
      </w:r>
      <w:r w:rsidR="002B5D75">
        <w:rPr>
          <w:rFonts w:ascii="Times New Roman" w:hAnsi="Times New Roman" w:cs="Times New Roman"/>
          <w:szCs w:val="24"/>
        </w:rPr>
        <w:t xml:space="preserve">how feminist values, ethics and theories come together through reflexivity </w:t>
      </w:r>
      <w:r w:rsidR="0007215F">
        <w:rPr>
          <w:rFonts w:ascii="Times New Roman" w:hAnsi="Times New Roman" w:cs="Times New Roman"/>
          <w:szCs w:val="24"/>
        </w:rPr>
        <w:t xml:space="preserve">and </w:t>
      </w:r>
      <w:r w:rsidR="002B5D75">
        <w:rPr>
          <w:rFonts w:ascii="Times New Roman" w:hAnsi="Times New Roman" w:cs="Times New Roman"/>
          <w:szCs w:val="24"/>
        </w:rPr>
        <w:t>taking informed action</w:t>
      </w:r>
      <w:r w:rsidR="00A7207D">
        <w:rPr>
          <w:rFonts w:ascii="Times New Roman" w:hAnsi="Times New Roman" w:cs="Times New Roman"/>
          <w:szCs w:val="24"/>
        </w:rPr>
        <w:t xml:space="preserve"> </w:t>
      </w:r>
      <w:r w:rsidR="002B5D75">
        <w:rPr>
          <w:rFonts w:ascii="Times New Roman" w:hAnsi="Times New Roman" w:cs="Times New Roman"/>
          <w:szCs w:val="24"/>
        </w:rPr>
        <w:t>(</w:t>
      </w:r>
      <w:r w:rsidR="002B5D75" w:rsidRPr="007646C9">
        <w:rPr>
          <w:rFonts w:ascii="Times New Roman" w:hAnsi="Times New Roman" w:cs="Times New Roman"/>
          <w:szCs w:val="24"/>
        </w:rPr>
        <w:t>Lather, 1991</w:t>
      </w:r>
      <w:r w:rsidR="007646C9" w:rsidRPr="007646C9">
        <w:rPr>
          <w:rFonts w:ascii="Times New Roman" w:hAnsi="Times New Roman" w:cs="Times New Roman"/>
          <w:szCs w:val="24"/>
        </w:rPr>
        <w:t>, 80</w:t>
      </w:r>
      <w:r w:rsidR="00D038C8">
        <w:rPr>
          <w:rFonts w:ascii="Times New Roman" w:hAnsi="Times New Roman" w:cs="Times New Roman"/>
          <w:szCs w:val="24"/>
        </w:rPr>
        <w:t>).</w:t>
      </w:r>
      <w:r w:rsidR="002A7CBC">
        <w:rPr>
          <w:rFonts w:ascii="Times New Roman" w:hAnsi="Times New Roman" w:cs="Times New Roman"/>
          <w:szCs w:val="24"/>
        </w:rPr>
        <w:t xml:space="preserve"> Reflexivity is the process of becoming critically aware of </w:t>
      </w:r>
      <w:r w:rsidR="00D038C8">
        <w:rPr>
          <w:rFonts w:ascii="Times New Roman" w:hAnsi="Times New Roman" w:cs="Times New Roman"/>
          <w:szCs w:val="24"/>
        </w:rPr>
        <w:t>the social, cultural</w:t>
      </w:r>
      <w:r w:rsidR="00FF497E">
        <w:rPr>
          <w:rFonts w:ascii="Times New Roman" w:hAnsi="Times New Roman" w:cs="Times New Roman"/>
          <w:szCs w:val="24"/>
        </w:rPr>
        <w:t>,</w:t>
      </w:r>
      <w:r w:rsidR="00D038C8">
        <w:rPr>
          <w:rFonts w:ascii="Times New Roman" w:hAnsi="Times New Roman" w:cs="Times New Roman"/>
          <w:szCs w:val="24"/>
        </w:rPr>
        <w:t xml:space="preserve"> and political aspects of </w:t>
      </w:r>
      <w:r w:rsidR="00F9575B">
        <w:rPr>
          <w:rFonts w:ascii="Times New Roman" w:hAnsi="Times New Roman" w:cs="Times New Roman"/>
          <w:szCs w:val="24"/>
        </w:rPr>
        <w:t>one’s</w:t>
      </w:r>
      <w:r w:rsidR="00D038C8">
        <w:rPr>
          <w:rFonts w:ascii="Times New Roman" w:hAnsi="Times New Roman" w:cs="Times New Roman"/>
          <w:szCs w:val="24"/>
        </w:rPr>
        <w:t xml:space="preserve"> own </w:t>
      </w:r>
      <w:r w:rsidR="002A7CBC">
        <w:rPr>
          <w:rFonts w:ascii="Times New Roman" w:hAnsi="Times New Roman" w:cs="Times New Roman"/>
          <w:szCs w:val="24"/>
        </w:rPr>
        <w:t>background and how th</w:t>
      </w:r>
      <w:r w:rsidR="0007215F">
        <w:rPr>
          <w:rFonts w:ascii="Times New Roman" w:hAnsi="Times New Roman" w:cs="Times New Roman"/>
          <w:szCs w:val="24"/>
        </w:rPr>
        <w:t>ey</w:t>
      </w:r>
      <w:r w:rsidR="002A7CBC">
        <w:rPr>
          <w:rFonts w:ascii="Times New Roman" w:hAnsi="Times New Roman" w:cs="Times New Roman"/>
          <w:szCs w:val="24"/>
        </w:rPr>
        <w:t xml:space="preserve"> shape </w:t>
      </w:r>
      <w:r w:rsidR="00835A70">
        <w:rPr>
          <w:rFonts w:ascii="Times New Roman" w:hAnsi="Times New Roman" w:cs="Times New Roman"/>
          <w:szCs w:val="24"/>
        </w:rPr>
        <w:t>one’s</w:t>
      </w:r>
      <w:r w:rsidR="002A7CBC">
        <w:rPr>
          <w:rFonts w:ascii="Times New Roman" w:hAnsi="Times New Roman" w:cs="Times New Roman"/>
          <w:szCs w:val="24"/>
        </w:rPr>
        <w:t xml:space="preserve"> </w:t>
      </w:r>
      <w:r w:rsidR="00D038C8">
        <w:rPr>
          <w:rFonts w:ascii="Times New Roman" w:hAnsi="Times New Roman" w:cs="Times New Roman"/>
          <w:szCs w:val="24"/>
        </w:rPr>
        <w:t>perception</w:t>
      </w:r>
      <w:r w:rsidR="002A7CBC">
        <w:rPr>
          <w:rFonts w:ascii="Times New Roman" w:hAnsi="Times New Roman" w:cs="Times New Roman"/>
          <w:szCs w:val="24"/>
        </w:rPr>
        <w:t xml:space="preserve"> of the world</w:t>
      </w:r>
      <w:r w:rsidR="00D038C8">
        <w:rPr>
          <w:rFonts w:ascii="Times New Roman" w:hAnsi="Times New Roman" w:cs="Times New Roman"/>
          <w:szCs w:val="24"/>
        </w:rPr>
        <w:t xml:space="preserve"> </w:t>
      </w:r>
      <w:r w:rsidR="00D038C8">
        <w:rPr>
          <w:rFonts w:ascii="Times New Roman" w:hAnsi="Times New Roman" w:cs="Times New Roman"/>
          <w:color w:val="000000" w:themeColor="text1"/>
          <w:szCs w:val="24"/>
        </w:rPr>
        <w:t xml:space="preserve">(Kirsch, 1999, 3). </w:t>
      </w:r>
      <w:r w:rsidR="002A7CBC">
        <w:rPr>
          <w:rFonts w:ascii="Times New Roman" w:hAnsi="Times New Roman" w:cs="Times New Roman"/>
          <w:szCs w:val="24"/>
        </w:rPr>
        <w:t xml:space="preserve">It is important for feminist organizers to engage in </w:t>
      </w:r>
      <w:r w:rsidR="00F9575B">
        <w:rPr>
          <w:rFonts w:ascii="Times New Roman" w:hAnsi="Times New Roman" w:cs="Times New Roman"/>
          <w:szCs w:val="24"/>
        </w:rPr>
        <w:t xml:space="preserve">self-reflection </w:t>
      </w:r>
      <w:r w:rsidR="002A7CBC">
        <w:rPr>
          <w:rFonts w:ascii="Times New Roman" w:hAnsi="Times New Roman" w:cs="Times New Roman"/>
          <w:szCs w:val="24"/>
        </w:rPr>
        <w:t xml:space="preserve">so they </w:t>
      </w:r>
      <w:r w:rsidR="00D038C8">
        <w:rPr>
          <w:rFonts w:ascii="Times New Roman" w:hAnsi="Times New Roman" w:cs="Times New Roman"/>
          <w:szCs w:val="24"/>
        </w:rPr>
        <w:t xml:space="preserve">understand how </w:t>
      </w:r>
      <w:r w:rsidR="0007215F">
        <w:rPr>
          <w:rFonts w:ascii="Times New Roman" w:hAnsi="Times New Roman" w:cs="Times New Roman"/>
          <w:szCs w:val="24"/>
        </w:rPr>
        <w:t>their own experiences</w:t>
      </w:r>
      <w:r w:rsidR="00D038C8">
        <w:rPr>
          <w:rFonts w:ascii="Times New Roman" w:hAnsi="Times New Roman" w:cs="Times New Roman"/>
          <w:szCs w:val="24"/>
        </w:rPr>
        <w:t xml:space="preserve"> influence their thoughts and </w:t>
      </w:r>
      <w:r w:rsidR="0007215F">
        <w:rPr>
          <w:rFonts w:ascii="Times New Roman" w:hAnsi="Times New Roman" w:cs="Times New Roman"/>
          <w:szCs w:val="24"/>
        </w:rPr>
        <w:t>the things that they do</w:t>
      </w:r>
      <w:r w:rsidR="00D038C8">
        <w:rPr>
          <w:rFonts w:ascii="Times New Roman" w:hAnsi="Times New Roman" w:cs="Times New Roman"/>
          <w:szCs w:val="24"/>
        </w:rPr>
        <w:t xml:space="preserve">. </w:t>
      </w:r>
      <w:r w:rsidR="00F9575B">
        <w:rPr>
          <w:rFonts w:ascii="Times New Roman" w:hAnsi="Times New Roman" w:cs="Times New Roman"/>
          <w:szCs w:val="24"/>
        </w:rPr>
        <w:t>P</w:t>
      </w:r>
      <w:r w:rsidR="001304D3">
        <w:rPr>
          <w:rFonts w:ascii="Times New Roman" w:hAnsi="Times New Roman" w:cs="Times New Roman"/>
          <w:szCs w:val="24"/>
        </w:rPr>
        <w:t>articipating in f</w:t>
      </w:r>
      <w:r w:rsidR="00D038C8">
        <w:rPr>
          <w:rFonts w:ascii="Times New Roman" w:hAnsi="Times New Roman" w:cs="Times New Roman"/>
          <w:szCs w:val="24"/>
        </w:rPr>
        <w:t xml:space="preserve">eminist collaboration requires </w:t>
      </w:r>
      <w:r w:rsidR="001304D3">
        <w:rPr>
          <w:rFonts w:ascii="Times New Roman" w:hAnsi="Times New Roman" w:cs="Times New Roman"/>
          <w:szCs w:val="24"/>
        </w:rPr>
        <w:t xml:space="preserve">creating a platform that welcomes a diversity of voices to be listened to </w:t>
      </w:r>
      <w:r w:rsidR="00D038C8">
        <w:rPr>
          <w:rFonts w:ascii="Times New Roman" w:hAnsi="Times New Roman" w:cs="Times New Roman"/>
          <w:szCs w:val="24"/>
        </w:rPr>
        <w:t>through equitable participation (</w:t>
      </w:r>
      <w:r w:rsidR="0007215F">
        <w:rPr>
          <w:rFonts w:ascii="Times New Roman" w:hAnsi="Times New Roman" w:cs="Times New Roman"/>
          <w:szCs w:val="24"/>
        </w:rPr>
        <w:t xml:space="preserve">Long et al., 2020, </w:t>
      </w:r>
      <w:r w:rsidR="00D038C8">
        <w:rPr>
          <w:rFonts w:ascii="Times New Roman" w:hAnsi="Times New Roman" w:cs="Times New Roman"/>
          <w:szCs w:val="24"/>
        </w:rPr>
        <w:t>489) and</w:t>
      </w:r>
      <w:r w:rsidR="0007215F">
        <w:rPr>
          <w:rFonts w:ascii="Times New Roman" w:hAnsi="Times New Roman" w:cs="Times New Roman"/>
          <w:szCs w:val="24"/>
        </w:rPr>
        <w:t xml:space="preserve"> partnerships that offer opportunities for co-learning (</w:t>
      </w:r>
      <w:r w:rsidR="00F31D16">
        <w:rPr>
          <w:rFonts w:ascii="Times New Roman" w:hAnsi="Times New Roman" w:cs="Times New Roman"/>
          <w:szCs w:val="24"/>
        </w:rPr>
        <w:t xml:space="preserve">Long et al., 2020, </w:t>
      </w:r>
      <w:r w:rsidR="000A0095">
        <w:rPr>
          <w:rFonts w:ascii="Times New Roman" w:hAnsi="Times New Roman" w:cs="Times New Roman"/>
          <w:szCs w:val="24"/>
        </w:rPr>
        <w:t>492</w:t>
      </w:r>
      <w:r w:rsidR="0007215F">
        <w:rPr>
          <w:rFonts w:ascii="Times New Roman" w:hAnsi="Times New Roman" w:cs="Times New Roman"/>
          <w:szCs w:val="24"/>
        </w:rPr>
        <w:t xml:space="preserve">). </w:t>
      </w:r>
      <w:r w:rsidR="00835A70">
        <w:rPr>
          <w:rFonts w:ascii="Times New Roman" w:hAnsi="Times New Roman" w:cs="Times New Roman"/>
          <w:szCs w:val="24"/>
        </w:rPr>
        <w:t xml:space="preserve">Women’s </w:t>
      </w:r>
      <w:r w:rsidR="00F9575B">
        <w:rPr>
          <w:rFonts w:ascii="Times New Roman" w:hAnsi="Times New Roman" w:cs="Times New Roman"/>
          <w:szCs w:val="24"/>
        </w:rPr>
        <w:t>C</w:t>
      </w:r>
      <w:r w:rsidR="00D038C8">
        <w:rPr>
          <w:rFonts w:ascii="Times New Roman" w:hAnsi="Times New Roman" w:cs="Times New Roman"/>
          <w:szCs w:val="24"/>
        </w:rPr>
        <w:t>ent</w:t>
      </w:r>
      <w:r w:rsidR="00AA042C">
        <w:rPr>
          <w:rFonts w:ascii="Times New Roman" w:hAnsi="Times New Roman" w:cs="Times New Roman"/>
          <w:szCs w:val="24"/>
        </w:rPr>
        <w:t>re</w:t>
      </w:r>
      <w:r w:rsidR="00835A70">
        <w:rPr>
          <w:rFonts w:ascii="Times New Roman" w:hAnsi="Times New Roman" w:cs="Times New Roman"/>
          <w:szCs w:val="24"/>
        </w:rPr>
        <w:t>s</w:t>
      </w:r>
      <w:r w:rsidR="00D038C8">
        <w:rPr>
          <w:rFonts w:ascii="Times New Roman" w:hAnsi="Times New Roman" w:cs="Times New Roman"/>
          <w:szCs w:val="24"/>
        </w:rPr>
        <w:t xml:space="preserve"> </w:t>
      </w:r>
      <w:r w:rsidR="00835A70">
        <w:rPr>
          <w:rFonts w:ascii="Times New Roman" w:hAnsi="Times New Roman" w:cs="Times New Roman"/>
          <w:szCs w:val="24"/>
        </w:rPr>
        <w:t>are</w:t>
      </w:r>
      <w:r w:rsidR="00D038C8">
        <w:rPr>
          <w:rFonts w:ascii="Times New Roman" w:hAnsi="Times New Roman" w:cs="Times New Roman"/>
          <w:szCs w:val="24"/>
        </w:rPr>
        <w:t xml:space="preserve"> collaborative space</w:t>
      </w:r>
      <w:r w:rsidR="00EE0C34">
        <w:rPr>
          <w:rFonts w:ascii="Times New Roman" w:hAnsi="Times New Roman" w:cs="Times New Roman"/>
          <w:szCs w:val="24"/>
        </w:rPr>
        <w:t>s</w:t>
      </w:r>
      <w:r w:rsidR="00D038C8">
        <w:rPr>
          <w:rFonts w:ascii="Times New Roman" w:hAnsi="Times New Roman" w:cs="Times New Roman"/>
          <w:szCs w:val="24"/>
        </w:rPr>
        <w:t xml:space="preserve"> that seek to educate and </w:t>
      </w:r>
      <w:r w:rsidR="00F9575B">
        <w:rPr>
          <w:rFonts w:ascii="Times New Roman" w:hAnsi="Times New Roman" w:cs="Times New Roman"/>
          <w:szCs w:val="24"/>
        </w:rPr>
        <w:t xml:space="preserve">empower </w:t>
      </w:r>
      <w:r w:rsidR="00D038C8">
        <w:rPr>
          <w:rFonts w:ascii="Times New Roman" w:hAnsi="Times New Roman" w:cs="Times New Roman"/>
          <w:szCs w:val="24"/>
        </w:rPr>
        <w:t xml:space="preserve">the </w:t>
      </w:r>
      <w:r w:rsidR="00F9575B">
        <w:rPr>
          <w:rFonts w:ascii="Times New Roman" w:hAnsi="Times New Roman" w:cs="Times New Roman"/>
          <w:szCs w:val="24"/>
        </w:rPr>
        <w:t xml:space="preserve">people that use </w:t>
      </w:r>
      <w:r w:rsidR="00EE0C34">
        <w:rPr>
          <w:rFonts w:ascii="Times New Roman" w:hAnsi="Times New Roman" w:cs="Times New Roman"/>
          <w:szCs w:val="24"/>
        </w:rPr>
        <w:t>them</w:t>
      </w:r>
      <w:r w:rsidR="00F9575B">
        <w:rPr>
          <w:rFonts w:ascii="Times New Roman" w:hAnsi="Times New Roman" w:cs="Times New Roman"/>
          <w:szCs w:val="24"/>
        </w:rPr>
        <w:t xml:space="preserve">. </w:t>
      </w:r>
      <w:r w:rsidR="0007215F">
        <w:rPr>
          <w:rFonts w:ascii="Times New Roman" w:hAnsi="Times New Roman" w:cs="Times New Roman"/>
          <w:szCs w:val="24"/>
        </w:rPr>
        <w:t xml:space="preserve">By taking the time to reflect on their own </w:t>
      </w:r>
      <w:r w:rsidR="00F9575B">
        <w:rPr>
          <w:rFonts w:ascii="Times New Roman" w:hAnsi="Times New Roman" w:cs="Times New Roman"/>
          <w:szCs w:val="24"/>
        </w:rPr>
        <w:t>knowledge and privileges</w:t>
      </w:r>
      <w:r w:rsidR="0007215F">
        <w:rPr>
          <w:rFonts w:ascii="Times New Roman" w:hAnsi="Times New Roman" w:cs="Times New Roman"/>
          <w:szCs w:val="24"/>
        </w:rPr>
        <w:t>, the</w:t>
      </w:r>
      <w:r w:rsidR="000D3862">
        <w:rPr>
          <w:rFonts w:ascii="Times New Roman" w:hAnsi="Times New Roman" w:cs="Times New Roman"/>
          <w:szCs w:val="24"/>
        </w:rPr>
        <w:t xml:space="preserve"> Centre</w:t>
      </w:r>
      <w:r w:rsidR="0007215F">
        <w:rPr>
          <w:rFonts w:ascii="Times New Roman" w:hAnsi="Times New Roman" w:cs="Times New Roman"/>
          <w:szCs w:val="24"/>
        </w:rPr>
        <w:t xml:space="preserve"> volunteers understand that they need to work with the community </w:t>
      </w:r>
      <w:r w:rsidR="00894549">
        <w:rPr>
          <w:rFonts w:ascii="Times New Roman" w:hAnsi="Times New Roman" w:cs="Times New Roman"/>
          <w:szCs w:val="24"/>
        </w:rPr>
        <w:t>in order to properly educate and serve the needs of the people that engage with the Centre</w:t>
      </w:r>
      <w:r w:rsidR="00EE0C34">
        <w:rPr>
          <w:rFonts w:ascii="Times New Roman" w:hAnsi="Times New Roman" w:cs="Times New Roman"/>
          <w:szCs w:val="24"/>
        </w:rPr>
        <w:t>s</w:t>
      </w:r>
      <w:r w:rsidR="0007215F">
        <w:rPr>
          <w:rFonts w:ascii="Times New Roman" w:hAnsi="Times New Roman" w:cs="Times New Roman"/>
          <w:szCs w:val="24"/>
        </w:rPr>
        <w:t xml:space="preserve"> (Corey</w:t>
      </w:r>
      <w:r w:rsidR="00835A70">
        <w:rPr>
          <w:rFonts w:ascii="Times New Roman" w:hAnsi="Times New Roman" w:cs="Times New Roman"/>
          <w:szCs w:val="24"/>
        </w:rPr>
        <w:t>, interview</w:t>
      </w:r>
      <w:r w:rsidR="0007215F">
        <w:rPr>
          <w:rFonts w:ascii="Times New Roman" w:hAnsi="Times New Roman" w:cs="Times New Roman"/>
          <w:szCs w:val="24"/>
        </w:rPr>
        <w:t>)</w:t>
      </w:r>
      <w:r w:rsidR="0018199F">
        <w:rPr>
          <w:rFonts w:ascii="Times New Roman" w:hAnsi="Times New Roman" w:cs="Times New Roman"/>
          <w:szCs w:val="24"/>
        </w:rPr>
        <w:t>.</w:t>
      </w:r>
    </w:p>
    <w:p w14:paraId="5E30EBC2" w14:textId="77777777" w:rsidR="004A680F" w:rsidRDefault="004A680F" w:rsidP="004A680F">
      <w:pPr>
        <w:spacing w:line="480" w:lineRule="auto"/>
        <w:rPr>
          <w:rFonts w:ascii="Times New Roman" w:hAnsi="Times New Roman" w:cs="Times New Roman"/>
          <w:szCs w:val="24"/>
        </w:rPr>
      </w:pPr>
    </w:p>
    <w:p w14:paraId="5DB76050" w14:textId="227351BD" w:rsidR="00A7207D" w:rsidRPr="00A7207D" w:rsidRDefault="00A7207D" w:rsidP="004A680F">
      <w:pPr>
        <w:spacing w:line="480" w:lineRule="auto"/>
        <w:rPr>
          <w:rFonts w:ascii="Times New Roman" w:hAnsi="Times New Roman" w:cs="Times New Roman"/>
          <w:color w:val="000000"/>
          <w:szCs w:val="24"/>
        </w:rPr>
      </w:pPr>
      <w:r w:rsidRPr="00AA047A">
        <w:rPr>
          <w:rFonts w:ascii="Times New Roman" w:hAnsi="Times New Roman" w:cs="Times New Roman"/>
          <w:color w:val="000000"/>
          <w:szCs w:val="24"/>
        </w:rPr>
        <w:t>Jamie</w:t>
      </w:r>
      <w:r>
        <w:rPr>
          <w:rFonts w:ascii="Times New Roman" w:hAnsi="Times New Roman" w:cs="Times New Roman"/>
          <w:color w:val="000000"/>
          <w:szCs w:val="24"/>
        </w:rPr>
        <w:t xml:space="preserve"> organized a week-long event with Planned Parenthood where they</w:t>
      </w:r>
      <w:r w:rsidRPr="00937E45">
        <w:rPr>
          <w:rFonts w:ascii="Times New Roman" w:hAnsi="Times New Roman" w:cs="Times New Roman"/>
          <w:color w:val="000000"/>
          <w:szCs w:val="24"/>
        </w:rPr>
        <w:t xml:space="preserve"> </w:t>
      </w:r>
      <w:r>
        <w:rPr>
          <w:rFonts w:ascii="Times New Roman" w:hAnsi="Times New Roman" w:cs="Times New Roman"/>
          <w:color w:val="000000"/>
          <w:szCs w:val="24"/>
        </w:rPr>
        <w:t xml:space="preserve">provided resources and had conversations about safe sex. Topics included sexting, healthy relationships, masturbation, and different ways to have fun and protected sex as a 2SLGBTQIA+ person. </w:t>
      </w:r>
      <w:r>
        <w:rPr>
          <w:rFonts w:ascii="Times New Roman" w:hAnsi="Times New Roman" w:cs="Times New Roman"/>
          <w:szCs w:val="24"/>
        </w:rPr>
        <w:t>The Centre also hosted an event to educate students about masturbation:</w:t>
      </w:r>
    </w:p>
    <w:p w14:paraId="37C1B9F5" w14:textId="4495521D" w:rsidR="00A7207D" w:rsidRPr="0007215F" w:rsidRDefault="00A7207D" w:rsidP="004A680F">
      <w:pPr>
        <w:spacing w:line="480" w:lineRule="auto"/>
        <w:ind w:left="720"/>
        <w:rPr>
          <w:rFonts w:ascii="Times New Roman" w:hAnsi="Times New Roman" w:cs="Times New Roman"/>
          <w:color w:val="000000"/>
          <w:szCs w:val="24"/>
        </w:rPr>
      </w:pPr>
      <w:r>
        <w:rPr>
          <w:rFonts w:ascii="Times New Roman" w:hAnsi="Times New Roman" w:cs="Times New Roman"/>
          <w:color w:val="000000"/>
          <w:szCs w:val="24"/>
        </w:rPr>
        <w:t>W</w:t>
      </w:r>
      <w:r w:rsidRPr="00E56B1C">
        <w:rPr>
          <w:rFonts w:ascii="Times New Roman" w:hAnsi="Times New Roman" w:cs="Times New Roman"/>
          <w:color w:val="000000"/>
          <w:szCs w:val="24"/>
        </w:rPr>
        <w:t>e did a workshop with the Stag shop</w:t>
      </w:r>
      <w:r>
        <w:rPr>
          <w:rFonts w:ascii="Times New Roman" w:hAnsi="Times New Roman" w:cs="Times New Roman"/>
          <w:color w:val="000000"/>
          <w:szCs w:val="24"/>
        </w:rPr>
        <w:t xml:space="preserve">. </w:t>
      </w:r>
      <w:r w:rsidRPr="00E56B1C">
        <w:rPr>
          <w:rFonts w:ascii="Times New Roman" w:hAnsi="Times New Roman" w:cs="Times New Roman"/>
          <w:color w:val="000000"/>
          <w:szCs w:val="24"/>
        </w:rPr>
        <w:t>They did a healthy masturbations workshop, which was super interesting.</w:t>
      </w:r>
      <w:r>
        <w:rPr>
          <w:rFonts w:ascii="Times New Roman" w:hAnsi="Times New Roman" w:cs="Times New Roman"/>
          <w:color w:val="000000"/>
          <w:szCs w:val="24"/>
        </w:rPr>
        <w:t xml:space="preserve"> T</w:t>
      </w:r>
      <w:r w:rsidRPr="00E56B1C">
        <w:rPr>
          <w:rFonts w:ascii="Times New Roman" w:hAnsi="Times New Roman" w:cs="Times New Roman"/>
          <w:color w:val="000000"/>
          <w:szCs w:val="24"/>
        </w:rPr>
        <w:t>hey brought in different sex toys and we just had conversations about</w:t>
      </w:r>
      <w:r>
        <w:rPr>
          <w:rFonts w:ascii="Times New Roman" w:hAnsi="Times New Roman" w:cs="Times New Roman"/>
          <w:color w:val="000000"/>
          <w:szCs w:val="24"/>
        </w:rPr>
        <w:t xml:space="preserve"> </w:t>
      </w:r>
      <w:r w:rsidRPr="00E56B1C">
        <w:rPr>
          <w:rFonts w:ascii="Times New Roman" w:hAnsi="Times New Roman" w:cs="Times New Roman"/>
          <w:color w:val="000000"/>
          <w:szCs w:val="24"/>
        </w:rPr>
        <w:t>masturbation</w:t>
      </w:r>
      <w:r>
        <w:rPr>
          <w:rFonts w:ascii="Times New Roman" w:hAnsi="Times New Roman" w:cs="Times New Roman"/>
          <w:color w:val="000000"/>
          <w:szCs w:val="24"/>
        </w:rPr>
        <w:t>,</w:t>
      </w:r>
      <w:r w:rsidRPr="00E56B1C">
        <w:rPr>
          <w:rFonts w:ascii="Times New Roman" w:hAnsi="Times New Roman" w:cs="Times New Roman"/>
          <w:color w:val="000000"/>
          <w:szCs w:val="24"/>
        </w:rPr>
        <w:t xml:space="preserve"> </w:t>
      </w:r>
      <w:r w:rsidR="003757DF">
        <w:rPr>
          <w:rFonts w:ascii="Times New Roman" w:hAnsi="Times New Roman" w:cs="Times New Roman"/>
          <w:color w:val="000000"/>
          <w:szCs w:val="24"/>
        </w:rPr>
        <w:t>‘cause</w:t>
      </w:r>
      <w:r w:rsidRPr="00E56B1C">
        <w:rPr>
          <w:rFonts w:ascii="Times New Roman" w:hAnsi="Times New Roman" w:cs="Times New Roman"/>
          <w:color w:val="000000"/>
          <w:szCs w:val="24"/>
        </w:rPr>
        <w:t xml:space="preserve"> that's</w:t>
      </w:r>
      <w:r>
        <w:rPr>
          <w:rFonts w:ascii="Times New Roman" w:hAnsi="Times New Roman" w:cs="Times New Roman"/>
          <w:color w:val="000000"/>
          <w:szCs w:val="24"/>
        </w:rPr>
        <w:t xml:space="preserve"> </w:t>
      </w:r>
      <w:r w:rsidRPr="00E56B1C">
        <w:rPr>
          <w:rFonts w:ascii="Times New Roman" w:hAnsi="Times New Roman" w:cs="Times New Roman"/>
          <w:color w:val="000000"/>
          <w:szCs w:val="24"/>
        </w:rPr>
        <w:t xml:space="preserve">normal! And </w:t>
      </w:r>
      <w:r>
        <w:rPr>
          <w:rFonts w:ascii="Times New Roman" w:hAnsi="Times New Roman" w:cs="Times New Roman"/>
          <w:color w:val="000000"/>
          <w:szCs w:val="24"/>
        </w:rPr>
        <w:t xml:space="preserve">the </w:t>
      </w:r>
      <w:r w:rsidRPr="00E56B1C">
        <w:rPr>
          <w:rFonts w:ascii="Times New Roman" w:hAnsi="Times New Roman" w:cs="Times New Roman"/>
          <w:color w:val="000000"/>
          <w:szCs w:val="24"/>
        </w:rPr>
        <w:t>sex shop is owned by women and was started by women</w:t>
      </w:r>
      <w:r w:rsidR="0018199F">
        <w:rPr>
          <w:rFonts w:ascii="Times New Roman" w:hAnsi="Times New Roman" w:cs="Times New Roman"/>
          <w:color w:val="000000"/>
          <w:szCs w:val="24"/>
        </w:rPr>
        <w:t>.</w:t>
      </w:r>
      <w:r>
        <w:rPr>
          <w:rFonts w:ascii="Times New Roman" w:hAnsi="Times New Roman" w:cs="Times New Roman"/>
          <w:color w:val="000000"/>
          <w:szCs w:val="24"/>
        </w:rPr>
        <w:t xml:space="preserve"> (</w:t>
      </w:r>
      <w:r w:rsidRPr="004946FA">
        <w:rPr>
          <w:rFonts w:ascii="Times New Roman" w:hAnsi="Times New Roman" w:cs="Times New Roman"/>
          <w:color w:val="000000"/>
          <w:szCs w:val="24"/>
        </w:rPr>
        <w:t>Corey</w:t>
      </w:r>
      <w:r w:rsidR="00E228EC">
        <w:rPr>
          <w:rFonts w:ascii="Times New Roman" w:hAnsi="Times New Roman" w:cs="Times New Roman"/>
          <w:color w:val="000000"/>
          <w:szCs w:val="24"/>
        </w:rPr>
        <w:t>, interview</w:t>
      </w:r>
      <w:r>
        <w:rPr>
          <w:rFonts w:ascii="Times New Roman" w:hAnsi="Times New Roman" w:cs="Times New Roman"/>
          <w:color w:val="000000"/>
          <w:szCs w:val="24"/>
        </w:rPr>
        <w:t>)</w:t>
      </w:r>
    </w:p>
    <w:p w14:paraId="42B211C6" w14:textId="0FD23693" w:rsidR="00152E9C" w:rsidRPr="00235FBC" w:rsidRDefault="004946FA" w:rsidP="00235FBC">
      <w:pPr>
        <w:spacing w:line="480" w:lineRule="auto"/>
        <w:rPr>
          <w:rFonts w:ascii="Times New Roman" w:hAnsi="Times New Roman" w:cs="Times New Roman"/>
          <w:color w:val="000000"/>
          <w:szCs w:val="24"/>
        </w:rPr>
      </w:pPr>
      <w:r w:rsidRPr="004946FA">
        <w:rPr>
          <w:rFonts w:ascii="Times New Roman" w:hAnsi="Times New Roman" w:cs="Times New Roman"/>
          <w:color w:val="000000"/>
          <w:szCs w:val="24"/>
        </w:rPr>
        <w:t>Corey</w:t>
      </w:r>
      <w:r>
        <w:rPr>
          <w:rFonts w:ascii="Times New Roman" w:hAnsi="Times New Roman" w:cs="Times New Roman"/>
          <w:szCs w:val="24"/>
        </w:rPr>
        <w:t xml:space="preserve"> </w:t>
      </w:r>
      <w:r w:rsidR="00FF497E">
        <w:rPr>
          <w:rFonts w:ascii="Times New Roman" w:hAnsi="Times New Roman" w:cs="Times New Roman"/>
          <w:szCs w:val="24"/>
        </w:rPr>
        <w:t xml:space="preserve">also </w:t>
      </w:r>
      <w:r w:rsidR="00E1663B">
        <w:rPr>
          <w:rFonts w:ascii="Times New Roman" w:hAnsi="Times New Roman" w:cs="Times New Roman"/>
          <w:szCs w:val="24"/>
        </w:rPr>
        <w:t>described how the</w:t>
      </w:r>
      <w:r w:rsidR="006A2432">
        <w:rPr>
          <w:rFonts w:ascii="Times New Roman" w:hAnsi="Times New Roman" w:cs="Times New Roman"/>
          <w:szCs w:val="24"/>
        </w:rPr>
        <w:t xml:space="preserve"> Centre</w:t>
      </w:r>
      <w:r w:rsidR="00E1663B">
        <w:rPr>
          <w:rFonts w:ascii="Times New Roman" w:hAnsi="Times New Roman" w:cs="Times New Roman"/>
          <w:szCs w:val="24"/>
        </w:rPr>
        <w:t xml:space="preserve"> hosted a gala</w:t>
      </w:r>
      <w:r w:rsidR="00341629">
        <w:rPr>
          <w:rFonts w:ascii="Times New Roman" w:hAnsi="Times New Roman" w:cs="Times New Roman"/>
          <w:szCs w:val="24"/>
        </w:rPr>
        <w:t xml:space="preserve"> w</w:t>
      </w:r>
      <w:r w:rsidR="008C31E8">
        <w:rPr>
          <w:rFonts w:ascii="Times New Roman" w:hAnsi="Times New Roman" w:cs="Times New Roman"/>
          <w:szCs w:val="24"/>
        </w:rPr>
        <w:t>ith</w:t>
      </w:r>
      <w:r w:rsidR="00341629">
        <w:rPr>
          <w:rFonts w:ascii="Times New Roman" w:hAnsi="Times New Roman" w:cs="Times New Roman"/>
          <w:szCs w:val="24"/>
        </w:rPr>
        <w:t xml:space="preserve"> influential women in the community </w:t>
      </w:r>
      <w:r w:rsidR="008C31E8">
        <w:rPr>
          <w:rFonts w:ascii="Times New Roman" w:hAnsi="Times New Roman" w:cs="Times New Roman"/>
          <w:szCs w:val="24"/>
        </w:rPr>
        <w:t xml:space="preserve">who </w:t>
      </w:r>
      <w:r w:rsidR="00341629">
        <w:rPr>
          <w:rFonts w:ascii="Times New Roman" w:hAnsi="Times New Roman" w:cs="Times New Roman"/>
          <w:szCs w:val="24"/>
        </w:rPr>
        <w:t>spoke about the</w:t>
      </w:r>
      <w:r w:rsidR="005F69EA">
        <w:rPr>
          <w:rFonts w:ascii="Times New Roman" w:hAnsi="Times New Roman" w:cs="Times New Roman"/>
          <w:szCs w:val="24"/>
        </w:rPr>
        <w:t>ir leadership experiences</w:t>
      </w:r>
      <w:r w:rsidR="008C31E8">
        <w:rPr>
          <w:rFonts w:ascii="Times New Roman" w:hAnsi="Times New Roman" w:cs="Times New Roman"/>
          <w:szCs w:val="24"/>
        </w:rPr>
        <w:t>.</w:t>
      </w:r>
      <w:r w:rsidR="00FA6EE8">
        <w:rPr>
          <w:rFonts w:ascii="Times New Roman" w:hAnsi="Times New Roman" w:cs="Times New Roman"/>
          <w:szCs w:val="24"/>
        </w:rPr>
        <w:t xml:space="preserve"> </w:t>
      </w:r>
      <w:r w:rsidR="008C31E8">
        <w:rPr>
          <w:rFonts w:ascii="Times New Roman" w:hAnsi="Times New Roman" w:cs="Times New Roman"/>
          <w:szCs w:val="24"/>
        </w:rPr>
        <w:t xml:space="preserve">The purpose of this event was to inspire students to become leaders in their own communities. </w:t>
      </w:r>
      <w:r w:rsidR="000A0095">
        <w:rPr>
          <w:rFonts w:ascii="Times New Roman" w:hAnsi="Times New Roman" w:cs="Times New Roman"/>
          <w:szCs w:val="24"/>
        </w:rPr>
        <w:t>Building community and fostering empowerment are feminist values</w:t>
      </w:r>
      <w:r w:rsidR="006A2432">
        <w:rPr>
          <w:rFonts w:ascii="Times New Roman" w:hAnsi="Times New Roman" w:cs="Times New Roman"/>
          <w:szCs w:val="24"/>
        </w:rPr>
        <w:t xml:space="preserve"> (</w:t>
      </w:r>
      <w:r w:rsidR="006A2432" w:rsidRPr="006A2432">
        <w:rPr>
          <w:rFonts w:ascii="Times New Roman" w:hAnsi="Times New Roman" w:cs="Times New Roman"/>
          <w:szCs w:val="24"/>
        </w:rPr>
        <w:t>Reinelt, 1994, 701</w:t>
      </w:r>
      <w:r w:rsidR="006A2432">
        <w:rPr>
          <w:rFonts w:ascii="Times New Roman" w:hAnsi="Times New Roman" w:cs="Times New Roman"/>
          <w:szCs w:val="24"/>
        </w:rPr>
        <w:t xml:space="preserve">) and the Women’s Centres demonstrate them by </w:t>
      </w:r>
      <w:r w:rsidR="000A0095">
        <w:rPr>
          <w:rFonts w:ascii="Times New Roman" w:hAnsi="Times New Roman" w:cs="Times New Roman"/>
          <w:szCs w:val="24"/>
        </w:rPr>
        <w:t>hosting collaborative events like th</w:t>
      </w:r>
      <w:r w:rsidR="00DE63FC">
        <w:rPr>
          <w:rFonts w:ascii="Times New Roman" w:hAnsi="Times New Roman" w:cs="Times New Roman"/>
          <w:szCs w:val="24"/>
        </w:rPr>
        <w:t>ese</w:t>
      </w:r>
      <w:r w:rsidR="006A2432">
        <w:rPr>
          <w:rFonts w:ascii="Times New Roman" w:hAnsi="Times New Roman" w:cs="Times New Roman"/>
          <w:szCs w:val="24"/>
        </w:rPr>
        <w:t xml:space="preserve">. </w:t>
      </w:r>
      <w:r w:rsidR="00A7207D" w:rsidRPr="00FA6EE8">
        <w:rPr>
          <w:rFonts w:ascii="Times New Roman" w:hAnsi="Times New Roman" w:cs="Times New Roman"/>
          <w:color w:val="000000"/>
          <w:szCs w:val="24"/>
        </w:rPr>
        <w:t xml:space="preserve">The Centres </w:t>
      </w:r>
      <w:r w:rsidR="00C35AD7">
        <w:rPr>
          <w:rFonts w:ascii="Times New Roman" w:hAnsi="Times New Roman" w:cs="Times New Roman"/>
          <w:color w:val="000000"/>
          <w:szCs w:val="24"/>
        </w:rPr>
        <w:t xml:space="preserve">consistently </w:t>
      </w:r>
      <w:r w:rsidR="006A2432">
        <w:rPr>
          <w:rFonts w:ascii="Times New Roman" w:hAnsi="Times New Roman" w:cs="Times New Roman"/>
          <w:color w:val="000000"/>
          <w:szCs w:val="24"/>
        </w:rPr>
        <w:t>challeng</w:t>
      </w:r>
      <w:r w:rsidR="00C35AD7">
        <w:rPr>
          <w:rFonts w:ascii="Times New Roman" w:hAnsi="Times New Roman" w:cs="Times New Roman"/>
          <w:color w:val="000000"/>
          <w:szCs w:val="24"/>
        </w:rPr>
        <w:t>e</w:t>
      </w:r>
      <w:r w:rsidR="006A2432">
        <w:rPr>
          <w:rFonts w:ascii="Times New Roman" w:hAnsi="Times New Roman" w:cs="Times New Roman"/>
          <w:color w:val="000000"/>
          <w:szCs w:val="24"/>
        </w:rPr>
        <w:t xml:space="preserve"> the status quo </w:t>
      </w:r>
      <w:r w:rsidR="00C35AD7">
        <w:rPr>
          <w:rFonts w:ascii="Times New Roman" w:hAnsi="Times New Roman" w:cs="Times New Roman"/>
          <w:color w:val="000000"/>
          <w:szCs w:val="24"/>
        </w:rPr>
        <w:t>by working with community organization</w:t>
      </w:r>
      <w:r w:rsidR="003757DF">
        <w:rPr>
          <w:rFonts w:ascii="Times New Roman" w:hAnsi="Times New Roman" w:cs="Times New Roman"/>
          <w:color w:val="000000"/>
          <w:szCs w:val="24"/>
        </w:rPr>
        <w:t>s</w:t>
      </w:r>
      <w:r w:rsidR="00C35AD7">
        <w:rPr>
          <w:rFonts w:ascii="Times New Roman" w:hAnsi="Times New Roman" w:cs="Times New Roman"/>
          <w:color w:val="000000"/>
          <w:szCs w:val="24"/>
        </w:rPr>
        <w:t xml:space="preserve"> to </w:t>
      </w:r>
      <w:r w:rsidR="003733ED">
        <w:rPr>
          <w:rFonts w:ascii="Times New Roman" w:hAnsi="Times New Roman" w:cs="Times New Roman"/>
          <w:color w:val="000000"/>
          <w:szCs w:val="24"/>
        </w:rPr>
        <w:t xml:space="preserve">educate and </w:t>
      </w:r>
      <w:r w:rsidR="00C35AD7">
        <w:rPr>
          <w:rFonts w:ascii="Times New Roman" w:hAnsi="Times New Roman" w:cs="Times New Roman"/>
          <w:color w:val="000000"/>
          <w:szCs w:val="24"/>
        </w:rPr>
        <w:t xml:space="preserve">connect with the diverse groups of people that use the </w:t>
      </w:r>
      <w:r w:rsidR="00573D71">
        <w:rPr>
          <w:rFonts w:ascii="Times New Roman" w:hAnsi="Times New Roman" w:cs="Times New Roman"/>
          <w:color w:val="000000"/>
          <w:szCs w:val="24"/>
        </w:rPr>
        <w:t>Centres</w:t>
      </w:r>
      <w:r w:rsidR="00C35AD7">
        <w:rPr>
          <w:rFonts w:ascii="Times New Roman" w:hAnsi="Times New Roman" w:cs="Times New Roman"/>
          <w:color w:val="000000"/>
          <w:szCs w:val="24"/>
        </w:rPr>
        <w:t xml:space="preserve">. </w:t>
      </w:r>
    </w:p>
    <w:p w14:paraId="0CEB4100" w14:textId="408B93D2" w:rsidR="000D4997" w:rsidRDefault="0050440F" w:rsidP="004A680F">
      <w:pPr>
        <w:pStyle w:val="Heading3"/>
        <w:spacing w:line="480" w:lineRule="auto"/>
      </w:pPr>
      <w:bookmarkStart w:id="34" w:name="_Toc70433726"/>
      <w:r>
        <w:t xml:space="preserve">Activism, </w:t>
      </w:r>
      <w:r w:rsidR="000D4997">
        <w:t xml:space="preserve">Knowledge </w:t>
      </w:r>
      <w:r>
        <w:t>Sharing</w:t>
      </w:r>
      <w:r w:rsidR="000D4997">
        <w:t xml:space="preserve"> </w:t>
      </w:r>
      <w:r w:rsidR="00887BDD">
        <w:t xml:space="preserve">&amp; </w:t>
      </w:r>
      <w:r>
        <w:t>Equal Pay</w:t>
      </w:r>
      <w:bookmarkEnd w:id="34"/>
      <w:r>
        <w:t xml:space="preserve"> </w:t>
      </w:r>
    </w:p>
    <w:p w14:paraId="73AF537C" w14:textId="257456CB" w:rsidR="000944BE" w:rsidRPr="009B7374" w:rsidRDefault="007844B0" w:rsidP="004A680F">
      <w:pPr>
        <w:spacing w:line="480" w:lineRule="auto"/>
        <w:rPr>
          <w:rFonts w:ascii="Times New Roman" w:hAnsi="Times New Roman" w:cs="Times New Roman"/>
          <w:szCs w:val="24"/>
        </w:rPr>
      </w:pPr>
      <w:r w:rsidRPr="0006754C">
        <w:rPr>
          <w:rFonts w:ascii="Times New Roman" w:hAnsi="Times New Roman" w:cs="Times New Roman"/>
          <w:szCs w:val="24"/>
        </w:rPr>
        <w:t>Women’s Centres defy</w:t>
      </w:r>
      <w:r>
        <w:rPr>
          <w:rFonts w:ascii="Times New Roman" w:hAnsi="Times New Roman" w:cs="Times New Roman"/>
          <w:szCs w:val="24"/>
        </w:rPr>
        <w:t xml:space="preserve"> dominant patriarchal culture just by existing. </w:t>
      </w:r>
      <w:r w:rsidR="000944BE">
        <w:rPr>
          <w:rFonts w:ascii="Times New Roman" w:hAnsi="Times New Roman" w:cs="Times New Roman"/>
          <w:szCs w:val="24"/>
        </w:rPr>
        <w:t>They are spaces where we can re</w:t>
      </w:r>
      <w:r w:rsidR="000944BE" w:rsidRPr="005749F4">
        <w:rPr>
          <w:rFonts w:ascii="Times New Roman" w:hAnsi="Times New Roman" w:cs="Times New Roman"/>
          <w:szCs w:val="24"/>
        </w:rPr>
        <w:t>imagin</w:t>
      </w:r>
      <w:r w:rsidR="000944BE">
        <w:rPr>
          <w:rFonts w:ascii="Times New Roman" w:hAnsi="Times New Roman" w:cs="Times New Roman"/>
          <w:szCs w:val="24"/>
        </w:rPr>
        <w:t xml:space="preserve">e </w:t>
      </w:r>
      <w:r w:rsidR="002D3DD0">
        <w:rPr>
          <w:rFonts w:ascii="Times New Roman" w:hAnsi="Times New Roman" w:cs="Times New Roman"/>
          <w:szCs w:val="24"/>
        </w:rPr>
        <w:t xml:space="preserve">a more just and equitable society </w:t>
      </w:r>
      <w:r w:rsidR="000944BE">
        <w:rPr>
          <w:rFonts w:ascii="Times New Roman" w:hAnsi="Times New Roman" w:cs="Times New Roman"/>
          <w:szCs w:val="24"/>
        </w:rPr>
        <w:t>and work to bring it to life through creative expression and activis</w:t>
      </w:r>
      <w:r w:rsidR="00717565">
        <w:rPr>
          <w:rFonts w:ascii="Times New Roman" w:hAnsi="Times New Roman" w:cs="Times New Roman"/>
          <w:szCs w:val="24"/>
        </w:rPr>
        <w:t>m (</w:t>
      </w:r>
      <w:r w:rsidR="00D618EC">
        <w:rPr>
          <w:rFonts w:ascii="Times New Roman" w:hAnsi="Times New Roman" w:cs="Times New Roman"/>
          <w:szCs w:val="24"/>
        </w:rPr>
        <w:t>Hora, 2019,</w:t>
      </w:r>
      <w:r w:rsidR="00717565">
        <w:rPr>
          <w:rFonts w:ascii="Times New Roman" w:hAnsi="Times New Roman" w:cs="Times New Roman"/>
          <w:szCs w:val="24"/>
        </w:rPr>
        <w:t xml:space="preserve"> 27). </w:t>
      </w:r>
      <w:r w:rsidR="00613893" w:rsidRPr="002D3DD0">
        <w:rPr>
          <w:rFonts w:ascii="Times New Roman" w:hAnsi="Times New Roman" w:cs="Times New Roman"/>
          <w:szCs w:val="24"/>
        </w:rPr>
        <w:t>L</w:t>
      </w:r>
      <w:r w:rsidR="000944BE" w:rsidRPr="002D3DD0">
        <w:rPr>
          <w:rFonts w:ascii="Times New Roman" w:hAnsi="Times New Roman" w:cs="Times New Roman"/>
          <w:szCs w:val="24"/>
        </w:rPr>
        <w:t>it</w:t>
      </w:r>
      <w:r w:rsidR="000944BE">
        <w:rPr>
          <w:rFonts w:ascii="Times New Roman" w:hAnsi="Times New Roman" w:cs="Times New Roman"/>
          <w:szCs w:val="24"/>
        </w:rPr>
        <w:t>erature and works of feminist activism were preserved in</w:t>
      </w:r>
      <w:r w:rsidR="00E228EC">
        <w:rPr>
          <w:rFonts w:ascii="Times New Roman" w:hAnsi="Times New Roman" w:cs="Times New Roman"/>
          <w:szCs w:val="24"/>
        </w:rPr>
        <w:t xml:space="preserve"> these spaces</w:t>
      </w:r>
      <w:r w:rsidR="000944BE">
        <w:rPr>
          <w:rFonts w:ascii="Times New Roman" w:hAnsi="Times New Roman" w:cs="Times New Roman"/>
          <w:szCs w:val="24"/>
        </w:rPr>
        <w:t xml:space="preserve">: </w:t>
      </w:r>
    </w:p>
    <w:p w14:paraId="2822A9BE" w14:textId="128A798A" w:rsidR="000944BE" w:rsidRDefault="000944BE" w:rsidP="004A680F">
      <w:pPr>
        <w:spacing w:line="480" w:lineRule="auto"/>
        <w:ind w:left="720"/>
        <w:rPr>
          <w:rFonts w:ascii="Times New Roman" w:hAnsi="Times New Roman" w:cs="Times New Roman"/>
          <w:szCs w:val="24"/>
        </w:rPr>
      </w:pPr>
      <w:r w:rsidRPr="00970E0F">
        <w:rPr>
          <w:rFonts w:ascii="Times New Roman" w:hAnsi="Times New Roman" w:cs="Times New Roman"/>
          <w:szCs w:val="24"/>
        </w:rPr>
        <w:t>We have the space to have a library that is not an institutional library. Y</w:t>
      </w:r>
      <w:r w:rsidRPr="008C4671">
        <w:rPr>
          <w:rFonts w:ascii="Times New Roman" w:hAnsi="Times New Roman" w:cs="Times New Roman"/>
          <w:szCs w:val="24"/>
        </w:rPr>
        <w:t xml:space="preserve">ou can use books you've never even heard of </w:t>
      </w:r>
      <w:r w:rsidRPr="00970E0F">
        <w:rPr>
          <w:rFonts w:ascii="Times New Roman" w:hAnsi="Times New Roman" w:cs="Times New Roman"/>
          <w:szCs w:val="24"/>
        </w:rPr>
        <w:t xml:space="preserve">and there are rare </w:t>
      </w:r>
      <w:r w:rsidRPr="008C4671">
        <w:rPr>
          <w:rFonts w:ascii="Times New Roman" w:hAnsi="Times New Roman" w:cs="Times New Roman"/>
          <w:szCs w:val="24"/>
        </w:rPr>
        <w:t xml:space="preserve">artifacts in the </w:t>
      </w:r>
      <w:r w:rsidR="007D6E7A">
        <w:rPr>
          <w:rFonts w:ascii="Times New Roman" w:hAnsi="Times New Roman" w:cs="Times New Roman"/>
          <w:szCs w:val="24"/>
        </w:rPr>
        <w:t>C</w:t>
      </w:r>
      <w:r w:rsidRPr="008C4671">
        <w:rPr>
          <w:rFonts w:ascii="Times New Roman" w:hAnsi="Times New Roman" w:cs="Times New Roman"/>
          <w:szCs w:val="24"/>
        </w:rPr>
        <w:t>ent</w:t>
      </w:r>
      <w:r w:rsidR="00AA042C">
        <w:rPr>
          <w:rFonts w:ascii="Times New Roman" w:hAnsi="Times New Roman" w:cs="Times New Roman"/>
          <w:szCs w:val="24"/>
        </w:rPr>
        <w:t>re</w:t>
      </w:r>
      <w:r w:rsidRPr="008C4671">
        <w:rPr>
          <w:rFonts w:ascii="Times New Roman" w:hAnsi="Times New Roman" w:cs="Times New Roman"/>
          <w:szCs w:val="24"/>
        </w:rPr>
        <w:t>, things that are one of a kind</w:t>
      </w:r>
      <w:r w:rsidRPr="00970E0F">
        <w:rPr>
          <w:rFonts w:ascii="Times New Roman" w:hAnsi="Times New Roman" w:cs="Times New Roman"/>
          <w:szCs w:val="24"/>
        </w:rPr>
        <w:t>.</w:t>
      </w:r>
      <w:r w:rsidRPr="008C4671">
        <w:rPr>
          <w:rFonts w:ascii="Times New Roman" w:hAnsi="Times New Roman" w:cs="Times New Roman"/>
          <w:szCs w:val="24"/>
        </w:rPr>
        <w:t xml:space="preserve"> </w:t>
      </w:r>
      <w:r w:rsidRPr="00970E0F">
        <w:rPr>
          <w:rFonts w:ascii="Times New Roman" w:hAnsi="Times New Roman" w:cs="Times New Roman"/>
          <w:szCs w:val="24"/>
        </w:rPr>
        <w:t>The M</w:t>
      </w:r>
      <w:r w:rsidRPr="008C4671">
        <w:rPr>
          <w:rFonts w:ascii="Times New Roman" w:hAnsi="Times New Roman" w:cs="Times New Roman"/>
          <w:szCs w:val="24"/>
        </w:rPr>
        <w:t xml:space="preserve">assacre at </w:t>
      </w:r>
      <w:r w:rsidRPr="00970E0F">
        <w:rPr>
          <w:rFonts w:ascii="Times New Roman" w:hAnsi="Times New Roman" w:cs="Times New Roman"/>
          <w:szCs w:val="24"/>
        </w:rPr>
        <w:t>P</w:t>
      </w:r>
      <w:r w:rsidRPr="008C4671">
        <w:rPr>
          <w:rFonts w:ascii="Times New Roman" w:hAnsi="Times New Roman" w:cs="Times New Roman"/>
          <w:szCs w:val="24"/>
        </w:rPr>
        <w:t>olytechnic in Montreal, we have special edition</w:t>
      </w:r>
      <w:r w:rsidRPr="00970E0F">
        <w:rPr>
          <w:rFonts w:ascii="Times New Roman" w:hAnsi="Times New Roman" w:cs="Times New Roman"/>
          <w:szCs w:val="24"/>
        </w:rPr>
        <w:t xml:space="preserve"> </w:t>
      </w:r>
      <w:r w:rsidRPr="008C4671">
        <w:rPr>
          <w:rFonts w:ascii="Times New Roman" w:hAnsi="Times New Roman" w:cs="Times New Roman"/>
          <w:szCs w:val="24"/>
        </w:rPr>
        <w:t>posters and</w:t>
      </w:r>
      <w:r w:rsidRPr="00970E0F">
        <w:rPr>
          <w:rFonts w:ascii="Times New Roman" w:hAnsi="Times New Roman" w:cs="Times New Roman"/>
          <w:szCs w:val="24"/>
        </w:rPr>
        <w:t xml:space="preserve"> </w:t>
      </w:r>
      <w:r w:rsidRPr="008C4671">
        <w:rPr>
          <w:rFonts w:ascii="Times New Roman" w:hAnsi="Times New Roman" w:cs="Times New Roman"/>
          <w:szCs w:val="24"/>
        </w:rPr>
        <w:t xml:space="preserve">works from them. We have </w:t>
      </w:r>
      <w:r w:rsidRPr="00970E0F">
        <w:rPr>
          <w:rFonts w:ascii="Times New Roman" w:hAnsi="Times New Roman" w:cs="Times New Roman"/>
          <w:szCs w:val="24"/>
        </w:rPr>
        <w:t>I</w:t>
      </w:r>
      <w:r w:rsidRPr="008C4671">
        <w:rPr>
          <w:rFonts w:ascii="Times New Roman" w:hAnsi="Times New Roman" w:cs="Times New Roman"/>
          <w:szCs w:val="24"/>
        </w:rPr>
        <w:t>ndigenous solidarity posters. We have</w:t>
      </w:r>
      <w:r w:rsidRPr="00970E0F">
        <w:rPr>
          <w:rFonts w:ascii="Times New Roman" w:hAnsi="Times New Roman" w:cs="Times New Roman"/>
          <w:szCs w:val="24"/>
        </w:rPr>
        <w:t xml:space="preserve"> </w:t>
      </w:r>
      <w:r w:rsidRPr="008C4671">
        <w:rPr>
          <w:rFonts w:ascii="Times New Roman" w:hAnsi="Times New Roman" w:cs="Times New Roman"/>
          <w:szCs w:val="24"/>
        </w:rPr>
        <w:t>z</w:t>
      </w:r>
      <w:r>
        <w:rPr>
          <w:rFonts w:ascii="Times New Roman" w:hAnsi="Times New Roman" w:cs="Times New Roman"/>
          <w:szCs w:val="24"/>
        </w:rPr>
        <w:t>i</w:t>
      </w:r>
      <w:r w:rsidRPr="008C4671">
        <w:rPr>
          <w:rFonts w:ascii="Times New Roman" w:hAnsi="Times New Roman" w:cs="Times New Roman"/>
          <w:szCs w:val="24"/>
        </w:rPr>
        <w:t xml:space="preserve">nes made from people </w:t>
      </w:r>
      <w:r w:rsidRPr="00970E0F">
        <w:rPr>
          <w:rFonts w:ascii="Times New Roman" w:hAnsi="Times New Roman" w:cs="Times New Roman"/>
          <w:szCs w:val="24"/>
        </w:rPr>
        <w:t xml:space="preserve">a </w:t>
      </w:r>
      <w:r w:rsidRPr="008C4671">
        <w:rPr>
          <w:rFonts w:ascii="Times New Roman" w:hAnsi="Times New Roman" w:cs="Times New Roman"/>
          <w:szCs w:val="24"/>
        </w:rPr>
        <w:t xml:space="preserve">decade ago. And they kept that pile of very special things in there. I feel like if it </w:t>
      </w:r>
      <w:r w:rsidR="00FA605E" w:rsidRPr="008C4671">
        <w:rPr>
          <w:rFonts w:ascii="Times New Roman" w:hAnsi="Times New Roman" w:cs="Times New Roman"/>
          <w:szCs w:val="24"/>
        </w:rPr>
        <w:t>were</w:t>
      </w:r>
      <w:r w:rsidRPr="008C4671">
        <w:rPr>
          <w:rFonts w:ascii="Times New Roman" w:hAnsi="Times New Roman" w:cs="Times New Roman"/>
          <w:szCs w:val="24"/>
        </w:rPr>
        <w:t xml:space="preserve"> just collect</w:t>
      </w:r>
      <w:r w:rsidRPr="00970E0F">
        <w:rPr>
          <w:rFonts w:ascii="Times New Roman" w:hAnsi="Times New Roman" w:cs="Times New Roman"/>
          <w:szCs w:val="24"/>
        </w:rPr>
        <w:t>ing</w:t>
      </w:r>
      <w:r w:rsidRPr="008C4671">
        <w:rPr>
          <w:rFonts w:ascii="Times New Roman" w:hAnsi="Times New Roman" w:cs="Times New Roman"/>
          <w:szCs w:val="24"/>
        </w:rPr>
        <w:t xml:space="preserve"> dust, people would </w:t>
      </w:r>
      <w:r>
        <w:rPr>
          <w:rFonts w:ascii="Times New Roman" w:hAnsi="Times New Roman" w:cs="Times New Roman"/>
          <w:szCs w:val="24"/>
        </w:rPr>
        <w:t xml:space="preserve">have </w:t>
      </w:r>
      <w:r w:rsidRPr="008C4671">
        <w:rPr>
          <w:rFonts w:ascii="Times New Roman" w:hAnsi="Times New Roman" w:cs="Times New Roman"/>
          <w:szCs w:val="24"/>
        </w:rPr>
        <w:t>los</w:t>
      </w:r>
      <w:r w:rsidRPr="00970E0F">
        <w:rPr>
          <w:rFonts w:ascii="Times New Roman" w:hAnsi="Times New Roman" w:cs="Times New Roman"/>
          <w:szCs w:val="24"/>
        </w:rPr>
        <w:t>t</w:t>
      </w:r>
      <w:r w:rsidRPr="008C4671">
        <w:rPr>
          <w:rFonts w:ascii="Times New Roman" w:hAnsi="Times New Roman" w:cs="Times New Roman"/>
          <w:szCs w:val="24"/>
        </w:rPr>
        <w:t xml:space="preserve"> a chunk of reality. A lot of our stuff that used to be there </w:t>
      </w:r>
      <w:r w:rsidRPr="00970E0F">
        <w:rPr>
          <w:rFonts w:ascii="Times New Roman" w:hAnsi="Times New Roman" w:cs="Times New Roman"/>
          <w:szCs w:val="24"/>
        </w:rPr>
        <w:t>is</w:t>
      </w:r>
      <w:r w:rsidRPr="008C4671">
        <w:rPr>
          <w:rFonts w:ascii="Times New Roman" w:hAnsi="Times New Roman" w:cs="Times New Roman"/>
          <w:szCs w:val="24"/>
        </w:rPr>
        <w:t xml:space="preserve"> now in the university archives</w:t>
      </w:r>
      <w:r w:rsidR="0018199F">
        <w:rPr>
          <w:rFonts w:ascii="Times New Roman" w:hAnsi="Times New Roman" w:cs="Times New Roman"/>
          <w:szCs w:val="24"/>
        </w:rPr>
        <w:t>.</w:t>
      </w:r>
      <w:r w:rsidR="00613893">
        <w:rPr>
          <w:rFonts w:ascii="Times New Roman" w:hAnsi="Times New Roman" w:cs="Times New Roman"/>
          <w:szCs w:val="24"/>
        </w:rPr>
        <w:t xml:space="preserve"> (</w:t>
      </w:r>
      <w:r w:rsidR="004946FA" w:rsidRPr="00AA047A">
        <w:rPr>
          <w:rFonts w:ascii="Times New Roman" w:hAnsi="Times New Roman" w:cs="Times New Roman"/>
          <w:color w:val="000000"/>
          <w:szCs w:val="24"/>
        </w:rPr>
        <w:t>Jamie</w:t>
      </w:r>
      <w:r w:rsidR="00E228EC">
        <w:rPr>
          <w:rFonts w:ascii="Times New Roman" w:hAnsi="Times New Roman" w:cs="Times New Roman"/>
          <w:color w:val="000000"/>
          <w:szCs w:val="24"/>
        </w:rPr>
        <w:t>, interview</w:t>
      </w:r>
      <w:r w:rsidR="00613893">
        <w:rPr>
          <w:rFonts w:ascii="Times New Roman" w:hAnsi="Times New Roman" w:cs="Times New Roman"/>
          <w:szCs w:val="24"/>
        </w:rPr>
        <w:t>)</w:t>
      </w:r>
    </w:p>
    <w:p w14:paraId="0E628C8D" w14:textId="46ADE58C" w:rsidR="00E14B3A" w:rsidRDefault="004A21E5" w:rsidP="004A680F">
      <w:pPr>
        <w:pStyle w:val="ListParagraph"/>
        <w:spacing w:line="480" w:lineRule="auto"/>
        <w:ind w:left="0"/>
      </w:pPr>
      <w:r w:rsidRPr="00286628">
        <w:rPr>
          <w:rFonts w:ascii="Times New Roman" w:hAnsi="Times New Roman" w:cs="Times New Roman"/>
          <w:szCs w:val="24"/>
        </w:rPr>
        <w:t xml:space="preserve">Without a space like </w:t>
      </w:r>
      <w:r>
        <w:rPr>
          <w:rFonts w:ascii="Times New Roman" w:hAnsi="Times New Roman" w:cs="Times New Roman"/>
          <w:szCs w:val="24"/>
        </w:rPr>
        <w:t xml:space="preserve">the Centre, these pieces of collective feminist organizing and history could have been lost. The goal of feminist organizing in the community is to end unequal social relations </w:t>
      </w:r>
      <w:r w:rsidRPr="004A21E5">
        <w:t>(</w:t>
      </w:r>
      <w:r w:rsidRPr="004A21E5">
        <w:rPr>
          <w:rFonts w:ascii="Times New Roman" w:hAnsi="Times New Roman" w:cs="Times New Roman"/>
          <w:szCs w:val="24"/>
        </w:rPr>
        <w:t>Dominelli</w:t>
      </w:r>
      <w:r w:rsidRPr="004A21E5">
        <w:t xml:space="preserve"> 1995, 136)</w:t>
      </w:r>
      <w:r>
        <w:t>.</w:t>
      </w:r>
      <w:r w:rsidR="00F37AA3">
        <w:t xml:space="preserve"> </w:t>
      </w:r>
      <w:r w:rsidR="008D5CB9">
        <w:t xml:space="preserve">When doing this work, it is critical for feminists to organize around the </w:t>
      </w:r>
      <w:r w:rsidR="00A7251A">
        <w:t xml:space="preserve">understanding </w:t>
      </w:r>
      <w:r w:rsidR="008D5CB9">
        <w:t xml:space="preserve">that women’s struggles are </w:t>
      </w:r>
      <w:r w:rsidR="008C4501">
        <w:t>interlocking</w:t>
      </w:r>
      <w:r w:rsidR="008D5CB9">
        <w:t xml:space="preserve"> (</w:t>
      </w:r>
      <w:r w:rsidR="008C4501" w:rsidRPr="008C4501">
        <w:rPr>
          <w:rFonts w:ascii="Times New Roman" w:hAnsi="Times New Roman" w:cs="Times New Roman"/>
          <w:szCs w:val="24"/>
          <w:shd w:val="clear" w:color="auto" w:fill="FFFFFF"/>
        </w:rPr>
        <w:t>Combahee River Collective, 2014, 271</w:t>
      </w:r>
      <w:r w:rsidR="008C4501">
        <w:rPr>
          <w:rFonts w:ascii="Times New Roman" w:hAnsi="Times New Roman" w:cs="Times New Roman"/>
          <w:szCs w:val="24"/>
          <w:shd w:val="clear" w:color="auto" w:fill="FFFFFF"/>
        </w:rPr>
        <w:t>).</w:t>
      </w:r>
      <w:r w:rsidR="00626302">
        <w:rPr>
          <w:rFonts w:ascii="Times New Roman" w:hAnsi="Times New Roman" w:cs="Times New Roman"/>
          <w:szCs w:val="24"/>
        </w:rPr>
        <w:t xml:space="preserve"> </w:t>
      </w:r>
      <w:r w:rsidR="00626302">
        <w:t>Feminists have historically been concerned with discrimination in relation to gender as it intersects with race, ethnicity, class, sexuality</w:t>
      </w:r>
      <w:r w:rsidR="00714D45">
        <w:t>,</w:t>
      </w:r>
      <w:r w:rsidR="00626302">
        <w:t xml:space="preserve"> and other </w:t>
      </w:r>
      <w:r w:rsidR="00264699">
        <w:t xml:space="preserve">forms of </w:t>
      </w:r>
      <w:r w:rsidR="00626302">
        <w:t>marginaliz</w:t>
      </w:r>
      <w:r w:rsidR="00264699">
        <w:t>ation</w:t>
      </w:r>
      <w:r w:rsidR="00626302">
        <w:t xml:space="preserve"> (Huey, 2004, 179). </w:t>
      </w:r>
    </w:p>
    <w:p w14:paraId="184C021B" w14:textId="77777777" w:rsidR="004A680F" w:rsidRDefault="004A680F" w:rsidP="004A680F">
      <w:pPr>
        <w:pStyle w:val="ListParagraph"/>
        <w:spacing w:line="480" w:lineRule="auto"/>
        <w:ind w:left="0"/>
      </w:pPr>
    </w:p>
    <w:p w14:paraId="35956CA7" w14:textId="1B8D99B8" w:rsidR="00C6502D" w:rsidRDefault="00410FAE" w:rsidP="004A680F">
      <w:pPr>
        <w:pStyle w:val="ListParagraph"/>
        <w:spacing w:line="480" w:lineRule="auto"/>
        <w:ind w:left="0"/>
        <w:rPr>
          <w:rFonts w:ascii="Times New Roman" w:hAnsi="Times New Roman" w:cs="Times New Roman"/>
          <w:color w:val="000000"/>
          <w:szCs w:val="24"/>
        </w:rPr>
      </w:pPr>
      <w:r>
        <w:t>D</w:t>
      </w:r>
      <w:r w:rsidR="00C54553">
        <w:t xml:space="preserve">iscrimination </w:t>
      </w:r>
      <w:r w:rsidR="00732611">
        <w:t xml:space="preserve">does not happen in isolation. </w:t>
      </w:r>
      <w:r w:rsidR="00C54553">
        <w:t>Multiple forms of oppression can be experienced simultaneously because of the elements that make up a person’s identity</w:t>
      </w:r>
      <w:r>
        <w:t xml:space="preserve">. </w:t>
      </w:r>
      <w:r>
        <w:rPr>
          <w:rFonts w:ascii="Times New Roman" w:hAnsi="Times New Roman" w:cs="Times New Roman"/>
          <w:szCs w:val="24"/>
        </w:rPr>
        <w:t>All forms of oppression need to be recognized and included in the fight for equality</w:t>
      </w:r>
      <w:r>
        <w:t xml:space="preserve"> </w:t>
      </w:r>
      <w:r w:rsidR="00A41BE7">
        <w:t>(</w:t>
      </w:r>
      <w:r w:rsidR="00A41BE7" w:rsidRPr="008C4501">
        <w:rPr>
          <w:rFonts w:ascii="Times New Roman" w:hAnsi="Times New Roman" w:cs="Times New Roman"/>
          <w:szCs w:val="24"/>
          <w:shd w:val="clear" w:color="auto" w:fill="FFFFFF"/>
        </w:rPr>
        <w:t>Combahee River Collective, 2014, 27</w:t>
      </w:r>
      <w:r w:rsidR="00A41BE7">
        <w:rPr>
          <w:rFonts w:ascii="Times New Roman" w:hAnsi="Times New Roman" w:cs="Times New Roman"/>
          <w:szCs w:val="24"/>
          <w:shd w:val="clear" w:color="auto" w:fill="FFFFFF"/>
        </w:rPr>
        <w:t>4).</w:t>
      </w:r>
      <w:r>
        <w:rPr>
          <w:rFonts w:ascii="Times New Roman" w:hAnsi="Times New Roman" w:cs="Times New Roman"/>
          <w:szCs w:val="24"/>
          <w:shd w:val="clear" w:color="auto" w:fill="FFFFFF"/>
        </w:rPr>
        <w:t xml:space="preserve"> </w:t>
      </w:r>
      <w:r w:rsidR="00383C35">
        <w:rPr>
          <w:rFonts w:ascii="Times New Roman" w:hAnsi="Times New Roman" w:cs="Times New Roman"/>
          <w:szCs w:val="24"/>
          <w:shd w:val="clear" w:color="auto" w:fill="FFFFFF"/>
        </w:rPr>
        <w:t xml:space="preserve">When it comes to </w:t>
      </w:r>
      <w:r w:rsidR="00383C35">
        <w:rPr>
          <w:rFonts w:ascii="Times New Roman" w:hAnsi="Times New Roman" w:cs="Times New Roman"/>
          <w:szCs w:val="24"/>
        </w:rPr>
        <w:t>t</w:t>
      </w:r>
      <w:r w:rsidRPr="00410FAE">
        <w:rPr>
          <w:rFonts w:ascii="Times New Roman" w:hAnsi="Times New Roman" w:cs="Times New Roman"/>
          <w:szCs w:val="24"/>
        </w:rPr>
        <w:t>he struggle to end gender-based violenc</w:t>
      </w:r>
      <w:r w:rsidR="00383C35">
        <w:rPr>
          <w:rFonts w:ascii="Times New Roman" w:hAnsi="Times New Roman" w:cs="Times New Roman"/>
          <w:szCs w:val="24"/>
        </w:rPr>
        <w:t xml:space="preserve">e, we </w:t>
      </w:r>
      <w:r w:rsidRPr="00410FAE">
        <w:rPr>
          <w:rFonts w:ascii="Times New Roman" w:hAnsi="Times New Roman" w:cs="Times New Roman"/>
          <w:szCs w:val="24"/>
        </w:rPr>
        <w:t xml:space="preserve">must also </w:t>
      </w:r>
      <w:r>
        <w:rPr>
          <w:rFonts w:ascii="Times New Roman" w:hAnsi="Times New Roman" w:cs="Times New Roman"/>
          <w:szCs w:val="24"/>
        </w:rPr>
        <w:t>address</w:t>
      </w:r>
      <w:r w:rsidR="00BB48B5">
        <w:rPr>
          <w:rFonts w:ascii="Times New Roman" w:hAnsi="Times New Roman" w:cs="Times New Roman"/>
          <w:szCs w:val="24"/>
        </w:rPr>
        <w:t xml:space="preserve"> </w:t>
      </w:r>
      <w:r>
        <w:rPr>
          <w:rFonts w:ascii="Times New Roman" w:hAnsi="Times New Roman" w:cs="Times New Roman"/>
          <w:szCs w:val="24"/>
        </w:rPr>
        <w:t xml:space="preserve">violence that is perpetuated by the state </w:t>
      </w:r>
      <w:r w:rsidRPr="00327DB4">
        <w:rPr>
          <w:rFonts w:ascii="Times New Roman" w:hAnsi="Times New Roman" w:cs="Times New Roman"/>
          <w:szCs w:val="24"/>
        </w:rPr>
        <w:t>(INCITE!, 2001)</w:t>
      </w:r>
      <w:r>
        <w:rPr>
          <w:rFonts w:ascii="Times New Roman" w:hAnsi="Times New Roman" w:cs="Times New Roman"/>
          <w:szCs w:val="24"/>
        </w:rPr>
        <w:t>.</w:t>
      </w:r>
      <w:r w:rsidR="00383C35">
        <w:rPr>
          <w:rFonts w:ascii="Times New Roman" w:hAnsi="Times New Roman" w:cs="Times New Roman"/>
          <w:szCs w:val="24"/>
        </w:rPr>
        <w:t xml:space="preserve"> </w:t>
      </w:r>
      <w:r w:rsidR="00383C35" w:rsidRPr="00383C35">
        <w:rPr>
          <w:rFonts w:ascii="Times New Roman" w:hAnsi="Times New Roman" w:cs="Times New Roman"/>
          <w:color w:val="000000"/>
          <w:szCs w:val="24"/>
        </w:rPr>
        <w:t xml:space="preserve">Abolitionist </w:t>
      </w:r>
      <w:r w:rsidR="00383C35">
        <w:rPr>
          <w:rFonts w:ascii="Times New Roman" w:hAnsi="Times New Roman" w:cs="Times New Roman"/>
          <w:color w:val="000000"/>
          <w:szCs w:val="24"/>
        </w:rPr>
        <w:t>f</w:t>
      </w:r>
      <w:r w:rsidR="00383C35" w:rsidRPr="00383C35">
        <w:rPr>
          <w:rFonts w:ascii="Times New Roman" w:hAnsi="Times New Roman" w:cs="Times New Roman"/>
          <w:color w:val="000000"/>
          <w:szCs w:val="24"/>
        </w:rPr>
        <w:t>eminism</w:t>
      </w:r>
      <w:r w:rsidR="00D862A4">
        <w:rPr>
          <w:rFonts w:ascii="Times New Roman" w:hAnsi="Times New Roman" w:cs="Times New Roman"/>
          <w:szCs w:val="24"/>
        </w:rPr>
        <w:t xml:space="preserve"> seeks to approach social problems from a social justice perspective</w:t>
      </w:r>
      <w:r w:rsidR="000C2927">
        <w:rPr>
          <w:rFonts w:ascii="Times New Roman" w:hAnsi="Times New Roman" w:cs="Times New Roman"/>
          <w:szCs w:val="24"/>
        </w:rPr>
        <w:t xml:space="preserve"> </w:t>
      </w:r>
      <w:r w:rsidR="000C2927" w:rsidRPr="00D862A4">
        <w:rPr>
          <w:rFonts w:ascii="Times New Roman" w:hAnsi="Times New Roman" w:cs="Times New Roman"/>
          <w:szCs w:val="24"/>
        </w:rPr>
        <w:t>(Mansfield, 2018)</w:t>
      </w:r>
      <w:r w:rsidR="000C2927">
        <w:rPr>
          <w:rFonts w:ascii="Times New Roman" w:hAnsi="Times New Roman" w:cs="Times New Roman"/>
          <w:szCs w:val="24"/>
        </w:rPr>
        <w:t xml:space="preserve"> rather than depending on the “sexist, racist, classist, and </w:t>
      </w:r>
      <w:r w:rsidR="000C2927" w:rsidRPr="00410FAE">
        <w:rPr>
          <w:rFonts w:ascii="Times New Roman" w:hAnsi="Times New Roman" w:cs="Times New Roman"/>
          <w:color w:val="000000"/>
          <w:szCs w:val="24"/>
          <w:shd w:val="clear" w:color="auto" w:fill="FFFFFF"/>
        </w:rPr>
        <w:t>homophobic criminal justice system</w:t>
      </w:r>
      <w:r w:rsidR="000C2927">
        <w:rPr>
          <w:rFonts w:ascii="Times New Roman" w:hAnsi="Times New Roman" w:cs="Times New Roman"/>
          <w:color w:val="000000"/>
          <w:szCs w:val="24"/>
          <w:shd w:val="clear" w:color="auto" w:fill="FFFFFF"/>
        </w:rPr>
        <w:t xml:space="preserve">” </w:t>
      </w:r>
      <w:r w:rsidR="000C2927" w:rsidRPr="00327DB4">
        <w:rPr>
          <w:rFonts w:ascii="Times New Roman" w:hAnsi="Times New Roman" w:cs="Times New Roman"/>
          <w:szCs w:val="24"/>
        </w:rPr>
        <w:t>(INCITE!, 2001)</w:t>
      </w:r>
      <w:r w:rsidR="000C2927">
        <w:rPr>
          <w:rFonts w:ascii="Times New Roman" w:hAnsi="Times New Roman" w:cs="Times New Roman"/>
          <w:szCs w:val="24"/>
        </w:rPr>
        <w:t>.</w:t>
      </w:r>
      <w:r w:rsidR="00F17CCA">
        <w:rPr>
          <w:rFonts w:ascii="Times New Roman" w:hAnsi="Times New Roman" w:cs="Times New Roman"/>
          <w:szCs w:val="24"/>
        </w:rPr>
        <w:t xml:space="preserve"> Violence against women goes beyond being a gendered issue. Failing to address other aspects of identity like race and class ignores how racism and poverty exacerbate vulnerabilities to experiencing different forms of violence </w:t>
      </w:r>
      <w:r w:rsidR="00BB48B5">
        <w:rPr>
          <w:rFonts w:ascii="Times New Roman" w:hAnsi="Times New Roman" w:cs="Times New Roman"/>
          <w:szCs w:val="24"/>
        </w:rPr>
        <w:t xml:space="preserve">(Crenshaw, 1991, 1246). </w:t>
      </w:r>
      <w:r w:rsidR="00F17CCA">
        <w:rPr>
          <w:rFonts w:ascii="Times New Roman" w:hAnsi="Times New Roman" w:cs="Times New Roman"/>
          <w:szCs w:val="24"/>
        </w:rPr>
        <w:t xml:space="preserve">Ending violence requires developing strategies that address how all forms of oppression intersect </w:t>
      </w:r>
      <w:r w:rsidR="00F17CCA" w:rsidRPr="00327DB4">
        <w:rPr>
          <w:rFonts w:ascii="Times New Roman" w:hAnsi="Times New Roman" w:cs="Times New Roman"/>
          <w:szCs w:val="24"/>
        </w:rPr>
        <w:t>(INCITE!, 2001)</w:t>
      </w:r>
      <w:r w:rsidR="00F17CCA">
        <w:rPr>
          <w:rFonts w:ascii="Times New Roman" w:hAnsi="Times New Roman" w:cs="Times New Roman"/>
          <w:szCs w:val="24"/>
        </w:rPr>
        <w:t>.</w:t>
      </w:r>
      <w:r w:rsidR="007D6E7A">
        <w:rPr>
          <w:rFonts w:ascii="Times New Roman" w:hAnsi="Times New Roman" w:cs="Times New Roman"/>
          <w:szCs w:val="24"/>
        </w:rPr>
        <w:t xml:space="preserve"> </w:t>
      </w:r>
      <w:r w:rsidR="007D040D">
        <w:rPr>
          <w:rFonts w:ascii="Times New Roman" w:hAnsi="Times New Roman" w:cs="Times New Roman"/>
          <w:color w:val="000000"/>
          <w:szCs w:val="24"/>
        </w:rPr>
        <w:t xml:space="preserve">Women’s Centres </w:t>
      </w:r>
      <w:r w:rsidR="005F1454">
        <w:rPr>
          <w:rFonts w:ascii="Times New Roman" w:hAnsi="Times New Roman" w:cs="Times New Roman"/>
          <w:color w:val="000000"/>
          <w:szCs w:val="24"/>
        </w:rPr>
        <w:t xml:space="preserve">work to </w:t>
      </w:r>
      <w:r w:rsidR="007D6E7A">
        <w:rPr>
          <w:rFonts w:ascii="Times New Roman" w:hAnsi="Times New Roman" w:cs="Times New Roman"/>
          <w:color w:val="000000"/>
          <w:szCs w:val="24"/>
        </w:rPr>
        <w:t>cultivate</w:t>
      </w:r>
      <w:r w:rsidR="005F1454">
        <w:rPr>
          <w:rFonts w:ascii="Times New Roman" w:hAnsi="Times New Roman" w:cs="Times New Roman"/>
          <w:color w:val="000000"/>
          <w:szCs w:val="24"/>
        </w:rPr>
        <w:t xml:space="preserve"> a</w:t>
      </w:r>
      <w:r w:rsidR="00BE2B57">
        <w:rPr>
          <w:rFonts w:ascii="Times New Roman" w:hAnsi="Times New Roman" w:cs="Times New Roman"/>
          <w:color w:val="000000"/>
          <w:szCs w:val="24"/>
        </w:rPr>
        <w:t xml:space="preserve">n egalitarian </w:t>
      </w:r>
      <w:r w:rsidR="00EF2D6B">
        <w:rPr>
          <w:rFonts w:ascii="Times New Roman" w:hAnsi="Times New Roman" w:cs="Times New Roman"/>
          <w:color w:val="000000"/>
          <w:szCs w:val="24"/>
        </w:rPr>
        <w:t xml:space="preserve">society </w:t>
      </w:r>
      <w:r w:rsidR="00C6502D">
        <w:rPr>
          <w:rFonts w:ascii="Times New Roman" w:hAnsi="Times New Roman" w:cs="Times New Roman"/>
          <w:color w:val="000000"/>
          <w:szCs w:val="24"/>
        </w:rPr>
        <w:t xml:space="preserve">by </w:t>
      </w:r>
      <w:r w:rsidR="00393504">
        <w:rPr>
          <w:rFonts w:ascii="Times New Roman" w:hAnsi="Times New Roman" w:cs="Times New Roman"/>
          <w:color w:val="000000"/>
          <w:szCs w:val="24"/>
        </w:rPr>
        <w:t>engaging in critical reflection</w:t>
      </w:r>
      <w:r w:rsidR="003D4DC0">
        <w:rPr>
          <w:rFonts w:ascii="Times New Roman" w:hAnsi="Times New Roman" w:cs="Times New Roman"/>
          <w:color w:val="000000"/>
          <w:szCs w:val="24"/>
        </w:rPr>
        <w:t>s</w:t>
      </w:r>
      <w:r w:rsidR="00C6502D">
        <w:rPr>
          <w:rFonts w:ascii="Times New Roman" w:hAnsi="Times New Roman" w:cs="Times New Roman"/>
          <w:color w:val="000000"/>
          <w:szCs w:val="24"/>
        </w:rPr>
        <w:t xml:space="preserve"> on intersectionality and </w:t>
      </w:r>
      <w:r w:rsidR="00031620">
        <w:rPr>
          <w:rFonts w:ascii="Times New Roman" w:hAnsi="Times New Roman" w:cs="Times New Roman"/>
          <w:color w:val="000000"/>
          <w:szCs w:val="24"/>
        </w:rPr>
        <w:t xml:space="preserve">how it impacts all </w:t>
      </w:r>
      <w:r w:rsidR="00C6502D">
        <w:rPr>
          <w:rFonts w:ascii="Times New Roman" w:hAnsi="Times New Roman" w:cs="Times New Roman"/>
          <w:color w:val="000000"/>
          <w:szCs w:val="24"/>
        </w:rPr>
        <w:t xml:space="preserve">feminist issues in their activism </w:t>
      </w:r>
      <w:r w:rsidR="00393504">
        <w:rPr>
          <w:rFonts w:ascii="Times New Roman" w:hAnsi="Times New Roman" w:cs="Times New Roman"/>
          <w:color w:val="000000"/>
          <w:szCs w:val="24"/>
        </w:rPr>
        <w:t>(Yasmine</w:t>
      </w:r>
      <w:r w:rsidR="00E14B3A">
        <w:rPr>
          <w:rFonts w:ascii="Times New Roman" w:hAnsi="Times New Roman" w:cs="Times New Roman"/>
          <w:color w:val="000000"/>
          <w:szCs w:val="24"/>
        </w:rPr>
        <w:t>, interviewee</w:t>
      </w:r>
      <w:r w:rsidR="00393504">
        <w:rPr>
          <w:rFonts w:ascii="Times New Roman" w:hAnsi="Times New Roman" w:cs="Times New Roman"/>
          <w:color w:val="000000"/>
          <w:szCs w:val="24"/>
        </w:rPr>
        <w:t>)</w:t>
      </w:r>
      <w:r w:rsidR="0018199F">
        <w:rPr>
          <w:rFonts w:ascii="Times New Roman" w:hAnsi="Times New Roman" w:cs="Times New Roman"/>
          <w:color w:val="000000"/>
          <w:szCs w:val="24"/>
        </w:rPr>
        <w:t>.</w:t>
      </w:r>
    </w:p>
    <w:p w14:paraId="224EDE2B" w14:textId="77777777" w:rsidR="004A680F" w:rsidRPr="00C6502D" w:rsidRDefault="004A680F" w:rsidP="004A680F">
      <w:pPr>
        <w:pStyle w:val="ListParagraph"/>
        <w:spacing w:line="480" w:lineRule="auto"/>
        <w:ind w:left="0"/>
        <w:rPr>
          <w:rFonts w:ascii="Times New Roman" w:hAnsi="Times New Roman" w:cs="Times New Roman"/>
          <w:color w:val="000000"/>
          <w:szCs w:val="24"/>
        </w:rPr>
      </w:pPr>
    </w:p>
    <w:p w14:paraId="22DE1613" w14:textId="0A91B0A2" w:rsidR="00C0224A" w:rsidRPr="00011B62" w:rsidRDefault="00F37AA3" w:rsidP="004A680F">
      <w:pPr>
        <w:spacing w:line="480" w:lineRule="auto"/>
        <w:rPr>
          <w:rFonts w:ascii="Times New Roman" w:hAnsi="Times New Roman" w:cs="Times New Roman"/>
          <w:szCs w:val="24"/>
        </w:rPr>
      </w:pPr>
      <w:r>
        <w:rPr>
          <w:rFonts w:ascii="Times New Roman" w:hAnsi="Times New Roman" w:cs="Times New Roman"/>
          <w:szCs w:val="24"/>
        </w:rPr>
        <w:t xml:space="preserve">Producing knowledge collectively is a component of feminist organizing. </w:t>
      </w:r>
      <w:r w:rsidRPr="00BD2365">
        <w:t>Black</w:t>
      </w:r>
      <w:r>
        <w:t xml:space="preserve"> feminists have historically viewed safe spaces as places to develop a just and inclusive society. In these spaces, black women analyzed issues that affected their lives, collaborated on social justice work</w:t>
      </w:r>
      <w:r w:rsidR="00FA605E">
        <w:t>,</w:t>
      </w:r>
      <w:r>
        <w:t xml:space="preserve"> and sought to empower one another </w:t>
      </w:r>
      <w:r w:rsidRPr="00BD2365">
        <w:t>(</w:t>
      </w:r>
      <w:r w:rsidRPr="00E63AC3">
        <w:t>Collins, 2000, 110).</w:t>
      </w:r>
      <w:r>
        <w:t xml:space="preserve"> </w:t>
      </w:r>
      <w:r w:rsidR="0012495B">
        <w:rPr>
          <w:rFonts w:ascii="Times New Roman" w:hAnsi="Times New Roman" w:cs="Times New Roman"/>
          <w:szCs w:val="24"/>
        </w:rPr>
        <w:t xml:space="preserve">One </w:t>
      </w:r>
      <w:r w:rsidR="00D030A0" w:rsidRPr="0012495B">
        <w:rPr>
          <w:rFonts w:ascii="Times New Roman" w:hAnsi="Times New Roman" w:cs="Times New Roman"/>
          <w:szCs w:val="24"/>
        </w:rPr>
        <w:t>Centre’s self-directed feminist volunteer program</w:t>
      </w:r>
      <w:r w:rsidR="00D030A0">
        <w:rPr>
          <w:rFonts w:ascii="Times New Roman" w:hAnsi="Times New Roman" w:cs="Times New Roman"/>
          <w:szCs w:val="24"/>
        </w:rPr>
        <w:t xml:space="preserve"> is an example of knowledge </w:t>
      </w:r>
      <w:r>
        <w:rPr>
          <w:rFonts w:ascii="Times New Roman" w:hAnsi="Times New Roman" w:cs="Times New Roman"/>
          <w:szCs w:val="24"/>
        </w:rPr>
        <w:t xml:space="preserve">that is </w:t>
      </w:r>
      <w:r w:rsidR="00D030A0">
        <w:rPr>
          <w:rFonts w:ascii="Times New Roman" w:hAnsi="Times New Roman" w:cs="Times New Roman"/>
          <w:szCs w:val="24"/>
        </w:rPr>
        <w:t xml:space="preserve">created </w:t>
      </w:r>
      <w:r>
        <w:rPr>
          <w:rFonts w:ascii="Times New Roman" w:hAnsi="Times New Roman" w:cs="Times New Roman"/>
          <w:szCs w:val="24"/>
        </w:rPr>
        <w:t xml:space="preserve">together </w:t>
      </w:r>
      <w:r w:rsidR="00D030A0">
        <w:rPr>
          <w:rFonts w:ascii="Times New Roman" w:hAnsi="Times New Roman" w:cs="Times New Roman"/>
          <w:szCs w:val="24"/>
        </w:rPr>
        <w:t>in an imaginative way (</w:t>
      </w:r>
      <w:r w:rsidR="00D030A0" w:rsidRPr="00AA047A">
        <w:rPr>
          <w:rFonts w:ascii="Times New Roman" w:hAnsi="Times New Roman" w:cs="Times New Roman"/>
          <w:color w:val="000000"/>
          <w:szCs w:val="24"/>
        </w:rPr>
        <w:t>Jamie</w:t>
      </w:r>
      <w:r w:rsidR="0012495B">
        <w:rPr>
          <w:rFonts w:ascii="Times New Roman" w:hAnsi="Times New Roman" w:cs="Times New Roman"/>
          <w:color w:val="000000"/>
          <w:szCs w:val="24"/>
        </w:rPr>
        <w:t>, interview</w:t>
      </w:r>
      <w:r w:rsidR="00D030A0" w:rsidRPr="002D3DD0">
        <w:rPr>
          <w:rFonts w:ascii="Times New Roman" w:hAnsi="Times New Roman" w:cs="Times New Roman"/>
          <w:szCs w:val="24"/>
        </w:rPr>
        <w:t>)</w:t>
      </w:r>
      <w:r w:rsidR="0018199F">
        <w:rPr>
          <w:rFonts w:ascii="Times New Roman" w:hAnsi="Times New Roman" w:cs="Times New Roman"/>
          <w:szCs w:val="24"/>
        </w:rPr>
        <w:t>.</w:t>
      </w:r>
      <w:r w:rsidR="00D030A0">
        <w:rPr>
          <w:rFonts w:ascii="Times New Roman" w:hAnsi="Times New Roman" w:cs="Times New Roman"/>
          <w:szCs w:val="24"/>
        </w:rPr>
        <w:t xml:space="preserve"> The purpose of this program is to give students the freedom to explore a </w:t>
      </w:r>
      <w:r w:rsidR="0012495B">
        <w:rPr>
          <w:rFonts w:ascii="Times New Roman" w:hAnsi="Times New Roman" w:cs="Times New Roman"/>
          <w:szCs w:val="24"/>
        </w:rPr>
        <w:t xml:space="preserve">feminist/related </w:t>
      </w:r>
      <w:r w:rsidR="00D030A0">
        <w:rPr>
          <w:rFonts w:ascii="Times New Roman" w:hAnsi="Times New Roman" w:cs="Times New Roman"/>
          <w:szCs w:val="24"/>
        </w:rPr>
        <w:t>topic that they are passionate about. They have the flexibility to choose any medium to create their work</w:t>
      </w:r>
      <w:r w:rsidR="0012495B">
        <w:rPr>
          <w:rFonts w:ascii="Times New Roman" w:hAnsi="Times New Roman" w:cs="Times New Roman"/>
          <w:szCs w:val="24"/>
        </w:rPr>
        <w:t>, which</w:t>
      </w:r>
      <w:r w:rsidR="00D030A0">
        <w:rPr>
          <w:rFonts w:ascii="Times New Roman" w:hAnsi="Times New Roman" w:cs="Times New Roman"/>
          <w:szCs w:val="24"/>
        </w:rPr>
        <w:t xml:space="preserve"> they present to the Centre and the </w:t>
      </w:r>
      <w:r w:rsidR="00D030A0" w:rsidRPr="00D951AC">
        <w:rPr>
          <w:rFonts w:ascii="Times New Roman" w:hAnsi="Times New Roman" w:cs="Times New Roman"/>
          <w:szCs w:val="24"/>
        </w:rPr>
        <w:t>program volunteers at the end of the semester.</w:t>
      </w:r>
      <w:r w:rsidR="00D030A0">
        <w:rPr>
          <w:rFonts w:ascii="Times New Roman" w:hAnsi="Times New Roman" w:cs="Times New Roman"/>
          <w:szCs w:val="24"/>
        </w:rPr>
        <w:t xml:space="preserve"> Students </w:t>
      </w:r>
      <w:r w:rsidR="00011B62">
        <w:rPr>
          <w:rFonts w:ascii="Times New Roman" w:hAnsi="Times New Roman" w:cs="Times New Roman"/>
          <w:szCs w:val="24"/>
        </w:rPr>
        <w:t xml:space="preserve">have made videos, </w:t>
      </w:r>
      <w:r w:rsidR="00D030A0">
        <w:rPr>
          <w:rFonts w:ascii="Times New Roman" w:hAnsi="Times New Roman" w:cs="Times New Roman"/>
          <w:szCs w:val="24"/>
        </w:rPr>
        <w:t>written research papers</w:t>
      </w:r>
      <w:r w:rsidR="00011B62">
        <w:rPr>
          <w:rFonts w:ascii="Times New Roman" w:hAnsi="Times New Roman" w:cs="Times New Roman"/>
          <w:szCs w:val="24"/>
        </w:rPr>
        <w:t xml:space="preserve"> and </w:t>
      </w:r>
      <w:r w:rsidR="00D030A0">
        <w:rPr>
          <w:rFonts w:ascii="Times New Roman" w:hAnsi="Times New Roman" w:cs="Times New Roman"/>
          <w:szCs w:val="24"/>
        </w:rPr>
        <w:t>blogs, and created paintings and poems. Many students treat the program as an exercise in self-discovery and write about their healing journeys (</w:t>
      </w:r>
      <w:r w:rsidR="00D030A0" w:rsidRPr="00AA047A">
        <w:rPr>
          <w:rFonts w:ascii="Times New Roman" w:hAnsi="Times New Roman" w:cs="Times New Roman"/>
          <w:color w:val="000000"/>
          <w:szCs w:val="24"/>
        </w:rPr>
        <w:t>Jamie</w:t>
      </w:r>
      <w:r w:rsidR="00A53FB2">
        <w:rPr>
          <w:rFonts w:ascii="Times New Roman" w:hAnsi="Times New Roman" w:cs="Times New Roman"/>
          <w:color w:val="000000"/>
          <w:szCs w:val="24"/>
        </w:rPr>
        <w:t>, interview</w:t>
      </w:r>
      <w:r w:rsidR="00D030A0">
        <w:rPr>
          <w:rFonts w:ascii="Times New Roman" w:hAnsi="Times New Roman" w:cs="Times New Roman"/>
          <w:szCs w:val="24"/>
        </w:rPr>
        <w:t>). While they complete the program, they learn about the work that the Women’s Centre does and the resources the</w:t>
      </w:r>
      <w:r w:rsidR="00011B62">
        <w:rPr>
          <w:rFonts w:ascii="Times New Roman" w:hAnsi="Times New Roman" w:cs="Times New Roman"/>
          <w:szCs w:val="24"/>
        </w:rPr>
        <w:t xml:space="preserve"> Centre</w:t>
      </w:r>
      <w:r w:rsidR="00D030A0">
        <w:rPr>
          <w:rFonts w:ascii="Times New Roman" w:hAnsi="Times New Roman" w:cs="Times New Roman"/>
          <w:szCs w:val="24"/>
        </w:rPr>
        <w:t xml:space="preserve"> provide</w:t>
      </w:r>
      <w:r w:rsidR="00011B62">
        <w:rPr>
          <w:rFonts w:ascii="Times New Roman" w:hAnsi="Times New Roman" w:cs="Times New Roman"/>
          <w:szCs w:val="24"/>
        </w:rPr>
        <w:t>s</w:t>
      </w:r>
      <w:r w:rsidR="00D030A0">
        <w:rPr>
          <w:rFonts w:ascii="Times New Roman" w:hAnsi="Times New Roman" w:cs="Times New Roman"/>
          <w:szCs w:val="24"/>
        </w:rPr>
        <w:t xml:space="preserve"> to students. The pieces that these students produce benefit everyone because the</w:t>
      </w:r>
      <w:r w:rsidR="00011B62">
        <w:rPr>
          <w:rFonts w:ascii="Times New Roman" w:hAnsi="Times New Roman" w:cs="Times New Roman"/>
          <w:szCs w:val="24"/>
        </w:rPr>
        <w:t xml:space="preserve"> students</w:t>
      </w:r>
      <w:r w:rsidR="00D030A0">
        <w:rPr>
          <w:rFonts w:ascii="Times New Roman" w:hAnsi="Times New Roman" w:cs="Times New Roman"/>
          <w:szCs w:val="24"/>
        </w:rPr>
        <w:t xml:space="preserve"> are actively sharing and learning with one another</w:t>
      </w:r>
      <w:r w:rsidR="0018199F">
        <w:rPr>
          <w:rFonts w:ascii="Times New Roman" w:hAnsi="Times New Roman" w:cs="Times New Roman"/>
          <w:szCs w:val="24"/>
        </w:rPr>
        <w:t xml:space="preserve"> </w:t>
      </w:r>
      <w:r w:rsidR="00D030A0">
        <w:rPr>
          <w:rFonts w:ascii="Times New Roman" w:hAnsi="Times New Roman" w:cs="Times New Roman"/>
          <w:szCs w:val="24"/>
        </w:rPr>
        <w:t>(</w:t>
      </w:r>
      <w:r w:rsidR="00D030A0" w:rsidRPr="00AA047A">
        <w:rPr>
          <w:rFonts w:ascii="Times New Roman" w:hAnsi="Times New Roman" w:cs="Times New Roman"/>
          <w:color w:val="000000"/>
          <w:szCs w:val="24"/>
        </w:rPr>
        <w:t>Jamie</w:t>
      </w:r>
      <w:r w:rsidR="00A53FB2">
        <w:rPr>
          <w:rFonts w:ascii="Times New Roman" w:hAnsi="Times New Roman" w:cs="Times New Roman"/>
          <w:color w:val="000000"/>
          <w:szCs w:val="24"/>
        </w:rPr>
        <w:t>, interview</w:t>
      </w:r>
      <w:r w:rsidR="00D030A0">
        <w:rPr>
          <w:rFonts w:ascii="Times New Roman" w:hAnsi="Times New Roman" w:cs="Times New Roman"/>
          <w:szCs w:val="24"/>
        </w:rPr>
        <w:t>)</w:t>
      </w:r>
      <w:r w:rsidR="0018199F">
        <w:rPr>
          <w:rFonts w:ascii="Times New Roman" w:hAnsi="Times New Roman" w:cs="Times New Roman"/>
          <w:szCs w:val="24"/>
        </w:rPr>
        <w:t>.</w:t>
      </w:r>
      <w:r w:rsidR="00D030A0">
        <w:rPr>
          <w:rFonts w:ascii="Times New Roman" w:hAnsi="Times New Roman" w:cs="Times New Roman"/>
          <w:szCs w:val="24"/>
        </w:rPr>
        <w:t xml:space="preserve"> </w:t>
      </w:r>
      <w:r w:rsidR="00C0224A">
        <w:t>Sharing knowledge and expertise is key for fostering effective cooperation in community organizing (</w:t>
      </w:r>
      <w:r w:rsidR="00C0224A" w:rsidRPr="00F37AA3">
        <w:rPr>
          <w:rFonts w:ascii="Times New Roman" w:hAnsi="Times New Roman" w:cs="Times New Roman"/>
          <w:szCs w:val="24"/>
          <w:shd w:val="clear" w:color="auto" w:fill="FFFFFF"/>
        </w:rPr>
        <w:t>Dominelli, 1995, 136).</w:t>
      </w:r>
    </w:p>
    <w:p w14:paraId="039E8971" w14:textId="77777777" w:rsidR="00C0224A" w:rsidRDefault="00C0224A" w:rsidP="004A680F">
      <w:pPr>
        <w:spacing w:line="480" w:lineRule="auto"/>
      </w:pPr>
    </w:p>
    <w:bookmarkEnd w:id="32"/>
    <w:p w14:paraId="4684D7A9" w14:textId="10AFD115" w:rsidR="00331A07" w:rsidRDefault="00B57F70" w:rsidP="004A680F">
      <w:pPr>
        <w:spacing w:line="480" w:lineRule="auto"/>
        <w:rPr>
          <w:rFonts w:ascii="Times New Roman" w:hAnsi="Times New Roman" w:cs="Times New Roman"/>
          <w:color w:val="000000"/>
          <w:szCs w:val="24"/>
        </w:rPr>
      </w:pPr>
      <w:r>
        <w:rPr>
          <w:rFonts w:ascii="Times New Roman" w:hAnsi="Times New Roman" w:cs="Times New Roman"/>
          <w:color w:val="000000"/>
          <w:szCs w:val="24"/>
        </w:rPr>
        <w:t xml:space="preserve">When </w:t>
      </w:r>
      <w:r w:rsidR="00011B62">
        <w:rPr>
          <w:rFonts w:ascii="Times New Roman" w:hAnsi="Times New Roman" w:cs="Times New Roman"/>
          <w:color w:val="000000"/>
          <w:szCs w:val="24"/>
        </w:rPr>
        <w:t xml:space="preserve">one of </w:t>
      </w:r>
      <w:r>
        <w:rPr>
          <w:rFonts w:ascii="Times New Roman" w:hAnsi="Times New Roman" w:cs="Times New Roman"/>
          <w:color w:val="000000"/>
          <w:szCs w:val="24"/>
        </w:rPr>
        <w:t xml:space="preserve">the </w:t>
      </w:r>
      <w:r w:rsidR="00BD5A25">
        <w:rPr>
          <w:rFonts w:ascii="Times New Roman" w:hAnsi="Times New Roman" w:cs="Times New Roman"/>
          <w:color w:val="000000"/>
          <w:szCs w:val="24"/>
        </w:rPr>
        <w:t>Women’s Cent</w:t>
      </w:r>
      <w:r w:rsidR="00AA042C">
        <w:rPr>
          <w:rFonts w:ascii="Times New Roman" w:hAnsi="Times New Roman" w:cs="Times New Roman"/>
          <w:color w:val="000000"/>
          <w:szCs w:val="24"/>
        </w:rPr>
        <w:t>re</w:t>
      </w:r>
      <w:r w:rsidR="00011B62">
        <w:rPr>
          <w:rFonts w:ascii="Times New Roman" w:hAnsi="Times New Roman" w:cs="Times New Roman"/>
          <w:color w:val="000000"/>
          <w:szCs w:val="24"/>
        </w:rPr>
        <w:t>s</w:t>
      </w:r>
      <w:r w:rsidR="00BD5A25">
        <w:rPr>
          <w:rFonts w:ascii="Times New Roman" w:hAnsi="Times New Roman" w:cs="Times New Roman"/>
          <w:color w:val="000000"/>
          <w:szCs w:val="24"/>
        </w:rPr>
        <w:t xml:space="preserve"> </w:t>
      </w:r>
      <w:r>
        <w:rPr>
          <w:rFonts w:ascii="Times New Roman" w:hAnsi="Times New Roman" w:cs="Times New Roman"/>
          <w:color w:val="000000"/>
          <w:szCs w:val="24"/>
        </w:rPr>
        <w:t xml:space="preserve">organizes events, they </w:t>
      </w:r>
      <w:r w:rsidR="00BD5A25">
        <w:rPr>
          <w:rFonts w:ascii="Times New Roman" w:hAnsi="Times New Roman" w:cs="Times New Roman"/>
          <w:color w:val="000000"/>
          <w:szCs w:val="24"/>
        </w:rPr>
        <w:t>approach</w:t>
      </w:r>
      <w:r>
        <w:rPr>
          <w:rFonts w:ascii="Times New Roman" w:hAnsi="Times New Roman" w:cs="Times New Roman"/>
          <w:color w:val="000000"/>
          <w:szCs w:val="24"/>
        </w:rPr>
        <w:t xml:space="preserve"> </w:t>
      </w:r>
      <w:r w:rsidR="00BD5A25">
        <w:rPr>
          <w:rFonts w:ascii="Times New Roman" w:hAnsi="Times New Roman" w:cs="Times New Roman"/>
          <w:color w:val="000000"/>
          <w:szCs w:val="24"/>
        </w:rPr>
        <w:t xml:space="preserve">students and faculty </w:t>
      </w:r>
      <w:r w:rsidR="00E31CCD">
        <w:rPr>
          <w:rFonts w:ascii="Times New Roman" w:hAnsi="Times New Roman" w:cs="Times New Roman"/>
          <w:color w:val="000000"/>
          <w:szCs w:val="24"/>
        </w:rPr>
        <w:t xml:space="preserve">with fairness </w:t>
      </w:r>
      <w:r w:rsidR="00BD5A25">
        <w:rPr>
          <w:rFonts w:ascii="Times New Roman" w:hAnsi="Times New Roman" w:cs="Times New Roman"/>
          <w:color w:val="000000"/>
          <w:szCs w:val="24"/>
        </w:rPr>
        <w:t>when it comes to</w:t>
      </w:r>
      <w:r w:rsidR="00E31CCD">
        <w:rPr>
          <w:rFonts w:ascii="Times New Roman" w:hAnsi="Times New Roman" w:cs="Times New Roman"/>
          <w:color w:val="000000"/>
          <w:szCs w:val="24"/>
        </w:rPr>
        <w:t xml:space="preserve"> </w:t>
      </w:r>
      <w:r w:rsidR="00BD5A25">
        <w:rPr>
          <w:rFonts w:ascii="Times New Roman" w:hAnsi="Times New Roman" w:cs="Times New Roman"/>
          <w:color w:val="000000"/>
          <w:szCs w:val="24"/>
        </w:rPr>
        <w:t>compensation.</w:t>
      </w:r>
      <w:r w:rsidR="00441A6A">
        <w:rPr>
          <w:rFonts w:ascii="Times New Roman" w:hAnsi="Times New Roman" w:cs="Times New Roman"/>
          <w:color w:val="000000"/>
          <w:szCs w:val="24"/>
        </w:rPr>
        <w:t xml:space="preserve"> </w:t>
      </w:r>
      <w:r w:rsidR="00441A6A">
        <w:rPr>
          <w:lang w:eastAsia="en-CA"/>
        </w:rPr>
        <w:t>An e</w:t>
      </w:r>
      <w:r w:rsidR="00441A6A" w:rsidRPr="00E76684">
        <w:rPr>
          <w:lang w:eastAsia="en-CA"/>
        </w:rPr>
        <w:t>galitarian pay</w:t>
      </w:r>
      <w:r w:rsidR="00441A6A">
        <w:rPr>
          <w:lang w:eastAsia="en-CA"/>
        </w:rPr>
        <w:t xml:space="preserve"> structure carries a belief in intentional equal treatment (</w:t>
      </w:r>
      <w:r w:rsidR="00441A6A" w:rsidRPr="00E63AC3">
        <w:rPr>
          <w:lang w:eastAsia="en-CA"/>
        </w:rPr>
        <w:t>Morand et al.</w:t>
      </w:r>
      <w:r w:rsidR="00441A6A">
        <w:rPr>
          <w:lang w:eastAsia="en-CA"/>
        </w:rPr>
        <w:t>,</w:t>
      </w:r>
      <w:r w:rsidR="00441A6A" w:rsidRPr="00E63AC3">
        <w:rPr>
          <w:lang w:eastAsia="en-CA"/>
        </w:rPr>
        <w:t xml:space="preserve"> 2019, 183).</w:t>
      </w:r>
      <w:r w:rsidR="00BD5A25">
        <w:rPr>
          <w:rFonts w:ascii="Times New Roman" w:hAnsi="Times New Roman" w:cs="Times New Roman"/>
          <w:color w:val="000000"/>
          <w:szCs w:val="24"/>
        </w:rPr>
        <w:t xml:space="preserve"> In the Centre’s view, the</w:t>
      </w:r>
      <w:r w:rsidR="00D030A0">
        <w:rPr>
          <w:rFonts w:ascii="Times New Roman" w:hAnsi="Times New Roman" w:cs="Times New Roman"/>
          <w:color w:val="000000"/>
          <w:szCs w:val="24"/>
        </w:rPr>
        <w:t xml:space="preserve"> contributions made by students and faculty</w:t>
      </w:r>
      <w:r w:rsidR="00BD5A25">
        <w:rPr>
          <w:rFonts w:ascii="Times New Roman" w:hAnsi="Times New Roman" w:cs="Times New Roman"/>
          <w:color w:val="000000"/>
          <w:szCs w:val="24"/>
        </w:rPr>
        <w:t xml:space="preserve"> are </w:t>
      </w:r>
      <w:r w:rsidR="00E31CCD">
        <w:rPr>
          <w:rFonts w:ascii="Times New Roman" w:hAnsi="Times New Roman" w:cs="Times New Roman"/>
          <w:color w:val="000000"/>
          <w:szCs w:val="24"/>
        </w:rPr>
        <w:t>equally respected:</w:t>
      </w:r>
    </w:p>
    <w:p w14:paraId="38715A1D" w14:textId="7EBA20B0" w:rsidR="00D4363B" w:rsidRDefault="00777EE1" w:rsidP="004A680F">
      <w:pPr>
        <w:spacing w:line="480" w:lineRule="auto"/>
        <w:ind w:left="360"/>
        <w:rPr>
          <w:rFonts w:ascii="Times New Roman" w:hAnsi="Times New Roman" w:cs="Times New Roman"/>
          <w:color w:val="000000"/>
          <w:szCs w:val="24"/>
        </w:rPr>
      </w:pPr>
      <w:r w:rsidRPr="004B0157">
        <w:rPr>
          <w:rFonts w:ascii="Times New Roman" w:hAnsi="Times New Roman" w:cs="Times New Roman"/>
          <w:color w:val="000000"/>
          <w:szCs w:val="24"/>
        </w:rPr>
        <w:t>When we have students hosting an event, or even grassroot organizations, we do want to pay them equitably. I have a thing where if I'm paying a professor to be on a panel, that student will be getting the same amount as that professor. There will be no range of variation in pricing because their knowledge is just as valuable</w:t>
      </w:r>
      <w:r w:rsidR="0018199F">
        <w:rPr>
          <w:rFonts w:ascii="Times New Roman" w:hAnsi="Times New Roman" w:cs="Times New Roman"/>
          <w:color w:val="000000"/>
          <w:szCs w:val="24"/>
        </w:rPr>
        <w:t>.</w:t>
      </w:r>
      <w:r w:rsidR="00B66307">
        <w:rPr>
          <w:rFonts w:ascii="Times New Roman" w:hAnsi="Times New Roman" w:cs="Times New Roman"/>
          <w:color w:val="000000"/>
          <w:szCs w:val="24"/>
        </w:rPr>
        <w:t xml:space="preserve"> (</w:t>
      </w:r>
      <w:r w:rsidR="004946FA" w:rsidRPr="00AA047A">
        <w:rPr>
          <w:rFonts w:ascii="Times New Roman" w:hAnsi="Times New Roman" w:cs="Times New Roman"/>
          <w:color w:val="000000"/>
          <w:szCs w:val="24"/>
        </w:rPr>
        <w:t>Jamie</w:t>
      </w:r>
      <w:r w:rsidR="00A53FB2">
        <w:rPr>
          <w:rFonts w:ascii="Times New Roman" w:hAnsi="Times New Roman" w:cs="Times New Roman"/>
          <w:color w:val="000000"/>
          <w:szCs w:val="24"/>
        </w:rPr>
        <w:t>, interview</w:t>
      </w:r>
      <w:r w:rsidR="00B66307">
        <w:rPr>
          <w:rFonts w:ascii="Times New Roman" w:hAnsi="Times New Roman" w:cs="Times New Roman"/>
          <w:color w:val="000000"/>
          <w:szCs w:val="24"/>
        </w:rPr>
        <w:t>)</w:t>
      </w:r>
    </w:p>
    <w:p w14:paraId="67F47D0C" w14:textId="0E846745" w:rsidR="00005637" w:rsidRDefault="00A4350E" w:rsidP="004A680F">
      <w:pPr>
        <w:spacing w:line="480" w:lineRule="auto"/>
      </w:pPr>
      <w:r>
        <w:rPr>
          <w:rFonts w:ascii="Times New Roman" w:hAnsi="Times New Roman" w:cs="Times New Roman"/>
          <w:szCs w:val="24"/>
        </w:rPr>
        <w:t xml:space="preserve">In general, </w:t>
      </w:r>
      <w:r>
        <w:t xml:space="preserve">young people are vulnerable to low pay because they are often financially dependent on their employer and are unable to bargain for better wages (Rubery, 2003, 13). </w:t>
      </w:r>
      <w:r w:rsidR="00E9677A">
        <w:t xml:space="preserve">Unequal power relations typically exist between </w:t>
      </w:r>
      <w:r w:rsidR="00E9677A" w:rsidRPr="005B1201">
        <w:t>students and staff</w:t>
      </w:r>
      <w:r w:rsidR="005B1201" w:rsidRPr="005B1201">
        <w:t xml:space="preserve"> in</w:t>
      </w:r>
      <w:r w:rsidR="005B1201">
        <w:t xml:space="preserve"> academic spaces</w:t>
      </w:r>
      <w:r w:rsidR="00E9677A">
        <w:t xml:space="preserve"> (Adams-Hutcheson &amp; Johnston, 2019, 458). </w:t>
      </w:r>
      <w:r w:rsidR="00443ABF">
        <w:rPr>
          <w:rFonts w:ascii="Times New Roman" w:hAnsi="Times New Roman" w:cs="Times New Roman"/>
          <w:szCs w:val="24"/>
        </w:rPr>
        <w:t>Western logic does</w:t>
      </w:r>
      <w:r w:rsidR="00714D45">
        <w:rPr>
          <w:rFonts w:ascii="Times New Roman" w:hAnsi="Times New Roman" w:cs="Times New Roman"/>
          <w:szCs w:val="24"/>
        </w:rPr>
        <w:t xml:space="preserve"> no</w:t>
      </w:r>
      <w:r w:rsidR="00443ABF">
        <w:rPr>
          <w:rFonts w:ascii="Times New Roman" w:hAnsi="Times New Roman" w:cs="Times New Roman"/>
          <w:szCs w:val="24"/>
        </w:rPr>
        <w:t>t recognize how knowledge and theory can be produced outside of academia in a variety of narrative forms (</w:t>
      </w:r>
      <w:r w:rsidR="00443ABF" w:rsidRPr="00E63AC3">
        <w:rPr>
          <w:rFonts w:ascii="Times New Roman" w:hAnsi="Times New Roman" w:cs="Times New Roman"/>
          <w:szCs w:val="24"/>
        </w:rPr>
        <w:t xml:space="preserve">Christian, 1988, 68). </w:t>
      </w:r>
      <w:r w:rsidR="00E9677A">
        <w:rPr>
          <w:rFonts w:ascii="Times New Roman" w:hAnsi="Times New Roman" w:cs="Times New Roman"/>
          <w:szCs w:val="24"/>
        </w:rPr>
        <w:t>For</w:t>
      </w:r>
      <w:r w:rsidR="004946FA" w:rsidRPr="004946FA">
        <w:rPr>
          <w:rFonts w:ascii="Times New Roman" w:hAnsi="Times New Roman" w:cs="Times New Roman"/>
          <w:color w:val="000000"/>
          <w:szCs w:val="24"/>
        </w:rPr>
        <w:t xml:space="preserve"> </w:t>
      </w:r>
      <w:r w:rsidR="004946FA" w:rsidRPr="00AA047A">
        <w:rPr>
          <w:rFonts w:ascii="Times New Roman" w:hAnsi="Times New Roman" w:cs="Times New Roman"/>
          <w:color w:val="000000"/>
          <w:szCs w:val="24"/>
        </w:rPr>
        <w:t>Jamie</w:t>
      </w:r>
      <w:r w:rsidR="00E9677A">
        <w:rPr>
          <w:rFonts w:ascii="Times New Roman" w:hAnsi="Times New Roman" w:cs="Times New Roman"/>
          <w:szCs w:val="24"/>
        </w:rPr>
        <w:t>, paying students fairly for their contributions was important for recognizing their knowledge as expertise on par with professors</w:t>
      </w:r>
      <w:r w:rsidR="00E9677A" w:rsidRPr="004351DB">
        <w:rPr>
          <w:rFonts w:ascii="Times New Roman" w:hAnsi="Times New Roman" w:cs="Times New Roman"/>
          <w:szCs w:val="24"/>
        </w:rPr>
        <w:t>.</w:t>
      </w:r>
      <w:r w:rsidR="00E9677A" w:rsidRPr="004351DB">
        <w:t xml:space="preserve"> </w:t>
      </w:r>
      <w:r w:rsidR="00484EC5">
        <w:t>The Centre’s decisions to implement e</w:t>
      </w:r>
      <w:r w:rsidR="00E9677A" w:rsidRPr="004351DB">
        <w:t>qual pay</w:t>
      </w:r>
      <w:r w:rsidR="00484EC5">
        <w:t xml:space="preserve"> for </w:t>
      </w:r>
      <w:r w:rsidR="00484EC5" w:rsidRPr="004351DB">
        <w:t>students and faculty</w:t>
      </w:r>
      <w:r w:rsidR="00484EC5">
        <w:t xml:space="preserve"> </w:t>
      </w:r>
      <w:r w:rsidR="00E9677A" w:rsidRPr="004351DB">
        <w:t>help</w:t>
      </w:r>
      <w:r w:rsidR="00484EC5">
        <w:t>s</w:t>
      </w:r>
      <w:r w:rsidR="00E9677A" w:rsidRPr="004351DB">
        <w:t xml:space="preserve"> reduce </w:t>
      </w:r>
      <w:r w:rsidR="004351DB" w:rsidRPr="004351DB">
        <w:t>power imbalance</w:t>
      </w:r>
      <w:r w:rsidR="00484EC5">
        <w:t xml:space="preserve">s between them. </w:t>
      </w:r>
    </w:p>
    <w:p w14:paraId="2776CFDC" w14:textId="1AA80653" w:rsidR="000E3A53" w:rsidRDefault="00B42969" w:rsidP="004A680F">
      <w:pPr>
        <w:pStyle w:val="Heading2"/>
        <w:spacing w:line="480" w:lineRule="auto"/>
      </w:pPr>
      <w:bookmarkStart w:id="35" w:name="_Toc70433727"/>
      <w:r>
        <w:t>Let’s Talk about Rape Culture!</w:t>
      </w:r>
      <w:bookmarkEnd w:id="35"/>
    </w:p>
    <w:p w14:paraId="1C163E73" w14:textId="746E80D0" w:rsidR="00FD753A" w:rsidRDefault="00FB590D" w:rsidP="004A680F">
      <w:pPr>
        <w:spacing w:line="480" w:lineRule="auto"/>
      </w:pPr>
      <w:r w:rsidRPr="00385783">
        <w:t xml:space="preserve">This section </w:t>
      </w:r>
      <w:r w:rsidR="00143A98" w:rsidRPr="00385783">
        <w:t>demonstrates</w:t>
      </w:r>
      <w:r w:rsidR="00626785" w:rsidRPr="00385783">
        <w:t xml:space="preserve"> </w:t>
      </w:r>
      <w:r w:rsidR="00D51788" w:rsidRPr="00385783">
        <w:t xml:space="preserve">how </w:t>
      </w:r>
      <w:r w:rsidR="00B20F8B" w:rsidRPr="00385783">
        <w:t>the Women’s Centres in this research use c</w:t>
      </w:r>
      <w:r w:rsidR="004A52E7" w:rsidRPr="00385783">
        <w:t xml:space="preserve">onsent education and awareness </w:t>
      </w:r>
      <w:r w:rsidR="00B20F8B" w:rsidRPr="00385783">
        <w:t>as</w:t>
      </w:r>
      <w:r w:rsidR="004A52E7" w:rsidRPr="00385783">
        <w:t xml:space="preserve"> a core strategy </w:t>
      </w:r>
      <w:r w:rsidR="00B20F8B" w:rsidRPr="00385783">
        <w:t>to take action against</w:t>
      </w:r>
      <w:r w:rsidR="004A52E7" w:rsidRPr="00385783">
        <w:t xml:space="preserve"> gender-based violence and rape culture on campus. </w:t>
      </w:r>
      <w:r w:rsidR="00B20F8B" w:rsidRPr="00385783">
        <w:t xml:space="preserve">The Centres engage in a variety of initiatives </w:t>
      </w:r>
      <w:r w:rsidR="007C67CB" w:rsidRPr="00385783">
        <w:t>during Orientation week aimed at educating first year university students</w:t>
      </w:r>
      <w:r w:rsidR="009C1686" w:rsidRPr="00385783">
        <w:t xml:space="preserve"> about consent</w:t>
      </w:r>
      <w:r w:rsidR="007C67CB" w:rsidRPr="00385783">
        <w:t xml:space="preserve">. This section also illustrates how </w:t>
      </w:r>
      <w:r w:rsidR="0031261D" w:rsidRPr="00385783">
        <w:t xml:space="preserve">the </w:t>
      </w:r>
      <w:r w:rsidR="007C67CB" w:rsidRPr="00385783">
        <w:t>university</w:t>
      </w:r>
      <w:r w:rsidR="009C1686" w:rsidRPr="00385783">
        <w:t xml:space="preserve"> </w:t>
      </w:r>
      <w:r w:rsidR="007C67CB" w:rsidRPr="00385783">
        <w:t>administrations in this research</w:t>
      </w:r>
      <w:r w:rsidR="00143A98" w:rsidRPr="00385783">
        <w:t xml:space="preserve"> were seen to</w:t>
      </w:r>
      <w:r w:rsidR="007C67CB" w:rsidRPr="00385783">
        <w:t xml:space="preserve"> either </w:t>
      </w:r>
      <w:r w:rsidR="008633E0" w:rsidRPr="00385783">
        <w:t>disregard</w:t>
      </w:r>
      <w:r w:rsidR="007C67CB" w:rsidRPr="00385783">
        <w:t xml:space="preserve"> consent education during Orientation week, or</w:t>
      </w:r>
      <w:r w:rsidR="008633E0" w:rsidRPr="00385783">
        <w:t xml:space="preserve"> </w:t>
      </w:r>
      <w:r w:rsidR="007C67CB" w:rsidRPr="00385783">
        <w:t>approach</w:t>
      </w:r>
      <w:r w:rsidR="008633E0" w:rsidRPr="00385783">
        <w:t xml:space="preserve"> it in a way that exclude</w:t>
      </w:r>
      <w:r w:rsidR="00143A98" w:rsidRPr="00385783">
        <w:t xml:space="preserve">d </w:t>
      </w:r>
      <w:r w:rsidR="008633E0" w:rsidRPr="00385783">
        <w:t>the Women’s Centres</w:t>
      </w:r>
      <w:r w:rsidR="00D8248D" w:rsidRPr="00385783">
        <w:t>’</w:t>
      </w:r>
      <w:r w:rsidR="008633E0" w:rsidRPr="00385783">
        <w:t xml:space="preserve"> involvement.</w:t>
      </w:r>
      <w:r w:rsidR="008633E0">
        <w:t xml:space="preserve"> </w:t>
      </w:r>
    </w:p>
    <w:p w14:paraId="6D4F8326" w14:textId="24E28C6E" w:rsidR="00FA54E5" w:rsidRDefault="00A559F0" w:rsidP="004A680F">
      <w:pPr>
        <w:pStyle w:val="Heading3"/>
        <w:spacing w:line="480" w:lineRule="auto"/>
        <w:rPr>
          <w:color w:val="auto"/>
        </w:rPr>
      </w:pPr>
      <w:bookmarkStart w:id="36" w:name="_Toc70433728"/>
      <w:r w:rsidRPr="00A559F0">
        <w:rPr>
          <w:color w:val="auto"/>
        </w:rPr>
        <w:t xml:space="preserve">Consent </w:t>
      </w:r>
      <w:r w:rsidR="00DF0D45">
        <w:rPr>
          <w:color w:val="auto"/>
        </w:rPr>
        <w:t>E</w:t>
      </w:r>
      <w:r w:rsidRPr="00A559F0">
        <w:rPr>
          <w:color w:val="auto"/>
        </w:rPr>
        <w:t>ducation</w:t>
      </w:r>
      <w:bookmarkEnd w:id="36"/>
      <w:r w:rsidRPr="00A559F0">
        <w:rPr>
          <w:color w:val="auto"/>
        </w:rPr>
        <w:t xml:space="preserve"> </w:t>
      </w:r>
    </w:p>
    <w:p w14:paraId="571045F5" w14:textId="28341D5C" w:rsidR="00484AEB" w:rsidRDefault="00FF5485"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u w:val="single"/>
        </w:rPr>
      </w:pPr>
      <w:r>
        <w:rPr>
          <w:rFonts w:ascii="Times New Roman" w:hAnsi="Times New Roman" w:cs="Times New Roman"/>
          <w:szCs w:val="24"/>
        </w:rPr>
        <w:t>Creating a</w:t>
      </w:r>
      <w:r w:rsidRPr="00FF5485">
        <w:rPr>
          <w:rFonts w:ascii="Times New Roman" w:hAnsi="Times New Roman" w:cs="Times New Roman"/>
          <w:szCs w:val="24"/>
        </w:rPr>
        <w:t xml:space="preserve">wareness </w:t>
      </w:r>
      <w:r>
        <w:rPr>
          <w:rFonts w:ascii="Times New Roman" w:hAnsi="Times New Roman" w:cs="Times New Roman"/>
          <w:szCs w:val="24"/>
        </w:rPr>
        <w:t xml:space="preserve">about rape culture and gender-based violence </w:t>
      </w:r>
      <w:r w:rsidRPr="00FF5485">
        <w:rPr>
          <w:rFonts w:ascii="Times New Roman" w:hAnsi="Times New Roman" w:cs="Times New Roman"/>
          <w:szCs w:val="24"/>
        </w:rPr>
        <w:t xml:space="preserve">is the </w:t>
      </w:r>
      <w:r w:rsidR="00484AEB" w:rsidRPr="00FF5485">
        <w:rPr>
          <w:rFonts w:ascii="Times New Roman" w:hAnsi="Times New Roman" w:cs="Times New Roman"/>
          <w:szCs w:val="24"/>
        </w:rPr>
        <w:t>number</w:t>
      </w:r>
      <w:r w:rsidR="00484AEB" w:rsidRPr="00275A7D">
        <w:rPr>
          <w:rFonts w:ascii="Times New Roman" w:hAnsi="Times New Roman" w:cs="Times New Roman"/>
          <w:szCs w:val="24"/>
        </w:rPr>
        <w:t xml:space="preserve"> one approach that the Centre</w:t>
      </w:r>
      <w:r>
        <w:rPr>
          <w:rFonts w:ascii="Times New Roman" w:hAnsi="Times New Roman" w:cs="Times New Roman"/>
          <w:szCs w:val="24"/>
        </w:rPr>
        <w:t>s</w:t>
      </w:r>
      <w:r w:rsidR="00484AEB" w:rsidRPr="00275A7D">
        <w:rPr>
          <w:rFonts w:ascii="Times New Roman" w:hAnsi="Times New Roman" w:cs="Times New Roman"/>
          <w:szCs w:val="24"/>
        </w:rPr>
        <w:t xml:space="preserve"> use to </w:t>
      </w:r>
      <w:r>
        <w:rPr>
          <w:rFonts w:ascii="Times New Roman" w:hAnsi="Times New Roman" w:cs="Times New Roman"/>
          <w:szCs w:val="24"/>
        </w:rPr>
        <w:t>effect</w:t>
      </w:r>
      <w:r w:rsidR="00484AEB" w:rsidRPr="00275A7D">
        <w:rPr>
          <w:rFonts w:ascii="Times New Roman" w:hAnsi="Times New Roman" w:cs="Times New Roman"/>
          <w:szCs w:val="24"/>
        </w:rPr>
        <w:t xml:space="preserve"> change:</w:t>
      </w:r>
    </w:p>
    <w:p w14:paraId="2658B673" w14:textId="18946BB9" w:rsidR="00484AEB" w:rsidRDefault="00484AEB"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rPr>
          <w:rFonts w:ascii="Times New Roman" w:hAnsi="Times New Roman" w:cs="Times New Roman"/>
          <w:color w:val="000000"/>
          <w:szCs w:val="24"/>
        </w:rPr>
      </w:pPr>
      <w:r w:rsidRPr="00275A7D">
        <w:rPr>
          <w:rFonts w:ascii="Times New Roman" w:hAnsi="Times New Roman" w:cs="Times New Roman"/>
          <w:color w:val="000000"/>
          <w:szCs w:val="24"/>
        </w:rPr>
        <w:t>Awareness</w:t>
      </w:r>
      <w:r>
        <w:rPr>
          <w:rFonts w:ascii="Times New Roman" w:hAnsi="Times New Roman" w:cs="Times New Roman"/>
          <w:color w:val="000000"/>
          <w:szCs w:val="24"/>
        </w:rPr>
        <w:t xml:space="preserve">, </w:t>
      </w:r>
      <w:r w:rsidRPr="00275A7D">
        <w:rPr>
          <w:rFonts w:ascii="Times New Roman" w:hAnsi="Times New Roman" w:cs="Times New Roman"/>
          <w:color w:val="000000"/>
          <w:szCs w:val="24"/>
        </w:rPr>
        <w:t>because people don</w:t>
      </w:r>
      <w:r>
        <w:rPr>
          <w:rFonts w:ascii="Times New Roman" w:hAnsi="Times New Roman" w:cs="Times New Roman"/>
          <w:color w:val="000000"/>
          <w:szCs w:val="24"/>
        </w:rPr>
        <w:t>’</w:t>
      </w:r>
      <w:r w:rsidRPr="00275A7D">
        <w:rPr>
          <w:rFonts w:ascii="Times New Roman" w:hAnsi="Times New Roman" w:cs="Times New Roman"/>
          <w:color w:val="000000"/>
          <w:szCs w:val="24"/>
        </w:rPr>
        <w:t>t know what they don</w:t>
      </w:r>
      <w:r>
        <w:rPr>
          <w:rFonts w:ascii="Times New Roman" w:hAnsi="Times New Roman" w:cs="Times New Roman"/>
          <w:color w:val="000000"/>
          <w:szCs w:val="24"/>
        </w:rPr>
        <w:t>’</w:t>
      </w:r>
      <w:r w:rsidRPr="00275A7D">
        <w:rPr>
          <w:rFonts w:ascii="Times New Roman" w:hAnsi="Times New Roman" w:cs="Times New Roman"/>
          <w:color w:val="000000"/>
          <w:szCs w:val="24"/>
        </w:rPr>
        <w:t>t know</w:t>
      </w:r>
      <w:r>
        <w:rPr>
          <w:rFonts w:ascii="Times New Roman" w:hAnsi="Times New Roman" w:cs="Times New Roman"/>
          <w:color w:val="000000"/>
          <w:szCs w:val="24"/>
        </w:rPr>
        <w:t xml:space="preserve">. </w:t>
      </w:r>
      <w:r w:rsidRPr="00275A7D">
        <w:rPr>
          <w:rFonts w:ascii="Times New Roman" w:hAnsi="Times New Roman" w:cs="Times New Roman"/>
          <w:color w:val="000000"/>
          <w:szCs w:val="24"/>
        </w:rPr>
        <w:t>I</w:t>
      </w:r>
      <w:r>
        <w:rPr>
          <w:rFonts w:ascii="Times New Roman" w:hAnsi="Times New Roman" w:cs="Times New Roman"/>
          <w:color w:val="000000"/>
          <w:szCs w:val="24"/>
        </w:rPr>
        <w:t>’</w:t>
      </w:r>
      <w:r w:rsidRPr="00275A7D">
        <w:rPr>
          <w:rFonts w:ascii="Times New Roman" w:hAnsi="Times New Roman" w:cs="Times New Roman"/>
          <w:color w:val="000000"/>
          <w:szCs w:val="24"/>
        </w:rPr>
        <w:t>m always going to believe that if you don</w:t>
      </w:r>
      <w:r>
        <w:rPr>
          <w:rFonts w:ascii="Times New Roman" w:hAnsi="Times New Roman" w:cs="Times New Roman"/>
          <w:color w:val="000000"/>
          <w:szCs w:val="24"/>
        </w:rPr>
        <w:t>’</w:t>
      </w:r>
      <w:r w:rsidRPr="00275A7D">
        <w:rPr>
          <w:rFonts w:ascii="Times New Roman" w:hAnsi="Times New Roman" w:cs="Times New Roman"/>
          <w:color w:val="000000"/>
          <w:szCs w:val="24"/>
        </w:rPr>
        <w:t>t know what sexual violence is, if you don</w:t>
      </w:r>
      <w:r>
        <w:rPr>
          <w:rFonts w:ascii="Times New Roman" w:hAnsi="Times New Roman" w:cs="Times New Roman"/>
          <w:color w:val="000000"/>
          <w:szCs w:val="24"/>
        </w:rPr>
        <w:t>’</w:t>
      </w:r>
      <w:r w:rsidRPr="00275A7D">
        <w:rPr>
          <w:rFonts w:ascii="Times New Roman" w:hAnsi="Times New Roman" w:cs="Times New Roman"/>
          <w:color w:val="000000"/>
          <w:szCs w:val="24"/>
        </w:rPr>
        <w:t xml:space="preserve">t know what consent is, </w:t>
      </w:r>
      <w:r>
        <w:rPr>
          <w:rFonts w:ascii="Times New Roman" w:hAnsi="Times New Roman" w:cs="Times New Roman"/>
          <w:color w:val="000000"/>
          <w:szCs w:val="24"/>
        </w:rPr>
        <w:t xml:space="preserve">then </w:t>
      </w:r>
      <w:r w:rsidRPr="00275A7D">
        <w:rPr>
          <w:rFonts w:ascii="Times New Roman" w:hAnsi="Times New Roman" w:cs="Times New Roman"/>
          <w:color w:val="000000"/>
          <w:szCs w:val="24"/>
        </w:rPr>
        <w:t>you will never know what it is</w:t>
      </w:r>
      <w:r w:rsidR="0018199F">
        <w:rPr>
          <w:rFonts w:ascii="Times New Roman" w:hAnsi="Times New Roman" w:cs="Times New Roman"/>
          <w:color w:val="000000"/>
          <w:szCs w:val="24"/>
        </w:rPr>
        <w:t>.</w:t>
      </w:r>
      <w:r w:rsidR="00FF5485">
        <w:rPr>
          <w:rFonts w:ascii="Times New Roman" w:hAnsi="Times New Roman" w:cs="Times New Roman"/>
          <w:color w:val="000000"/>
          <w:szCs w:val="24"/>
        </w:rPr>
        <w:t xml:space="preserve"> (</w:t>
      </w:r>
      <w:r w:rsidR="004946FA" w:rsidRPr="00AA047A">
        <w:rPr>
          <w:rFonts w:ascii="Times New Roman" w:hAnsi="Times New Roman" w:cs="Times New Roman"/>
          <w:color w:val="000000"/>
          <w:szCs w:val="24"/>
        </w:rPr>
        <w:t>Jamie</w:t>
      </w:r>
      <w:r w:rsidR="00A53FB2">
        <w:rPr>
          <w:rFonts w:ascii="Times New Roman" w:hAnsi="Times New Roman" w:cs="Times New Roman"/>
          <w:color w:val="000000"/>
          <w:szCs w:val="24"/>
        </w:rPr>
        <w:t>, interview</w:t>
      </w:r>
      <w:r w:rsidR="00FF5485">
        <w:rPr>
          <w:rFonts w:ascii="Times New Roman" w:hAnsi="Times New Roman" w:cs="Times New Roman"/>
          <w:color w:val="000000"/>
          <w:szCs w:val="24"/>
        </w:rPr>
        <w:t xml:space="preserve">) </w:t>
      </w:r>
    </w:p>
    <w:p w14:paraId="345C2994" w14:textId="7B10CAC3" w:rsidR="00484AEB" w:rsidRPr="008D2569" w:rsidRDefault="00484AEB"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b/>
          <w:bCs/>
          <w:szCs w:val="24"/>
        </w:rPr>
      </w:pPr>
      <w:r>
        <w:rPr>
          <w:rFonts w:ascii="Times New Roman" w:hAnsi="Times New Roman" w:cs="Times New Roman"/>
          <w:color w:val="000000"/>
          <w:szCs w:val="24"/>
        </w:rPr>
        <w:t xml:space="preserve">She went on to say how the Centre spread knowledge to </w:t>
      </w:r>
      <w:r w:rsidR="005944AC">
        <w:rPr>
          <w:rFonts w:ascii="Times New Roman" w:hAnsi="Times New Roman" w:cs="Times New Roman"/>
          <w:color w:val="000000"/>
          <w:szCs w:val="24"/>
        </w:rPr>
        <w:t xml:space="preserve">many </w:t>
      </w:r>
      <w:r>
        <w:rPr>
          <w:rFonts w:ascii="Times New Roman" w:hAnsi="Times New Roman" w:cs="Times New Roman"/>
          <w:color w:val="000000"/>
          <w:szCs w:val="24"/>
        </w:rPr>
        <w:t>students about topics they did</w:t>
      </w:r>
      <w:r w:rsidR="005944AC">
        <w:rPr>
          <w:rFonts w:ascii="Times New Roman" w:hAnsi="Times New Roman" w:cs="Times New Roman"/>
          <w:color w:val="000000"/>
          <w:szCs w:val="24"/>
        </w:rPr>
        <w:t xml:space="preserve"> no</w:t>
      </w:r>
      <w:r>
        <w:rPr>
          <w:rFonts w:ascii="Times New Roman" w:hAnsi="Times New Roman" w:cs="Times New Roman"/>
          <w:color w:val="000000"/>
          <w:szCs w:val="24"/>
        </w:rPr>
        <w:t>t know about, like consent, reproductive justice and health, intersectionality</w:t>
      </w:r>
      <w:r w:rsidR="005944AC">
        <w:rPr>
          <w:rFonts w:ascii="Times New Roman" w:hAnsi="Times New Roman" w:cs="Times New Roman"/>
          <w:color w:val="000000"/>
          <w:szCs w:val="24"/>
        </w:rPr>
        <w:t>,</w:t>
      </w:r>
      <w:r>
        <w:rPr>
          <w:rFonts w:ascii="Times New Roman" w:hAnsi="Times New Roman" w:cs="Times New Roman"/>
          <w:color w:val="000000"/>
          <w:szCs w:val="24"/>
        </w:rPr>
        <w:t xml:space="preserve"> and oppression. Education is necessary to initiate change for personal awareness or for creating a more just society</w:t>
      </w:r>
      <w:r w:rsidR="00FF0F8F">
        <w:rPr>
          <w:rFonts w:ascii="Times New Roman" w:hAnsi="Times New Roman" w:cs="Times New Roman"/>
          <w:color w:val="000000"/>
          <w:szCs w:val="24"/>
        </w:rPr>
        <w:t xml:space="preserve"> </w:t>
      </w:r>
      <w:r w:rsidR="008D2569" w:rsidRPr="00D83285">
        <w:rPr>
          <w:rFonts w:ascii="Times New Roman" w:hAnsi="Times New Roman" w:cs="Times New Roman"/>
          <w:color w:val="000000"/>
          <w:szCs w:val="24"/>
        </w:rPr>
        <w:t>(S</w:t>
      </w:r>
      <w:r w:rsidR="00D83285" w:rsidRPr="00D83285">
        <w:rPr>
          <w:rFonts w:ascii="Times New Roman" w:hAnsi="Times New Roman" w:cs="Times New Roman"/>
          <w:color w:val="000000"/>
          <w:szCs w:val="24"/>
        </w:rPr>
        <w:t>hor</w:t>
      </w:r>
      <w:r w:rsidR="008735E1">
        <w:rPr>
          <w:rFonts w:ascii="Times New Roman" w:hAnsi="Times New Roman" w:cs="Times New Roman"/>
          <w:color w:val="000000"/>
          <w:szCs w:val="24"/>
        </w:rPr>
        <w:t>,</w:t>
      </w:r>
      <w:r w:rsidR="00C57237">
        <w:rPr>
          <w:rFonts w:ascii="Times New Roman" w:hAnsi="Times New Roman" w:cs="Times New Roman"/>
          <w:color w:val="000000"/>
          <w:szCs w:val="24"/>
        </w:rPr>
        <w:t xml:space="preserve"> </w:t>
      </w:r>
      <w:r w:rsidR="00D83285" w:rsidRPr="00D83285">
        <w:rPr>
          <w:rFonts w:ascii="Times New Roman" w:hAnsi="Times New Roman" w:cs="Times New Roman"/>
          <w:color w:val="000000"/>
          <w:szCs w:val="24"/>
        </w:rPr>
        <w:t>1992, 15</w:t>
      </w:r>
      <w:r w:rsidR="008D2569" w:rsidRPr="00D83285">
        <w:rPr>
          <w:rFonts w:ascii="Times New Roman" w:hAnsi="Times New Roman" w:cs="Times New Roman"/>
          <w:color w:val="000000"/>
          <w:szCs w:val="24"/>
        </w:rPr>
        <w:t>)</w:t>
      </w:r>
      <w:r w:rsidR="00FF0F8F">
        <w:rPr>
          <w:rFonts w:ascii="Times New Roman" w:hAnsi="Times New Roman" w:cs="Times New Roman"/>
          <w:color w:val="000000"/>
          <w:szCs w:val="24"/>
        </w:rPr>
        <w:t>.</w:t>
      </w:r>
      <w:r>
        <w:rPr>
          <w:rFonts w:ascii="Times New Roman" w:hAnsi="Times New Roman" w:cs="Times New Roman"/>
          <w:color w:val="000000"/>
          <w:szCs w:val="24"/>
        </w:rPr>
        <w:t xml:space="preserve"> </w:t>
      </w:r>
      <w:r w:rsidRPr="00533981">
        <w:rPr>
          <w:rFonts w:ascii="Times New Roman" w:hAnsi="Times New Roman" w:cs="Times New Roman"/>
          <w:szCs w:val="24"/>
        </w:rPr>
        <w:t>It is difficult</w:t>
      </w:r>
      <w:r>
        <w:rPr>
          <w:rFonts w:ascii="Times New Roman" w:hAnsi="Times New Roman" w:cs="Times New Roman"/>
          <w:szCs w:val="24"/>
        </w:rPr>
        <w:t xml:space="preserve"> for someone to speak up for </w:t>
      </w:r>
      <w:r w:rsidR="008D2569" w:rsidRPr="00964D3D">
        <w:rPr>
          <w:rFonts w:ascii="Times New Roman" w:hAnsi="Times New Roman" w:cs="Times New Roman"/>
          <w:szCs w:val="24"/>
        </w:rPr>
        <w:t>themsel</w:t>
      </w:r>
      <w:r w:rsidR="005944AC">
        <w:rPr>
          <w:rFonts w:ascii="Times New Roman" w:hAnsi="Times New Roman" w:cs="Times New Roman"/>
          <w:szCs w:val="24"/>
        </w:rPr>
        <w:t>ves</w:t>
      </w:r>
      <w:r w:rsidR="008D2569">
        <w:rPr>
          <w:rFonts w:ascii="Times New Roman" w:hAnsi="Times New Roman" w:cs="Times New Roman"/>
          <w:szCs w:val="24"/>
        </w:rPr>
        <w:t xml:space="preserve"> </w:t>
      </w:r>
      <w:r>
        <w:rPr>
          <w:rFonts w:ascii="Times New Roman" w:hAnsi="Times New Roman" w:cs="Times New Roman"/>
          <w:szCs w:val="24"/>
        </w:rPr>
        <w:t>if they are not informed of their rights or if they do</w:t>
      </w:r>
      <w:r w:rsidR="00714D45">
        <w:rPr>
          <w:rFonts w:ascii="Times New Roman" w:hAnsi="Times New Roman" w:cs="Times New Roman"/>
          <w:szCs w:val="24"/>
        </w:rPr>
        <w:t xml:space="preserve"> not</w:t>
      </w:r>
      <w:r>
        <w:rPr>
          <w:rFonts w:ascii="Times New Roman" w:hAnsi="Times New Roman" w:cs="Times New Roman"/>
          <w:szCs w:val="24"/>
        </w:rPr>
        <w:t xml:space="preserve"> understand that other</w:t>
      </w:r>
      <w:r w:rsidR="00956645">
        <w:rPr>
          <w:rFonts w:ascii="Times New Roman" w:hAnsi="Times New Roman" w:cs="Times New Roman"/>
          <w:szCs w:val="24"/>
        </w:rPr>
        <w:t>s’</w:t>
      </w:r>
      <w:r>
        <w:rPr>
          <w:rFonts w:ascii="Times New Roman" w:hAnsi="Times New Roman" w:cs="Times New Roman"/>
          <w:szCs w:val="24"/>
        </w:rPr>
        <w:t xml:space="preserve"> behaviour towards them </w:t>
      </w:r>
      <w:r w:rsidR="005944AC">
        <w:rPr>
          <w:rFonts w:ascii="Times New Roman" w:hAnsi="Times New Roman" w:cs="Times New Roman"/>
          <w:szCs w:val="24"/>
        </w:rPr>
        <w:t>constitutes</w:t>
      </w:r>
      <w:r>
        <w:rPr>
          <w:rFonts w:ascii="Times New Roman" w:hAnsi="Times New Roman" w:cs="Times New Roman"/>
          <w:szCs w:val="24"/>
        </w:rPr>
        <w:t xml:space="preserve"> harassment or assault</w:t>
      </w:r>
      <w:r w:rsidR="00FF0F8F">
        <w:rPr>
          <w:rFonts w:ascii="Times New Roman" w:hAnsi="Times New Roman" w:cs="Times New Roman"/>
          <w:szCs w:val="24"/>
        </w:rPr>
        <w:t xml:space="preserve"> </w:t>
      </w:r>
      <w:r w:rsidR="008D2569">
        <w:rPr>
          <w:rFonts w:ascii="Times New Roman" w:hAnsi="Times New Roman" w:cs="Times New Roman"/>
          <w:szCs w:val="24"/>
        </w:rPr>
        <w:t>(</w:t>
      </w:r>
      <w:r w:rsidR="00F40BB1" w:rsidRPr="00F40BB1">
        <w:rPr>
          <w:rFonts w:ascii="Times New Roman" w:hAnsi="Times New Roman" w:cs="Times New Roman"/>
          <w:szCs w:val="24"/>
        </w:rPr>
        <w:t>De</w:t>
      </w:r>
      <w:r w:rsidR="0084610A">
        <w:rPr>
          <w:rFonts w:ascii="Times New Roman" w:hAnsi="Times New Roman" w:cs="Times New Roman"/>
          <w:szCs w:val="24"/>
        </w:rPr>
        <w:t>G</w:t>
      </w:r>
      <w:r w:rsidR="00F40BB1" w:rsidRPr="00F40BB1">
        <w:rPr>
          <w:rFonts w:ascii="Times New Roman" w:hAnsi="Times New Roman" w:cs="Times New Roman"/>
          <w:szCs w:val="24"/>
        </w:rPr>
        <w:t>ue et al., 2014, 360</w:t>
      </w:r>
      <w:r w:rsidR="008D2569" w:rsidRPr="00F40BB1">
        <w:rPr>
          <w:rFonts w:ascii="Times New Roman" w:hAnsi="Times New Roman" w:cs="Times New Roman"/>
          <w:szCs w:val="24"/>
        </w:rPr>
        <w:t>)</w:t>
      </w:r>
      <w:r w:rsidR="00FF0F8F">
        <w:rPr>
          <w:rFonts w:ascii="Times New Roman" w:hAnsi="Times New Roman" w:cs="Times New Roman"/>
          <w:szCs w:val="24"/>
        </w:rPr>
        <w:t>.</w:t>
      </w:r>
      <w:r>
        <w:rPr>
          <w:rFonts w:ascii="Times New Roman" w:hAnsi="Times New Roman" w:cs="Times New Roman"/>
          <w:szCs w:val="24"/>
        </w:rPr>
        <w:t xml:space="preserve"> When people have this knowledge, they are better equipped to make decisions that will benefit them and the people around them. </w:t>
      </w:r>
    </w:p>
    <w:p w14:paraId="08217CD4" w14:textId="77777777" w:rsidR="00385783" w:rsidRDefault="00385783"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p>
    <w:p w14:paraId="427E37D6" w14:textId="548186E9" w:rsidR="004A680F" w:rsidRDefault="00385783"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r>
        <w:rPr>
          <w:rFonts w:ascii="Times New Roman" w:hAnsi="Times New Roman" w:cs="Times New Roman"/>
          <w:szCs w:val="24"/>
        </w:rPr>
        <w:t>Consent is important in everyday situations, not just in a sexual context. Consent means agreeing to do something or giving permission for something to happen to you (</w:t>
      </w:r>
      <w:bookmarkStart w:id="37" w:name="_Hlk70164343"/>
      <w:r>
        <w:rPr>
          <w:rFonts w:ascii="Times New Roman" w:hAnsi="Times New Roman" w:cs="Times New Roman"/>
          <w:szCs w:val="24"/>
        </w:rPr>
        <w:t>TSOGC</w:t>
      </w:r>
      <w:bookmarkEnd w:id="37"/>
      <w:r>
        <w:rPr>
          <w:rFonts w:ascii="Times New Roman" w:hAnsi="Times New Roman" w:cs="Times New Roman"/>
          <w:szCs w:val="24"/>
        </w:rPr>
        <w:t xml:space="preserve">, n.d.) It is about listening to what another person tells you and respecting their boundaries. When it comes to sexual activity, without consent it is sexual </w:t>
      </w:r>
      <w:r w:rsidRPr="009E3B4E">
        <w:rPr>
          <w:rFonts w:ascii="Times New Roman" w:hAnsi="Times New Roman" w:cs="Times New Roman"/>
          <w:szCs w:val="24"/>
        </w:rPr>
        <w:t>assault</w:t>
      </w:r>
      <w:r>
        <w:rPr>
          <w:rFonts w:ascii="Times New Roman" w:hAnsi="Times New Roman" w:cs="Times New Roman"/>
          <w:szCs w:val="24"/>
        </w:rPr>
        <w:t xml:space="preserve"> (</w:t>
      </w:r>
      <w:r w:rsidRPr="00E63AC3">
        <w:rPr>
          <w:rFonts w:ascii="Times New Roman" w:hAnsi="Times New Roman" w:cs="Times New Roman"/>
          <w:szCs w:val="24"/>
        </w:rPr>
        <w:t>Planned Parenthood</w:t>
      </w:r>
      <w:r>
        <w:rPr>
          <w:rFonts w:ascii="Times New Roman" w:hAnsi="Times New Roman" w:cs="Times New Roman"/>
          <w:szCs w:val="24"/>
        </w:rPr>
        <w:t>,</w:t>
      </w:r>
      <w:r w:rsidRPr="00E63AC3">
        <w:rPr>
          <w:rFonts w:ascii="Times New Roman" w:hAnsi="Times New Roman" w:cs="Times New Roman"/>
          <w:szCs w:val="24"/>
        </w:rPr>
        <w:t xml:space="preserve"> n.d</w:t>
      </w:r>
      <w:r w:rsidRPr="006A46E1">
        <w:rPr>
          <w:rFonts w:ascii="Times New Roman" w:hAnsi="Times New Roman" w:cs="Times New Roman"/>
          <w:szCs w:val="24"/>
        </w:rPr>
        <w:t>.)</w:t>
      </w:r>
      <w:r>
        <w:rPr>
          <w:rFonts w:ascii="Times New Roman" w:hAnsi="Times New Roman" w:cs="Times New Roman"/>
          <w:i/>
          <w:iCs/>
          <w:szCs w:val="24"/>
        </w:rPr>
        <w:t xml:space="preserve">. </w:t>
      </w:r>
      <w:r w:rsidRPr="006A46E1">
        <w:rPr>
          <w:rFonts w:ascii="Times New Roman" w:hAnsi="Times New Roman" w:cs="Times New Roman"/>
          <w:szCs w:val="24"/>
        </w:rPr>
        <w:t xml:space="preserve">When I was the Coordinator at the Women’s Centre, we shared the </w:t>
      </w:r>
      <w:r w:rsidRPr="00A9726F">
        <w:rPr>
          <w:rFonts w:ascii="Times New Roman" w:hAnsi="Times New Roman" w:cs="Times New Roman"/>
          <w:szCs w:val="24"/>
        </w:rPr>
        <w:t xml:space="preserve">graphic in </w:t>
      </w:r>
      <w:r w:rsidRPr="009533FD">
        <w:rPr>
          <w:rFonts w:ascii="Times New Roman" w:hAnsi="Times New Roman" w:cs="Times New Roman"/>
          <w:b/>
          <w:bCs/>
          <w:szCs w:val="24"/>
        </w:rPr>
        <w:t>Figure 6</w:t>
      </w:r>
      <w:r w:rsidRPr="006A46E1">
        <w:rPr>
          <w:rFonts w:ascii="Times New Roman" w:hAnsi="Times New Roman" w:cs="Times New Roman"/>
          <w:szCs w:val="24"/>
        </w:rPr>
        <w:t xml:space="preserve"> on social media and </w:t>
      </w:r>
      <w:r>
        <w:rPr>
          <w:rFonts w:ascii="Times New Roman" w:hAnsi="Times New Roman" w:cs="Times New Roman"/>
          <w:szCs w:val="24"/>
        </w:rPr>
        <w:t>with</w:t>
      </w:r>
      <w:r w:rsidRPr="006A46E1">
        <w:rPr>
          <w:rFonts w:ascii="Times New Roman" w:hAnsi="Times New Roman" w:cs="Times New Roman"/>
          <w:szCs w:val="24"/>
        </w:rPr>
        <w:t>in the Centre to educate students about consent.</w:t>
      </w:r>
    </w:p>
    <w:p w14:paraId="0F5BB2B7" w14:textId="77777777" w:rsidR="004A680F" w:rsidRDefault="004A680F"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p>
    <w:p w14:paraId="0110B297" w14:textId="59F8896D" w:rsidR="004A680F" w:rsidRDefault="004A680F"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jc w:val="center"/>
        <w:rPr>
          <w:rFonts w:ascii="Times New Roman" w:hAnsi="Times New Roman" w:cs="Times New Roman"/>
          <w:szCs w:val="24"/>
        </w:rPr>
      </w:pPr>
      <w:r>
        <w:rPr>
          <w:rFonts w:ascii="Times New Roman" w:hAnsi="Times New Roman" w:cs="Times New Roman"/>
          <w:noProof/>
          <w:szCs w:val="24"/>
        </w:rPr>
        <w:drawing>
          <wp:anchor distT="0" distB="0" distL="114300" distR="114300" simplePos="0" relativeHeight="251658240" behindDoc="0" locked="0" layoutInCell="1" allowOverlap="1" wp14:anchorId="5DF21B98" wp14:editId="1DF1A937">
            <wp:simplePos x="0" y="0"/>
            <wp:positionH relativeFrom="margin">
              <wp:posOffset>354965</wp:posOffset>
            </wp:positionH>
            <wp:positionV relativeFrom="paragraph">
              <wp:posOffset>0</wp:posOffset>
            </wp:positionV>
            <wp:extent cx="5327650" cy="4940300"/>
            <wp:effectExtent l="0" t="0" r="6350" b="0"/>
            <wp:wrapTopAndBottom/>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327650" cy="4940300"/>
                    </a:xfrm>
                    <a:prstGeom prst="rect">
                      <a:avLst/>
                    </a:prstGeom>
                  </pic:spPr>
                </pic:pic>
              </a:graphicData>
            </a:graphic>
            <wp14:sizeRelH relativeFrom="page">
              <wp14:pctWidth>0</wp14:pctWidth>
            </wp14:sizeRelH>
            <wp14:sizeRelV relativeFrom="page">
              <wp14:pctHeight>0</wp14:pctHeight>
            </wp14:sizeRelV>
          </wp:anchor>
        </w:drawing>
      </w:r>
      <w:r w:rsidRPr="00A9726F">
        <w:rPr>
          <w:rFonts w:ascii="Times New Roman" w:hAnsi="Times New Roman" w:cs="Times New Roman"/>
          <w:b/>
          <w:bCs/>
          <w:szCs w:val="24"/>
        </w:rPr>
        <w:t xml:space="preserve">Figure </w:t>
      </w:r>
      <w:r w:rsidR="009533FD">
        <w:rPr>
          <w:rFonts w:ascii="Times New Roman" w:hAnsi="Times New Roman" w:cs="Times New Roman"/>
          <w:b/>
          <w:bCs/>
          <w:szCs w:val="24"/>
        </w:rPr>
        <w:t>6</w:t>
      </w:r>
      <w:r w:rsidRPr="00A9726F">
        <w:rPr>
          <w:rFonts w:ascii="Times New Roman" w:hAnsi="Times New Roman" w:cs="Times New Roman"/>
          <w:szCs w:val="24"/>
        </w:rPr>
        <w:t>.</w:t>
      </w:r>
      <w:r>
        <w:rPr>
          <w:rFonts w:ascii="Times New Roman" w:hAnsi="Times New Roman" w:cs="Times New Roman"/>
          <w:b/>
          <w:bCs/>
          <w:szCs w:val="24"/>
        </w:rPr>
        <w:t xml:space="preserve"> </w:t>
      </w:r>
      <w:r w:rsidRPr="00DF37E4">
        <w:rPr>
          <w:rFonts w:ascii="Times New Roman" w:hAnsi="Times New Roman" w:cs="Times New Roman"/>
          <w:szCs w:val="24"/>
        </w:rPr>
        <w:t xml:space="preserve">(from </w:t>
      </w:r>
      <w:r w:rsidRPr="00DF37E4">
        <w:rPr>
          <w:rFonts w:ascii="Times New Roman" w:hAnsi="Times New Roman" w:cs="Times New Roman"/>
          <w:i/>
          <w:iCs/>
          <w:szCs w:val="24"/>
        </w:rPr>
        <w:t>Planned Parenthood</w:t>
      </w:r>
      <w:r w:rsidRPr="00DF37E4">
        <w:rPr>
          <w:rFonts w:ascii="Times New Roman" w:hAnsi="Times New Roman" w:cs="Times New Roman"/>
          <w:szCs w:val="24"/>
        </w:rPr>
        <w:t>)</w:t>
      </w:r>
    </w:p>
    <w:p w14:paraId="67760CF7" w14:textId="77777777" w:rsidR="00385783" w:rsidRDefault="00385783"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p>
    <w:p w14:paraId="62AF80D8" w14:textId="47B78BAB" w:rsidR="00B66307" w:rsidRDefault="00140A38"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r>
        <w:rPr>
          <w:rFonts w:ascii="Times New Roman" w:hAnsi="Times New Roman" w:cs="Times New Roman"/>
          <w:szCs w:val="24"/>
        </w:rPr>
        <w:t>At that time,</w:t>
      </w:r>
      <w:r w:rsidR="00B66307" w:rsidRPr="006A46E1">
        <w:rPr>
          <w:rFonts w:ascii="Times New Roman" w:hAnsi="Times New Roman" w:cs="Times New Roman"/>
          <w:szCs w:val="24"/>
        </w:rPr>
        <w:t xml:space="preserve"> I learned that educating people of all ages about consent is important, precisely because it tells them that their voice matters and that they have the right to decide what happens to them.</w:t>
      </w:r>
      <w:r w:rsidR="006A46E1">
        <w:rPr>
          <w:rFonts w:ascii="Times New Roman" w:hAnsi="Times New Roman" w:cs="Times New Roman"/>
          <w:szCs w:val="24"/>
        </w:rPr>
        <w:t xml:space="preserve"> </w:t>
      </w:r>
      <w:r w:rsidR="00B66307">
        <w:rPr>
          <w:rFonts w:ascii="Times New Roman" w:hAnsi="Times New Roman" w:cs="Times New Roman"/>
          <w:szCs w:val="24"/>
        </w:rPr>
        <w:t>Teaching university students about consent is crucial for stopping sexual violence (</w:t>
      </w:r>
      <w:r w:rsidR="000B3F9C">
        <w:t>Borges</w:t>
      </w:r>
      <w:r w:rsidR="00553815">
        <w:t xml:space="preserve"> et al., </w:t>
      </w:r>
      <w:r w:rsidR="000B3F9C">
        <w:t>2008, 86)</w:t>
      </w:r>
      <w:r w:rsidR="00B66307">
        <w:rPr>
          <w:rFonts w:ascii="Times New Roman" w:hAnsi="Times New Roman" w:cs="Times New Roman"/>
          <w:szCs w:val="24"/>
        </w:rPr>
        <w:t>.</w:t>
      </w:r>
    </w:p>
    <w:p w14:paraId="540D457D" w14:textId="15C30916" w:rsidR="00B42969" w:rsidRDefault="00B42969" w:rsidP="004A680F">
      <w:pPr>
        <w:pStyle w:val="Heading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pPr>
      <w:bookmarkStart w:id="38" w:name="_Toc70433729"/>
      <w:r>
        <w:t xml:space="preserve">Orientation Week – </w:t>
      </w:r>
      <w:r w:rsidR="00B66307">
        <w:t>Women Centre’s Approach</w:t>
      </w:r>
      <w:bookmarkEnd w:id="38"/>
      <w:r w:rsidR="00B66307">
        <w:t xml:space="preserve"> </w:t>
      </w:r>
    </w:p>
    <w:p w14:paraId="21E7B95E" w14:textId="04BEF4F8" w:rsidR="00B66307" w:rsidRPr="00017C5C" w:rsidRDefault="00484AEB" w:rsidP="004A680F">
      <w:pPr>
        <w:spacing w:line="480" w:lineRule="auto"/>
        <w:rPr>
          <w:rFonts w:ascii="Times New Roman" w:hAnsi="Times New Roman" w:cs="Times New Roman"/>
          <w:szCs w:val="24"/>
        </w:rPr>
      </w:pPr>
      <w:r w:rsidRPr="00502A69">
        <w:rPr>
          <w:rFonts w:ascii="Times New Roman" w:hAnsi="Times New Roman" w:cs="Times New Roman"/>
          <w:szCs w:val="24"/>
        </w:rPr>
        <w:t>One of the strategic ways that Women’s Centres create systemic change is by focusing attention on sexual violence prevention and</w:t>
      </w:r>
      <w:r w:rsidRPr="00502A69">
        <w:rPr>
          <w:rFonts w:ascii="Times New Roman" w:hAnsi="Times New Roman" w:cs="Times New Roman"/>
          <w:b/>
          <w:bCs/>
          <w:szCs w:val="24"/>
        </w:rPr>
        <w:t xml:space="preserve"> </w:t>
      </w:r>
      <w:r w:rsidRPr="00502A69">
        <w:rPr>
          <w:rFonts w:ascii="Times New Roman" w:hAnsi="Times New Roman" w:cs="Times New Roman"/>
          <w:szCs w:val="24"/>
        </w:rPr>
        <w:t>consent education during Orientation week for first-year students. Orientation week is the period before the start of the academic year when universities host a variety</w:t>
      </w:r>
      <w:r>
        <w:rPr>
          <w:rFonts w:ascii="Times New Roman" w:hAnsi="Times New Roman" w:cs="Times New Roman"/>
          <w:szCs w:val="24"/>
        </w:rPr>
        <w:t xml:space="preserve"> of events for students to get to know the campus and to meet </w:t>
      </w:r>
      <w:r w:rsidR="00A01985">
        <w:rPr>
          <w:rFonts w:ascii="Times New Roman" w:hAnsi="Times New Roman" w:cs="Times New Roman"/>
          <w:szCs w:val="24"/>
        </w:rPr>
        <w:t xml:space="preserve">other students </w:t>
      </w:r>
      <w:r w:rsidR="008D2569">
        <w:rPr>
          <w:rFonts w:ascii="Times New Roman" w:hAnsi="Times New Roman" w:cs="Times New Roman"/>
          <w:szCs w:val="24"/>
        </w:rPr>
        <w:t>(</w:t>
      </w:r>
      <w:r w:rsidR="00AD32C1" w:rsidRPr="00AD32C1">
        <w:rPr>
          <w:rFonts w:ascii="Times New Roman" w:hAnsi="Times New Roman" w:cs="Times New Roman"/>
          <w:szCs w:val="24"/>
        </w:rPr>
        <w:t>Riordan et al., 2018,</w:t>
      </w:r>
      <w:r w:rsidR="007B47D9">
        <w:rPr>
          <w:rFonts w:ascii="Times New Roman" w:hAnsi="Times New Roman" w:cs="Times New Roman"/>
          <w:szCs w:val="24"/>
        </w:rPr>
        <w:t xml:space="preserve"> </w:t>
      </w:r>
      <w:r w:rsidR="00AD32C1" w:rsidRPr="00AD32C1">
        <w:rPr>
          <w:rFonts w:ascii="Times New Roman" w:hAnsi="Times New Roman" w:cs="Times New Roman"/>
          <w:szCs w:val="24"/>
        </w:rPr>
        <w:t>1502</w:t>
      </w:r>
      <w:r w:rsidR="008D2569" w:rsidRPr="00AD32C1">
        <w:rPr>
          <w:rFonts w:ascii="Times New Roman" w:hAnsi="Times New Roman" w:cs="Times New Roman"/>
          <w:szCs w:val="24"/>
        </w:rPr>
        <w:t>)</w:t>
      </w:r>
      <w:r w:rsidR="007B47D9">
        <w:rPr>
          <w:rFonts w:ascii="Times New Roman" w:hAnsi="Times New Roman" w:cs="Times New Roman"/>
          <w:szCs w:val="24"/>
        </w:rPr>
        <w:t xml:space="preserve">. It is </w:t>
      </w:r>
      <w:r w:rsidR="008D2569" w:rsidRPr="00AD32C1">
        <w:rPr>
          <w:rFonts w:ascii="Times New Roman" w:hAnsi="Times New Roman" w:cs="Times New Roman"/>
          <w:szCs w:val="24"/>
        </w:rPr>
        <w:t xml:space="preserve">a time </w:t>
      </w:r>
      <w:r w:rsidR="007B47D9">
        <w:rPr>
          <w:rFonts w:ascii="Times New Roman" w:hAnsi="Times New Roman" w:cs="Times New Roman"/>
          <w:szCs w:val="24"/>
        </w:rPr>
        <w:t>when students learn how to set boundaries for</w:t>
      </w:r>
      <w:r w:rsidR="00305223">
        <w:rPr>
          <w:rFonts w:ascii="Times New Roman" w:hAnsi="Times New Roman" w:cs="Times New Roman"/>
          <w:szCs w:val="24"/>
        </w:rPr>
        <w:t xml:space="preserve"> </w:t>
      </w:r>
      <w:r w:rsidR="007B47D9">
        <w:rPr>
          <w:rFonts w:ascii="Times New Roman" w:hAnsi="Times New Roman" w:cs="Times New Roman"/>
          <w:szCs w:val="24"/>
        </w:rPr>
        <w:t>themsel</w:t>
      </w:r>
      <w:r w:rsidR="00C57237">
        <w:rPr>
          <w:rFonts w:ascii="Times New Roman" w:hAnsi="Times New Roman" w:cs="Times New Roman"/>
          <w:szCs w:val="24"/>
        </w:rPr>
        <w:t>ves</w:t>
      </w:r>
      <w:r w:rsidR="00A01985">
        <w:rPr>
          <w:rFonts w:ascii="Times New Roman" w:hAnsi="Times New Roman" w:cs="Times New Roman"/>
          <w:szCs w:val="24"/>
        </w:rPr>
        <w:t xml:space="preserve"> as they develop their </w:t>
      </w:r>
      <w:r w:rsidR="00C57237">
        <w:rPr>
          <w:rFonts w:ascii="Times New Roman" w:hAnsi="Times New Roman" w:cs="Times New Roman"/>
          <w:szCs w:val="24"/>
        </w:rPr>
        <w:t>identity</w:t>
      </w:r>
      <w:r w:rsidR="00A01985">
        <w:rPr>
          <w:rFonts w:ascii="Times New Roman" w:hAnsi="Times New Roman" w:cs="Times New Roman"/>
          <w:szCs w:val="24"/>
        </w:rPr>
        <w:t xml:space="preserve"> in the context of </w:t>
      </w:r>
      <w:r w:rsidR="00017C5C">
        <w:rPr>
          <w:rFonts w:ascii="Times New Roman" w:hAnsi="Times New Roman" w:cs="Times New Roman"/>
          <w:szCs w:val="24"/>
        </w:rPr>
        <w:t>engaging with large peer groups (</w:t>
      </w:r>
      <w:r w:rsidR="00167FA5">
        <w:rPr>
          <w:rFonts w:ascii="Times New Roman" w:hAnsi="Times New Roman" w:cs="Times New Roman"/>
          <w:szCs w:val="24"/>
        </w:rPr>
        <w:t>Iyer et al., 2009,</w:t>
      </w:r>
      <w:r w:rsidR="00017C5C">
        <w:rPr>
          <w:rFonts w:ascii="Times New Roman" w:hAnsi="Times New Roman" w:cs="Times New Roman"/>
          <w:szCs w:val="24"/>
        </w:rPr>
        <w:t xml:space="preserve"> 709).</w:t>
      </w:r>
      <w:r w:rsidR="00167FA5">
        <w:rPr>
          <w:rFonts w:ascii="Times New Roman" w:hAnsi="Times New Roman" w:cs="Times New Roman"/>
          <w:szCs w:val="24"/>
        </w:rPr>
        <w:t xml:space="preserve"> </w:t>
      </w:r>
      <w:r w:rsidR="005D748A">
        <w:rPr>
          <w:rFonts w:ascii="Times New Roman" w:hAnsi="Times New Roman" w:cs="Times New Roman"/>
          <w:szCs w:val="24"/>
        </w:rPr>
        <w:t xml:space="preserve">Students </w:t>
      </w:r>
      <w:r w:rsidR="00017C5C">
        <w:rPr>
          <w:rFonts w:ascii="Times New Roman" w:hAnsi="Times New Roman" w:cs="Times New Roman"/>
          <w:szCs w:val="24"/>
        </w:rPr>
        <w:t>take part</w:t>
      </w:r>
      <w:r w:rsidR="005D748A">
        <w:rPr>
          <w:rFonts w:ascii="Times New Roman" w:hAnsi="Times New Roman" w:cs="Times New Roman"/>
          <w:szCs w:val="24"/>
        </w:rPr>
        <w:t xml:space="preserve"> in </w:t>
      </w:r>
      <w:r w:rsidR="008D2569" w:rsidRPr="00AD32C1">
        <w:rPr>
          <w:rFonts w:ascii="Times New Roman" w:hAnsi="Times New Roman" w:cs="Times New Roman"/>
          <w:szCs w:val="24"/>
        </w:rPr>
        <w:t>exploratory decision</w:t>
      </w:r>
      <w:r w:rsidR="007B47D9">
        <w:rPr>
          <w:rFonts w:ascii="Times New Roman" w:hAnsi="Times New Roman" w:cs="Times New Roman"/>
          <w:szCs w:val="24"/>
        </w:rPr>
        <w:t>-</w:t>
      </w:r>
      <w:r w:rsidR="008D2569" w:rsidRPr="00AD32C1">
        <w:rPr>
          <w:rFonts w:ascii="Times New Roman" w:hAnsi="Times New Roman" w:cs="Times New Roman"/>
          <w:szCs w:val="24"/>
        </w:rPr>
        <w:t>making</w:t>
      </w:r>
      <w:r w:rsidR="005D748A">
        <w:rPr>
          <w:rFonts w:ascii="Times New Roman" w:hAnsi="Times New Roman" w:cs="Times New Roman"/>
          <w:szCs w:val="24"/>
        </w:rPr>
        <w:t xml:space="preserve"> </w:t>
      </w:r>
      <w:r w:rsidR="008D2569" w:rsidRPr="00AD32C1">
        <w:rPr>
          <w:rFonts w:ascii="Times New Roman" w:hAnsi="Times New Roman" w:cs="Times New Roman"/>
          <w:szCs w:val="24"/>
        </w:rPr>
        <w:t>when it comes to sexual activity</w:t>
      </w:r>
      <w:r w:rsidR="005D748A">
        <w:rPr>
          <w:rFonts w:ascii="Times New Roman" w:hAnsi="Times New Roman" w:cs="Times New Roman"/>
          <w:szCs w:val="24"/>
        </w:rPr>
        <w:t xml:space="preserve"> (</w:t>
      </w:r>
      <w:r w:rsidR="00FA3155">
        <w:rPr>
          <w:rFonts w:ascii="Times New Roman" w:hAnsi="Times New Roman" w:cs="Times New Roman"/>
          <w:szCs w:val="24"/>
        </w:rPr>
        <w:t>Flack et al., 2007, 141</w:t>
      </w:r>
      <w:r w:rsidR="005D748A">
        <w:rPr>
          <w:rFonts w:ascii="Times New Roman" w:hAnsi="Times New Roman" w:cs="Times New Roman"/>
          <w:szCs w:val="24"/>
        </w:rPr>
        <w:t>)</w:t>
      </w:r>
      <w:r w:rsidR="008D2569" w:rsidRPr="00AD32C1">
        <w:rPr>
          <w:rFonts w:ascii="Times New Roman" w:hAnsi="Times New Roman" w:cs="Times New Roman"/>
          <w:szCs w:val="24"/>
        </w:rPr>
        <w:t xml:space="preserve"> and </w:t>
      </w:r>
      <w:r w:rsidR="00E05A2B">
        <w:rPr>
          <w:rFonts w:ascii="Times New Roman" w:hAnsi="Times New Roman" w:cs="Times New Roman"/>
          <w:szCs w:val="24"/>
        </w:rPr>
        <w:t xml:space="preserve">alcohol consumption </w:t>
      </w:r>
      <w:r w:rsidR="007B47D9">
        <w:rPr>
          <w:rFonts w:ascii="Times New Roman" w:hAnsi="Times New Roman" w:cs="Times New Roman"/>
          <w:szCs w:val="24"/>
        </w:rPr>
        <w:t>(</w:t>
      </w:r>
      <w:r w:rsidR="00356730">
        <w:rPr>
          <w:rFonts w:ascii="Times New Roman" w:hAnsi="Times New Roman" w:cs="Times New Roman"/>
          <w:szCs w:val="24"/>
        </w:rPr>
        <w:t>Del Boca et al., 2004, 162</w:t>
      </w:r>
      <w:r w:rsidR="007B47D9">
        <w:rPr>
          <w:rFonts w:ascii="Times New Roman" w:hAnsi="Times New Roman" w:cs="Times New Roman"/>
          <w:szCs w:val="24"/>
        </w:rPr>
        <w:t xml:space="preserve">). </w:t>
      </w:r>
    </w:p>
    <w:p w14:paraId="7A8671A3" w14:textId="65DE989E" w:rsidR="008D2569" w:rsidRDefault="008D2569" w:rsidP="004A680F">
      <w:pPr>
        <w:spacing w:line="480" w:lineRule="auto"/>
        <w:rPr>
          <w:rFonts w:ascii="Times New Roman" w:hAnsi="Times New Roman" w:cs="Times New Roman"/>
          <w:szCs w:val="24"/>
        </w:rPr>
      </w:pPr>
    </w:p>
    <w:p w14:paraId="1D95B285" w14:textId="7648BC42" w:rsidR="00484AEB" w:rsidRPr="00AA047A" w:rsidRDefault="00AA047A" w:rsidP="004A680F">
      <w:pPr>
        <w:spacing w:line="480" w:lineRule="auto"/>
        <w:rPr>
          <w:rFonts w:ascii="Times New Roman" w:hAnsi="Times New Roman" w:cs="Times New Roman"/>
          <w:szCs w:val="24"/>
          <w:u w:val="single"/>
        </w:rPr>
      </w:pPr>
      <w:r w:rsidRPr="00AA047A">
        <w:rPr>
          <w:rFonts w:ascii="Times New Roman" w:hAnsi="Times New Roman" w:cs="Times New Roman"/>
          <w:szCs w:val="24"/>
        </w:rPr>
        <w:t>Yasmine</w:t>
      </w:r>
      <w:r w:rsidR="00484AEB">
        <w:rPr>
          <w:rFonts w:ascii="Times New Roman" w:hAnsi="Times New Roman" w:cs="Times New Roman"/>
          <w:szCs w:val="24"/>
        </w:rPr>
        <w:t xml:space="preserve"> </w:t>
      </w:r>
      <w:r w:rsidR="00484AEB" w:rsidRPr="00F940EF">
        <w:rPr>
          <w:rFonts w:ascii="Times New Roman" w:hAnsi="Times New Roman" w:cs="Times New Roman"/>
          <w:szCs w:val="24"/>
        </w:rPr>
        <w:t xml:space="preserve">spoke about why the </w:t>
      </w:r>
      <w:r w:rsidR="00484AEB">
        <w:rPr>
          <w:rFonts w:ascii="Times New Roman" w:hAnsi="Times New Roman" w:cs="Times New Roman"/>
          <w:szCs w:val="24"/>
        </w:rPr>
        <w:t>W</w:t>
      </w:r>
      <w:r w:rsidR="00484AEB" w:rsidRPr="00F940EF">
        <w:rPr>
          <w:rFonts w:ascii="Times New Roman" w:hAnsi="Times New Roman" w:cs="Times New Roman"/>
          <w:szCs w:val="24"/>
        </w:rPr>
        <w:t xml:space="preserve">omen’s </w:t>
      </w:r>
      <w:r w:rsidR="00484AEB">
        <w:rPr>
          <w:rFonts w:ascii="Times New Roman" w:hAnsi="Times New Roman" w:cs="Times New Roman"/>
          <w:szCs w:val="24"/>
        </w:rPr>
        <w:t>C</w:t>
      </w:r>
      <w:r w:rsidR="00484AEB" w:rsidRPr="00F940EF">
        <w:rPr>
          <w:rFonts w:ascii="Times New Roman" w:hAnsi="Times New Roman" w:cs="Times New Roman"/>
          <w:szCs w:val="24"/>
        </w:rPr>
        <w:t xml:space="preserve">entre organized events for </w:t>
      </w:r>
      <w:r w:rsidR="00484AEB">
        <w:rPr>
          <w:rFonts w:ascii="Times New Roman" w:hAnsi="Times New Roman" w:cs="Times New Roman"/>
          <w:szCs w:val="24"/>
        </w:rPr>
        <w:t>O</w:t>
      </w:r>
      <w:r w:rsidR="00484AEB" w:rsidRPr="00F940EF">
        <w:rPr>
          <w:rFonts w:ascii="Times New Roman" w:hAnsi="Times New Roman" w:cs="Times New Roman"/>
          <w:szCs w:val="24"/>
        </w:rPr>
        <w:t xml:space="preserve">rientation week: </w:t>
      </w:r>
    </w:p>
    <w:p w14:paraId="12EE493F" w14:textId="77777777" w:rsidR="00484AEB" w:rsidRDefault="00484AEB" w:rsidP="004A680F">
      <w:pPr>
        <w:spacing w:line="480" w:lineRule="auto"/>
        <w:ind w:left="720"/>
        <w:rPr>
          <w:rFonts w:ascii="Times New Roman" w:hAnsi="Times New Roman" w:cs="Times New Roman"/>
          <w:szCs w:val="24"/>
        </w:rPr>
      </w:pPr>
      <w:r w:rsidRPr="00A86C6B">
        <w:rPr>
          <w:rFonts w:ascii="Times New Roman" w:hAnsi="Times New Roman" w:cs="Times New Roman"/>
          <w:color w:val="000000"/>
          <w:szCs w:val="24"/>
        </w:rPr>
        <w:t xml:space="preserve">We would organize </w:t>
      </w:r>
      <w:r>
        <w:rPr>
          <w:rFonts w:ascii="Times New Roman" w:hAnsi="Times New Roman" w:cs="Times New Roman"/>
          <w:color w:val="000000"/>
          <w:szCs w:val="24"/>
        </w:rPr>
        <w:t xml:space="preserve">a </w:t>
      </w:r>
      <w:r w:rsidRPr="00A86C6B">
        <w:rPr>
          <w:rFonts w:ascii="Times New Roman" w:hAnsi="Times New Roman" w:cs="Times New Roman"/>
          <w:color w:val="000000"/>
          <w:szCs w:val="24"/>
        </w:rPr>
        <w:t>plan f</w:t>
      </w:r>
      <w:r>
        <w:rPr>
          <w:rFonts w:ascii="Times New Roman" w:hAnsi="Times New Roman" w:cs="Times New Roman"/>
          <w:color w:val="000000"/>
          <w:szCs w:val="24"/>
        </w:rPr>
        <w:t xml:space="preserve">or </w:t>
      </w:r>
      <w:r w:rsidRPr="00A86C6B">
        <w:rPr>
          <w:rFonts w:ascii="Times New Roman" w:hAnsi="Times New Roman" w:cs="Times New Roman"/>
          <w:color w:val="000000"/>
          <w:szCs w:val="24"/>
        </w:rPr>
        <w:t>the beginning of September</w:t>
      </w:r>
      <w:r>
        <w:rPr>
          <w:rFonts w:ascii="Times New Roman" w:hAnsi="Times New Roman" w:cs="Times New Roman"/>
          <w:color w:val="000000"/>
          <w:szCs w:val="24"/>
        </w:rPr>
        <w:t xml:space="preserve"> for</w:t>
      </w:r>
      <w:r w:rsidRPr="00A86C6B">
        <w:rPr>
          <w:rFonts w:ascii="Times New Roman" w:hAnsi="Times New Roman" w:cs="Times New Roman"/>
          <w:color w:val="000000"/>
          <w:szCs w:val="24"/>
        </w:rPr>
        <w:t xml:space="preserve"> </w:t>
      </w:r>
      <w:r>
        <w:rPr>
          <w:rFonts w:ascii="Times New Roman" w:hAnsi="Times New Roman" w:cs="Times New Roman"/>
          <w:color w:val="000000"/>
          <w:szCs w:val="24"/>
        </w:rPr>
        <w:t>O</w:t>
      </w:r>
      <w:r w:rsidRPr="00A86C6B">
        <w:rPr>
          <w:rFonts w:ascii="Times New Roman" w:hAnsi="Times New Roman" w:cs="Times New Roman"/>
          <w:color w:val="000000"/>
          <w:szCs w:val="24"/>
        </w:rPr>
        <w:t>rientation week</w:t>
      </w:r>
      <w:r>
        <w:rPr>
          <w:rFonts w:ascii="Times New Roman" w:hAnsi="Times New Roman" w:cs="Times New Roman"/>
          <w:color w:val="000000"/>
          <w:szCs w:val="24"/>
        </w:rPr>
        <w:t>, a</w:t>
      </w:r>
      <w:r w:rsidRPr="00A86C6B">
        <w:rPr>
          <w:rFonts w:ascii="Times New Roman" w:hAnsi="Times New Roman" w:cs="Times New Roman"/>
          <w:color w:val="000000"/>
          <w:szCs w:val="24"/>
        </w:rPr>
        <w:t xml:space="preserve">nd then until four </w:t>
      </w:r>
      <w:r>
        <w:rPr>
          <w:rFonts w:ascii="Times New Roman" w:hAnsi="Times New Roman" w:cs="Times New Roman"/>
          <w:color w:val="000000"/>
          <w:szCs w:val="24"/>
        </w:rPr>
        <w:t xml:space="preserve">or five </w:t>
      </w:r>
      <w:r w:rsidRPr="00A86C6B">
        <w:rPr>
          <w:rFonts w:ascii="Times New Roman" w:hAnsi="Times New Roman" w:cs="Times New Roman"/>
          <w:color w:val="000000"/>
          <w:szCs w:val="24"/>
        </w:rPr>
        <w:t>weeks after</w:t>
      </w:r>
      <w:r>
        <w:rPr>
          <w:rFonts w:ascii="Times New Roman" w:hAnsi="Times New Roman" w:cs="Times New Roman"/>
          <w:color w:val="000000"/>
          <w:szCs w:val="24"/>
        </w:rPr>
        <w:t>.</w:t>
      </w:r>
      <w:r w:rsidRPr="00A86C6B">
        <w:rPr>
          <w:rFonts w:ascii="Times New Roman" w:hAnsi="Times New Roman" w:cs="Times New Roman"/>
          <w:color w:val="000000"/>
          <w:szCs w:val="24"/>
        </w:rPr>
        <w:t xml:space="preserve"> </w:t>
      </w:r>
      <w:r>
        <w:rPr>
          <w:rFonts w:ascii="Times New Roman" w:hAnsi="Times New Roman" w:cs="Times New Roman"/>
          <w:color w:val="000000"/>
          <w:szCs w:val="24"/>
        </w:rPr>
        <w:t>W</w:t>
      </w:r>
      <w:r w:rsidRPr="00A86C6B">
        <w:rPr>
          <w:rFonts w:ascii="Times New Roman" w:hAnsi="Times New Roman" w:cs="Times New Roman"/>
          <w:color w:val="000000"/>
          <w:szCs w:val="24"/>
        </w:rPr>
        <w:t xml:space="preserve">e had specific events that were </w:t>
      </w:r>
      <w:r>
        <w:rPr>
          <w:rFonts w:ascii="Times New Roman" w:hAnsi="Times New Roman" w:cs="Times New Roman"/>
          <w:color w:val="000000"/>
          <w:szCs w:val="24"/>
        </w:rPr>
        <w:t xml:space="preserve">about </w:t>
      </w:r>
      <w:r w:rsidRPr="00A86C6B">
        <w:rPr>
          <w:rFonts w:ascii="Times New Roman" w:hAnsi="Times New Roman" w:cs="Times New Roman"/>
          <w:color w:val="000000"/>
          <w:szCs w:val="24"/>
        </w:rPr>
        <w:t>sexual violence prevention and supporting survivors</w:t>
      </w:r>
      <w:r>
        <w:rPr>
          <w:rFonts w:ascii="Times New Roman" w:hAnsi="Times New Roman" w:cs="Times New Roman"/>
          <w:color w:val="000000"/>
          <w:szCs w:val="24"/>
        </w:rPr>
        <w:t>.</w:t>
      </w:r>
      <w:r w:rsidRPr="00A86C6B">
        <w:rPr>
          <w:rFonts w:ascii="Times New Roman" w:hAnsi="Times New Roman" w:cs="Times New Roman"/>
          <w:color w:val="000000"/>
          <w:szCs w:val="24"/>
        </w:rPr>
        <w:t xml:space="preserve"> </w:t>
      </w:r>
      <w:r>
        <w:rPr>
          <w:rFonts w:ascii="Times New Roman" w:hAnsi="Times New Roman" w:cs="Times New Roman"/>
          <w:color w:val="000000"/>
          <w:szCs w:val="24"/>
        </w:rPr>
        <w:t>T</w:t>
      </w:r>
      <w:r w:rsidRPr="00A86C6B">
        <w:rPr>
          <w:rFonts w:ascii="Times New Roman" w:hAnsi="Times New Roman" w:cs="Times New Roman"/>
          <w:color w:val="000000"/>
          <w:szCs w:val="24"/>
        </w:rPr>
        <w:t>he reason</w:t>
      </w:r>
      <w:r>
        <w:rPr>
          <w:rFonts w:ascii="Times New Roman" w:hAnsi="Times New Roman" w:cs="Times New Roman"/>
          <w:color w:val="000000"/>
          <w:szCs w:val="24"/>
        </w:rPr>
        <w:t xml:space="preserve"> </w:t>
      </w:r>
      <w:r w:rsidRPr="00A86C6B">
        <w:rPr>
          <w:rFonts w:ascii="Times New Roman" w:hAnsi="Times New Roman" w:cs="Times New Roman"/>
          <w:color w:val="000000"/>
          <w:szCs w:val="24"/>
        </w:rPr>
        <w:t>we</w:t>
      </w:r>
      <w:r>
        <w:rPr>
          <w:rFonts w:ascii="Times New Roman" w:hAnsi="Times New Roman" w:cs="Times New Roman"/>
          <w:color w:val="000000"/>
          <w:szCs w:val="24"/>
        </w:rPr>
        <w:t xml:space="preserve"> </w:t>
      </w:r>
      <w:r w:rsidRPr="00A86C6B">
        <w:rPr>
          <w:rFonts w:ascii="Times New Roman" w:hAnsi="Times New Roman" w:cs="Times New Roman"/>
          <w:color w:val="000000"/>
          <w:szCs w:val="24"/>
        </w:rPr>
        <w:t>do th</w:t>
      </w:r>
      <w:r>
        <w:rPr>
          <w:rFonts w:ascii="Times New Roman" w:hAnsi="Times New Roman" w:cs="Times New Roman"/>
          <w:color w:val="000000"/>
          <w:szCs w:val="24"/>
        </w:rPr>
        <w:t xml:space="preserve">is time during </w:t>
      </w:r>
      <w:r w:rsidRPr="00A86C6B">
        <w:rPr>
          <w:rFonts w:ascii="Times New Roman" w:hAnsi="Times New Roman" w:cs="Times New Roman"/>
          <w:color w:val="000000"/>
          <w:szCs w:val="24"/>
        </w:rPr>
        <w:t xml:space="preserve">school </w:t>
      </w:r>
      <w:r>
        <w:rPr>
          <w:rFonts w:ascii="Times New Roman" w:hAnsi="Times New Roman" w:cs="Times New Roman"/>
          <w:color w:val="000000"/>
          <w:szCs w:val="24"/>
        </w:rPr>
        <w:t>is</w:t>
      </w:r>
      <w:r w:rsidRPr="00A86C6B">
        <w:rPr>
          <w:rFonts w:ascii="Times New Roman" w:hAnsi="Times New Roman" w:cs="Times New Roman"/>
          <w:color w:val="000000"/>
          <w:szCs w:val="24"/>
        </w:rPr>
        <w:t xml:space="preserve"> because that's when there</w:t>
      </w:r>
      <w:r>
        <w:rPr>
          <w:rFonts w:ascii="Times New Roman" w:hAnsi="Times New Roman" w:cs="Times New Roman"/>
          <w:color w:val="000000"/>
          <w:szCs w:val="24"/>
        </w:rPr>
        <w:t xml:space="preserve"> are</w:t>
      </w:r>
      <w:r w:rsidRPr="00A86C6B">
        <w:rPr>
          <w:rFonts w:ascii="Times New Roman" w:hAnsi="Times New Roman" w:cs="Times New Roman"/>
          <w:color w:val="000000"/>
          <w:szCs w:val="24"/>
        </w:rPr>
        <w:t xml:space="preserve"> the highest rates of sexual assault on campus, because</w:t>
      </w:r>
      <w:r>
        <w:rPr>
          <w:rFonts w:ascii="Times New Roman" w:hAnsi="Times New Roman" w:cs="Times New Roman"/>
          <w:color w:val="000000"/>
          <w:szCs w:val="24"/>
        </w:rPr>
        <w:t xml:space="preserve"> </w:t>
      </w:r>
      <w:r w:rsidRPr="00A86C6B">
        <w:rPr>
          <w:rFonts w:ascii="Times New Roman" w:hAnsi="Times New Roman" w:cs="Times New Roman"/>
          <w:color w:val="000000"/>
          <w:szCs w:val="24"/>
        </w:rPr>
        <w:t>students are new</w:t>
      </w:r>
      <w:r>
        <w:rPr>
          <w:rFonts w:ascii="Times New Roman" w:hAnsi="Times New Roman" w:cs="Times New Roman"/>
          <w:color w:val="000000"/>
          <w:szCs w:val="24"/>
        </w:rPr>
        <w:t>,</w:t>
      </w:r>
      <w:r w:rsidRPr="00A86C6B">
        <w:rPr>
          <w:rFonts w:ascii="Times New Roman" w:hAnsi="Times New Roman" w:cs="Times New Roman"/>
          <w:color w:val="000000"/>
          <w:szCs w:val="24"/>
        </w:rPr>
        <w:t xml:space="preserve"> they're vulnerable, they're young</w:t>
      </w:r>
      <w:r>
        <w:rPr>
          <w:rFonts w:ascii="Times New Roman" w:hAnsi="Times New Roman" w:cs="Times New Roman"/>
          <w:color w:val="000000"/>
          <w:szCs w:val="24"/>
        </w:rPr>
        <w:t xml:space="preserve">, they’re partying. </w:t>
      </w:r>
    </w:p>
    <w:p w14:paraId="0E2F5670" w14:textId="586AC536" w:rsidR="00BB3634" w:rsidRPr="00C93DB1" w:rsidRDefault="00484AEB" w:rsidP="004A680F">
      <w:pPr>
        <w:spacing w:line="480" w:lineRule="auto"/>
        <w:rPr>
          <w:rFonts w:ascii="Times New Roman" w:hAnsi="Times New Roman" w:cs="Times New Roman"/>
          <w:color w:val="000000" w:themeColor="text1"/>
          <w:szCs w:val="24"/>
          <w:shd w:val="clear" w:color="auto" w:fill="FFFFFF"/>
        </w:rPr>
      </w:pPr>
      <w:r>
        <w:rPr>
          <w:rFonts w:ascii="Times New Roman" w:hAnsi="Times New Roman" w:cs="Times New Roman"/>
          <w:color w:val="000000"/>
          <w:szCs w:val="24"/>
        </w:rPr>
        <w:t>Her comment about the rise in sexual assault cases at the beginning of the school year is consistent with the literature</w:t>
      </w:r>
      <w:r w:rsidR="00441A56">
        <w:rPr>
          <w:rFonts w:ascii="Times New Roman" w:hAnsi="Times New Roman" w:cs="Times New Roman"/>
          <w:color w:val="000000"/>
          <w:szCs w:val="24"/>
        </w:rPr>
        <w:t xml:space="preserve"> presented in the </w:t>
      </w:r>
      <w:r w:rsidR="007C6B29">
        <w:rPr>
          <w:rFonts w:ascii="Times New Roman" w:hAnsi="Times New Roman" w:cs="Times New Roman"/>
          <w:color w:val="000000"/>
          <w:szCs w:val="24"/>
        </w:rPr>
        <w:t>literature review</w:t>
      </w:r>
      <w:r>
        <w:rPr>
          <w:rFonts w:ascii="Times New Roman" w:hAnsi="Times New Roman" w:cs="Times New Roman"/>
          <w:color w:val="000000"/>
          <w:szCs w:val="24"/>
        </w:rPr>
        <w:t xml:space="preserve">. First-year students can be vulnerable to experiencing </w:t>
      </w:r>
      <w:r w:rsidR="004E398C">
        <w:rPr>
          <w:rFonts w:ascii="Times New Roman" w:hAnsi="Times New Roman" w:cs="Times New Roman"/>
          <w:color w:val="000000"/>
          <w:szCs w:val="24"/>
        </w:rPr>
        <w:t xml:space="preserve">- </w:t>
      </w:r>
      <w:r w:rsidRPr="00833B05">
        <w:rPr>
          <w:rFonts w:ascii="Times New Roman" w:hAnsi="Times New Roman" w:cs="Times New Roman"/>
          <w:color w:val="000000"/>
          <w:szCs w:val="24"/>
        </w:rPr>
        <w:t xml:space="preserve">or </w:t>
      </w:r>
      <w:r w:rsidR="00774845" w:rsidRPr="00833B05">
        <w:rPr>
          <w:rFonts w:ascii="Times New Roman" w:hAnsi="Times New Roman" w:cs="Times New Roman"/>
          <w:color w:val="000000"/>
          <w:szCs w:val="24"/>
        </w:rPr>
        <w:t xml:space="preserve">liable </w:t>
      </w:r>
      <w:r w:rsidR="00774845" w:rsidRPr="00833B05">
        <w:rPr>
          <w:rFonts w:ascii="Times New Roman" w:hAnsi="Times New Roman" w:cs="Times New Roman"/>
          <w:color w:val="000000" w:themeColor="text1"/>
          <w:szCs w:val="24"/>
        </w:rPr>
        <w:t xml:space="preserve">to </w:t>
      </w:r>
      <w:r w:rsidRPr="00833B05">
        <w:rPr>
          <w:rFonts w:ascii="Times New Roman" w:hAnsi="Times New Roman" w:cs="Times New Roman"/>
          <w:color w:val="000000" w:themeColor="text1"/>
          <w:szCs w:val="24"/>
        </w:rPr>
        <w:t xml:space="preserve">committing </w:t>
      </w:r>
      <w:r w:rsidR="004E398C">
        <w:rPr>
          <w:rFonts w:ascii="Times New Roman" w:hAnsi="Times New Roman" w:cs="Times New Roman"/>
          <w:color w:val="000000" w:themeColor="text1"/>
          <w:szCs w:val="24"/>
        </w:rPr>
        <w:t xml:space="preserve">- </w:t>
      </w:r>
      <w:r w:rsidRPr="00833B05">
        <w:rPr>
          <w:rFonts w:ascii="Times New Roman" w:hAnsi="Times New Roman" w:cs="Times New Roman"/>
          <w:color w:val="000000" w:themeColor="text1"/>
          <w:szCs w:val="24"/>
        </w:rPr>
        <w:t xml:space="preserve">sexual assault because many students come to university having </w:t>
      </w:r>
      <w:r w:rsidR="00F22B29">
        <w:rPr>
          <w:rFonts w:ascii="Times New Roman" w:hAnsi="Times New Roman" w:cs="Times New Roman"/>
          <w:color w:val="000000" w:themeColor="text1"/>
          <w:szCs w:val="24"/>
        </w:rPr>
        <w:t xml:space="preserve">either </w:t>
      </w:r>
      <w:r w:rsidRPr="00833B05">
        <w:rPr>
          <w:rFonts w:ascii="Times New Roman" w:hAnsi="Times New Roman" w:cs="Times New Roman"/>
          <w:color w:val="000000" w:themeColor="text1"/>
          <w:szCs w:val="24"/>
        </w:rPr>
        <w:t xml:space="preserve">never learned about </w:t>
      </w:r>
      <w:r w:rsidR="00380C70" w:rsidRPr="00833B05">
        <w:rPr>
          <w:rFonts w:ascii="Times New Roman" w:hAnsi="Times New Roman" w:cs="Times New Roman"/>
          <w:color w:val="000000" w:themeColor="text1"/>
          <w:szCs w:val="24"/>
        </w:rPr>
        <w:t>consent</w:t>
      </w:r>
      <w:r w:rsidR="00F22B29">
        <w:rPr>
          <w:rFonts w:ascii="Times New Roman" w:hAnsi="Times New Roman" w:cs="Times New Roman"/>
          <w:color w:val="000000" w:themeColor="text1"/>
          <w:szCs w:val="24"/>
        </w:rPr>
        <w:t>,</w:t>
      </w:r>
      <w:r w:rsidR="00380C70">
        <w:rPr>
          <w:rFonts w:ascii="Times New Roman" w:hAnsi="Times New Roman" w:cs="Times New Roman"/>
          <w:color w:val="000000" w:themeColor="text1"/>
          <w:szCs w:val="24"/>
        </w:rPr>
        <w:t xml:space="preserve"> or</w:t>
      </w:r>
      <w:r w:rsidR="00F22B29">
        <w:rPr>
          <w:rFonts w:ascii="Times New Roman" w:hAnsi="Times New Roman" w:cs="Times New Roman"/>
          <w:color w:val="000000" w:themeColor="text1"/>
          <w:szCs w:val="24"/>
        </w:rPr>
        <w:t xml:space="preserve"> without </w:t>
      </w:r>
      <w:r w:rsidR="004C5841">
        <w:rPr>
          <w:rFonts w:ascii="Times New Roman" w:hAnsi="Times New Roman" w:cs="Times New Roman"/>
          <w:color w:val="000000" w:themeColor="text1"/>
          <w:szCs w:val="24"/>
        </w:rPr>
        <w:t xml:space="preserve">experience </w:t>
      </w:r>
      <w:r w:rsidR="00833B05">
        <w:rPr>
          <w:rFonts w:ascii="Times New Roman" w:hAnsi="Times New Roman" w:cs="Times New Roman"/>
          <w:color w:val="000000" w:themeColor="text1"/>
          <w:szCs w:val="24"/>
        </w:rPr>
        <w:t>defin</w:t>
      </w:r>
      <w:r w:rsidR="00C93DB1">
        <w:rPr>
          <w:rFonts w:ascii="Times New Roman" w:hAnsi="Times New Roman" w:cs="Times New Roman"/>
          <w:color w:val="000000" w:themeColor="text1"/>
          <w:szCs w:val="24"/>
        </w:rPr>
        <w:t>ing</w:t>
      </w:r>
      <w:r w:rsidR="00833B05">
        <w:rPr>
          <w:rFonts w:ascii="Times New Roman" w:hAnsi="Times New Roman" w:cs="Times New Roman"/>
          <w:color w:val="000000" w:themeColor="text1"/>
          <w:szCs w:val="24"/>
        </w:rPr>
        <w:t xml:space="preserve"> their </w:t>
      </w:r>
      <w:r w:rsidR="00380C70">
        <w:rPr>
          <w:rFonts w:ascii="Times New Roman" w:hAnsi="Times New Roman" w:cs="Times New Roman"/>
          <w:color w:val="000000" w:themeColor="text1"/>
          <w:szCs w:val="24"/>
        </w:rPr>
        <w:t xml:space="preserve">own </w:t>
      </w:r>
      <w:r w:rsidR="004C5841">
        <w:rPr>
          <w:rFonts w:ascii="Times New Roman" w:hAnsi="Times New Roman" w:cs="Times New Roman"/>
          <w:color w:val="000000" w:themeColor="text1"/>
          <w:szCs w:val="24"/>
        </w:rPr>
        <w:t>boundaries</w:t>
      </w:r>
      <w:r w:rsidR="00F22B29">
        <w:rPr>
          <w:rFonts w:ascii="Times New Roman" w:hAnsi="Times New Roman" w:cs="Times New Roman"/>
          <w:color w:val="000000" w:themeColor="text1"/>
          <w:szCs w:val="24"/>
        </w:rPr>
        <w:t>, or both</w:t>
      </w:r>
      <w:r w:rsidR="00380C70">
        <w:rPr>
          <w:rFonts w:ascii="Times New Roman" w:hAnsi="Times New Roman" w:cs="Times New Roman"/>
          <w:color w:val="000000" w:themeColor="text1"/>
          <w:szCs w:val="24"/>
        </w:rPr>
        <w:t xml:space="preserve"> </w:t>
      </w:r>
      <w:r w:rsidR="00833B05" w:rsidRPr="00833B05">
        <w:rPr>
          <w:rFonts w:ascii="Times New Roman" w:hAnsi="Times New Roman" w:cs="Times New Roman"/>
          <w:color w:val="000000" w:themeColor="text1"/>
          <w:szCs w:val="24"/>
        </w:rPr>
        <w:t>(</w:t>
      </w:r>
      <w:r w:rsidR="00833B05" w:rsidRPr="00833B05">
        <w:rPr>
          <w:rFonts w:ascii="Times New Roman" w:hAnsi="Times New Roman" w:cs="Times New Roman"/>
          <w:color w:val="000000" w:themeColor="text1"/>
          <w:szCs w:val="24"/>
          <w:shd w:val="clear" w:color="auto" w:fill="FFFFFF"/>
        </w:rPr>
        <w:t>Muehlenhard et al., 2016, 460)</w:t>
      </w:r>
      <w:r w:rsidR="00833B05">
        <w:rPr>
          <w:rFonts w:ascii="Times New Roman" w:hAnsi="Times New Roman" w:cs="Times New Roman"/>
          <w:color w:val="000000" w:themeColor="text1"/>
          <w:szCs w:val="24"/>
          <w:shd w:val="clear" w:color="auto" w:fill="FFFFFF"/>
        </w:rPr>
        <w:t>.</w:t>
      </w:r>
      <w:r w:rsidR="00C93DB1">
        <w:rPr>
          <w:rFonts w:ascii="Times New Roman" w:hAnsi="Times New Roman" w:cs="Times New Roman"/>
          <w:color w:val="000000" w:themeColor="text1"/>
          <w:szCs w:val="24"/>
          <w:shd w:val="clear" w:color="auto" w:fill="FFFFFF"/>
        </w:rPr>
        <w:t xml:space="preserve"> </w:t>
      </w:r>
      <w:r>
        <w:rPr>
          <w:rFonts w:ascii="Times New Roman" w:hAnsi="Times New Roman" w:cs="Times New Roman"/>
          <w:color w:val="000000"/>
          <w:szCs w:val="24"/>
        </w:rPr>
        <w:t>In addition, students may drink alcohol or consume drugs</w:t>
      </w:r>
      <w:r w:rsidR="00F22B29">
        <w:rPr>
          <w:rFonts w:ascii="Times New Roman" w:hAnsi="Times New Roman" w:cs="Times New Roman"/>
          <w:color w:val="000000"/>
          <w:szCs w:val="24"/>
        </w:rPr>
        <w:t>,</w:t>
      </w:r>
      <w:r>
        <w:rPr>
          <w:rFonts w:ascii="Times New Roman" w:hAnsi="Times New Roman" w:cs="Times New Roman"/>
          <w:color w:val="000000"/>
          <w:szCs w:val="24"/>
        </w:rPr>
        <w:t xml:space="preserve"> and c</w:t>
      </w:r>
      <w:r w:rsidRPr="001E62CB">
        <w:rPr>
          <w:rFonts w:ascii="Times New Roman" w:hAnsi="Times New Roman" w:cs="Times New Roman"/>
          <w:color w:val="000000"/>
          <w:szCs w:val="24"/>
        </w:rPr>
        <w:t>on</w:t>
      </w:r>
      <w:r w:rsidRPr="00AF5061">
        <w:rPr>
          <w:rFonts w:ascii="Times New Roman" w:hAnsi="Times New Roman" w:cs="Times New Roman"/>
          <w:color w:val="000000"/>
          <w:szCs w:val="24"/>
        </w:rPr>
        <w:t xml:space="preserve">sent cannot be given </w:t>
      </w:r>
      <w:r>
        <w:rPr>
          <w:rFonts w:ascii="Times New Roman" w:hAnsi="Times New Roman" w:cs="Times New Roman"/>
          <w:color w:val="000000"/>
          <w:szCs w:val="24"/>
        </w:rPr>
        <w:t xml:space="preserve">for sexual activity </w:t>
      </w:r>
      <w:r w:rsidRPr="00AF5061">
        <w:rPr>
          <w:rFonts w:ascii="Times New Roman" w:hAnsi="Times New Roman" w:cs="Times New Roman"/>
          <w:color w:val="000000"/>
          <w:szCs w:val="24"/>
        </w:rPr>
        <w:t>when alcohol or drugs are involved</w:t>
      </w:r>
      <w:r>
        <w:rPr>
          <w:rFonts w:ascii="Times New Roman" w:hAnsi="Times New Roman" w:cs="Times New Roman"/>
          <w:color w:val="000000"/>
          <w:szCs w:val="24"/>
        </w:rPr>
        <w:t xml:space="preserve"> (</w:t>
      </w:r>
      <w:bookmarkStart w:id="39" w:name="_Hlk70164184"/>
      <w:r w:rsidRPr="00EA3D32">
        <w:rPr>
          <w:rFonts w:ascii="Times New Roman" w:hAnsi="Times New Roman" w:cs="Times New Roman"/>
          <w:color w:val="000000"/>
          <w:szCs w:val="24"/>
        </w:rPr>
        <w:t>OCRCC</w:t>
      </w:r>
      <w:bookmarkEnd w:id="39"/>
      <w:r w:rsidRPr="007B47D9">
        <w:rPr>
          <w:rFonts w:ascii="Times New Roman" w:hAnsi="Times New Roman" w:cs="Times New Roman"/>
          <w:color w:val="000000"/>
          <w:szCs w:val="24"/>
        </w:rPr>
        <w:t xml:space="preserve">, </w:t>
      </w:r>
      <w:r w:rsidR="007B47D9">
        <w:rPr>
          <w:rFonts w:ascii="Times New Roman" w:hAnsi="Times New Roman" w:cs="Times New Roman"/>
          <w:color w:val="000000"/>
          <w:szCs w:val="24"/>
        </w:rPr>
        <w:t>2018)</w:t>
      </w:r>
      <w:r w:rsidRPr="007B47D9">
        <w:rPr>
          <w:rFonts w:ascii="Times New Roman" w:hAnsi="Times New Roman" w:cs="Times New Roman"/>
          <w:color w:val="000000"/>
          <w:szCs w:val="24"/>
        </w:rPr>
        <w:t>.</w:t>
      </w:r>
      <w:r>
        <w:rPr>
          <w:rFonts w:ascii="Times New Roman" w:hAnsi="Times New Roman" w:cs="Times New Roman"/>
          <w:color w:val="000000"/>
          <w:szCs w:val="24"/>
        </w:rPr>
        <w:t xml:space="preserve"> </w:t>
      </w:r>
    </w:p>
    <w:p w14:paraId="598C60B8" w14:textId="79674CE8" w:rsidR="001D6C3A" w:rsidRDefault="001D6C3A" w:rsidP="004A680F">
      <w:pPr>
        <w:spacing w:line="480" w:lineRule="auto"/>
        <w:rPr>
          <w:rFonts w:ascii="Times New Roman" w:hAnsi="Times New Roman" w:cs="Times New Roman"/>
          <w:color w:val="000000"/>
          <w:szCs w:val="24"/>
        </w:rPr>
      </w:pPr>
    </w:p>
    <w:p w14:paraId="562CFCD7" w14:textId="24510572" w:rsidR="00484AEB" w:rsidRDefault="005752C3"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r w:rsidRPr="005752C3">
        <w:rPr>
          <w:rFonts w:ascii="Times New Roman" w:hAnsi="Times New Roman" w:cs="Times New Roman"/>
          <w:szCs w:val="24"/>
        </w:rPr>
        <w:t xml:space="preserve">When </w:t>
      </w:r>
      <w:r w:rsidR="00AA047A" w:rsidRPr="00AA047A">
        <w:rPr>
          <w:rFonts w:ascii="Times New Roman" w:hAnsi="Times New Roman" w:cs="Times New Roman"/>
          <w:szCs w:val="24"/>
        </w:rPr>
        <w:t>Yasmine</w:t>
      </w:r>
      <w:r w:rsidR="00484AEB" w:rsidRPr="00AA047A">
        <w:rPr>
          <w:rFonts w:ascii="Times New Roman" w:hAnsi="Times New Roman" w:cs="Times New Roman"/>
          <w:szCs w:val="24"/>
        </w:rPr>
        <w:t xml:space="preserve"> </w:t>
      </w:r>
      <w:r w:rsidR="00484AEB">
        <w:rPr>
          <w:rFonts w:ascii="Times New Roman" w:hAnsi="Times New Roman" w:cs="Times New Roman"/>
          <w:szCs w:val="24"/>
        </w:rPr>
        <w:t xml:space="preserve">was the Coordinator at the Women’s Centre, </w:t>
      </w:r>
      <w:r w:rsidR="00F22B29">
        <w:rPr>
          <w:rFonts w:ascii="Times New Roman" w:hAnsi="Times New Roman" w:cs="Times New Roman"/>
          <w:szCs w:val="24"/>
        </w:rPr>
        <w:t xml:space="preserve">she and </w:t>
      </w:r>
      <w:r w:rsidR="00574B71">
        <w:rPr>
          <w:rFonts w:ascii="Times New Roman" w:hAnsi="Times New Roman" w:cs="Times New Roman"/>
          <w:szCs w:val="24"/>
        </w:rPr>
        <w:t xml:space="preserve">student </w:t>
      </w:r>
      <w:r w:rsidR="00F22B29">
        <w:rPr>
          <w:rFonts w:ascii="Times New Roman" w:hAnsi="Times New Roman" w:cs="Times New Roman"/>
          <w:szCs w:val="24"/>
        </w:rPr>
        <w:t>volunteers</w:t>
      </w:r>
      <w:r w:rsidR="00484AEB">
        <w:rPr>
          <w:rFonts w:ascii="Times New Roman" w:hAnsi="Times New Roman" w:cs="Times New Roman"/>
          <w:szCs w:val="24"/>
        </w:rPr>
        <w:t xml:space="preserve"> organized a workshop to educate students about consent during Orientation week. They showed videos to illustrate what consent is and they led discussions about consent with first-year students. The Centre also participated in a community-wide event called Take Back the Night, a</w:t>
      </w:r>
      <w:r w:rsidR="008E5829">
        <w:rPr>
          <w:rFonts w:ascii="Times New Roman" w:hAnsi="Times New Roman" w:cs="Times New Roman"/>
          <w:szCs w:val="24"/>
        </w:rPr>
        <w:t xml:space="preserve">n </w:t>
      </w:r>
      <w:r w:rsidR="00FB17E1">
        <w:rPr>
          <w:rFonts w:ascii="Times New Roman" w:hAnsi="Times New Roman" w:cs="Times New Roman"/>
          <w:szCs w:val="24"/>
        </w:rPr>
        <w:t xml:space="preserve">annual </w:t>
      </w:r>
      <w:r w:rsidR="008E5829">
        <w:rPr>
          <w:rFonts w:ascii="Times New Roman" w:hAnsi="Times New Roman" w:cs="Times New Roman"/>
          <w:szCs w:val="24"/>
        </w:rPr>
        <w:t>international</w:t>
      </w:r>
      <w:r w:rsidR="00484AEB">
        <w:rPr>
          <w:rFonts w:ascii="Times New Roman" w:hAnsi="Times New Roman" w:cs="Times New Roman"/>
          <w:szCs w:val="24"/>
        </w:rPr>
        <w:t xml:space="preserve"> rally and march that unites people of all genders to combat sexual violence and violence against women</w:t>
      </w:r>
      <w:r w:rsidR="00FA605E">
        <w:rPr>
          <w:rFonts w:ascii="Times New Roman" w:hAnsi="Times New Roman" w:cs="Times New Roman"/>
          <w:szCs w:val="24"/>
        </w:rPr>
        <w:t xml:space="preserve"> </w:t>
      </w:r>
      <w:r w:rsidR="00484AEB">
        <w:rPr>
          <w:rFonts w:ascii="Times New Roman" w:hAnsi="Times New Roman" w:cs="Times New Roman"/>
          <w:szCs w:val="24"/>
        </w:rPr>
        <w:t>(</w:t>
      </w:r>
      <w:r w:rsidR="00484AEB" w:rsidRPr="005752C3">
        <w:rPr>
          <w:rFonts w:ascii="Times New Roman" w:hAnsi="Times New Roman" w:cs="Times New Roman"/>
          <w:szCs w:val="24"/>
        </w:rPr>
        <w:t>T</w:t>
      </w:r>
      <w:r>
        <w:rPr>
          <w:rFonts w:ascii="Times New Roman" w:hAnsi="Times New Roman" w:cs="Times New Roman"/>
          <w:szCs w:val="24"/>
        </w:rPr>
        <w:t>BTN Foundation, n.d.</w:t>
      </w:r>
      <w:r w:rsidR="00484AEB">
        <w:rPr>
          <w:rFonts w:ascii="Times New Roman" w:hAnsi="Times New Roman" w:cs="Times New Roman"/>
          <w:szCs w:val="24"/>
        </w:rPr>
        <w:t xml:space="preserve">). The Coronavirus pandemic changed how the Women’s Centre could operate and host their events, but </w:t>
      </w:r>
      <w:r w:rsidR="004946FA" w:rsidRPr="00AA047A">
        <w:rPr>
          <w:rFonts w:ascii="Times New Roman" w:hAnsi="Times New Roman" w:cs="Times New Roman"/>
          <w:color w:val="000000"/>
          <w:szCs w:val="24"/>
        </w:rPr>
        <w:t>Jamie</w:t>
      </w:r>
      <w:r w:rsidR="004946FA" w:rsidRPr="003C7719">
        <w:rPr>
          <w:rFonts w:ascii="Times New Roman" w:hAnsi="Times New Roman" w:cs="Times New Roman"/>
          <w:szCs w:val="24"/>
        </w:rPr>
        <w:t xml:space="preserve"> </w:t>
      </w:r>
      <w:r w:rsidR="00484AEB" w:rsidRPr="003C7719">
        <w:rPr>
          <w:rFonts w:ascii="Times New Roman" w:hAnsi="Times New Roman" w:cs="Times New Roman"/>
          <w:szCs w:val="24"/>
        </w:rPr>
        <w:t xml:space="preserve">shared how </w:t>
      </w:r>
      <w:r w:rsidR="00484AEB">
        <w:rPr>
          <w:rFonts w:ascii="Times New Roman" w:hAnsi="Times New Roman" w:cs="Times New Roman"/>
          <w:szCs w:val="24"/>
        </w:rPr>
        <w:t>they were still able to make Take Back the Night happen in a virtual setting:</w:t>
      </w:r>
    </w:p>
    <w:p w14:paraId="16EC9ACD" w14:textId="77777777" w:rsidR="00484AEB" w:rsidRDefault="00484AEB"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rPr>
          <w:rFonts w:ascii="Times New Roman" w:hAnsi="Times New Roman" w:cs="Times New Roman"/>
          <w:szCs w:val="24"/>
        </w:rPr>
      </w:pPr>
      <w:r w:rsidRPr="002E1901">
        <w:rPr>
          <w:rFonts w:ascii="Times New Roman" w:hAnsi="Times New Roman" w:cs="Times New Roman"/>
          <w:szCs w:val="24"/>
        </w:rPr>
        <w:t xml:space="preserve">We made a video. We had students doing poetry. We had a bunch of calls to action by the student community to the university administration and to the </w:t>
      </w:r>
      <w:r>
        <w:rPr>
          <w:rFonts w:ascii="Times New Roman" w:hAnsi="Times New Roman" w:cs="Times New Roman"/>
          <w:szCs w:val="24"/>
        </w:rPr>
        <w:t>G</w:t>
      </w:r>
      <w:r w:rsidRPr="002E1901">
        <w:rPr>
          <w:rFonts w:ascii="Times New Roman" w:hAnsi="Times New Roman" w:cs="Times New Roman"/>
          <w:szCs w:val="24"/>
        </w:rPr>
        <w:t>overnment of Canada. We also shared our resources online and the video was saved so people could watch it whenever they want.</w:t>
      </w:r>
    </w:p>
    <w:p w14:paraId="00BBDD5C" w14:textId="4AE1E6ED" w:rsidR="00B42969" w:rsidRDefault="00484AEB"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r>
        <w:rPr>
          <w:rFonts w:ascii="Times New Roman" w:hAnsi="Times New Roman" w:cs="Times New Roman"/>
          <w:szCs w:val="24"/>
        </w:rPr>
        <w:t xml:space="preserve">She expressed how </w:t>
      </w:r>
      <w:r w:rsidR="00574B71">
        <w:rPr>
          <w:rFonts w:ascii="Times New Roman" w:hAnsi="Times New Roman" w:cs="Times New Roman"/>
          <w:szCs w:val="24"/>
        </w:rPr>
        <w:t xml:space="preserve">engaging larger community in this programming was difficult, but she </w:t>
      </w:r>
      <w:r>
        <w:rPr>
          <w:rFonts w:ascii="Times New Roman" w:hAnsi="Times New Roman" w:cs="Times New Roman"/>
          <w:szCs w:val="24"/>
        </w:rPr>
        <w:t xml:space="preserve">still felt that the event was successful. In addition to </w:t>
      </w:r>
      <w:r w:rsidR="00574B71">
        <w:rPr>
          <w:rFonts w:ascii="Times New Roman" w:hAnsi="Times New Roman" w:cs="Times New Roman"/>
          <w:szCs w:val="24"/>
        </w:rPr>
        <w:t>Take Back the Night</w:t>
      </w:r>
      <w:r>
        <w:rPr>
          <w:rFonts w:ascii="Times New Roman" w:hAnsi="Times New Roman" w:cs="Times New Roman"/>
          <w:szCs w:val="24"/>
        </w:rPr>
        <w:t xml:space="preserve">, </w:t>
      </w:r>
      <w:r w:rsidR="00574B71">
        <w:rPr>
          <w:rFonts w:ascii="Times New Roman" w:hAnsi="Times New Roman" w:cs="Times New Roman"/>
          <w:szCs w:val="24"/>
        </w:rPr>
        <w:t>Jamie and student volunteers</w:t>
      </w:r>
      <w:r>
        <w:rPr>
          <w:rFonts w:ascii="Times New Roman" w:hAnsi="Times New Roman" w:cs="Times New Roman"/>
          <w:szCs w:val="24"/>
        </w:rPr>
        <w:t xml:space="preserve"> organized </w:t>
      </w:r>
      <w:r w:rsidRPr="00F162BD">
        <w:rPr>
          <w:rFonts w:ascii="Times New Roman" w:hAnsi="Times New Roman" w:cs="Times New Roman"/>
          <w:szCs w:val="24"/>
        </w:rPr>
        <w:t xml:space="preserve">a </w:t>
      </w:r>
      <w:r w:rsidRPr="002E1901">
        <w:rPr>
          <w:rFonts w:ascii="Times New Roman" w:hAnsi="Times New Roman" w:cs="Times New Roman"/>
          <w:szCs w:val="24"/>
        </w:rPr>
        <w:t>sexual harassment</w:t>
      </w:r>
      <w:r w:rsidR="00574B71">
        <w:rPr>
          <w:rFonts w:ascii="Times New Roman" w:hAnsi="Times New Roman" w:cs="Times New Roman"/>
          <w:szCs w:val="24"/>
        </w:rPr>
        <w:t xml:space="preserve"> </w:t>
      </w:r>
      <w:r w:rsidRPr="002E1901">
        <w:rPr>
          <w:rFonts w:ascii="Times New Roman" w:hAnsi="Times New Roman" w:cs="Times New Roman"/>
          <w:szCs w:val="24"/>
        </w:rPr>
        <w:t>workshop</w:t>
      </w:r>
      <w:r>
        <w:rPr>
          <w:rFonts w:ascii="Times New Roman" w:hAnsi="Times New Roman" w:cs="Times New Roman"/>
          <w:szCs w:val="24"/>
        </w:rPr>
        <w:t xml:space="preserve"> with another campus group about harassment in school and in the workplace. The Centre strived to educate students about consent and rape culture during Orientation week, both in-person and online. </w:t>
      </w:r>
    </w:p>
    <w:p w14:paraId="0CDF8336" w14:textId="40DAA6C6" w:rsidR="00B42969" w:rsidRDefault="00B42969" w:rsidP="004A680F">
      <w:pPr>
        <w:pStyle w:val="Heading3"/>
        <w:spacing w:line="480" w:lineRule="auto"/>
      </w:pPr>
      <w:bookmarkStart w:id="40" w:name="_Toc70433730"/>
      <w:r>
        <w:t xml:space="preserve">Orientation Week – </w:t>
      </w:r>
      <w:r w:rsidR="00B66307">
        <w:t>University’s Approach</w:t>
      </w:r>
      <w:bookmarkEnd w:id="40"/>
      <w:r w:rsidR="00B66307">
        <w:t xml:space="preserve"> </w:t>
      </w:r>
    </w:p>
    <w:p w14:paraId="7CCCBD4A" w14:textId="6167BCF7" w:rsidR="00E951BE" w:rsidRPr="00BD6567" w:rsidRDefault="00C55E4A"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r w:rsidRPr="00BD6567">
        <w:rPr>
          <w:rFonts w:ascii="Times New Roman" w:hAnsi="Times New Roman" w:cs="Times New Roman"/>
          <w:szCs w:val="24"/>
        </w:rPr>
        <w:t xml:space="preserve">In contrast </w:t>
      </w:r>
      <w:r w:rsidR="00E951BE" w:rsidRPr="00BD6567">
        <w:rPr>
          <w:rFonts w:ascii="Times New Roman" w:hAnsi="Times New Roman" w:cs="Times New Roman"/>
          <w:szCs w:val="24"/>
        </w:rPr>
        <w:t xml:space="preserve">to </w:t>
      </w:r>
      <w:r w:rsidRPr="00BD6567">
        <w:rPr>
          <w:rFonts w:ascii="Times New Roman" w:hAnsi="Times New Roman" w:cs="Times New Roman"/>
          <w:szCs w:val="24"/>
        </w:rPr>
        <w:t>the Centre</w:t>
      </w:r>
      <w:r w:rsidR="00E90F3F">
        <w:rPr>
          <w:rFonts w:ascii="Times New Roman" w:hAnsi="Times New Roman" w:cs="Times New Roman"/>
          <w:szCs w:val="24"/>
        </w:rPr>
        <w:t>’</w:t>
      </w:r>
      <w:r w:rsidRPr="00BD6567">
        <w:rPr>
          <w:rFonts w:ascii="Times New Roman" w:hAnsi="Times New Roman" w:cs="Times New Roman"/>
          <w:szCs w:val="24"/>
        </w:rPr>
        <w:t xml:space="preserve">s efforts during </w:t>
      </w:r>
      <w:r w:rsidR="00E951BE" w:rsidRPr="00BD6567">
        <w:rPr>
          <w:rFonts w:ascii="Times New Roman" w:hAnsi="Times New Roman" w:cs="Times New Roman"/>
          <w:szCs w:val="24"/>
        </w:rPr>
        <w:t xml:space="preserve">virtual </w:t>
      </w:r>
      <w:r w:rsidRPr="00BD6567">
        <w:rPr>
          <w:rFonts w:ascii="Times New Roman" w:hAnsi="Times New Roman" w:cs="Times New Roman"/>
          <w:szCs w:val="24"/>
        </w:rPr>
        <w:t>Orientation week, t</w:t>
      </w:r>
      <w:r w:rsidR="00484AEB" w:rsidRPr="00BD6567">
        <w:rPr>
          <w:rFonts w:ascii="Times New Roman" w:hAnsi="Times New Roman" w:cs="Times New Roman"/>
          <w:szCs w:val="24"/>
        </w:rPr>
        <w:t>he university administration</w:t>
      </w:r>
      <w:r w:rsidRPr="00BD6567">
        <w:rPr>
          <w:rFonts w:ascii="Times New Roman" w:hAnsi="Times New Roman" w:cs="Times New Roman"/>
          <w:szCs w:val="24"/>
        </w:rPr>
        <w:t xml:space="preserve"> </w:t>
      </w:r>
      <w:r w:rsidR="00E951BE" w:rsidRPr="00BD6567">
        <w:rPr>
          <w:rFonts w:ascii="Times New Roman" w:hAnsi="Times New Roman" w:cs="Times New Roman"/>
          <w:szCs w:val="24"/>
        </w:rPr>
        <w:t>did not prioritize educating first-year students about these topics:</w:t>
      </w:r>
    </w:p>
    <w:p w14:paraId="5BEA49C5" w14:textId="311CBF71" w:rsidR="00484AEB" w:rsidRPr="00230D5F" w:rsidRDefault="00484AEB" w:rsidP="004A680F">
      <w:pPr>
        <w:shd w:val="clear" w:color="auto" w:fill="FFFFFF" w:themeFill="background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rPr>
          <w:rFonts w:ascii="Times New Roman" w:hAnsi="Times New Roman" w:cs="Times New Roman"/>
          <w:szCs w:val="24"/>
        </w:rPr>
      </w:pPr>
      <w:r w:rsidRPr="00230D5F">
        <w:rPr>
          <w:rFonts w:ascii="Times New Roman" w:hAnsi="Times New Roman" w:cs="Times New Roman"/>
          <w:szCs w:val="24"/>
        </w:rPr>
        <w:t>The university didn't do their part with maintaining a really good Orientation week in the sense that they focused more on academia rather than focusing on consent,</w:t>
      </w:r>
      <w:r w:rsidR="00825A7C">
        <w:rPr>
          <w:rFonts w:ascii="Times New Roman" w:hAnsi="Times New Roman" w:cs="Times New Roman"/>
          <w:szCs w:val="24"/>
        </w:rPr>
        <w:t xml:space="preserve"> </w:t>
      </w:r>
      <w:r w:rsidRPr="00230D5F">
        <w:rPr>
          <w:rFonts w:ascii="Times New Roman" w:hAnsi="Times New Roman" w:cs="Times New Roman"/>
          <w:szCs w:val="24"/>
        </w:rPr>
        <w:t>communication, ‘let's talk about violence on campus’. They really strayed away from that one in particular</w:t>
      </w:r>
      <w:r w:rsidR="0018199F">
        <w:rPr>
          <w:rFonts w:ascii="Times New Roman" w:hAnsi="Times New Roman" w:cs="Times New Roman"/>
          <w:szCs w:val="24"/>
        </w:rPr>
        <w:t>.</w:t>
      </w:r>
      <w:r w:rsidR="00E951BE" w:rsidRPr="00230D5F">
        <w:rPr>
          <w:rFonts w:ascii="Times New Roman" w:hAnsi="Times New Roman" w:cs="Times New Roman"/>
          <w:szCs w:val="24"/>
        </w:rPr>
        <w:t xml:space="preserve"> (</w:t>
      </w:r>
      <w:r w:rsidR="004946FA" w:rsidRPr="00AA047A">
        <w:rPr>
          <w:rFonts w:ascii="Times New Roman" w:hAnsi="Times New Roman" w:cs="Times New Roman"/>
          <w:color w:val="000000"/>
          <w:szCs w:val="24"/>
        </w:rPr>
        <w:t>Jamie</w:t>
      </w:r>
      <w:r w:rsidR="004E398C">
        <w:rPr>
          <w:rFonts w:ascii="Times New Roman" w:hAnsi="Times New Roman" w:cs="Times New Roman"/>
          <w:color w:val="000000"/>
          <w:szCs w:val="24"/>
        </w:rPr>
        <w:t>, interview</w:t>
      </w:r>
      <w:r w:rsidR="00E951BE" w:rsidRPr="00230D5F">
        <w:rPr>
          <w:rFonts w:ascii="Times New Roman" w:hAnsi="Times New Roman" w:cs="Times New Roman"/>
          <w:szCs w:val="24"/>
        </w:rPr>
        <w:t>)</w:t>
      </w:r>
    </w:p>
    <w:p w14:paraId="4BE4256D" w14:textId="30320C0D" w:rsidR="00420DBD" w:rsidRPr="00714D45" w:rsidRDefault="00484AEB" w:rsidP="004A680F">
      <w:pPr>
        <w:shd w:val="clear" w:color="auto" w:fill="FFFFFF" w:themeFill="background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pPr>
      <w:r w:rsidRPr="00230D5F">
        <w:rPr>
          <w:rFonts w:ascii="Times New Roman" w:hAnsi="Times New Roman" w:cs="Times New Roman"/>
          <w:szCs w:val="24"/>
        </w:rPr>
        <w:t>It could be argued that the university did</w:t>
      </w:r>
      <w:r w:rsidR="00714D45">
        <w:rPr>
          <w:rFonts w:ascii="Times New Roman" w:hAnsi="Times New Roman" w:cs="Times New Roman"/>
          <w:szCs w:val="24"/>
        </w:rPr>
        <w:t xml:space="preserve"> no</w:t>
      </w:r>
      <w:r w:rsidRPr="00230D5F">
        <w:rPr>
          <w:rFonts w:ascii="Times New Roman" w:hAnsi="Times New Roman" w:cs="Times New Roman"/>
          <w:szCs w:val="24"/>
        </w:rPr>
        <w:t xml:space="preserve">t see the relevance of educating students about consent and gender-based violence because the school semester was online, but </w:t>
      </w:r>
      <w:r w:rsidR="00443C90">
        <w:rPr>
          <w:rFonts w:ascii="Times New Roman" w:hAnsi="Times New Roman" w:cs="Times New Roman"/>
          <w:szCs w:val="24"/>
        </w:rPr>
        <w:t>female university students are at high risk of experiencing cyber-sexual violence (Cripps &amp; Stermac, 2018, 171).</w:t>
      </w:r>
      <w:r w:rsidR="00300981">
        <w:rPr>
          <w:rFonts w:ascii="Times New Roman" w:hAnsi="Times New Roman" w:cs="Times New Roman"/>
          <w:szCs w:val="24"/>
        </w:rPr>
        <w:t xml:space="preserve"> </w:t>
      </w:r>
      <w:r w:rsidR="00E90F3F">
        <w:rPr>
          <w:rFonts w:ascii="Times New Roman" w:hAnsi="Times New Roman" w:cs="Times New Roman"/>
          <w:szCs w:val="24"/>
        </w:rPr>
        <w:t>The term c</w:t>
      </w:r>
      <w:r w:rsidR="00443C90">
        <w:rPr>
          <w:rFonts w:ascii="Times New Roman" w:hAnsi="Times New Roman" w:cs="Times New Roman"/>
          <w:szCs w:val="24"/>
        </w:rPr>
        <w:t>yber-</w:t>
      </w:r>
      <w:r w:rsidRPr="00230D5F">
        <w:rPr>
          <w:rFonts w:ascii="Times New Roman" w:hAnsi="Times New Roman" w:cs="Times New Roman"/>
          <w:szCs w:val="24"/>
        </w:rPr>
        <w:t>sexual violenc</w:t>
      </w:r>
      <w:r w:rsidR="00420DBD">
        <w:rPr>
          <w:rFonts w:ascii="Times New Roman" w:hAnsi="Times New Roman" w:cs="Times New Roman"/>
          <w:szCs w:val="24"/>
        </w:rPr>
        <w:t xml:space="preserve">e describes </w:t>
      </w:r>
      <w:r w:rsidR="00420DBD">
        <w:t>sexually aggressive behaviors perpetrated against women with the assistance or use of technolog</w:t>
      </w:r>
      <w:r w:rsidR="00C26C60">
        <w:t>y</w:t>
      </w:r>
      <w:r w:rsidR="00420DBD">
        <w:t xml:space="preserve"> (Henry &amp; Powell, 2015, 759). Sexual violence that is perpetuated virtually is unpredictable and can reach women no matter where they are. It can be received by multiple women at the same time</w:t>
      </w:r>
      <w:r w:rsidR="0062039F">
        <w:t>,</w:t>
      </w:r>
      <w:r w:rsidR="00C26C60">
        <w:t xml:space="preserve"> </w:t>
      </w:r>
      <w:r w:rsidR="00E90F3F">
        <w:t xml:space="preserve">and </w:t>
      </w:r>
      <w:r w:rsidR="00420DBD">
        <w:t>by the same devices that are also used by women to cope with experiences of sexual violence</w:t>
      </w:r>
      <w:r w:rsidR="00E67211">
        <w:t xml:space="preserve"> </w:t>
      </w:r>
      <w:r w:rsidR="00420DBD">
        <w:t>(</w:t>
      </w:r>
      <w:r w:rsidR="004946FA" w:rsidRPr="00AA047A">
        <w:rPr>
          <w:rFonts w:ascii="Times New Roman" w:hAnsi="Times New Roman" w:cs="Times New Roman"/>
          <w:color w:val="000000"/>
          <w:szCs w:val="24"/>
        </w:rPr>
        <w:t>Jamie</w:t>
      </w:r>
      <w:r w:rsidR="00E90F3F">
        <w:rPr>
          <w:rFonts w:ascii="Times New Roman" w:hAnsi="Times New Roman" w:cs="Times New Roman"/>
          <w:color w:val="000000"/>
          <w:szCs w:val="24"/>
        </w:rPr>
        <w:t>, interview</w:t>
      </w:r>
      <w:r w:rsidR="00420DBD">
        <w:t>)</w:t>
      </w:r>
      <w:r w:rsidR="0018199F">
        <w:t>.</w:t>
      </w:r>
      <w:r w:rsidR="00420DBD">
        <w:t xml:space="preserve"> </w:t>
      </w:r>
      <w:r w:rsidR="00420DBD" w:rsidRPr="00230D5F">
        <w:rPr>
          <w:rFonts w:ascii="Times New Roman" w:hAnsi="Times New Roman" w:cs="Times New Roman"/>
          <w:szCs w:val="24"/>
        </w:rPr>
        <w:t xml:space="preserve">Sexual </w:t>
      </w:r>
      <w:r w:rsidR="00D35A12">
        <w:rPr>
          <w:rFonts w:ascii="Times New Roman" w:hAnsi="Times New Roman" w:cs="Times New Roman"/>
          <w:szCs w:val="24"/>
        </w:rPr>
        <w:t xml:space="preserve">violence </w:t>
      </w:r>
      <w:r w:rsidR="00C26C60">
        <w:rPr>
          <w:rFonts w:ascii="Times New Roman" w:hAnsi="Times New Roman" w:cs="Times New Roman"/>
          <w:szCs w:val="24"/>
        </w:rPr>
        <w:t>will not</w:t>
      </w:r>
      <w:r w:rsidR="00D35A12">
        <w:rPr>
          <w:rFonts w:ascii="Times New Roman" w:hAnsi="Times New Roman" w:cs="Times New Roman"/>
          <w:szCs w:val="24"/>
        </w:rPr>
        <w:t xml:space="preserve"> go away </w:t>
      </w:r>
      <w:r w:rsidR="00420DBD" w:rsidRPr="00230D5F">
        <w:rPr>
          <w:rFonts w:ascii="Times New Roman" w:hAnsi="Times New Roman" w:cs="Times New Roman"/>
          <w:szCs w:val="24"/>
        </w:rPr>
        <w:t>just because people are</w:t>
      </w:r>
      <w:r w:rsidR="00714D45">
        <w:rPr>
          <w:rFonts w:ascii="Times New Roman" w:hAnsi="Times New Roman" w:cs="Times New Roman"/>
          <w:szCs w:val="24"/>
        </w:rPr>
        <w:t xml:space="preserve"> no</w:t>
      </w:r>
      <w:r w:rsidR="00420DBD" w:rsidRPr="00230D5F">
        <w:rPr>
          <w:rFonts w:ascii="Times New Roman" w:hAnsi="Times New Roman" w:cs="Times New Roman"/>
          <w:szCs w:val="24"/>
        </w:rPr>
        <w:t>t</w:t>
      </w:r>
      <w:r w:rsidR="00D35A12">
        <w:rPr>
          <w:rFonts w:ascii="Times New Roman" w:hAnsi="Times New Roman" w:cs="Times New Roman"/>
          <w:szCs w:val="24"/>
        </w:rPr>
        <w:t xml:space="preserve"> </w:t>
      </w:r>
      <w:r w:rsidR="00420DBD" w:rsidRPr="00230D5F">
        <w:rPr>
          <w:rFonts w:ascii="Times New Roman" w:hAnsi="Times New Roman" w:cs="Times New Roman"/>
          <w:szCs w:val="24"/>
        </w:rPr>
        <w:t>together</w:t>
      </w:r>
      <w:r w:rsidR="00D35A12">
        <w:rPr>
          <w:rFonts w:ascii="Times New Roman" w:hAnsi="Times New Roman" w:cs="Times New Roman"/>
          <w:szCs w:val="24"/>
        </w:rPr>
        <w:t xml:space="preserve"> physically</w:t>
      </w:r>
      <w:r w:rsidR="00420DBD" w:rsidRPr="00230D5F">
        <w:rPr>
          <w:rFonts w:ascii="Times New Roman" w:hAnsi="Times New Roman" w:cs="Times New Roman"/>
          <w:szCs w:val="24"/>
        </w:rPr>
        <w:t>, so it is always important to initi</w:t>
      </w:r>
      <w:r w:rsidR="00D35A12">
        <w:rPr>
          <w:rFonts w:ascii="Times New Roman" w:hAnsi="Times New Roman" w:cs="Times New Roman"/>
          <w:szCs w:val="24"/>
        </w:rPr>
        <w:t>ate</w:t>
      </w:r>
      <w:r w:rsidR="00420DBD" w:rsidRPr="00230D5F">
        <w:rPr>
          <w:rFonts w:ascii="Times New Roman" w:hAnsi="Times New Roman" w:cs="Times New Roman"/>
          <w:szCs w:val="24"/>
        </w:rPr>
        <w:t xml:space="preserve"> conversations</w:t>
      </w:r>
      <w:r w:rsidR="007164E3">
        <w:rPr>
          <w:rFonts w:ascii="Times New Roman" w:hAnsi="Times New Roman" w:cs="Times New Roman"/>
          <w:szCs w:val="24"/>
        </w:rPr>
        <w:t xml:space="preserve"> about sexual assault</w:t>
      </w:r>
      <w:r w:rsidR="00420DBD" w:rsidRPr="00230D5F">
        <w:rPr>
          <w:rFonts w:ascii="Times New Roman" w:hAnsi="Times New Roman" w:cs="Times New Roman"/>
          <w:szCs w:val="24"/>
        </w:rPr>
        <w:t>.</w:t>
      </w:r>
    </w:p>
    <w:p w14:paraId="6A7436BC" w14:textId="77777777" w:rsidR="00420DBD" w:rsidRPr="00230D5F" w:rsidRDefault="00420DBD" w:rsidP="004A680F">
      <w:pPr>
        <w:shd w:val="clear" w:color="auto" w:fill="FFFFFF" w:themeFill="background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szCs w:val="24"/>
        </w:rPr>
      </w:pPr>
    </w:p>
    <w:p w14:paraId="34B67CC4" w14:textId="5764EC3C" w:rsidR="00E05DA4" w:rsidRDefault="004946FA" w:rsidP="00235FBC">
      <w:pPr>
        <w:shd w:val="clear" w:color="auto" w:fill="FFFFFF" w:themeFill="background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color w:val="000000"/>
          <w:szCs w:val="24"/>
        </w:rPr>
      </w:pPr>
      <w:r w:rsidRPr="004946FA">
        <w:rPr>
          <w:rFonts w:ascii="Times New Roman" w:hAnsi="Times New Roman" w:cs="Times New Roman"/>
          <w:color w:val="000000"/>
          <w:szCs w:val="24"/>
        </w:rPr>
        <w:t>Corey</w:t>
      </w:r>
      <w:r w:rsidRPr="00230D5F">
        <w:rPr>
          <w:rFonts w:ascii="Times New Roman" w:hAnsi="Times New Roman" w:cs="Times New Roman"/>
          <w:szCs w:val="24"/>
        </w:rPr>
        <w:t xml:space="preserve"> </w:t>
      </w:r>
      <w:r w:rsidR="00484AEB" w:rsidRPr="00230D5F">
        <w:rPr>
          <w:rFonts w:ascii="Times New Roman" w:hAnsi="Times New Roman" w:cs="Times New Roman"/>
          <w:szCs w:val="24"/>
        </w:rPr>
        <w:t xml:space="preserve">shared an experience where the university included consent programming </w:t>
      </w:r>
      <w:r w:rsidR="0079456F">
        <w:rPr>
          <w:rFonts w:ascii="Times New Roman" w:hAnsi="Times New Roman" w:cs="Times New Roman"/>
          <w:szCs w:val="24"/>
        </w:rPr>
        <w:t xml:space="preserve">in Orientation week </w:t>
      </w:r>
      <w:r w:rsidR="00484AEB" w:rsidRPr="00230D5F">
        <w:rPr>
          <w:rFonts w:ascii="Times New Roman" w:hAnsi="Times New Roman" w:cs="Times New Roman"/>
          <w:szCs w:val="24"/>
        </w:rPr>
        <w:t xml:space="preserve">but prevented the </w:t>
      </w:r>
      <w:r w:rsidR="0079456F">
        <w:rPr>
          <w:rFonts w:ascii="Times New Roman" w:hAnsi="Times New Roman" w:cs="Times New Roman"/>
          <w:szCs w:val="24"/>
        </w:rPr>
        <w:t xml:space="preserve">Women’s </w:t>
      </w:r>
      <w:r w:rsidR="00484AEB" w:rsidRPr="00230D5F">
        <w:rPr>
          <w:rFonts w:ascii="Times New Roman" w:hAnsi="Times New Roman" w:cs="Times New Roman"/>
          <w:szCs w:val="24"/>
        </w:rPr>
        <w:t xml:space="preserve">Centre from being involved. </w:t>
      </w:r>
      <w:r w:rsidR="00484AEB">
        <w:rPr>
          <w:rFonts w:ascii="Times New Roman" w:hAnsi="Times New Roman" w:cs="Times New Roman"/>
          <w:color w:val="000000"/>
          <w:szCs w:val="24"/>
        </w:rPr>
        <w:t>T</w:t>
      </w:r>
      <w:r w:rsidR="00484AEB" w:rsidRPr="00412BC9">
        <w:rPr>
          <w:rFonts w:ascii="Times New Roman" w:hAnsi="Times New Roman" w:cs="Times New Roman"/>
          <w:color w:val="000000"/>
          <w:szCs w:val="24"/>
        </w:rPr>
        <w:t>he university student’s union host</w:t>
      </w:r>
      <w:r w:rsidR="005B2160">
        <w:rPr>
          <w:rFonts w:ascii="Times New Roman" w:hAnsi="Times New Roman" w:cs="Times New Roman"/>
          <w:color w:val="000000"/>
          <w:szCs w:val="24"/>
        </w:rPr>
        <w:t>ed</w:t>
      </w:r>
      <w:r w:rsidR="00484AEB" w:rsidRPr="00412BC9">
        <w:rPr>
          <w:rFonts w:ascii="Times New Roman" w:hAnsi="Times New Roman" w:cs="Times New Roman"/>
          <w:color w:val="000000"/>
          <w:szCs w:val="24"/>
        </w:rPr>
        <w:t xml:space="preserve"> a presentation </w:t>
      </w:r>
      <w:r w:rsidR="00484AEB">
        <w:rPr>
          <w:rFonts w:ascii="Times New Roman" w:hAnsi="Times New Roman" w:cs="Times New Roman"/>
          <w:color w:val="000000"/>
          <w:szCs w:val="24"/>
        </w:rPr>
        <w:t xml:space="preserve">for Orientation week </w:t>
      </w:r>
      <w:r w:rsidR="00484AEB" w:rsidRPr="00412BC9">
        <w:rPr>
          <w:rFonts w:ascii="Times New Roman" w:hAnsi="Times New Roman" w:cs="Times New Roman"/>
          <w:color w:val="000000"/>
          <w:szCs w:val="24"/>
        </w:rPr>
        <w:t>to display academic and other resources that are available on campus</w:t>
      </w:r>
      <w:r w:rsidR="00484AEB">
        <w:rPr>
          <w:rFonts w:ascii="Times New Roman" w:hAnsi="Times New Roman" w:cs="Times New Roman"/>
          <w:color w:val="000000"/>
          <w:szCs w:val="24"/>
        </w:rPr>
        <w:t xml:space="preserve"> </w:t>
      </w:r>
      <w:r w:rsidR="00484AEB" w:rsidRPr="00412BC9">
        <w:rPr>
          <w:rFonts w:ascii="Times New Roman" w:hAnsi="Times New Roman" w:cs="Times New Roman"/>
          <w:color w:val="000000"/>
          <w:szCs w:val="24"/>
        </w:rPr>
        <w:t>for first-year students</w:t>
      </w:r>
      <w:r w:rsidR="00484AEB">
        <w:rPr>
          <w:rFonts w:ascii="Times New Roman" w:hAnsi="Times New Roman" w:cs="Times New Roman"/>
          <w:color w:val="000000"/>
          <w:szCs w:val="24"/>
        </w:rPr>
        <w:t xml:space="preserve">. </w:t>
      </w:r>
      <w:r w:rsidR="00484AEB" w:rsidRPr="00412BC9">
        <w:rPr>
          <w:rFonts w:ascii="Times New Roman" w:hAnsi="Times New Roman" w:cs="Times New Roman"/>
          <w:color w:val="000000"/>
          <w:szCs w:val="24"/>
        </w:rPr>
        <w:t xml:space="preserve">They also </w:t>
      </w:r>
      <w:r w:rsidR="00665FFD">
        <w:rPr>
          <w:rFonts w:ascii="Times New Roman" w:hAnsi="Times New Roman" w:cs="Times New Roman"/>
          <w:color w:val="000000"/>
          <w:szCs w:val="24"/>
        </w:rPr>
        <w:t>pa</w:t>
      </w:r>
      <w:r w:rsidR="005B2160">
        <w:rPr>
          <w:rFonts w:ascii="Times New Roman" w:hAnsi="Times New Roman" w:cs="Times New Roman"/>
          <w:color w:val="000000"/>
          <w:szCs w:val="24"/>
        </w:rPr>
        <w:t>id</w:t>
      </w:r>
      <w:r w:rsidR="00665FFD">
        <w:rPr>
          <w:rFonts w:ascii="Times New Roman" w:hAnsi="Times New Roman" w:cs="Times New Roman"/>
          <w:color w:val="000000"/>
          <w:szCs w:val="24"/>
        </w:rPr>
        <w:t xml:space="preserve"> an educator from the United States to speak </w:t>
      </w:r>
      <w:r w:rsidR="00484AEB" w:rsidRPr="00412BC9">
        <w:rPr>
          <w:rFonts w:ascii="Times New Roman" w:hAnsi="Times New Roman" w:cs="Times New Roman"/>
          <w:color w:val="000000"/>
          <w:szCs w:val="24"/>
        </w:rPr>
        <w:t xml:space="preserve">about sexual assault and how to ask for consent. </w:t>
      </w:r>
      <w:r w:rsidRPr="004946FA">
        <w:rPr>
          <w:rFonts w:ascii="Times New Roman" w:hAnsi="Times New Roman" w:cs="Times New Roman"/>
          <w:color w:val="000000"/>
          <w:szCs w:val="24"/>
        </w:rPr>
        <w:t>Corey</w:t>
      </w:r>
      <w:r w:rsidRPr="00412BC9">
        <w:rPr>
          <w:rFonts w:ascii="Times New Roman" w:hAnsi="Times New Roman" w:cs="Times New Roman"/>
          <w:color w:val="000000"/>
          <w:szCs w:val="24"/>
        </w:rPr>
        <w:t xml:space="preserve"> </w:t>
      </w:r>
      <w:r w:rsidR="00484AEB" w:rsidRPr="00412BC9">
        <w:rPr>
          <w:rFonts w:ascii="Times New Roman" w:hAnsi="Times New Roman" w:cs="Times New Roman"/>
          <w:color w:val="000000"/>
          <w:szCs w:val="24"/>
        </w:rPr>
        <w:t xml:space="preserve">shared that the Women’s Centre approached the student’s union about providing its own programming for first-year students throughout </w:t>
      </w:r>
      <w:r w:rsidR="00484AEB">
        <w:rPr>
          <w:rFonts w:ascii="Times New Roman" w:hAnsi="Times New Roman" w:cs="Times New Roman"/>
          <w:color w:val="000000"/>
          <w:szCs w:val="24"/>
        </w:rPr>
        <w:t>O</w:t>
      </w:r>
      <w:r w:rsidR="00484AEB" w:rsidRPr="00412BC9">
        <w:rPr>
          <w:rFonts w:ascii="Times New Roman" w:hAnsi="Times New Roman" w:cs="Times New Roman"/>
          <w:color w:val="000000"/>
          <w:szCs w:val="24"/>
        </w:rPr>
        <w:t xml:space="preserve">rientation week, but </w:t>
      </w:r>
      <w:r w:rsidR="00C36BC9">
        <w:rPr>
          <w:rFonts w:ascii="Times New Roman" w:hAnsi="Times New Roman" w:cs="Times New Roman"/>
          <w:color w:val="000000"/>
          <w:szCs w:val="24"/>
        </w:rPr>
        <w:t>the student union</w:t>
      </w:r>
      <w:r w:rsidR="00484AEB" w:rsidRPr="00412BC9">
        <w:rPr>
          <w:rFonts w:ascii="Times New Roman" w:hAnsi="Times New Roman" w:cs="Times New Roman"/>
          <w:color w:val="000000"/>
          <w:szCs w:val="24"/>
        </w:rPr>
        <w:t xml:space="preserve"> insisted </w:t>
      </w:r>
      <w:r w:rsidR="00484AEB" w:rsidRPr="00FB17E1">
        <w:rPr>
          <w:rFonts w:ascii="Times New Roman" w:hAnsi="Times New Roman" w:cs="Times New Roman"/>
          <w:color w:val="000000"/>
          <w:szCs w:val="24"/>
        </w:rPr>
        <w:t>tha</w:t>
      </w:r>
      <w:r w:rsidR="00B445DA" w:rsidRPr="00FB17E1">
        <w:rPr>
          <w:rFonts w:ascii="Times New Roman" w:hAnsi="Times New Roman" w:cs="Times New Roman"/>
          <w:color w:val="000000"/>
          <w:szCs w:val="24"/>
        </w:rPr>
        <w:t>t</w:t>
      </w:r>
      <w:r w:rsidR="00484AEB" w:rsidRPr="00FB17E1">
        <w:rPr>
          <w:rFonts w:ascii="Times New Roman" w:hAnsi="Times New Roman" w:cs="Times New Roman"/>
          <w:color w:val="000000"/>
          <w:szCs w:val="24"/>
        </w:rPr>
        <w:t xml:space="preserve"> </w:t>
      </w:r>
      <w:r w:rsidR="00B445DA" w:rsidRPr="00FB17E1">
        <w:rPr>
          <w:rFonts w:ascii="Times New Roman" w:hAnsi="Times New Roman" w:cs="Times New Roman"/>
          <w:color w:val="000000"/>
          <w:szCs w:val="24"/>
        </w:rPr>
        <w:t>the</w:t>
      </w:r>
      <w:r w:rsidR="00C36BC9" w:rsidRPr="00FB17E1">
        <w:rPr>
          <w:rFonts w:ascii="Times New Roman" w:hAnsi="Times New Roman" w:cs="Times New Roman"/>
          <w:color w:val="000000"/>
          <w:szCs w:val="24"/>
        </w:rPr>
        <w:t xml:space="preserve"> Centre’s </w:t>
      </w:r>
      <w:r w:rsidR="00484AEB" w:rsidRPr="00FB17E1">
        <w:rPr>
          <w:rFonts w:ascii="Times New Roman" w:hAnsi="Times New Roman" w:cs="Times New Roman"/>
          <w:color w:val="000000"/>
          <w:szCs w:val="24"/>
        </w:rPr>
        <w:t>involvement was</w:t>
      </w:r>
      <w:r w:rsidR="00714D45" w:rsidRPr="00FB17E1">
        <w:rPr>
          <w:rFonts w:ascii="Times New Roman" w:hAnsi="Times New Roman" w:cs="Times New Roman"/>
          <w:color w:val="000000"/>
          <w:szCs w:val="24"/>
        </w:rPr>
        <w:t xml:space="preserve"> no</w:t>
      </w:r>
      <w:r w:rsidR="00484AEB" w:rsidRPr="00FB17E1">
        <w:rPr>
          <w:rFonts w:ascii="Times New Roman" w:hAnsi="Times New Roman" w:cs="Times New Roman"/>
          <w:color w:val="000000"/>
          <w:szCs w:val="24"/>
        </w:rPr>
        <w:t>t necessary. The</w:t>
      </w:r>
      <w:r w:rsidR="00C36BC9" w:rsidRPr="00FB17E1">
        <w:rPr>
          <w:rFonts w:ascii="Times New Roman" w:hAnsi="Times New Roman" w:cs="Times New Roman"/>
          <w:color w:val="000000"/>
          <w:szCs w:val="24"/>
        </w:rPr>
        <w:t xml:space="preserve"> two groups</w:t>
      </w:r>
      <w:r w:rsidR="00484AEB" w:rsidRPr="00FB17E1">
        <w:rPr>
          <w:rFonts w:ascii="Times New Roman" w:hAnsi="Times New Roman" w:cs="Times New Roman"/>
          <w:color w:val="000000"/>
          <w:szCs w:val="24"/>
        </w:rPr>
        <w:t xml:space="preserve"> came to a compromise and the Women’s Centre was allowed to give a land acknowledgement before the presentation</w:t>
      </w:r>
      <w:r w:rsidR="00B445DA" w:rsidRPr="00FB17E1">
        <w:rPr>
          <w:rFonts w:ascii="Times New Roman" w:hAnsi="Times New Roman" w:cs="Times New Roman"/>
          <w:color w:val="000000"/>
          <w:szCs w:val="24"/>
        </w:rPr>
        <w:t>,</w:t>
      </w:r>
      <w:r w:rsidR="00484AEB" w:rsidRPr="00FB17E1">
        <w:rPr>
          <w:rFonts w:ascii="Times New Roman" w:hAnsi="Times New Roman" w:cs="Times New Roman"/>
          <w:color w:val="000000"/>
          <w:szCs w:val="24"/>
        </w:rPr>
        <w:t xml:space="preserve"> </w:t>
      </w:r>
      <w:r w:rsidR="00B3435D" w:rsidRPr="00FB17E1">
        <w:rPr>
          <w:rFonts w:ascii="Times New Roman" w:hAnsi="Times New Roman" w:cs="Times New Roman"/>
          <w:color w:val="000000"/>
          <w:szCs w:val="24"/>
        </w:rPr>
        <w:t xml:space="preserve">and to </w:t>
      </w:r>
      <w:r w:rsidR="00484AEB" w:rsidRPr="00FB17E1">
        <w:rPr>
          <w:rFonts w:ascii="Times New Roman" w:hAnsi="Times New Roman" w:cs="Times New Roman"/>
          <w:color w:val="000000"/>
          <w:szCs w:val="24"/>
        </w:rPr>
        <w:t>set</w:t>
      </w:r>
      <w:r w:rsidR="00C36BC9" w:rsidRPr="00FB17E1">
        <w:rPr>
          <w:rFonts w:ascii="Times New Roman" w:hAnsi="Times New Roman" w:cs="Times New Roman"/>
          <w:color w:val="000000"/>
          <w:szCs w:val="24"/>
        </w:rPr>
        <w:t xml:space="preserve"> </w:t>
      </w:r>
      <w:r w:rsidR="00484AEB" w:rsidRPr="00FB17E1">
        <w:rPr>
          <w:rFonts w:ascii="Times New Roman" w:hAnsi="Times New Roman" w:cs="Times New Roman"/>
          <w:color w:val="000000"/>
          <w:szCs w:val="24"/>
        </w:rPr>
        <w:t xml:space="preserve">up a booth in the lobby to share resources about the </w:t>
      </w:r>
      <w:r w:rsidR="00B445DA" w:rsidRPr="00FB17E1">
        <w:rPr>
          <w:rFonts w:ascii="Times New Roman" w:hAnsi="Times New Roman" w:cs="Times New Roman"/>
          <w:color w:val="000000"/>
          <w:szCs w:val="24"/>
        </w:rPr>
        <w:t xml:space="preserve">Centre </w:t>
      </w:r>
      <w:r w:rsidR="00B3435D" w:rsidRPr="00FB17E1">
        <w:rPr>
          <w:rFonts w:ascii="Times New Roman" w:hAnsi="Times New Roman" w:cs="Times New Roman"/>
          <w:color w:val="000000"/>
          <w:szCs w:val="24"/>
        </w:rPr>
        <w:t>to</w:t>
      </w:r>
      <w:r w:rsidR="00484AEB" w:rsidRPr="00FB17E1">
        <w:rPr>
          <w:rFonts w:ascii="Times New Roman" w:hAnsi="Times New Roman" w:cs="Times New Roman"/>
          <w:color w:val="000000"/>
          <w:szCs w:val="24"/>
        </w:rPr>
        <w:t xml:space="preserve"> provide support to students during or after the consent presentation. A land acknowledgement is a verbal recognition of the traditional territory of Indigenous Peoples</w:t>
      </w:r>
      <w:r w:rsidR="00484AEB" w:rsidRPr="00412BC9">
        <w:rPr>
          <w:rFonts w:ascii="Times New Roman" w:hAnsi="Times New Roman" w:cs="Times New Roman"/>
          <w:color w:val="000000"/>
          <w:szCs w:val="24"/>
        </w:rPr>
        <w:t xml:space="preserve"> </w:t>
      </w:r>
      <w:r w:rsidR="005B2160">
        <w:rPr>
          <w:rFonts w:ascii="Times New Roman" w:hAnsi="Times New Roman" w:cs="Times New Roman"/>
          <w:color w:val="000000"/>
          <w:szCs w:val="24"/>
        </w:rPr>
        <w:t xml:space="preserve">that </w:t>
      </w:r>
      <w:r w:rsidR="00B3435D">
        <w:rPr>
          <w:rFonts w:ascii="Times New Roman" w:hAnsi="Times New Roman" w:cs="Times New Roman"/>
          <w:color w:val="000000"/>
          <w:szCs w:val="24"/>
        </w:rPr>
        <w:t xml:space="preserve">settlers </w:t>
      </w:r>
      <w:r w:rsidR="005B2160">
        <w:rPr>
          <w:rFonts w:ascii="Times New Roman" w:hAnsi="Times New Roman" w:cs="Times New Roman"/>
          <w:color w:val="000000"/>
          <w:szCs w:val="24"/>
        </w:rPr>
        <w:t xml:space="preserve">reside on. The purpose is to </w:t>
      </w:r>
      <w:r w:rsidR="009C1934">
        <w:rPr>
          <w:rFonts w:ascii="Times New Roman" w:hAnsi="Times New Roman" w:cs="Times New Roman"/>
          <w:color w:val="000000"/>
          <w:szCs w:val="24"/>
        </w:rPr>
        <w:t xml:space="preserve">acknowledge </w:t>
      </w:r>
      <w:r w:rsidR="005B2160">
        <w:rPr>
          <w:rFonts w:ascii="Times New Roman" w:hAnsi="Times New Roman" w:cs="Times New Roman"/>
          <w:color w:val="000000"/>
          <w:szCs w:val="24"/>
        </w:rPr>
        <w:t xml:space="preserve">the longstanding history </w:t>
      </w:r>
      <w:r w:rsidR="00C52B7E">
        <w:rPr>
          <w:rFonts w:ascii="Times New Roman" w:hAnsi="Times New Roman" w:cs="Times New Roman"/>
          <w:color w:val="000000"/>
          <w:szCs w:val="24"/>
        </w:rPr>
        <w:t xml:space="preserve">and ongoing present </w:t>
      </w:r>
      <w:r w:rsidR="005B2160">
        <w:rPr>
          <w:rFonts w:ascii="Times New Roman" w:hAnsi="Times New Roman" w:cs="Times New Roman"/>
          <w:color w:val="000000"/>
          <w:szCs w:val="24"/>
        </w:rPr>
        <w:t>of colonialism (</w:t>
      </w:r>
      <w:r w:rsidR="00962EB1">
        <w:rPr>
          <w:rFonts w:ascii="Times New Roman" w:hAnsi="Times New Roman" w:cs="Times New Roman"/>
          <w:color w:val="000000"/>
          <w:szCs w:val="24"/>
        </w:rPr>
        <w:t>Native Governance Centre, n.d.)</w:t>
      </w:r>
      <w:r w:rsidR="005B2160">
        <w:rPr>
          <w:rFonts w:ascii="Times New Roman" w:hAnsi="Times New Roman" w:cs="Times New Roman"/>
          <w:color w:val="000000"/>
          <w:szCs w:val="24"/>
        </w:rPr>
        <w:t>.</w:t>
      </w:r>
      <w:r w:rsidR="009C1934">
        <w:rPr>
          <w:rFonts w:ascii="Times New Roman" w:hAnsi="Times New Roman" w:cs="Times New Roman"/>
          <w:color w:val="000000"/>
          <w:szCs w:val="24"/>
        </w:rPr>
        <w:t xml:space="preserve"> </w:t>
      </w:r>
      <w:r w:rsidR="00484AEB" w:rsidRPr="00412BC9">
        <w:rPr>
          <w:rFonts w:ascii="Times New Roman" w:hAnsi="Times New Roman" w:cs="Times New Roman"/>
          <w:color w:val="000000"/>
          <w:szCs w:val="24"/>
        </w:rPr>
        <w:t>The following year, the W</w:t>
      </w:r>
      <w:r w:rsidR="00484AEB">
        <w:rPr>
          <w:rFonts w:ascii="Times New Roman" w:hAnsi="Times New Roman" w:cs="Times New Roman"/>
          <w:color w:val="000000"/>
          <w:szCs w:val="24"/>
        </w:rPr>
        <w:t>omen’s Centre</w:t>
      </w:r>
      <w:r w:rsidR="00484AEB" w:rsidRPr="00412BC9">
        <w:rPr>
          <w:rFonts w:ascii="Times New Roman" w:hAnsi="Times New Roman" w:cs="Times New Roman"/>
          <w:color w:val="000000"/>
          <w:szCs w:val="24"/>
        </w:rPr>
        <w:t xml:space="preserve"> was told that they were n</w:t>
      </w:r>
      <w:r w:rsidR="00C52B7E">
        <w:rPr>
          <w:rFonts w:ascii="Times New Roman" w:hAnsi="Times New Roman" w:cs="Times New Roman"/>
          <w:color w:val="000000"/>
          <w:szCs w:val="24"/>
        </w:rPr>
        <w:t>either</w:t>
      </w:r>
      <w:r w:rsidR="00484AEB" w:rsidRPr="00412BC9">
        <w:rPr>
          <w:rFonts w:ascii="Times New Roman" w:hAnsi="Times New Roman" w:cs="Times New Roman"/>
          <w:color w:val="000000"/>
          <w:szCs w:val="24"/>
        </w:rPr>
        <w:t xml:space="preserve"> allowed to give a land acknowledgement </w:t>
      </w:r>
      <w:r w:rsidR="00C52B7E">
        <w:rPr>
          <w:rFonts w:ascii="Times New Roman" w:hAnsi="Times New Roman" w:cs="Times New Roman"/>
          <w:color w:val="000000"/>
          <w:szCs w:val="24"/>
        </w:rPr>
        <w:t>n</w:t>
      </w:r>
      <w:r w:rsidR="00484AEB" w:rsidRPr="00412BC9">
        <w:rPr>
          <w:rFonts w:ascii="Times New Roman" w:hAnsi="Times New Roman" w:cs="Times New Roman"/>
          <w:color w:val="000000"/>
          <w:szCs w:val="24"/>
        </w:rPr>
        <w:t xml:space="preserve">or have a booth in the lobby to support students. No explanation was given. </w:t>
      </w:r>
      <w:r w:rsidRPr="004946FA">
        <w:rPr>
          <w:rFonts w:ascii="Times New Roman" w:hAnsi="Times New Roman" w:cs="Times New Roman"/>
          <w:color w:val="000000"/>
          <w:szCs w:val="24"/>
        </w:rPr>
        <w:t xml:space="preserve">Corey </w:t>
      </w:r>
      <w:r w:rsidR="00484AEB" w:rsidRPr="004946FA">
        <w:rPr>
          <w:rFonts w:ascii="Times New Roman" w:hAnsi="Times New Roman" w:cs="Times New Roman"/>
          <w:color w:val="000000"/>
          <w:szCs w:val="24"/>
        </w:rPr>
        <w:t>felt</w:t>
      </w:r>
      <w:r w:rsidR="00484AEB" w:rsidRPr="00412BC9">
        <w:rPr>
          <w:rFonts w:ascii="Times New Roman" w:hAnsi="Times New Roman" w:cs="Times New Roman"/>
          <w:color w:val="000000"/>
          <w:szCs w:val="24"/>
        </w:rPr>
        <w:t xml:space="preserve"> baffled and frustrated</w:t>
      </w:r>
      <w:r w:rsidR="00792EFE">
        <w:rPr>
          <w:rFonts w:ascii="Times New Roman" w:hAnsi="Times New Roman" w:cs="Times New Roman"/>
          <w:color w:val="000000"/>
          <w:szCs w:val="24"/>
        </w:rPr>
        <w:t>.</w:t>
      </w:r>
      <w:r w:rsidR="00FB16E7">
        <w:rPr>
          <w:rFonts w:ascii="Times New Roman" w:hAnsi="Times New Roman" w:cs="Times New Roman"/>
          <w:color w:val="000000"/>
          <w:szCs w:val="24"/>
        </w:rPr>
        <w:t xml:space="preserve"> I revisit this story in the conclusion to this chapter below.</w:t>
      </w:r>
    </w:p>
    <w:p w14:paraId="61B1F3B3" w14:textId="55363A15" w:rsidR="008558C0" w:rsidRDefault="00B42969" w:rsidP="004A680F">
      <w:pPr>
        <w:pStyle w:val="Heading2"/>
        <w:spacing w:line="480" w:lineRule="auto"/>
      </w:pPr>
      <w:bookmarkStart w:id="41" w:name="_Toc70433731"/>
      <w:r>
        <w:t>Moving Beyond Incidentism</w:t>
      </w:r>
      <w:bookmarkEnd w:id="41"/>
      <w:r>
        <w:t xml:space="preserve"> </w:t>
      </w:r>
    </w:p>
    <w:p w14:paraId="084A0EB2" w14:textId="55C7A757" w:rsidR="008558C0" w:rsidRPr="004C7959" w:rsidRDefault="007B4B73" w:rsidP="004A680F">
      <w:pPr>
        <w:spacing w:line="480" w:lineRule="auto"/>
      </w:pPr>
      <w:r w:rsidRPr="00385783">
        <w:t>In this section, I illustrate how the Women’s Centres are commi</w:t>
      </w:r>
      <w:r w:rsidR="000469D8" w:rsidRPr="00385783">
        <w:t>tted</w:t>
      </w:r>
      <w:r w:rsidRPr="00385783">
        <w:t xml:space="preserve"> to talking about consent and rape culture on a continuous basis in meaningful ways, rather than </w:t>
      </w:r>
      <w:r w:rsidR="00920456" w:rsidRPr="00385783">
        <w:t xml:space="preserve">only in the immediate aftermath of </w:t>
      </w:r>
      <w:r w:rsidRPr="00385783">
        <w:t xml:space="preserve">an incident of sexual assault. </w:t>
      </w:r>
      <w:r w:rsidR="00EF4776" w:rsidRPr="00385783">
        <w:rPr>
          <w:rFonts w:ascii="Times New Roman" w:hAnsi="Times New Roman" w:cs="Times New Roman"/>
          <w:color w:val="000000"/>
          <w:szCs w:val="24"/>
        </w:rPr>
        <w:t xml:space="preserve">The Centres are proactive in their approach to creating change on campus through the training that they provide to volunteers, students, and faculty. </w:t>
      </w:r>
      <w:r w:rsidR="00CA1495" w:rsidRPr="00385783">
        <w:rPr>
          <w:rFonts w:ascii="Times New Roman" w:hAnsi="Times New Roman" w:cs="Times New Roman"/>
          <w:color w:val="000000"/>
          <w:szCs w:val="24"/>
        </w:rPr>
        <w:t xml:space="preserve">Lastly, </w:t>
      </w:r>
      <w:r w:rsidR="00994455" w:rsidRPr="00385783">
        <w:rPr>
          <w:rFonts w:ascii="Times New Roman" w:hAnsi="Times New Roman" w:cs="Times New Roman"/>
          <w:color w:val="000000"/>
          <w:szCs w:val="24"/>
        </w:rPr>
        <w:t xml:space="preserve">I show how </w:t>
      </w:r>
      <w:r w:rsidR="00CA1495" w:rsidRPr="00385783">
        <w:rPr>
          <w:rFonts w:ascii="Times New Roman" w:hAnsi="Times New Roman" w:cs="Times New Roman"/>
          <w:color w:val="000000"/>
          <w:szCs w:val="24"/>
        </w:rPr>
        <w:t xml:space="preserve">the Women’s Centres </w:t>
      </w:r>
      <w:r w:rsidR="008558C0" w:rsidRPr="00385783">
        <w:t xml:space="preserve">support survivors by </w:t>
      </w:r>
      <w:r w:rsidR="00AD6A7B" w:rsidRPr="00385783">
        <w:t>believing them and providing counselling and peer-to-peer support.</w:t>
      </w:r>
      <w:r w:rsidR="00AD6A7B">
        <w:t xml:space="preserve"> </w:t>
      </w:r>
    </w:p>
    <w:p w14:paraId="6CD07071" w14:textId="4B5D9A03" w:rsidR="001438E6" w:rsidRDefault="00230D5F" w:rsidP="004A680F">
      <w:pPr>
        <w:pStyle w:val="Heading3"/>
        <w:spacing w:line="480" w:lineRule="auto"/>
      </w:pPr>
      <w:bookmarkStart w:id="42" w:name="_Toc70433732"/>
      <w:r>
        <w:t>Continu</w:t>
      </w:r>
      <w:r w:rsidR="0032403D">
        <w:t>ing the Conversation</w:t>
      </w:r>
      <w:bookmarkEnd w:id="42"/>
      <w:r w:rsidR="0032403D">
        <w:t xml:space="preserve"> </w:t>
      </w:r>
      <w:r>
        <w:t xml:space="preserve"> </w:t>
      </w:r>
    </w:p>
    <w:p w14:paraId="49BBEC68" w14:textId="2E1A9334" w:rsidR="00484AEB" w:rsidRDefault="00484AEB" w:rsidP="004A680F">
      <w:pPr>
        <w:spacing w:line="480" w:lineRule="auto"/>
        <w:rPr>
          <w:rFonts w:ascii="Times New Roman" w:hAnsi="Times New Roman" w:cs="Times New Roman"/>
          <w:szCs w:val="24"/>
        </w:rPr>
      </w:pPr>
      <w:r>
        <w:rPr>
          <w:rFonts w:ascii="Times New Roman" w:hAnsi="Times New Roman" w:cs="Times New Roman"/>
          <w:szCs w:val="24"/>
        </w:rPr>
        <w:t>Conversations about consent are the focal point of the Women’</w:t>
      </w:r>
      <w:r w:rsidR="00E55112">
        <w:rPr>
          <w:rFonts w:ascii="Times New Roman" w:hAnsi="Times New Roman" w:cs="Times New Roman"/>
          <w:szCs w:val="24"/>
        </w:rPr>
        <w:t>s</w:t>
      </w:r>
      <w:r>
        <w:rPr>
          <w:rFonts w:ascii="Times New Roman" w:hAnsi="Times New Roman" w:cs="Times New Roman"/>
          <w:szCs w:val="24"/>
        </w:rPr>
        <w:t xml:space="preserve"> Centres</w:t>
      </w:r>
      <w:r w:rsidR="00E55112">
        <w:rPr>
          <w:rFonts w:ascii="Times New Roman" w:hAnsi="Times New Roman" w:cs="Times New Roman"/>
          <w:szCs w:val="24"/>
        </w:rPr>
        <w:t>’</w:t>
      </w:r>
      <w:r>
        <w:rPr>
          <w:rFonts w:ascii="Times New Roman" w:hAnsi="Times New Roman" w:cs="Times New Roman"/>
          <w:szCs w:val="24"/>
        </w:rPr>
        <w:t xml:space="preserve"> Orientation week programming, but </w:t>
      </w:r>
      <w:r w:rsidR="00E55112">
        <w:rPr>
          <w:rFonts w:ascii="Times New Roman" w:hAnsi="Times New Roman" w:cs="Times New Roman"/>
          <w:szCs w:val="24"/>
        </w:rPr>
        <w:t>staff</w:t>
      </w:r>
      <w:r w:rsidR="00F46D96">
        <w:rPr>
          <w:rFonts w:ascii="Times New Roman" w:hAnsi="Times New Roman" w:cs="Times New Roman"/>
          <w:szCs w:val="24"/>
        </w:rPr>
        <w:t xml:space="preserve"> and volunteers</w:t>
      </w:r>
      <w:r w:rsidR="00E55112">
        <w:rPr>
          <w:rFonts w:ascii="Times New Roman" w:hAnsi="Times New Roman" w:cs="Times New Roman"/>
          <w:szCs w:val="24"/>
        </w:rPr>
        <w:t xml:space="preserve"> in the Centres </w:t>
      </w:r>
      <w:r>
        <w:rPr>
          <w:rFonts w:ascii="Times New Roman" w:hAnsi="Times New Roman" w:cs="Times New Roman"/>
          <w:szCs w:val="24"/>
        </w:rPr>
        <w:t xml:space="preserve">also </w:t>
      </w:r>
      <w:r w:rsidRPr="0063521A">
        <w:rPr>
          <w:rFonts w:ascii="Times New Roman" w:hAnsi="Times New Roman" w:cs="Times New Roman"/>
          <w:szCs w:val="24"/>
        </w:rPr>
        <w:t>make sur</w:t>
      </w:r>
      <w:r>
        <w:rPr>
          <w:rFonts w:ascii="Times New Roman" w:hAnsi="Times New Roman" w:cs="Times New Roman"/>
          <w:szCs w:val="24"/>
        </w:rPr>
        <w:t xml:space="preserve">e that these conversations are happening throughout the year. </w:t>
      </w:r>
      <w:r w:rsidR="004946FA" w:rsidRPr="004946FA">
        <w:rPr>
          <w:rFonts w:ascii="Times New Roman" w:hAnsi="Times New Roman" w:cs="Times New Roman"/>
          <w:color w:val="000000"/>
          <w:szCs w:val="24"/>
        </w:rPr>
        <w:t>Corey</w:t>
      </w:r>
      <w:r w:rsidR="004946FA">
        <w:rPr>
          <w:rFonts w:ascii="Times New Roman" w:hAnsi="Times New Roman" w:cs="Times New Roman"/>
          <w:szCs w:val="24"/>
        </w:rPr>
        <w:t xml:space="preserve"> </w:t>
      </w:r>
      <w:r>
        <w:rPr>
          <w:rFonts w:ascii="Times New Roman" w:hAnsi="Times New Roman" w:cs="Times New Roman"/>
          <w:szCs w:val="24"/>
        </w:rPr>
        <w:t xml:space="preserve">shared an example of an event that the Centre hosted in the university’s main concourse. This space had a large chalkboard wall and the Centre used it to write messages about consent. They drew a line down the centre of the wall and on one side they wrote the elements of consent and examples of what consent looks like in practice, and on the other half they wrote examples of what the absence of consent looks like. They invited students who walked by to participate. She described the focus of the Centre and what they aimed to achieve: </w:t>
      </w:r>
    </w:p>
    <w:p w14:paraId="4969380F" w14:textId="7F658E74" w:rsidR="00484AEB" w:rsidRDefault="00484AEB" w:rsidP="004A680F">
      <w:pPr>
        <w:spacing w:line="480" w:lineRule="auto"/>
        <w:ind w:left="720"/>
        <w:rPr>
          <w:rFonts w:ascii="Times New Roman" w:hAnsi="Times New Roman" w:cs="Times New Roman"/>
          <w:color w:val="000000"/>
          <w:szCs w:val="24"/>
        </w:rPr>
      </w:pPr>
      <w:r>
        <w:rPr>
          <w:rFonts w:ascii="Times New Roman" w:hAnsi="Times New Roman" w:cs="Times New Roman"/>
          <w:color w:val="000000"/>
          <w:szCs w:val="24"/>
        </w:rPr>
        <w:t>A</w:t>
      </w:r>
      <w:r w:rsidRPr="002B6E1D">
        <w:rPr>
          <w:rFonts w:ascii="Times New Roman" w:hAnsi="Times New Roman" w:cs="Times New Roman"/>
          <w:color w:val="000000"/>
          <w:szCs w:val="24"/>
        </w:rPr>
        <w:t xml:space="preserve"> lot of the work that we did was based around consent and around having those conversations </w:t>
      </w:r>
      <w:r>
        <w:rPr>
          <w:rFonts w:ascii="Times New Roman" w:hAnsi="Times New Roman" w:cs="Times New Roman"/>
          <w:color w:val="000000"/>
          <w:szCs w:val="24"/>
        </w:rPr>
        <w:t xml:space="preserve">to </w:t>
      </w:r>
      <w:r w:rsidRPr="002B6E1D">
        <w:rPr>
          <w:rFonts w:ascii="Times New Roman" w:hAnsi="Times New Roman" w:cs="Times New Roman"/>
          <w:color w:val="000000"/>
          <w:szCs w:val="24"/>
        </w:rPr>
        <w:t>ensur</w:t>
      </w:r>
      <w:r>
        <w:rPr>
          <w:rFonts w:ascii="Times New Roman" w:hAnsi="Times New Roman" w:cs="Times New Roman"/>
          <w:color w:val="000000"/>
          <w:szCs w:val="24"/>
        </w:rPr>
        <w:t xml:space="preserve">e </w:t>
      </w:r>
      <w:r w:rsidRPr="002B6E1D">
        <w:rPr>
          <w:rFonts w:ascii="Times New Roman" w:hAnsi="Times New Roman" w:cs="Times New Roman"/>
          <w:color w:val="000000"/>
          <w:szCs w:val="24"/>
        </w:rPr>
        <w:t>that we're doing our part in talking about rape culture on campus and talking about what consent really looks like</w:t>
      </w:r>
      <w:r w:rsidR="0018199F">
        <w:rPr>
          <w:rFonts w:ascii="Times New Roman" w:hAnsi="Times New Roman" w:cs="Times New Roman"/>
          <w:color w:val="000000"/>
          <w:szCs w:val="24"/>
        </w:rPr>
        <w:t>.</w:t>
      </w:r>
      <w:r w:rsidR="00190CC2">
        <w:rPr>
          <w:rFonts w:ascii="Times New Roman" w:hAnsi="Times New Roman" w:cs="Times New Roman"/>
          <w:color w:val="000000"/>
          <w:szCs w:val="24"/>
        </w:rPr>
        <w:t xml:space="preserve"> (</w:t>
      </w:r>
      <w:r w:rsidR="004946FA" w:rsidRPr="004946FA">
        <w:rPr>
          <w:rFonts w:ascii="Times New Roman" w:hAnsi="Times New Roman" w:cs="Times New Roman"/>
          <w:color w:val="000000"/>
          <w:szCs w:val="24"/>
        </w:rPr>
        <w:t>Corey</w:t>
      </w:r>
      <w:r w:rsidR="00AE0694">
        <w:rPr>
          <w:rFonts w:ascii="Times New Roman" w:hAnsi="Times New Roman" w:cs="Times New Roman"/>
          <w:color w:val="000000"/>
          <w:szCs w:val="24"/>
        </w:rPr>
        <w:t>, interview</w:t>
      </w:r>
      <w:r w:rsidR="00190CC2">
        <w:rPr>
          <w:rFonts w:ascii="Times New Roman" w:hAnsi="Times New Roman" w:cs="Times New Roman"/>
          <w:color w:val="000000"/>
          <w:szCs w:val="24"/>
        </w:rPr>
        <w:t>)</w:t>
      </w:r>
    </w:p>
    <w:p w14:paraId="6ABED777" w14:textId="63FD76C1" w:rsidR="00E42006" w:rsidRDefault="00484AEB" w:rsidP="004A680F">
      <w:pPr>
        <w:spacing w:line="480" w:lineRule="auto"/>
        <w:rPr>
          <w:rFonts w:ascii="Times New Roman" w:hAnsi="Times New Roman" w:cs="Times New Roman"/>
          <w:color w:val="000000"/>
          <w:szCs w:val="24"/>
        </w:rPr>
      </w:pPr>
      <w:r>
        <w:rPr>
          <w:rFonts w:ascii="Times New Roman" w:hAnsi="Times New Roman" w:cs="Times New Roman"/>
          <w:color w:val="000000"/>
          <w:szCs w:val="24"/>
        </w:rPr>
        <w:t>The Centre is upfront in talking about rape culture in university spaces and engages students in a creative way.</w:t>
      </w:r>
    </w:p>
    <w:p w14:paraId="72D29631" w14:textId="77777777" w:rsidR="009C1074" w:rsidRDefault="009C1074" w:rsidP="004A680F">
      <w:pPr>
        <w:spacing w:line="480" w:lineRule="auto"/>
        <w:rPr>
          <w:rFonts w:ascii="Times New Roman" w:hAnsi="Times New Roman" w:cs="Times New Roman"/>
          <w:color w:val="000000"/>
          <w:szCs w:val="24"/>
        </w:rPr>
      </w:pPr>
    </w:p>
    <w:p w14:paraId="64986EF7" w14:textId="1117303B" w:rsidR="00484AEB" w:rsidRDefault="004946FA" w:rsidP="004A680F">
      <w:pPr>
        <w:spacing w:line="480" w:lineRule="auto"/>
        <w:rPr>
          <w:rFonts w:ascii="Times New Roman" w:hAnsi="Times New Roman" w:cs="Times New Roman"/>
          <w:color w:val="000000"/>
          <w:szCs w:val="24"/>
        </w:rPr>
      </w:pPr>
      <w:r w:rsidRPr="00AA047A">
        <w:rPr>
          <w:rFonts w:ascii="Times New Roman" w:hAnsi="Times New Roman" w:cs="Times New Roman"/>
          <w:color w:val="000000"/>
          <w:szCs w:val="24"/>
        </w:rPr>
        <w:t>Jamie</w:t>
      </w:r>
      <w:r w:rsidRPr="00A67774">
        <w:rPr>
          <w:rFonts w:ascii="Times New Roman" w:hAnsi="Times New Roman" w:cs="Times New Roman"/>
          <w:szCs w:val="24"/>
        </w:rPr>
        <w:t xml:space="preserve"> </w:t>
      </w:r>
      <w:r w:rsidR="00484AEB" w:rsidRPr="00A67774">
        <w:rPr>
          <w:rFonts w:ascii="Times New Roman" w:hAnsi="Times New Roman" w:cs="Times New Roman"/>
          <w:szCs w:val="24"/>
        </w:rPr>
        <w:t xml:space="preserve">shared that the Centre collaborated </w:t>
      </w:r>
      <w:r w:rsidR="00484AEB">
        <w:rPr>
          <w:rFonts w:ascii="Times New Roman" w:hAnsi="Times New Roman" w:cs="Times New Roman"/>
          <w:szCs w:val="24"/>
        </w:rPr>
        <w:t>with an education-oriented sex shop to host an online sex</w:t>
      </w:r>
      <w:r w:rsidR="00EC73D6">
        <w:rPr>
          <w:rFonts w:ascii="Times New Roman" w:hAnsi="Times New Roman" w:cs="Times New Roman"/>
          <w:szCs w:val="24"/>
        </w:rPr>
        <w:t>-</w:t>
      </w:r>
      <w:r w:rsidR="00484AEB">
        <w:rPr>
          <w:rFonts w:ascii="Times New Roman" w:hAnsi="Times New Roman" w:cs="Times New Roman"/>
          <w:szCs w:val="24"/>
        </w:rPr>
        <w:t xml:space="preserve">education and consent communication workshop that drew in </w:t>
      </w:r>
      <w:r w:rsidR="007E3B5C">
        <w:rPr>
          <w:rFonts w:ascii="Times New Roman" w:hAnsi="Times New Roman" w:cs="Times New Roman"/>
          <w:szCs w:val="24"/>
        </w:rPr>
        <w:t>substantial</w:t>
      </w:r>
      <w:r w:rsidR="00484AEB">
        <w:rPr>
          <w:rFonts w:ascii="Times New Roman" w:hAnsi="Times New Roman" w:cs="Times New Roman"/>
          <w:szCs w:val="24"/>
        </w:rPr>
        <w:t xml:space="preserve"> participation from students. She continued by saying: </w:t>
      </w:r>
    </w:p>
    <w:p w14:paraId="46E5D990" w14:textId="645EED72" w:rsidR="00484AEB" w:rsidRDefault="00484AEB" w:rsidP="004A680F">
      <w:pPr>
        <w:spacing w:line="480" w:lineRule="auto"/>
        <w:ind w:left="720"/>
        <w:rPr>
          <w:rFonts w:ascii="Times New Roman" w:hAnsi="Times New Roman" w:cs="Times New Roman"/>
          <w:color w:val="000000"/>
          <w:szCs w:val="24"/>
        </w:rPr>
      </w:pPr>
      <w:r>
        <w:rPr>
          <w:rFonts w:ascii="Times New Roman" w:hAnsi="Times New Roman" w:cs="Times New Roman"/>
          <w:color w:val="000000"/>
          <w:szCs w:val="24"/>
        </w:rPr>
        <w:t>W</w:t>
      </w:r>
      <w:r w:rsidRPr="00414DBB">
        <w:rPr>
          <w:rFonts w:ascii="Times New Roman" w:hAnsi="Times New Roman" w:cs="Times New Roman"/>
          <w:color w:val="000000"/>
          <w:szCs w:val="24"/>
        </w:rPr>
        <w:t>e would have events, workshops, discussion groups, a lot of resource</w:t>
      </w:r>
      <w:r>
        <w:rPr>
          <w:rFonts w:ascii="Times New Roman" w:hAnsi="Times New Roman" w:cs="Times New Roman"/>
          <w:color w:val="000000"/>
          <w:szCs w:val="24"/>
        </w:rPr>
        <w:t>-</w:t>
      </w:r>
      <w:r w:rsidRPr="00414DBB">
        <w:rPr>
          <w:rFonts w:ascii="Times New Roman" w:hAnsi="Times New Roman" w:cs="Times New Roman"/>
          <w:color w:val="000000"/>
          <w:szCs w:val="24"/>
        </w:rPr>
        <w:t>sharing and a lot of just standing in certain spaces in the university and be</w:t>
      </w:r>
      <w:r>
        <w:rPr>
          <w:rFonts w:ascii="Times New Roman" w:hAnsi="Times New Roman" w:cs="Times New Roman"/>
          <w:color w:val="000000"/>
          <w:szCs w:val="24"/>
        </w:rPr>
        <w:t>ing</w:t>
      </w:r>
      <w:r w:rsidRPr="00414DBB">
        <w:rPr>
          <w:rFonts w:ascii="Times New Roman" w:hAnsi="Times New Roman" w:cs="Times New Roman"/>
          <w:color w:val="000000"/>
          <w:szCs w:val="24"/>
        </w:rPr>
        <w:t xml:space="preserve"> like, </w:t>
      </w:r>
      <w:r>
        <w:rPr>
          <w:rFonts w:ascii="Times New Roman" w:hAnsi="Times New Roman" w:cs="Times New Roman"/>
          <w:color w:val="000000"/>
          <w:szCs w:val="24"/>
        </w:rPr>
        <w:t>‘</w:t>
      </w:r>
      <w:r w:rsidRPr="00414DBB">
        <w:rPr>
          <w:rFonts w:ascii="Times New Roman" w:hAnsi="Times New Roman" w:cs="Times New Roman"/>
          <w:color w:val="000000"/>
          <w:szCs w:val="24"/>
        </w:rPr>
        <w:t>Hey, do you know what consent is</w:t>
      </w:r>
      <w:r>
        <w:rPr>
          <w:rFonts w:ascii="Times New Roman" w:hAnsi="Times New Roman" w:cs="Times New Roman"/>
          <w:color w:val="000000"/>
          <w:szCs w:val="24"/>
        </w:rPr>
        <w:t xml:space="preserve">?’ </w:t>
      </w:r>
      <w:r w:rsidRPr="00414DBB">
        <w:rPr>
          <w:rFonts w:ascii="Times New Roman" w:hAnsi="Times New Roman" w:cs="Times New Roman"/>
          <w:color w:val="000000"/>
          <w:szCs w:val="24"/>
        </w:rPr>
        <w:t>And we did a consent video with students on campus</w:t>
      </w:r>
      <w:r w:rsidR="007E3B5C">
        <w:rPr>
          <w:rFonts w:ascii="Times New Roman" w:hAnsi="Times New Roman" w:cs="Times New Roman"/>
          <w:color w:val="000000"/>
          <w:szCs w:val="24"/>
        </w:rPr>
        <w:t>;</w:t>
      </w:r>
      <w:r w:rsidRPr="00414DBB">
        <w:rPr>
          <w:rFonts w:ascii="Times New Roman" w:hAnsi="Times New Roman" w:cs="Times New Roman"/>
          <w:color w:val="000000"/>
          <w:szCs w:val="24"/>
        </w:rPr>
        <w:t xml:space="preserve"> even professors were a part of it.</w:t>
      </w:r>
    </w:p>
    <w:p w14:paraId="57698BC2" w14:textId="47A6E6E3" w:rsidR="00484AEB" w:rsidRDefault="007F08EE" w:rsidP="004A680F">
      <w:pPr>
        <w:spacing w:line="480" w:lineRule="auto"/>
        <w:rPr>
          <w:rFonts w:ascii="Times New Roman" w:hAnsi="Times New Roman" w:cs="Times New Roman"/>
          <w:color w:val="000000"/>
          <w:szCs w:val="24"/>
        </w:rPr>
      </w:pPr>
      <w:r>
        <w:rPr>
          <w:rFonts w:ascii="Times New Roman" w:hAnsi="Times New Roman" w:cs="Times New Roman"/>
          <w:color w:val="000000"/>
          <w:szCs w:val="24"/>
        </w:rPr>
        <w:t>Creating an</w:t>
      </w:r>
      <w:r w:rsidR="00D57495">
        <w:rPr>
          <w:rFonts w:ascii="Times New Roman" w:hAnsi="Times New Roman" w:cs="Times New Roman"/>
          <w:color w:val="000000"/>
          <w:szCs w:val="24"/>
        </w:rPr>
        <w:t xml:space="preserve"> </w:t>
      </w:r>
      <w:r>
        <w:rPr>
          <w:rFonts w:ascii="Times New Roman" w:hAnsi="Times New Roman" w:cs="Times New Roman"/>
          <w:color w:val="000000"/>
          <w:szCs w:val="24"/>
        </w:rPr>
        <w:t xml:space="preserve">environment </w:t>
      </w:r>
      <w:r w:rsidR="00E73834">
        <w:rPr>
          <w:rFonts w:ascii="Times New Roman" w:hAnsi="Times New Roman" w:cs="Times New Roman"/>
          <w:color w:val="000000"/>
          <w:szCs w:val="24"/>
        </w:rPr>
        <w:t>where</w:t>
      </w:r>
      <w:r>
        <w:rPr>
          <w:rFonts w:ascii="Times New Roman" w:hAnsi="Times New Roman" w:cs="Times New Roman"/>
          <w:color w:val="000000"/>
          <w:szCs w:val="24"/>
        </w:rPr>
        <w:t xml:space="preserve"> gender-based violence </w:t>
      </w:r>
      <w:r w:rsidR="00E73834">
        <w:rPr>
          <w:rFonts w:ascii="Times New Roman" w:hAnsi="Times New Roman" w:cs="Times New Roman"/>
          <w:color w:val="000000"/>
          <w:szCs w:val="24"/>
        </w:rPr>
        <w:t xml:space="preserve">can be discussed </w:t>
      </w:r>
      <w:r w:rsidR="00D57495">
        <w:rPr>
          <w:rFonts w:ascii="Times New Roman" w:hAnsi="Times New Roman" w:cs="Times New Roman"/>
          <w:color w:val="000000"/>
          <w:szCs w:val="24"/>
        </w:rPr>
        <w:t xml:space="preserve">openly </w:t>
      </w:r>
      <w:r w:rsidR="00E73834">
        <w:rPr>
          <w:rFonts w:ascii="Times New Roman" w:hAnsi="Times New Roman" w:cs="Times New Roman"/>
          <w:color w:val="000000"/>
          <w:szCs w:val="24"/>
        </w:rPr>
        <w:t>is</w:t>
      </w:r>
      <w:r>
        <w:rPr>
          <w:rFonts w:ascii="Times New Roman" w:hAnsi="Times New Roman" w:cs="Times New Roman"/>
          <w:color w:val="000000"/>
          <w:szCs w:val="24"/>
        </w:rPr>
        <w:t xml:space="preserve"> necessary to </w:t>
      </w:r>
      <w:r w:rsidR="00D57495">
        <w:rPr>
          <w:rFonts w:ascii="Times New Roman" w:hAnsi="Times New Roman" w:cs="Times New Roman"/>
          <w:color w:val="000000"/>
          <w:szCs w:val="24"/>
        </w:rPr>
        <w:t xml:space="preserve">effect </w:t>
      </w:r>
      <w:r>
        <w:rPr>
          <w:rFonts w:ascii="Times New Roman" w:hAnsi="Times New Roman" w:cs="Times New Roman"/>
          <w:color w:val="000000"/>
          <w:szCs w:val="24"/>
        </w:rPr>
        <w:t xml:space="preserve">change </w:t>
      </w:r>
      <w:r>
        <w:rPr>
          <w:rFonts w:ascii="Times New Roman" w:hAnsi="Times New Roman" w:cs="Times New Roman"/>
          <w:color w:val="000000" w:themeColor="text1"/>
          <w:szCs w:val="24"/>
        </w:rPr>
        <w:t>(</w:t>
      </w:r>
      <w:r w:rsidRPr="009C6B04">
        <w:rPr>
          <w:rFonts w:ascii="Times New Roman" w:hAnsi="Times New Roman" w:cs="Times New Roman"/>
          <w:color w:val="000000" w:themeColor="text1"/>
          <w:szCs w:val="24"/>
        </w:rPr>
        <w:t>Fletcher,</w:t>
      </w:r>
      <w:r>
        <w:rPr>
          <w:rFonts w:ascii="Times New Roman" w:hAnsi="Times New Roman" w:cs="Times New Roman"/>
          <w:color w:val="000000" w:themeColor="text1"/>
          <w:szCs w:val="24"/>
        </w:rPr>
        <w:t xml:space="preserve"> 2014,</w:t>
      </w:r>
      <w:r w:rsidR="001420AE">
        <w:rPr>
          <w:rFonts w:ascii="Times New Roman" w:hAnsi="Times New Roman" w:cs="Times New Roman"/>
          <w:color w:val="000000" w:themeColor="text1"/>
          <w:szCs w:val="24"/>
        </w:rPr>
        <w:t xml:space="preserve"> </w:t>
      </w:r>
      <w:r>
        <w:rPr>
          <w:rFonts w:ascii="Times New Roman" w:hAnsi="Times New Roman" w:cs="Times New Roman"/>
          <w:color w:val="000000"/>
          <w:szCs w:val="24"/>
        </w:rPr>
        <w:t xml:space="preserve">144). </w:t>
      </w:r>
      <w:r w:rsidR="00794570">
        <w:rPr>
          <w:rFonts w:ascii="Times New Roman" w:hAnsi="Times New Roman" w:cs="Times New Roman"/>
          <w:color w:val="000000"/>
          <w:szCs w:val="24"/>
        </w:rPr>
        <w:t xml:space="preserve"> </w:t>
      </w:r>
    </w:p>
    <w:p w14:paraId="41D5074B" w14:textId="77777777" w:rsidR="007F43E6" w:rsidRDefault="007F43E6" w:rsidP="004A680F">
      <w:pPr>
        <w:spacing w:line="480" w:lineRule="auto"/>
        <w:rPr>
          <w:rFonts w:ascii="Times New Roman" w:hAnsi="Times New Roman" w:cs="Times New Roman"/>
          <w:color w:val="000000"/>
          <w:szCs w:val="24"/>
        </w:rPr>
      </w:pPr>
    </w:p>
    <w:p w14:paraId="21AD22FE" w14:textId="77777777" w:rsidR="00FB590D" w:rsidRDefault="007F43E6" w:rsidP="004A680F">
      <w:pPr>
        <w:spacing w:line="480" w:lineRule="auto"/>
        <w:rPr>
          <w:rFonts w:ascii="Times New Roman" w:hAnsi="Times New Roman" w:cs="Times New Roman"/>
          <w:color w:val="000000"/>
          <w:szCs w:val="24"/>
        </w:rPr>
      </w:pPr>
      <w:r w:rsidRPr="00FB17E1">
        <w:rPr>
          <w:rFonts w:ascii="Times New Roman" w:hAnsi="Times New Roman" w:cs="Times New Roman"/>
          <w:color w:val="000000"/>
          <w:szCs w:val="24"/>
        </w:rPr>
        <w:t xml:space="preserve">The Centres not only </w:t>
      </w:r>
      <w:r w:rsidR="00FB17E1" w:rsidRPr="00FB17E1">
        <w:rPr>
          <w:rFonts w:ascii="Times New Roman" w:hAnsi="Times New Roman" w:cs="Times New Roman"/>
          <w:color w:val="000000"/>
          <w:szCs w:val="24"/>
        </w:rPr>
        <w:t xml:space="preserve">teach </w:t>
      </w:r>
      <w:r w:rsidRPr="00FB17E1">
        <w:rPr>
          <w:rFonts w:ascii="Times New Roman" w:hAnsi="Times New Roman" w:cs="Times New Roman"/>
          <w:color w:val="000000"/>
          <w:szCs w:val="24"/>
        </w:rPr>
        <w:t xml:space="preserve">the general student population, but also </w:t>
      </w:r>
      <w:r w:rsidR="00176473" w:rsidRPr="00FB17E1">
        <w:rPr>
          <w:rFonts w:ascii="Times New Roman" w:hAnsi="Times New Roman" w:cs="Times New Roman"/>
          <w:color w:val="000000"/>
          <w:szCs w:val="24"/>
        </w:rPr>
        <w:t xml:space="preserve">the </w:t>
      </w:r>
      <w:r w:rsidR="00FB17E1" w:rsidRPr="00FB17E1">
        <w:rPr>
          <w:rFonts w:ascii="Times New Roman" w:hAnsi="Times New Roman" w:cs="Times New Roman"/>
          <w:color w:val="000000"/>
          <w:szCs w:val="24"/>
        </w:rPr>
        <w:t xml:space="preserve">Centre </w:t>
      </w:r>
      <w:r w:rsidR="00176473" w:rsidRPr="00FB17E1">
        <w:rPr>
          <w:rFonts w:ascii="Times New Roman" w:hAnsi="Times New Roman" w:cs="Times New Roman"/>
          <w:color w:val="000000"/>
          <w:szCs w:val="24"/>
        </w:rPr>
        <w:t xml:space="preserve">volunteers </w:t>
      </w:r>
      <w:r w:rsidR="00484AEB" w:rsidRPr="00FB17E1">
        <w:rPr>
          <w:rFonts w:ascii="Times New Roman" w:hAnsi="Times New Roman" w:cs="Times New Roman"/>
          <w:color w:val="000000"/>
          <w:szCs w:val="24"/>
        </w:rPr>
        <w:t>about consent, rape culture and gender-based violence. When I</w:t>
      </w:r>
      <w:r w:rsidR="00484AEB">
        <w:rPr>
          <w:rFonts w:ascii="Times New Roman" w:hAnsi="Times New Roman" w:cs="Times New Roman"/>
          <w:color w:val="000000"/>
          <w:szCs w:val="24"/>
        </w:rPr>
        <w:t xml:space="preserve"> </w:t>
      </w:r>
      <w:r w:rsidR="00D57495">
        <w:rPr>
          <w:rFonts w:ascii="Times New Roman" w:hAnsi="Times New Roman" w:cs="Times New Roman"/>
          <w:color w:val="000000"/>
          <w:szCs w:val="24"/>
        </w:rPr>
        <w:t xml:space="preserve">started </w:t>
      </w:r>
      <w:r w:rsidR="00484AEB">
        <w:rPr>
          <w:rFonts w:ascii="Times New Roman" w:hAnsi="Times New Roman" w:cs="Times New Roman"/>
          <w:color w:val="000000"/>
          <w:szCs w:val="24"/>
        </w:rPr>
        <w:t>volunteer</w:t>
      </w:r>
      <w:r w:rsidR="00D57495">
        <w:rPr>
          <w:rFonts w:ascii="Times New Roman" w:hAnsi="Times New Roman" w:cs="Times New Roman"/>
          <w:color w:val="000000"/>
          <w:szCs w:val="24"/>
        </w:rPr>
        <w:t xml:space="preserve">ing </w:t>
      </w:r>
      <w:r w:rsidR="00484AEB">
        <w:rPr>
          <w:rFonts w:ascii="Times New Roman" w:hAnsi="Times New Roman" w:cs="Times New Roman"/>
          <w:color w:val="000000"/>
          <w:szCs w:val="24"/>
        </w:rPr>
        <w:t xml:space="preserve">at </w:t>
      </w:r>
      <w:r w:rsidR="00176473">
        <w:rPr>
          <w:rFonts w:ascii="Times New Roman" w:hAnsi="Times New Roman" w:cs="Times New Roman"/>
          <w:color w:val="000000"/>
          <w:szCs w:val="24"/>
        </w:rPr>
        <w:t xml:space="preserve">a </w:t>
      </w:r>
      <w:r w:rsidR="001420AE">
        <w:rPr>
          <w:rFonts w:ascii="Times New Roman" w:hAnsi="Times New Roman" w:cs="Times New Roman"/>
          <w:color w:val="000000"/>
          <w:szCs w:val="24"/>
        </w:rPr>
        <w:t>Women’s</w:t>
      </w:r>
      <w:r w:rsidR="00484AEB">
        <w:rPr>
          <w:rFonts w:ascii="Times New Roman" w:hAnsi="Times New Roman" w:cs="Times New Roman"/>
          <w:color w:val="000000"/>
          <w:szCs w:val="24"/>
        </w:rPr>
        <w:t xml:space="preserve"> Centre</w:t>
      </w:r>
      <w:r w:rsidR="00D57495">
        <w:rPr>
          <w:rFonts w:ascii="Times New Roman" w:hAnsi="Times New Roman" w:cs="Times New Roman"/>
          <w:color w:val="000000"/>
          <w:szCs w:val="24"/>
        </w:rPr>
        <w:t>,</w:t>
      </w:r>
      <w:r w:rsidR="00484AEB">
        <w:rPr>
          <w:rFonts w:ascii="Times New Roman" w:hAnsi="Times New Roman" w:cs="Times New Roman"/>
          <w:color w:val="000000"/>
          <w:szCs w:val="24"/>
        </w:rPr>
        <w:t xml:space="preserve"> I took part in a variety of training sessions that were organized by the Women’s Centre coordinator and </w:t>
      </w:r>
      <w:r w:rsidR="00176473">
        <w:rPr>
          <w:rFonts w:ascii="Times New Roman" w:hAnsi="Times New Roman" w:cs="Times New Roman"/>
          <w:color w:val="000000"/>
          <w:szCs w:val="24"/>
        </w:rPr>
        <w:t xml:space="preserve">students from one of the university’s graduate programs. </w:t>
      </w:r>
      <w:r w:rsidR="00484AEB">
        <w:rPr>
          <w:rFonts w:ascii="Times New Roman" w:hAnsi="Times New Roman" w:cs="Times New Roman"/>
          <w:color w:val="000000"/>
          <w:szCs w:val="24"/>
        </w:rPr>
        <w:t xml:space="preserve">A counsellor from the community’s </w:t>
      </w:r>
      <w:r w:rsidR="00C54B58">
        <w:rPr>
          <w:rFonts w:ascii="Times New Roman" w:hAnsi="Times New Roman" w:cs="Times New Roman"/>
          <w:color w:val="000000"/>
          <w:szCs w:val="24"/>
        </w:rPr>
        <w:t>S</w:t>
      </w:r>
      <w:r w:rsidR="00484AEB">
        <w:rPr>
          <w:rFonts w:ascii="Times New Roman" w:hAnsi="Times New Roman" w:cs="Times New Roman"/>
          <w:color w:val="000000"/>
          <w:szCs w:val="24"/>
        </w:rPr>
        <w:t xml:space="preserve">exual </w:t>
      </w:r>
      <w:r w:rsidR="00C54B58">
        <w:rPr>
          <w:rFonts w:ascii="Times New Roman" w:hAnsi="Times New Roman" w:cs="Times New Roman"/>
          <w:color w:val="000000"/>
          <w:szCs w:val="24"/>
        </w:rPr>
        <w:t>A</w:t>
      </w:r>
      <w:r w:rsidR="00484AEB">
        <w:rPr>
          <w:rFonts w:ascii="Times New Roman" w:hAnsi="Times New Roman" w:cs="Times New Roman"/>
          <w:color w:val="000000"/>
          <w:szCs w:val="24"/>
        </w:rPr>
        <w:t xml:space="preserve">ssault </w:t>
      </w:r>
      <w:r w:rsidR="00C54B58">
        <w:rPr>
          <w:rFonts w:ascii="Times New Roman" w:hAnsi="Times New Roman" w:cs="Times New Roman"/>
          <w:color w:val="000000"/>
          <w:szCs w:val="24"/>
        </w:rPr>
        <w:t>C</w:t>
      </w:r>
      <w:r w:rsidR="00484AEB">
        <w:rPr>
          <w:rFonts w:ascii="Times New Roman" w:hAnsi="Times New Roman" w:cs="Times New Roman"/>
          <w:color w:val="000000"/>
          <w:szCs w:val="24"/>
        </w:rPr>
        <w:t xml:space="preserve">entre trained us on what to do when someone discloses sexual assault to you and taught us about the community resources available to survivors. I also learned a lot about gender identity, gender expression, biological sex, and sexual orientation. They </w:t>
      </w:r>
    </w:p>
    <w:p w14:paraId="444B123F" w14:textId="77777777" w:rsidR="00385783" w:rsidRDefault="00FB590D" w:rsidP="004A680F">
      <w:pPr>
        <w:spacing w:line="480" w:lineRule="auto"/>
        <w:rPr>
          <w:rFonts w:ascii="Times New Roman" w:hAnsi="Times New Roman" w:cs="Times New Roman"/>
          <w:color w:val="000000"/>
          <w:szCs w:val="24"/>
        </w:rPr>
      </w:pPr>
      <w:r>
        <w:rPr>
          <w:rFonts w:ascii="Times New Roman" w:hAnsi="Times New Roman" w:cs="Times New Roman"/>
          <w:color w:val="000000"/>
          <w:szCs w:val="24"/>
        </w:rPr>
        <w:t xml:space="preserve">showed us a graphic called </w:t>
      </w:r>
      <w:r w:rsidRPr="00DF4EFA">
        <w:rPr>
          <w:rFonts w:ascii="Times New Roman" w:hAnsi="Times New Roman" w:cs="Times New Roman"/>
          <w:i/>
          <w:iCs/>
          <w:color w:val="000000"/>
          <w:szCs w:val="24"/>
        </w:rPr>
        <w:t>The Genderbread Person</w:t>
      </w:r>
      <w:r w:rsidRPr="00DF4EFA">
        <w:rPr>
          <w:rFonts w:ascii="Times New Roman" w:hAnsi="Times New Roman" w:cs="Times New Roman"/>
          <w:color w:val="000000"/>
          <w:szCs w:val="24"/>
        </w:rPr>
        <w:t xml:space="preserve"> </w:t>
      </w:r>
      <w:r>
        <w:rPr>
          <w:rFonts w:ascii="Times New Roman" w:hAnsi="Times New Roman" w:cs="Times New Roman"/>
          <w:color w:val="000000"/>
          <w:szCs w:val="24"/>
        </w:rPr>
        <w:t xml:space="preserve">(see </w:t>
      </w:r>
      <w:r w:rsidR="009533FD" w:rsidRPr="009533FD">
        <w:rPr>
          <w:rFonts w:ascii="Times New Roman" w:hAnsi="Times New Roman" w:cs="Times New Roman"/>
          <w:b/>
          <w:bCs/>
          <w:color w:val="000000"/>
          <w:szCs w:val="24"/>
        </w:rPr>
        <w:t>F</w:t>
      </w:r>
      <w:r w:rsidRPr="009533FD">
        <w:rPr>
          <w:rFonts w:ascii="Times New Roman" w:hAnsi="Times New Roman" w:cs="Times New Roman"/>
          <w:b/>
          <w:bCs/>
          <w:color w:val="000000"/>
          <w:szCs w:val="24"/>
        </w:rPr>
        <w:t xml:space="preserve">igure </w:t>
      </w:r>
      <w:r w:rsidR="009533FD" w:rsidRPr="009533FD">
        <w:rPr>
          <w:rFonts w:ascii="Times New Roman" w:hAnsi="Times New Roman" w:cs="Times New Roman"/>
          <w:b/>
          <w:bCs/>
          <w:color w:val="000000"/>
          <w:szCs w:val="24"/>
        </w:rPr>
        <w:t>7</w:t>
      </w:r>
      <w:r>
        <w:rPr>
          <w:rFonts w:ascii="Times New Roman" w:hAnsi="Times New Roman" w:cs="Times New Roman"/>
          <w:color w:val="000000"/>
          <w:szCs w:val="24"/>
        </w:rPr>
        <w:t>)</w:t>
      </w:r>
      <w:r>
        <w:rPr>
          <w:rFonts w:ascii="Times New Roman" w:hAnsi="Times New Roman" w:cs="Times New Roman"/>
          <w:b/>
          <w:bCs/>
          <w:color w:val="000000"/>
          <w:szCs w:val="24"/>
        </w:rPr>
        <w:t xml:space="preserve"> </w:t>
      </w:r>
      <w:r>
        <w:rPr>
          <w:rFonts w:ascii="Times New Roman" w:hAnsi="Times New Roman" w:cs="Times New Roman"/>
          <w:color w:val="000000"/>
          <w:szCs w:val="24"/>
        </w:rPr>
        <w:t xml:space="preserve">to illustrate the differences between gender and sex. </w:t>
      </w:r>
    </w:p>
    <w:p w14:paraId="3CD45A16" w14:textId="5C684837" w:rsidR="00385783" w:rsidRDefault="00385783" w:rsidP="004A680F">
      <w:pPr>
        <w:spacing w:line="480" w:lineRule="auto"/>
        <w:rPr>
          <w:rFonts w:ascii="Times New Roman" w:hAnsi="Times New Roman" w:cs="Times New Roman"/>
          <w:color w:val="000000"/>
          <w:szCs w:val="24"/>
        </w:rPr>
      </w:pPr>
      <w:r>
        <w:rPr>
          <w:rFonts w:ascii="Times New Roman" w:hAnsi="Times New Roman" w:cs="Times New Roman"/>
          <w:noProof/>
          <w:color w:val="000000"/>
          <w:szCs w:val="24"/>
        </w:rPr>
        <w:drawing>
          <wp:anchor distT="0" distB="0" distL="114300" distR="114300" simplePos="0" relativeHeight="251666432" behindDoc="0" locked="0" layoutInCell="1" allowOverlap="1" wp14:anchorId="27A74E5B" wp14:editId="3EC7879A">
            <wp:simplePos x="0" y="0"/>
            <wp:positionH relativeFrom="margin">
              <wp:posOffset>-343535</wp:posOffset>
            </wp:positionH>
            <wp:positionV relativeFrom="paragraph">
              <wp:posOffset>353060</wp:posOffset>
            </wp:positionV>
            <wp:extent cx="6554470" cy="4241800"/>
            <wp:effectExtent l="0" t="0" r="0" b="0"/>
            <wp:wrapThrough wrapText="bothSides">
              <wp:wrapPolygon edited="0">
                <wp:start x="377" y="0"/>
                <wp:lineTo x="167" y="194"/>
                <wp:lineTo x="0" y="647"/>
                <wp:lineTo x="0" y="21018"/>
                <wp:lineTo x="251" y="21471"/>
                <wp:lineTo x="377" y="21535"/>
                <wp:lineTo x="21177" y="21535"/>
                <wp:lineTo x="21303" y="21471"/>
                <wp:lineTo x="21554" y="21018"/>
                <wp:lineTo x="21554" y="647"/>
                <wp:lineTo x="21387" y="194"/>
                <wp:lineTo x="21177" y="0"/>
                <wp:lineTo x="377" y="0"/>
              </wp:wrapPolygon>
            </wp:wrapThrough>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6554470" cy="4241800"/>
                    </a:xfrm>
                    <a:prstGeom prst="rect">
                      <a:avLst/>
                    </a:prstGeom>
                  </pic:spPr>
                </pic:pic>
              </a:graphicData>
            </a:graphic>
            <wp14:sizeRelH relativeFrom="page">
              <wp14:pctWidth>0</wp14:pctWidth>
            </wp14:sizeRelH>
            <wp14:sizeRelV relativeFrom="page">
              <wp14:pctHeight>0</wp14:pctHeight>
            </wp14:sizeRelV>
          </wp:anchor>
        </w:drawing>
      </w:r>
    </w:p>
    <w:p w14:paraId="1EB49A47" w14:textId="3C6A79A7" w:rsidR="00385783" w:rsidRDefault="00385783" w:rsidP="00385783">
      <w:pPr>
        <w:spacing w:line="480" w:lineRule="auto"/>
        <w:jc w:val="center"/>
        <w:rPr>
          <w:rFonts w:ascii="Times New Roman" w:hAnsi="Times New Roman" w:cs="Times New Roman"/>
          <w:color w:val="000000"/>
          <w:szCs w:val="24"/>
        </w:rPr>
      </w:pPr>
      <w:r w:rsidRPr="00DF4EFA">
        <w:rPr>
          <w:rFonts w:ascii="Times New Roman" w:hAnsi="Times New Roman" w:cs="Times New Roman"/>
          <w:b/>
          <w:bCs/>
          <w:color w:val="000000"/>
          <w:szCs w:val="24"/>
        </w:rPr>
        <w:t xml:space="preserve">Figure </w:t>
      </w:r>
      <w:r>
        <w:rPr>
          <w:rFonts w:ascii="Times New Roman" w:hAnsi="Times New Roman" w:cs="Times New Roman"/>
          <w:b/>
          <w:bCs/>
          <w:color w:val="000000"/>
          <w:szCs w:val="24"/>
        </w:rPr>
        <w:t>7</w:t>
      </w:r>
      <w:r w:rsidRPr="00DF4EFA">
        <w:rPr>
          <w:rFonts w:ascii="Times New Roman" w:hAnsi="Times New Roman" w:cs="Times New Roman"/>
          <w:color w:val="000000"/>
          <w:szCs w:val="24"/>
        </w:rPr>
        <w:t xml:space="preserve">. </w:t>
      </w:r>
      <w:r>
        <w:rPr>
          <w:rFonts w:ascii="Times New Roman" w:hAnsi="Times New Roman" w:cs="Times New Roman"/>
          <w:color w:val="000000"/>
          <w:szCs w:val="24"/>
        </w:rPr>
        <w:t xml:space="preserve">The Genderbread Person by Sam Killermann. </w:t>
      </w:r>
    </w:p>
    <w:p w14:paraId="764AF644" w14:textId="77777777" w:rsidR="00385783" w:rsidRDefault="00385783" w:rsidP="00385783">
      <w:pPr>
        <w:spacing w:line="480" w:lineRule="auto"/>
        <w:rPr>
          <w:rFonts w:ascii="Times New Roman" w:hAnsi="Times New Roman" w:cs="Times New Roman"/>
          <w:color w:val="000000"/>
          <w:szCs w:val="24"/>
        </w:rPr>
      </w:pPr>
    </w:p>
    <w:p w14:paraId="291163D8" w14:textId="45A5F440" w:rsidR="00FB590D" w:rsidRDefault="00385783" w:rsidP="00385783">
      <w:pPr>
        <w:spacing w:line="480" w:lineRule="auto"/>
        <w:rPr>
          <w:rFonts w:ascii="Times New Roman" w:hAnsi="Times New Roman" w:cs="Times New Roman"/>
          <w:color w:val="000000"/>
          <w:szCs w:val="24"/>
        </w:rPr>
      </w:pPr>
      <w:r>
        <w:rPr>
          <w:rFonts w:ascii="Times New Roman" w:hAnsi="Times New Roman" w:cs="Times New Roman"/>
          <w:color w:val="000000"/>
          <w:szCs w:val="24"/>
        </w:rPr>
        <w:t>The graphic</w:t>
      </w:r>
      <w:r w:rsidR="00FB590D">
        <w:rPr>
          <w:rFonts w:ascii="Times New Roman" w:hAnsi="Times New Roman" w:cs="Times New Roman"/>
          <w:color w:val="000000"/>
          <w:szCs w:val="24"/>
        </w:rPr>
        <w:t xml:space="preserve"> was created by Sam Killermann, an author, comedian, and social justice advocate who developed a website with free online resources to teach people about a variety of social justice issues (Killermann, n.d.). </w:t>
      </w:r>
      <w:r w:rsidR="00FB590D" w:rsidRPr="00DB6B6C">
        <w:rPr>
          <w:rFonts w:ascii="Times New Roman" w:hAnsi="Times New Roman" w:cs="Times New Roman"/>
          <w:color w:val="000000"/>
          <w:szCs w:val="24"/>
        </w:rPr>
        <w:t>The Women’s Centre where I volunteered was a resource for all self-identified women, not just cis-gendered women, so training its own volunteers about the complexities of gender helped to make it a more inclusive space. Jamie</w:t>
      </w:r>
      <w:r w:rsidR="00FB590D">
        <w:rPr>
          <w:rFonts w:ascii="Times New Roman" w:hAnsi="Times New Roman" w:cs="Times New Roman"/>
          <w:szCs w:val="24"/>
        </w:rPr>
        <w:t xml:space="preserve"> talked about the training that the volunteers at her Centre received. They learned about consent, how to approach a situation as a bystander, and how to maintain a safe space for students from diverse backgrounds. Bystander training teaches people how to safely intervene when they see sexual assault taking place and </w:t>
      </w:r>
      <w:r w:rsidR="00FB590D">
        <w:t>promotes a community responsibility to taking an active role in preventing assault (Banyard et al., 2004, 67).</w:t>
      </w:r>
      <w:r w:rsidR="00FB590D">
        <w:rPr>
          <w:rFonts w:ascii="Times New Roman" w:hAnsi="Times New Roman" w:cs="Times New Roman"/>
          <w:szCs w:val="24"/>
        </w:rPr>
        <w:t xml:space="preserve"> </w:t>
      </w:r>
      <w:r w:rsidR="00FB590D" w:rsidRPr="00A76845">
        <w:rPr>
          <w:rFonts w:ascii="Times New Roman" w:hAnsi="Times New Roman" w:cs="Times New Roman"/>
          <w:szCs w:val="24"/>
        </w:rPr>
        <w:t xml:space="preserve">The </w:t>
      </w:r>
      <w:r w:rsidR="00FB590D" w:rsidRPr="00A76845">
        <w:rPr>
          <w:rFonts w:ascii="Times New Roman" w:hAnsi="Times New Roman" w:cs="Times New Roman"/>
          <w:color w:val="000000"/>
          <w:szCs w:val="24"/>
        </w:rPr>
        <w:t>Centre went beyond training volunteers about consent and sexual violence prevention</w:t>
      </w:r>
      <w:r w:rsidR="00FB590D">
        <w:rPr>
          <w:rFonts w:ascii="Times New Roman" w:hAnsi="Times New Roman" w:cs="Times New Roman"/>
          <w:color w:val="000000"/>
          <w:szCs w:val="24"/>
        </w:rPr>
        <w:t xml:space="preserve"> by also discussing</w:t>
      </w:r>
      <w:r w:rsidR="00FB590D" w:rsidRPr="00A76845">
        <w:rPr>
          <w:rFonts w:ascii="Times New Roman" w:hAnsi="Times New Roman" w:cs="Times New Roman"/>
          <w:color w:val="000000"/>
          <w:szCs w:val="24"/>
        </w:rPr>
        <w:t xml:space="preserve"> oppression</w:t>
      </w:r>
      <w:r w:rsidR="00FB590D">
        <w:rPr>
          <w:rFonts w:ascii="Times New Roman" w:hAnsi="Times New Roman" w:cs="Times New Roman"/>
          <w:color w:val="000000"/>
          <w:szCs w:val="24"/>
        </w:rPr>
        <w:t>,</w:t>
      </w:r>
      <w:r w:rsidR="00FB590D" w:rsidRPr="00A76845">
        <w:rPr>
          <w:rFonts w:ascii="Times New Roman" w:hAnsi="Times New Roman" w:cs="Times New Roman"/>
          <w:color w:val="000000"/>
          <w:szCs w:val="24"/>
        </w:rPr>
        <w:t xml:space="preserve"> racism, and systemic violence</w:t>
      </w:r>
      <w:r w:rsidR="00FB590D">
        <w:rPr>
          <w:rFonts w:ascii="Times New Roman" w:hAnsi="Times New Roman" w:cs="Times New Roman"/>
          <w:color w:val="000000"/>
          <w:szCs w:val="24"/>
        </w:rPr>
        <w:t xml:space="preserve"> (</w:t>
      </w:r>
      <w:r w:rsidR="00FB590D" w:rsidRPr="00AA047A">
        <w:rPr>
          <w:rFonts w:ascii="Times New Roman" w:hAnsi="Times New Roman" w:cs="Times New Roman"/>
          <w:color w:val="000000"/>
          <w:szCs w:val="24"/>
        </w:rPr>
        <w:t>Jamie</w:t>
      </w:r>
      <w:r w:rsidR="00FB590D">
        <w:rPr>
          <w:rFonts w:ascii="Times New Roman" w:hAnsi="Times New Roman" w:cs="Times New Roman"/>
          <w:color w:val="000000"/>
          <w:szCs w:val="24"/>
        </w:rPr>
        <w:t>, interview).</w:t>
      </w:r>
    </w:p>
    <w:p w14:paraId="3B3D14D4" w14:textId="77777777" w:rsidR="00385783" w:rsidRPr="00C54B58" w:rsidRDefault="00385783" w:rsidP="004A680F">
      <w:pPr>
        <w:spacing w:line="480" w:lineRule="auto"/>
        <w:rPr>
          <w:rFonts w:ascii="Times New Roman" w:hAnsi="Times New Roman" w:cs="Times New Roman"/>
          <w:color w:val="000000"/>
          <w:szCs w:val="24"/>
        </w:rPr>
      </w:pPr>
    </w:p>
    <w:p w14:paraId="4C303D46" w14:textId="0DD89CF5" w:rsidR="004C7959" w:rsidRDefault="009C1074" w:rsidP="004A680F">
      <w:pPr>
        <w:spacing w:line="480" w:lineRule="auto"/>
        <w:rPr>
          <w:rFonts w:ascii="Times New Roman" w:hAnsi="Times New Roman" w:cs="Times New Roman"/>
          <w:color w:val="000000"/>
          <w:szCs w:val="24"/>
        </w:rPr>
      </w:pPr>
      <w:r>
        <w:rPr>
          <w:rFonts w:ascii="Times New Roman" w:hAnsi="Times New Roman" w:cs="Times New Roman"/>
          <w:color w:val="000000"/>
          <w:szCs w:val="24"/>
        </w:rPr>
        <w:t xml:space="preserve">In addition to training their volunteers, the Centre trained some faculty and student groups on </w:t>
      </w:r>
      <w:r w:rsidRPr="00AA6BA1">
        <w:rPr>
          <w:rFonts w:ascii="Times New Roman" w:hAnsi="Times New Roman" w:cs="Times New Roman"/>
          <w:color w:val="000000"/>
          <w:szCs w:val="24"/>
        </w:rPr>
        <w:t>campus (</w:t>
      </w:r>
      <w:r w:rsidRPr="00AA047A">
        <w:rPr>
          <w:rFonts w:ascii="Times New Roman" w:hAnsi="Times New Roman" w:cs="Times New Roman"/>
          <w:color w:val="000000"/>
          <w:szCs w:val="24"/>
        </w:rPr>
        <w:t>Jamie</w:t>
      </w:r>
      <w:r w:rsidR="00AE0694">
        <w:rPr>
          <w:rFonts w:ascii="Times New Roman" w:hAnsi="Times New Roman" w:cs="Times New Roman"/>
          <w:color w:val="000000"/>
          <w:szCs w:val="24"/>
        </w:rPr>
        <w:t>, interview</w:t>
      </w:r>
      <w:r w:rsidRPr="00AA6BA1">
        <w:rPr>
          <w:rFonts w:ascii="Times New Roman" w:hAnsi="Times New Roman" w:cs="Times New Roman"/>
          <w:color w:val="000000"/>
          <w:szCs w:val="24"/>
        </w:rPr>
        <w:t>).</w:t>
      </w:r>
      <w:r>
        <w:rPr>
          <w:rFonts w:ascii="Times New Roman" w:hAnsi="Times New Roman" w:cs="Times New Roman"/>
          <w:color w:val="000000"/>
          <w:szCs w:val="24"/>
        </w:rPr>
        <w:t xml:space="preserve"> They </w:t>
      </w:r>
      <w:r>
        <w:rPr>
          <w:rFonts w:ascii="Times New Roman" w:hAnsi="Times New Roman" w:cs="Times New Roman"/>
          <w:szCs w:val="24"/>
        </w:rPr>
        <w:t>delivered training to sororities and fraternities because students had to pass a test on consent and how to be an</w:t>
      </w:r>
      <w:r w:rsidR="00DB6B6C">
        <w:rPr>
          <w:rFonts w:ascii="Times New Roman" w:hAnsi="Times New Roman" w:cs="Times New Roman"/>
          <w:szCs w:val="24"/>
        </w:rPr>
        <w:t xml:space="preserve"> </w:t>
      </w:r>
      <w:r w:rsidR="00FE7EC2">
        <w:rPr>
          <w:rFonts w:ascii="Times New Roman" w:hAnsi="Times New Roman" w:cs="Times New Roman"/>
          <w:szCs w:val="24"/>
        </w:rPr>
        <w:t>‘</w:t>
      </w:r>
      <w:r>
        <w:rPr>
          <w:rFonts w:ascii="Times New Roman" w:hAnsi="Times New Roman" w:cs="Times New Roman"/>
          <w:szCs w:val="24"/>
        </w:rPr>
        <w:t>effective bystander</w:t>
      </w:r>
      <w:r w:rsidR="00FE7EC2">
        <w:rPr>
          <w:rFonts w:ascii="Times New Roman" w:hAnsi="Times New Roman" w:cs="Times New Roman"/>
          <w:szCs w:val="24"/>
        </w:rPr>
        <w:t>’</w:t>
      </w:r>
      <w:r>
        <w:rPr>
          <w:rFonts w:ascii="Times New Roman" w:hAnsi="Times New Roman" w:cs="Times New Roman"/>
          <w:szCs w:val="24"/>
        </w:rPr>
        <w:t xml:space="preserve"> in order to maintain their membership. When it came to the sports facilities, the Women’s Centre’s relationship with them had improved over the last couple of years. </w:t>
      </w:r>
      <w:r w:rsidRPr="00AA047A">
        <w:rPr>
          <w:rFonts w:ascii="Times New Roman" w:hAnsi="Times New Roman" w:cs="Times New Roman"/>
          <w:color w:val="000000"/>
          <w:szCs w:val="24"/>
        </w:rPr>
        <w:t>Jamie</w:t>
      </w:r>
      <w:r>
        <w:rPr>
          <w:rFonts w:ascii="Times New Roman" w:hAnsi="Times New Roman" w:cs="Times New Roman"/>
          <w:szCs w:val="24"/>
        </w:rPr>
        <w:t xml:space="preserve"> delivered bystander training to the director of the sports facilities and other staff members. The director told her that he is aware that sexual assault happens frequently in sports. It is important to continue developing the Women’s Centres’ relationship with the university </w:t>
      </w:r>
      <w:r w:rsidR="007A6349">
        <w:rPr>
          <w:rFonts w:ascii="Times New Roman" w:hAnsi="Times New Roman" w:cs="Times New Roman"/>
          <w:szCs w:val="24"/>
        </w:rPr>
        <w:t xml:space="preserve">sports facilities </w:t>
      </w:r>
      <w:r>
        <w:rPr>
          <w:rFonts w:ascii="Times New Roman" w:hAnsi="Times New Roman" w:cs="Times New Roman"/>
          <w:szCs w:val="24"/>
        </w:rPr>
        <w:t xml:space="preserve">and to continue having conversations about rape culture and consent </w:t>
      </w:r>
      <w:r>
        <w:rPr>
          <w:rFonts w:ascii="Times New Roman" w:hAnsi="Times New Roman" w:cs="Times New Roman"/>
          <w:color w:val="000000"/>
          <w:szCs w:val="24"/>
        </w:rPr>
        <w:t>so they can work together to stop assault from happening in these spaces (</w:t>
      </w:r>
      <w:r w:rsidRPr="00AA047A">
        <w:rPr>
          <w:rFonts w:ascii="Times New Roman" w:hAnsi="Times New Roman" w:cs="Times New Roman"/>
          <w:color w:val="000000"/>
          <w:szCs w:val="24"/>
        </w:rPr>
        <w:t>Jamie</w:t>
      </w:r>
      <w:r w:rsidR="0054227A">
        <w:rPr>
          <w:rFonts w:ascii="Times New Roman" w:hAnsi="Times New Roman" w:cs="Times New Roman"/>
          <w:color w:val="000000"/>
          <w:szCs w:val="24"/>
        </w:rPr>
        <w:t>, interview</w:t>
      </w:r>
      <w:r>
        <w:rPr>
          <w:rFonts w:ascii="Times New Roman" w:hAnsi="Times New Roman" w:cs="Times New Roman"/>
          <w:color w:val="000000"/>
          <w:szCs w:val="24"/>
        </w:rPr>
        <w:t>).</w:t>
      </w:r>
      <w:r w:rsidR="00EF4776">
        <w:rPr>
          <w:rFonts w:ascii="Times New Roman" w:hAnsi="Times New Roman" w:cs="Times New Roman"/>
          <w:color w:val="000000"/>
          <w:szCs w:val="24"/>
        </w:rPr>
        <w:t xml:space="preserve"> </w:t>
      </w:r>
      <w:r w:rsidR="00EF4776">
        <w:rPr>
          <w:rFonts w:ascii="Times New Roman" w:hAnsi="Times New Roman" w:cs="Times New Roman"/>
          <w:szCs w:val="24"/>
        </w:rPr>
        <w:t>Delivering bystander training has been successful for sexual assault prevention on campuses within</w:t>
      </w:r>
      <w:r w:rsidR="00EF4776">
        <w:t xml:space="preserve"> fraternities, sororities, and athletics (Bannon et al., 2013, 73).</w:t>
      </w:r>
    </w:p>
    <w:p w14:paraId="25C590F1" w14:textId="21447CE3" w:rsidR="004C7959" w:rsidRPr="00B66307" w:rsidRDefault="004C7959" w:rsidP="004A680F">
      <w:pPr>
        <w:pStyle w:val="Heading3"/>
        <w:spacing w:line="480" w:lineRule="auto"/>
      </w:pPr>
      <w:bookmarkStart w:id="43" w:name="_Toc70433733"/>
      <w:r>
        <w:t>Supporting Survivors</w:t>
      </w:r>
      <w:bookmarkEnd w:id="43"/>
      <w:r>
        <w:t xml:space="preserve"> </w:t>
      </w:r>
    </w:p>
    <w:p w14:paraId="3101BBFD" w14:textId="0715C52E" w:rsidR="00BF4283" w:rsidRPr="00177D99" w:rsidRDefault="00BD0037" w:rsidP="004A680F">
      <w:pPr>
        <w:spacing w:line="480" w:lineRule="auto"/>
        <w:rPr>
          <w:rFonts w:ascii="Times New Roman" w:hAnsi="Times New Roman" w:cs="Times New Roman"/>
          <w:szCs w:val="24"/>
        </w:rPr>
      </w:pPr>
      <w:r>
        <w:rPr>
          <w:rFonts w:ascii="Times New Roman" w:hAnsi="Times New Roman" w:cs="Times New Roman"/>
          <w:szCs w:val="24"/>
        </w:rPr>
        <w:t>Providing support to survivors</w:t>
      </w:r>
      <w:r w:rsidR="00DA002C">
        <w:rPr>
          <w:rFonts w:ascii="Times New Roman" w:hAnsi="Times New Roman" w:cs="Times New Roman"/>
          <w:szCs w:val="24"/>
        </w:rPr>
        <w:t xml:space="preserve"> of sexual assault </w:t>
      </w:r>
      <w:r w:rsidR="000659D8" w:rsidRPr="000659D8">
        <w:rPr>
          <w:rFonts w:ascii="Times New Roman" w:hAnsi="Times New Roman" w:cs="Times New Roman"/>
          <w:szCs w:val="24"/>
        </w:rPr>
        <w:t>involves</w:t>
      </w:r>
      <w:r w:rsidR="00BF6047">
        <w:rPr>
          <w:rFonts w:ascii="Times New Roman" w:hAnsi="Times New Roman" w:cs="Times New Roman"/>
          <w:szCs w:val="24"/>
        </w:rPr>
        <w:t xml:space="preserve"> approaching the situation in </w:t>
      </w:r>
      <w:r w:rsidRPr="000659D8">
        <w:rPr>
          <w:rFonts w:ascii="Times New Roman" w:hAnsi="Times New Roman" w:cs="Times New Roman"/>
          <w:szCs w:val="24"/>
        </w:rPr>
        <w:t>ways</w:t>
      </w:r>
      <w:r>
        <w:rPr>
          <w:rFonts w:ascii="Times New Roman" w:hAnsi="Times New Roman" w:cs="Times New Roman"/>
          <w:szCs w:val="24"/>
        </w:rPr>
        <w:t xml:space="preserve"> that </w:t>
      </w:r>
      <w:r w:rsidR="0028455D">
        <w:rPr>
          <w:rFonts w:ascii="Times New Roman" w:hAnsi="Times New Roman" w:cs="Times New Roman"/>
          <w:szCs w:val="24"/>
        </w:rPr>
        <w:t xml:space="preserve">are opposite to </w:t>
      </w:r>
      <w:r w:rsidR="000659D8">
        <w:rPr>
          <w:rFonts w:ascii="Times New Roman" w:hAnsi="Times New Roman" w:cs="Times New Roman"/>
          <w:szCs w:val="24"/>
        </w:rPr>
        <w:t xml:space="preserve">the behaviors that perpetuate </w:t>
      </w:r>
      <w:r w:rsidR="0028455D">
        <w:rPr>
          <w:rFonts w:ascii="Times New Roman" w:hAnsi="Times New Roman" w:cs="Times New Roman"/>
          <w:szCs w:val="24"/>
        </w:rPr>
        <w:t>rape culture</w:t>
      </w:r>
      <w:r w:rsidR="00651D88">
        <w:rPr>
          <w:rFonts w:ascii="Times New Roman" w:hAnsi="Times New Roman" w:cs="Times New Roman"/>
          <w:szCs w:val="24"/>
        </w:rPr>
        <w:t>.</w:t>
      </w:r>
      <w:r w:rsidR="00A87E77">
        <w:rPr>
          <w:rFonts w:ascii="Times New Roman" w:hAnsi="Times New Roman" w:cs="Times New Roman"/>
          <w:szCs w:val="24"/>
        </w:rPr>
        <w:t xml:space="preserve"> </w:t>
      </w:r>
      <w:r w:rsidR="00643212">
        <w:t xml:space="preserve">Societal and personal barriers </w:t>
      </w:r>
      <w:r w:rsidR="00A87E77">
        <w:t xml:space="preserve">can discourage </w:t>
      </w:r>
      <w:r w:rsidR="00643212">
        <w:t xml:space="preserve">survivors from seeking care </w:t>
      </w:r>
      <w:r w:rsidR="00A87E77">
        <w:t xml:space="preserve">and </w:t>
      </w:r>
      <w:r w:rsidR="004B4905">
        <w:t>disclosing their assault</w:t>
      </w:r>
      <w:r w:rsidR="00A87E77">
        <w:t xml:space="preserve"> </w:t>
      </w:r>
      <w:r w:rsidR="00643212" w:rsidRPr="00285F92">
        <w:rPr>
          <w:rFonts w:ascii="Times New Roman" w:hAnsi="Times New Roman" w:cs="Times New Roman"/>
          <w:color w:val="000000" w:themeColor="text1"/>
          <w:szCs w:val="24"/>
          <w:shd w:val="clear" w:color="auto" w:fill="FFFFFF"/>
        </w:rPr>
        <w:t>(Munro-Kramer et al., 2017,</w:t>
      </w:r>
      <w:r w:rsidR="00643212">
        <w:rPr>
          <w:rFonts w:ascii="Times New Roman" w:hAnsi="Times New Roman" w:cs="Times New Roman"/>
          <w:color w:val="000000" w:themeColor="text1"/>
          <w:szCs w:val="24"/>
          <w:shd w:val="clear" w:color="auto" w:fill="FFFFFF"/>
        </w:rPr>
        <w:t xml:space="preserve"> 304)</w:t>
      </w:r>
      <w:r w:rsidR="003E18AB">
        <w:rPr>
          <w:rFonts w:ascii="Times New Roman" w:hAnsi="Times New Roman" w:cs="Times New Roman"/>
          <w:color w:val="000000" w:themeColor="text1"/>
          <w:szCs w:val="24"/>
          <w:shd w:val="clear" w:color="auto" w:fill="FFFFFF"/>
        </w:rPr>
        <w:t>.</w:t>
      </w:r>
      <w:r w:rsidR="00B054EE">
        <w:rPr>
          <w:rFonts w:ascii="Times New Roman" w:hAnsi="Times New Roman" w:cs="Times New Roman"/>
          <w:color w:val="000000" w:themeColor="text1"/>
          <w:szCs w:val="24"/>
          <w:shd w:val="clear" w:color="auto" w:fill="FFFFFF"/>
        </w:rPr>
        <w:t xml:space="preserve"> </w:t>
      </w:r>
      <w:r w:rsidR="002D44BF">
        <w:rPr>
          <w:rFonts w:ascii="Times New Roman" w:hAnsi="Times New Roman" w:cs="Times New Roman"/>
          <w:color w:val="000000" w:themeColor="text1"/>
          <w:szCs w:val="24"/>
          <w:shd w:val="clear" w:color="auto" w:fill="FFFFFF"/>
        </w:rPr>
        <w:t xml:space="preserve">Validation from </w:t>
      </w:r>
      <w:r w:rsidR="002D44BF">
        <w:rPr>
          <w:rFonts w:ascii="Times New Roman" w:hAnsi="Times New Roman" w:cs="Times New Roman"/>
          <w:color w:val="000000" w:themeColor="text1"/>
          <w:szCs w:val="24"/>
        </w:rPr>
        <w:t xml:space="preserve">the people they go to for support and the agency to make their own decisions </w:t>
      </w:r>
      <w:r w:rsidR="00B054EE">
        <w:rPr>
          <w:rFonts w:ascii="Times New Roman" w:hAnsi="Times New Roman" w:cs="Times New Roman"/>
          <w:color w:val="000000" w:themeColor="text1"/>
          <w:szCs w:val="24"/>
        </w:rPr>
        <w:t xml:space="preserve">are key factors for encouraging survivors to </w:t>
      </w:r>
      <w:r w:rsidR="00722E46">
        <w:rPr>
          <w:rFonts w:ascii="Times New Roman" w:hAnsi="Times New Roman" w:cs="Times New Roman"/>
          <w:color w:val="000000" w:themeColor="text1"/>
          <w:szCs w:val="24"/>
        </w:rPr>
        <w:t>share</w:t>
      </w:r>
      <w:r w:rsidR="00B054EE">
        <w:rPr>
          <w:rFonts w:ascii="Times New Roman" w:hAnsi="Times New Roman" w:cs="Times New Roman"/>
          <w:color w:val="000000" w:themeColor="text1"/>
          <w:szCs w:val="24"/>
        </w:rPr>
        <w:t xml:space="preserve"> </w:t>
      </w:r>
      <w:r w:rsidR="00722E46">
        <w:rPr>
          <w:rFonts w:ascii="Times New Roman" w:hAnsi="Times New Roman" w:cs="Times New Roman"/>
          <w:color w:val="000000" w:themeColor="text1"/>
          <w:szCs w:val="24"/>
        </w:rPr>
        <w:t>t</w:t>
      </w:r>
      <w:r w:rsidR="00B054EE">
        <w:rPr>
          <w:rFonts w:ascii="Times New Roman" w:hAnsi="Times New Roman" w:cs="Times New Roman"/>
          <w:color w:val="000000" w:themeColor="text1"/>
          <w:szCs w:val="24"/>
        </w:rPr>
        <w:t xml:space="preserve">heir experience </w:t>
      </w:r>
      <w:r w:rsidR="002D44BF" w:rsidRPr="00B054EE">
        <w:rPr>
          <w:rFonts w:ascii="Times New Roman" w:hAnsi="Times New Roman" w:cs="Times New Roman"/>
          <w:color w:val="000000" w:themeColor="text1"/>
          <w:szCs w:val="24"/>
          <w:shd w:val="clear" w:color="auto" w:fill="FFFFFF"/>
        </w:rPr>
        <w:t>(Munro-Kramer et al., 2017, 3</w:t>
      </w:r>
      <w:r w:rsidR="002D44BF" w:rsidRPr="00B054EE">
        <w:rPr>
          <w:rFonts w:ascii="Times New Roman" w:hAnsi="Times New Roman" w:cs="Times New Roman"/>
          <w:color w:val="000000" w:themeColor="text1"/>
          <w:szCs w:val="24"/>
        </w:rPr>
        <w:t>01).</w:t>
      </w:r>
      <w:r w:rsidR="00B054EE">
        <w:rPr>
          <w:rFonts w:ascii="Times New Roman" w:hAnsi="Times New Roman" w:cs="Times New Roman"/>
          <w:color w:val="000000" w:themeColor="text1"/>
          <w:szCs w:val="24"/>
        </w:rPr>
        <w:t xml:space="preserve"> </w:t>
      </w:r>
      <w:r w:rsidR="00F45204">
        <w:rPr>
          <w:rFonts w:ascii="Times New Roman" w:hAnsi="Times New Roman" w:cs="Times New Roman"/>
          <w:szCs w:val="24"/>
        </w:rPr>
        <w:t>Survivors need to be listened to</w:t>
      </w:r>
      <w:r w:rsidR="007D02D1">
        <w:rPr>
          <w:rFonts w:ascii="Times New Roman" w:hAnsi="Times New Roman" w:cs="Times New Roman"/>
          <w:szCs w:val="24"/>
        </w:rPr>
        <w:t xml:space="preserve">, </w:t>
      </w:r>
      <w:r w:rsidR="00C156A3">
        <w:rPr>
          <w:rFonts w:ascii="Times New Roman" w:hAnsi="Times New Roman" w:cs="Times New Roman"/>
          <w:szCs w:val="24"/>
        </w:rPr>
        <w:t xml:space="preserve">to </w:t>
      </w:r>
      <w:r w:rsidR="007D02D1">
        <w:rPr>
          <w:rFonts w:ascii="Times New Roman" w:hAnsi="Times New Roman" w:cs="Times New Roman"/>
          <w:szCs w:val="24"/>
        </w:rPr>
        <w:t xml:space="preserve">know that they are believed, and </w:t>
      </w:r>
      <w:r w:rsidR="00C156A3">
        <w:rPr>
          <w:rFonts w:ascii="Times New Roman" w:hAnsi="Times New Roman" w:cs="Times New Roman"/>
          <w:szCs w:val="24"/>
        </w:rPr>
        <w:t xml:space="preserve">to </w:t>
      </w:r>
      <w:r w:rsidR="007D02D1">
        <w:rPr>
          <w:rFonts w:ascii="Times New Roman" w:hAnsi="Times New Roman" w:cs="Times New Roman"/>
          <w:szCs w:val="24"/>
        </w:rPr>
        <w:t xml:space="preserve">be empowered </w:t>
      </w:r>
      <w:r w:rsidR="00C156A3">
        <w:rPr>
          <w:rFonts w:ascii="Times New Roman" w:hAnsi="Times New Roman" w:cs="Times New Roman"/>
          <w:szCs w:val="24"/>
        </w:rPr>
        <w:t xml:space="preserve">to </w:t>
      </w:r>
      <w:r w:rsidR="007D02D1">
        <w:rPr>
          <w:rFonts w:ascii="Times New Roman" w:hAnsi="Times New Roman" w:cs="Times New Roman"/>
          <w:szCs w:val="24"/>
        </w:rPr>
        <w:t>acce</w:t>
      </w:r>
      <w:r w:rsidR="00C156A3">
        <w:rPr>
          <w:rFonts w:ascii="Times New Roman" w:hAnsi="Times New Roman" w:cs="Times New Roman"/>
          <w:szCs w:val="24"/>
        </w:rPr>
        <w:t>ss</w:t>
      </w:r>
      <w:r w:rsidR="007D02D1">
        <w:rPr>
          <w:rFonts w:ascii="Times New Roman" w:hAnsi="Times New Roman" w:cs="Times New Roman"/>
          <w:szCs w:val="24"/>
        </w:rPr>
        <w:t xml:space="preserve"> </w:t>
      </w:r>
      <w:r w:rsidR="00A47915">
        <w:rPr>
          <w:rFonts w:ascii="Times New Roman" w:hAnsi="Times New Roman" w:cs="Times New Roman"/>
          <w:szCs w:val="24"/>
        </w:rPr>
        <w:t xml:space="preserve">the </w:t>
      </w:r>
      <w:r w:rsidR="007D02D1">
        <w:rPr>
          <w:rFonts w:ascii="Times New Roman" w:hAnsi="Times New Roman" w:cs="Times New Roman"/>
          <w:szCs w:val="24"/>
        </w:rPr>
        <w:t>resources and supports</w:t>
      </w:r>
      <w:r w:rsidR="00C156A3">
        <w:rPr>
          <w:rFonts w:ascii="Times New Roman" w:hAnsi="Times New Roman" w:cs="Times New Roman"/>
          <w:szCs w:val="24"/>
        </w:rPr>
        <w:t xml:space="preserve"> that they</w:t>
      </w:r>
      <w:r w:rsidR="00A47915">
        <w:rPr>
          <w:rFonts w:ascii="Times New Roman" w:hAnsi="Times New Roman" w:cs="Times New Roman"/>
          <w:szCs w:val="24"/>
        </w:rPr>
        <w:t xml:space="preserve"> require</w:t>
      </w:r>
      <w:r w:rsidR="007D02D1">
        <w:rPr>
          <w:rFonts w:ascii="Times New Roman" w:hAnsi="Times New Roman" w:cs="Times New Roman"/>
          <w:szCs w:val="24"/>
        </w:rPr>
        <w:t xml:space="preserve"> </w:t>
      </w:r>
      <w:r w:rsidR="007D02D1" w:rsidRPr="00F962B7">
        <w:rPr>
          <w:rFonts w:ascii="Times New Roman" w:hAnsi="Times New Roman" w:cs="Times New Roman"/>
          <w:color w:val="000000" w:themeColor="text1"/>
          <w:szCs w:val="24"/>
          <w:shd w:val="clear" w:color="auto" w:fill="FFFFFF"/>
        </w:rPr>
        <w:t>(EVA BC, 2016)</w:t>
      </w:r>
      <w:r w:rsidR="00DA002C">
        <w:rPr>
          <w:rFonts w:ascii="Times New Roman" w:hAnsi="Times New Roman" w:cs="Times New Roman"/>
          <w:color w:val="000000" w:themeColor="text1"/>
          <w:szCs w:val="24"/>
          <w:shd w:val="clear" w:color="auto" w:fill="FFFFFF"/>
        </w:rPr>
        <w:t xml:space="preserve">. </w:t>
      </w:r>
      <w:r w:rsidR="004D3A58">
        <w:rPr>
          <w:rFonts w:ascii="Times New Roman" w:hAnsi="Times New Roman" w:cs="Times New Roman"/>
          <w:color w:val="000000"/>
          <w:szCs w:val="24"/>
        </w:rPr>
        <w:t>The</w:t>
      </w:r>
      <w:r w:rsidR="0066419D">
        <w:rPr>
          <w:rFonts w:ascii="Times New Roman" w:hAnsi="Times New Roman" w:cs="Times New Roman"/>
          <w:color w:val="000000"/>
          <w:szCs w:val="24"/>
        </w:rPr>
        <w:t xml:space="preserve"> </w:t>
      </w:r>
      <w:r w:rsidR="004D3A58">
        <w:rPr>
          <w:rFonts w:ascii="Times New Roman" w:hAnsi="Times New Roman" w:cs="Times New Roman"/>
          <w:color w:val="000000"/>
          <w:szCs w:val="24"/>
        </w:rPr>
        <w:t>Women’s Centre</w:t>
      </w:r>
      <w:r w:rsidR="00A47915">
        <w:rPr>
          <w:rFonts w:ascii="Times New Roman" w:hAnsi="Times New Roman" w:cs="Times New Roman"/>
          <w:color w:val="000000"/>
          <w:szCs w:val="24"/>
        </w:rPr>
        <w:t xml:space="preserve">s </w:t>
      </w:r>
      <w:r w:rsidR="00484AEB">
        <w:rPr>
          <w:rFonts w:ascii="Times New Roman" w:hAnsi="Times New Roman" w:cs="Times New Roman"/>
          <w:color w:val="000000"/>
          <w:szCs w:val="24"/>
        </w:rPr>
        <w:t xml:space="preserve">approach survivors with compassion, empathy, and by listening to them and believing what they say. </w:t>
      </w:r>
      <w:r w:rsidR="0028455D">
        <w:rPr>
          <w:rFonts w:ascii="Times New Roman" w:hAnsi="Times New Roman" w:cs="Times New Roman"/>
          <w:color w:val="000000"/>
          <w:szCs w:val="24"/>
        </w:rPr>
        <w:t xml:space="preserve">Sexual assault is never the survivor’s fault </w:t>
      </w:r>
      <w:r w:rsidR="00E81EF4">
        <w:rPr>
          <w:rFonts w:ascii="Times New Roman" w:hAnsi="Times New Roman" w:cs="Times New Roman"/>
          <w:color w:val="000000"/>
          <w:szCs w:val="24"/>
        </w:rPr>
        <w:t>(</w:t>
      </w:r>
      <w:r w:rsidR="00E81EF4" w:rsidRPr="00F962B7">
        <w:rPr>
          <w:rFonts w:ascii="Times New Roman" w:hAnsi="Times New Roman" w:cs="Times New Roman"/>
          <w:color w:val="000000" w:themeColor="text1"/>
          <w:szCs w:val="24"/>
          <w:shd w:val="clear" w:color="auto" w:fill="FFFFFF"/>
        </w:rPr>
        <w:t>EVA BC, 2016</w:t>
      </w:r>
      <w:r w:rsidR="00E81EF4">
        <w:rPr>
          <w:rFonts w:ascii="Times New Roman" w:hAnsi="Times New Roman" w:cs="Times New Roman"/>
          <w:color w:val="000000" w:themeColor="text1"/>
          <w:szCs w:val="24"/>
          <w:shd w:val="clear" w:color="auto" w:fill="FFFFFF"/>
        </w:rPr>
        <w:t>)</w:t>
      </w:r>
      <w:r w:rsidR="00E81EF4">
        <w:rPr>
          <w:rFonts w:ascii="Times New Roman" w:hAnsi="Times New Roman" w:cs="Times New Roman"/>
          <w:color w:val="000000"/>
          <w:szCs w:val="24"/>
        </w:rPr>
        <w:t xml:space="preserve"> </w:t>
      </w:r>
      <w:r w:rsidR="0028455D">
        <w:rPr>
          <w:rFonts w:ascii="Times New Roman" w:hAnsi="Times New Roman" w:cs="Times New Roman"/>
          <w:color w:val="000000"/>
          <w:szCs w:val="24"/>
        </w:rPr>
        <w:t>and the Women’s Centres know thi</w:t>
      </w:r>
      <w:r w:rsidR="00651D88">
        <w:rPr>
          <w:rFonts w:ascii="Times New Roman" w:hAnsi="Times New Roman" w:cs="Times New Roman"/>
          <w:color w:val="000000"/>
          <w:szCs w:val="24"/>
        </w:rPr>
        <w:t>s</w:t>
      </w:r>
      <w:r w:rsidR="00E81EF4">
        <w:rPr>
          <w:rFonts w:ascii="Times New Roman" w:hAnsi="Times New Roman" w:cs="Times New Roman"/>
          <w:color w:val="000000"/>
          <w:szCs w:val="24"/>
        </w:rPr>
        <w:t xml:space="preserve">. </w:t>
      </w:r>
      <w:r w:rsidR="00484AEB">
        <w:rPr>
          <w:rFonts w:ascii="Times New Roman" w:hAnsi="Times New Roman" w:cs="Times New Roman"/>
          <w:szCs w:val="24"/>
        </w:rPr>
        <w:t xml:space="preserve">The Centre that </w:t>
      </w:r>
      <w:r w:rsidR="004946FA" w:rsidRPr="004946FA">
        <w:rPr>
          <w:rFonts w:ascii="Times New Roman" w:hAnsi="Times New Roman" w:cs="Times New Roman"/>
          <w:color w:val="000000"/>
          <w:szCs w:val="24"/>
        </w:rPr>
        <w:t>Corey</w:t>
      </w:r>
      <w:r w:rsidR="004946FA">
        <w:rPr>
          <w:rFonts w:ascii="Times New Roman" w:hAnsi="Times New Roman" w:cs="Times New Roman"/>
          <w:szCs w:val="24"/>
        </w:rPr>
        <w:t xml:space="preserve"> </w:t>
      </w:r>
      <w:r w:rsidR="00484AEB">
        <w:rPr>
          <w:rFonts w:ascii="Times New Roman" w:hAnsi="Times New Roman" w:cs="Times New Roman"/>
          <w:szCs w:val="24"/>
        </w:rPr>
        <w:t>volunteered at had a sexual assault counsellor for students to talk to</w:t>
      </w:r>
      <w:r w:rsidR="006470C3">
        <w:rPr>
          <w:rFonts w:ascii="Times New Roman" w:hAnsi="Times New Roman" w:cs="Times New Roman"/>
          <w:szCs w:val="24"/>
        </w:rPr>
        <w:t>,</w:t>
      </w:r>
      <w:r w:rsidR="00484AEB">
        <w:rPr>
          <w:rFonts w:ascii="Times New Roman" w:hAnsi="Times New Roman" w:cs="Times New Roman"/>
          <w:szCs w:val="24"/>
        </w:rPr>
        <w:t xml:space="preserve"> and</w:t>
      </w:r>
      <w:r w:rsidR="006470C3">
        <w:rPr>
          <w:rFonts w:ascii="Times New Roman" w:hAnsi="Times New Roman" w:cs="Times New Roman"/>
          <w:szCs w:val="24"/>
        </w:rPr>
        <w:t xml:space="preserve"> volunteers offered </w:t>
      </w:r>
      <w:r w:rsidR="00484AEB">
        <w:rPr>
          <w:rFonts w:ascii="Times New Roman" w:hAnsi="Times New Roman" w:cs="Times New Roman"/>
          <w:szCs w:val="24"/>
        </w:rPr>
        <w:t xml:space="preserve">peer-to-peer support </w:t>
      </w:r>
      <w:r w:rsidR="006470C3">
        <w:rPr>
          <w:rFonts w:ascii="Times New Roman" w:hAnsi="Times New Roman" w:cs="Times New Roman"/>
          <w:szCs w:val="24"/>
        </w:rPr>
        <w:t xml:space="preserve">to survivors. </w:t>
      </w:r>
      <w:r w:rsidR="00AA047A" w:rsidRPr="00AA047A">
        <w:rPr>
          <w:rFonts w:ascii="Times New Roman" w:hAnsi="Times New Roman" w:cs="Times New Roman"/>
          <w:szCs w:val="24"/>
        </w:rPr>
        <w:t xml:space="preserve">Yasmine </w:t>
      </w:r>
      <w:r w:rsidR="00484AEB">
        <w:rPr>
          <w:rFonts w:ascii="Times New Roman" w:hAnsi="Times New Roman" w:cs="Times New Roman"/>
          <w:szCs w:val="24"/>
        </w:rPr>
        <w:t xml:space="preserve">explained </w:t>
      </w:r>
      <w:r w:rsidR="00484AEB" w:rsidRPr="00115282">
        <w:rPr>
          <w:rFonts w:ascii="Times New Roman" w:hAnsi="Times New Roman" w:cs="Times New Roman"/>
          <w:szCs w:val="24"/>
        </w:rPr>
        <w:t>that they</w:t>
      </w:r>
      <w:r w:rsidR="00484AEB" w:rsidRPr="00DE73B5">
        <w:rPr>
          <w:rFonts w:ascii="Times New Roman" w:hAnsi="Times New Roman" w:cs="Times New Roman"/>
          <w:szCs w:val="24"/>
        </w:rPr>
        <w:t xml:space="preserve"> hosted an </w:t>
      </w:r>
      <w:r w:rsidR="00484AEB">
        <w:rPr>
          <w:rFonts w:ascii="Times New Roman" w:hAnsi="Times New Roman" w:cs="Times New Roman"/>
          <w:szCs w:val="24"/>
        </w:rPr>
        <w:t>annual event centered around believing survivors and sharing that message on campus. They set up booths with button</w:t>
      </w:r>
      <w:r w:rsidR="006470C3">
        <w:rPr>
          <w:rFonts w:ascii="Times New Roman" w:hAnsi="Times New Roman" w:cs="Times New Roman"/>
          <w:szCs w:val="24"/>
        </w:rPr>
        <w:t>-</w:t>
      </w:r>
      <w:r w:rsidR="00484AEB">
        <w:rPr>
          <w:rFonts w:ascii="Times New Roman" w:hAnsi="Times New Roman" w:cs="Times New Roman"/>
          <w:szCs w:val="24"/>
        </w:rPr>
        <w:t>making activities and stickers, and organizations from the community that supported survivors were invited to campus to share resources for people that were seeking support</w:t>
      </w:r>
      <w:r w:rsidR="005238B7">
        <w:rPr>
          <w:rFonts w:ascii="Times New Roman" w:hAnsi="Times New Roman" w:cs="Times New Roman"/>
          <w:szCs w:val="24"/>
        </w:rPr>
        <w:t>.</w:t>
      </w:r>
      <w:r w:rsidR="00BF4283" w:rsidRPr="00BF4283">
        <w:rPr>
          <w:rFonts w:ascii="Times New Roman" w:hAnsi="Times New Roman" w:cs="Times New Roman"/>
          <w:i/>
          <w:iCs/>
          <w:szCs w:val="24"/>
        </w:rPr>
        <w:t xml:space="preserve"> </w:t>
      </w:r>
    </w:p>
    <w:p w14:paraId="476B15CC" w14:textId="77777777" w:rsidR="00BF4283" w:rsidRDefault="00BF4283" w:rsidP="004A680F">
      <w:pPr>
        <w:spacing w:line="480" w:lineRule="auto"/>
        <w:rPr>
          <w:rFonts w:ascii="Times New Roman" w:hAnsi="Times New Roman" w:cs="Times New Roman"/>
          <w:szCs w:val="24"/>
        </w:rPr>
      </w:pPr>
    </w:p>
    <w:p w14:paraId="7E8E7FDD" w14:textId="0064A716" w:rsidR="00484AEB" w:rsidRDefault="006470C3" w:rsidP="004A680F">
      <w:pPr>
        <w:spacing w:line="480" w:lineRule="auto"/>
        <w:rPr>
          <w:rFonts w:ascii="Times New Roman" w:hAnsi="Times New Roman" w:cs="Times New Roman"/>
          <w:color w:val="000000"/>
          <w:szCs w:val="24"/>
        </w:rPr>
      </w:pPr>
      <w:r>
        <w:rPr>
          <w:rFonts w:ascii="Times New Roman" w:hAnsi="Times New Roman" w:cs="Times New Roman"/>
          <w:szCs w:val="24"/>
        </w:rPr>
        <w:t xml:space="preserve">One of the </w:t>
      </w:r>
      <w:r w:rsidR="005238B7" w:rsidRPr="005238B7">
        <w:rPr>
          <w:rFonts w:ascii="Times New Roman" w:hAnsi="Times New Roman" w:cs="Times New Roman"/>
          <w:szCs w:val="24"/>
        </w:rPr>
        <w:t>W</w:t>
      </w:r>
      <w:r w:rsidR="00BF403E" w:rsidRPr="005238B7">
        <w:rPr>
          <w:rFonts w:ascii="Times New Roman" w:hAnsi="Times New Roman" w:cs="Times New Roman"/>
          <w:szCs w:val="24"/>
        </w:rPr>
        <w:t xml:space="preserve">omen’s </w:t>
      </w:r>
      <w:r w:rsidR="005238B7" w:rsidRPr="005238B7">
        <w:rPr>
          <w:rFonts w:ascii="Times New Roman" w:hAnsi="Times New Roman" w:cs="Times New Roman"/>
          <w:szCs w:val="24"/>
        </w:rPr>
        <w:t>C</w:t>
      </w:r>
      <w:r w:rsidR="00BF403E" w:rsidRPr="005238B7">
        <w:rPr>
          <w:rFonts w:ascii="Times New Roman" w:hAnsi="Times New Roman" w:cs="Times New Roman"/>
          <w:szCs w:val="24"/>
        </w:rPr>
        <w:t>entre</w:t>
      </w:r>
      <w:r>
        <w:rPr>
          <w:rFonts w:ascii="Times New Roman" w:hAnsi="Times New Roman" w:cs="Times New Roman"/>
          <w:szCs w:val="24"/>
        </w:rPr>
        <w:t>s</w:t>
      </w:r>
      <w:r w:rsidR="00BF403E" w:rsidRPr="005238B7">
        <w:rPr>
          <w:rFonts w:ascii="Times New Roman" w:hAnsi="Times New Roman" w:cs="Times New Roman"/>
          <w:szCs w:val="24"/>
        </w:rPr>
        <w:t xml:space="preserve"> </w:t>
      </w:r>
      <w:r>
        <w:rPr>
          <w:rFonts w:ascii="Times New Roman" w:hAnsi="Times New Roman" w:cs="Times New Roman"/>
          <w:szCs w:val="24"/>
        </w:rPr>
        <w:t xml:space="preserve">in this research </w:t>
      </w:r>
      <w:r w:rsidR="005238B7" w:rsidRPr="005238B7">
        <w:rPr>
          <w:rFonts w:ascii="Times New Roman" w:hAnsi="Times New Roman" w:cs="Times New Roman"/>
          <w:szCs w:val="24"/>
        </w:rPr>
        <w:t>has a</w:t>
      </w:r>
      <w:r w:rsidR="00BF403E" w:rsidRPr="005238B7">
        <w:rPr>
          <w:rFonts w:ascii="Times New Roman" w:hAnsi="Times New Roman" w:cs="Times New Roman"/>
          <w:szCs w:val="24"/>
        </w:rPr>
        <w:t xml:space="preserve"> </w:t>
      </w:r>
      <w:r>
        <w:rPr>
          <w:rFonts w:ascii="Times New Roman" w:hAnsi="Times New Roman" w:cs="Times New Roman"/>
          <w:szCs w:val="24"/>
        </w:rPr>
        <w:t>‘</w:t>
      </w:r>
      <w:r w:rsidR="00BF403E" w:rsidRPr="005238B7">
        <w:rPr>
          <w:rFonts w:ascii="Times New Roman" w:hAnsi="Times New Roman" w:cs="Times New Roman"/>
          <w:szCs w:val="24"/>
        </w:rPr>
        <w:t>survivor circle</w:t>
      </w:r>
      <w:r>
        <w:rPr>
          <w:rFonts w:ascii="Times New Roman" w:hAnsi="Times New Roman" w:cs="Times New Roman"/>
          <w:szCs w:val="24"/>
        </w:rPr>
        <w:t>’</w:t>
      </w:r>
      <w:r w:rsidR="00BF403E" w:rsidRPr="005238B7">
        <w:rPr>
          <w:rFonts w:ascii="Times New Roman" w:hAnsi="Times New Roman" w:cs="Times New Roman"/>
          <w:szCs w:val="24"/>
        </w:rPr>
        <w:t xml:space="preserve"> where they </w:t>
      </w:r>
      <w:r w:rsidR="005238B7">
        <w:rPr>
          <w:rFonts w:ascii="Times New Roman" w:hAnsi="Times New Roman" w:cs="Times New Roman"/>
          <w:szCs w:val="24"/>
        </w:rPr>
        <w:t xml:space="preserve">also share resources such as </w:t>
      </w:r>
      <w:r w:rsidR="005238B7">
        <w:rPr>
          <w:rFonts w:ascii="Times New Roman" w:hAnsi="Times New Roman" w:cs="Times New Roman"/>
          <w:color w:val="000000"/>
          <w:szCs w:val="24"/>
        </w:rPr>
        <w:t xml:space="preserve">books, blogs, </w:t>
      </w:r>
      <w:r w:rsidR="0074394A">
        <w:rPr>
          <w:rFonts w:ascii="Times New Roman" w:hAnsi="Times New Roman" w:cs="Times New Roman"/>
          <w:color w:val="000000"/>
          <w:szCs w:val="24"/>
        </w:rPr>
        <w:t>videos,</w:t>
      </w:r>
      <w:r w:rsidR="005238B7">
        <w:rPr>
          <w:rFonts w:ascii="Times New Roman" w:hAnsi="Times New Roman" w:cs="Times New Roman"/>
          <w:color w:val="000000"/>
          <w:szCs w:val="24"/>
        </w:rPr>
        <w:t xml:space="preserve"> and social media accounts </w:t>
      </w:r>
      <w:r w:rsidR="005238B7" w:rsidRPr="005238B7">
        <w:rPr>
          <w:rFonts w:ascii="Times New Roman" w:hAnsi="Times New Roman" w:cs="Times New Roman"/>
          <w:color w:val="000000"/>
          <w:szCs w:val="24"/>
        </w:rPr>
        <w:t>(</w:t>
      </w:r>
      <w:r w:rsidR="004946FA" w:rsidRPr="00AA047A">
        <w:rPr>
          <w:rFonts w:ascii="Times New Roman" w:hAnsi="Times New Roman" w:cs="Times New Roman"/>
          <w:color w:val="000000"/>
          <w:szCs w:val="24"/>
        </w:rPr>
        <w:t>Jamie</w:t>
      </w:r>
      <w:r w:rsidR="00427F10">
        <w:rPr>
          <w:rFonts w:ascii="Times New Roman" w:hAnsi="Times New Roman" w:cs="Times New Roman"/>
          <w:color w:val="000000"/>
          <w:szCs w:val="24"/>
        </w:rPr>
        <w:t>, interview</w:t>
      </w:r>
      <w:r w:rsidR="005238B7" w:rsidRPr="005238B7">
        <w:rPr>
          <w:rFonts w:ascii="Times New Roman" w:hAnsi="Times New Roman" w:cs="Times New Roman"/>
          <w:szCs w:val="24"/>
        </w:rPr>
        <w:t>).</w:t>
      </w:r>
      <w:r w:rsidR="005238B7">
        <w:rPr>
          <w:rFonts w:ascii="Times New Roman" w:hAnsi="Times New Roman" w:cs="Times New Roman"/>
          <w:szCs w:val="24"/>
        </w:rPr>
        <w:t xml:space="preserve"> </w:t>
      </w:r>
      <w:r w:rsidR="005238B7">
        <w:rPr>
          <w:rFonts w:ascii="Times New Roman" w:hAnsi="Times New Roman" w:cs="Times New Roman"/>
          <w:color w:val="000000"/>
          <w:szCs w:val="24"/>
        </w:rPr>
        <w:t>The purpose of the survivor circle is to</w:t>
      </w:r>
      <w:r w:rsidR="00DD0210">
        <w:rPr>
          <w:rFonts w:ascii="Times New Roman" w:hAnsi="Times New Roman" w:cs="Times New Roman"/>
          <w:color w:val="000000"/>
          <w:szCs w:val="24"/>
        </w:rPr>
        <w:t xml:space="preserve"> support one another and </w:t>
      </w:r>
      <w:r w:rsidR="005238B7">
        <w:rPr>
          <w:rFonts w:ascii="Times New Roman" w:hAnsi="Times New Roman" w:cs="Times New Roman"/>
          <w:color w:val="000000"/>
          <w:szCs w:val="24"/>
        </w:rPr>
        <w:t>have conversations about healing.</w:t>
      </w:r>
      <w:r w:rsidR="00854132">
        <w:rPr>
          <w:rFonts w:ascii="Times New Roman" w:hAnsi="Times New Roman" w:cs="Times New Roman"/>
          <w:color w:val="000000"/>
          <w:szCs w:val="24"/>
        </w:rPr>
        <w:t xml:space="preserve"> </w:t>
      </w:r>
      <w:r w:rsidR="004946FA" w:rsidRPr="00AA047A">
        <w:rPr>
          <w:rFonts w:ascii="Times New Roman" w:hAnsi="Times New Roman" w:cs="Times New Roman"/>
          <w:color w:val="000000"/>
          <w:szCs w:val="24"/>
        </w:rPr>
        <w:t>Jamie</w:t>
      </w:r>
      <w:r w:rsidR="004946FA">
        <w:rPr>
          <w:rFonts w:ascii="Times New Roman" w:hAnsi="Times New Roman" w:cs="Times New Roman"/>
          <w:color w:val="000000"/>
          <w:szCs w:val="24"/>
        </w:rPr>
        <w:t xml:space="preserve"> </w:t>
      </w:r>
      <w:r w:rsidR="00484AEB">
        <w:rPr>
          <w:rFonts w:ascii="Times New Roman" w:hAnsi="Times New Roman" w:cs="Times New Roman"/>
          <w:color w:val="000000"/>
          <w:szCs w:val="24"/>
        </w:rPr>
        <w:t xml:space="preserve">described why she thought the </w:t>
      </w:r>
      <w:r w:rsidR="0052385D">
        <w:rPr>
          <w:rFonts w:ascii="Times New Roman" w:hAnsi="Times New Roman" w:cs="Times New Roman"/>
          <w:color w:val="000000"/>
          <w:szCs w:val="24"/>
        </w:rPr>
        <w:t>s</w:t>
      </w:r>
      <w:r w:rsidR="00484AEB">
        <w:rPr>
          <w:rFonts w:ascii="Times New Roman" w:hAnsi="Times New Roman" w:cs="Times New Roman"/>
          <w:color w:val="000000"/>
          <w:szCs w:val="24"/>
        </w:rPr>
        <w:t xml:space="preserve">urvivor </w:t>
      </w:r>
      <w:r w:rsidR="0052385D">
        <w:rPr>
          <w:rFonts w:ascii="Times New Roman" w:hAnsi="Times New Roman" w:cs="Times New Roman"/>
          <w:color w:val="000000"/>
          <w:szCs w:val="24"/>
        </w:rPr>
        <w:t>c</w:t>
      </w:r>
      <w:r w:rsidR="00484AEB">
        <w:rPr>
          <w:rFonts w:ascii="Times New Roman" w:hAnsi="Times New Roman" w:cs="Times New Roman"/>
          <w:color w:val="000000"/>
          <w:szCs w:val="24"/>
        </w:rPr>
        <w:t xml:space="preserve">ircle was important: </w:t>
      </w:r>
    </w:p>
    <w:p w14:paraId="2726FC81" w14:textId="694524A9" w:rsidR="00484AEB" w:rsidRDefault="00484AEB" w:rsidP="004A680F">
      <w:pPr>
        <w:spacing w:line="480" w:lineRule="auto"/>
        <w:ind w:left="720"/>
        <w:rPr>
          <w:rFonts w:ascii="Times New Roman" w:hAnsi="Times New Roman" w:cs="Times New Roman"/>
          <w:color w:val="000000"/>
          <w:szCs w:val="24"/>
        </w:rPr>
      </w:pPr>
      <w:r w:rsidRPr="006579CA">
        <w:rPr>
          <w:rFonts w:ascii="Times New Roman" w:hAnsi="Times New Roman" w:cs="Times New Roman"/>
          <w:color w:val="000000"/>
          <w:szCs w:val="24"/>
        </w:rPr>
        <w:t xml:space="preserve">I've had people come into the circle and </w:t>
      </w:r>
      <w:r w:rsidR="00D85E99" w:rsidRPr="006579CA">
        <w:rPr>
          <w:rFonts w:ascii="Times New Roman" w:hAnsi="Times New Roman" w:cs="Times New Roman"/>
          <w:color w:val="000000"/>
          <w:szCs w:val="24"/>
        </w:rPr>
        <w:t>say,</w:t>
      </w:r>
      <w:r w:rsidRPr="006579CA">
        <w:rPr>
          <w:rFonts w:ascii="Times New Roman" w:hAnsi="Times New Roman" w:cs="Times New Roman"/>
          <w:color w:val="000000"/>
          <w:szCs w:val="24"/>
        </w:rPr>
        <w:t xml:space="preserve"> </w:t>
      </w:r>
      <w:r w:rsidR="0052385D">
        <w:rPr>
          <w:rFonts w:ascii="Times New Roman" w:hAnsi="Times New Roman" w:cs="Times New Roman"/>
          <w:color w:val="000000"/>
          <w:szCs w:val="24"/>
        </w:rPr>
        <w:t>“</w:t>
      </w:r>
      <w:r w:rsidRPr="006579CA">
        <w:rPr>
          <w:rFonts w:ascii="Times New Roman" w:hAnsi="Times New Roman" w:cs="Times New Roman"/>
          <w:color w:val="000000"/>
          <w:szCs w:val="24"/>
        </w:rPr>
        <w:t>I hate going to therapy</w:t>
      </w:r>
      <w:r>
        <w:rPr>
          <w:rFonts w:ascii="Times New Roman" w:hAnsi="Times New Roman" w:cs="Times New Roman"/>
          <w:color w:val="000000"/>
          <w:szCs w:val="24"/>
        </w:rPr>
        <w:t>,</w:t>
      </w:r>
      <w:r w:rsidRPr="006579CA">
        <w:rPr>
          <w:rFonts w:ascii="Times New Roman" w:hAnsi="Times New Roman" w:cs="Times New Roman"/>
          <w:color w:val="000000"/>
          <w:szCs w:val="24"/>
        </w:rPr>
        <w:t xml:space="preserve"> they make me feel horrible</w:t>
      </w:r>
      <w:r w:rsidR="0052385D">
        <w:rPr>
          <w:rFonts w:ascii="Times New Roman" w:hAnsi="Times New Roman" w:cs="Times New Roman"/>
          <w:color w:val="000000"/>
          <w:szCs w:val="24"/>
        </w:rPr>
        <w:t>,”</w:t>
      </w:r>
      <w:r w:rsidRPr="006579CA">
        <w:rPr>
          <w:rFonts w:ascii="Times New Roman" w:hAnsi="Times New Roman" w:cs="Times New Roman"/>
          <w:color w:val="000000"/>
          <w:szCs w:val="24"/>
        </w:rPr>
        <w:t xml:space="preserve"> </w:t>
      </w:r>
      <w:r w:rsidR="0052385D">
        <w:rPr>
          <w:rFonts w:ascii="Times New Roman" w:hAnsi="Times New Roman" w:cs="Times New Roman"/>
          <w:color w:val="000000"/>
          <w:szCs w:val="24"/>
        </w:rPr>
        <w:t>o</w:t>
      </w:r>
      <w:r w:rsidRPr="006579CA">
        <w:rPr>
          <w:rFonts w:ascii="Times New Roman" w:hAnsi="Times New Roman" w:cs="Times New Roman"/>
          <w:color w:val="000000"/>
          <w:szCs w:val="24"/>
        </w:rPr>
        <w:t xml:space="preserve">r </w:t>
      </w:r>
      <w:r w:rsidR="00994437">
        <w:rPr>
          <w:rFonts w:ascii="Times New Roman" w:hAnsi="Times New Roman" w:cs="Times New Roman"/>
          <w:color w:val="000000"/>
          <w:szCs w:val="24"/>
        </w:rPr>
        <w:t>they</w:t>
      </w:r>
      <w:r w:rsidRPr="006579CA">
        <w:rPr>
          <w:rFonts w:ascii="Times New Roman" w:hAnsi="Times New Roman" w:cs="Times New Roman"/>
          <w:color w:val="000000"/>
          <w:szCs w:val="24"/>
        </w:rPr>
        <w:t xml:space="preserve"> hate going t</w:t>
      </w:r>
      <w:r>
        <w:rPr>
          <w:rFonts w:ascii="Times New Roman" w:hAnsi="Times New Roman" w:cs="Times New Roman"/>
          <w:color w:val="000000"/>
          <w:szCs w:val="24"/>
        </w:rPr>
        <w:t>hrough</w:t>
      </w:r>
      <w:r w:rsidRPr="006579CA">
        <w:rPr>
          <w:rFonts w:ascii="Times New Roman" w:hAnsi="Times New Roman" w:cs="Times New Roman"/>
          <w:color w:val="000000"/>
          <w:szCs w:val="24"/>
        </w:rPr>
        <w:t xml:space="preserve"> th</w:t>
      </w:r>
      <w:r>
        <w:rPr>
          <w:rFonts w:ascii="Times New Roman" w:hAnsi="Times New Roman" w:cs="Times New Roman"/>
          <w:color w:val="000000"/>
          <w:szCs w:val="24"/>
        </w:rPr>
        <w:t xml:space="preserve">e </w:t>
      </w:r>
      <w:r w:rsidRPr="006579CA">
        <w:rPr>
          <w:rFonts w:ascii="Times New Roman" w:hAnsi="Times New Roman" w:cs="Times New Roman"/>
          <w:color w:val="000000"/>
          <w:szCs w:val="24"/>
        </w:rPr>
        <w:t>legal system because</w:t>
      </w:r>
      <w:r>
        <w:rPr>
          <w:rFonts w:ascii="Times New Roman" w:hAnsi="Times New Roman" w:cs="Times New Roman"/>
          <w:color w:val="000000"/>
          <w:szCs w:val="24"/>
        </w:rPr>
        <w:t xml:space="preserve"> </w:t>
      </w:r>
      <w:r w:rsidRPr="006579CA">
        <w:rPr>
          <w:rFonts w:ascii="Times New Roman" w:hAnsi="Times New Roman" w:cs="Times New Roman"/>
          <w:color w:val="000000"/>
          <w:szCs w:val="24"/>
        </w:rPr>
        <w:t>they went through</w:t>
      </w:r>
      <w:r>
        <w:rPr>
          <w:rFonts w:ascii="Times New Roman" w:hAnsi="Times New Roman" w:cs="Times New Roman"/>
          <w:color w:val="000000"/>
          <w:szCs w:val="24"/>
        </w:rPr>
        <w:t xml:space="preserve"> problems with reporting. </w:t>
      </w:r>
      <w:r w:rsidRPr="006579CA">
        <w:rPr>
          <w:rFonts w:ascii="Times New Roman" w:hAnsi="Times New Roman" w:cs="Times New Roman"/>
          <w:color w:val="000000"/>
          <w:szCs w:val="24"/>
        </w:rPr>
        <w:t>It was a retraumatizing event. So</w:t>
      </w:r>
      <w:r>
        <w:rPr>
          <w:rFonts w:ascii="Times New Roman" w:hAnsi="Times New Roman" w:cs="Times New Roman"/>
          <w:color w:val="000000"/>
          <w:szCs w:val="24"/>
        </w:rPr>
        <w:t>,</w:t>
      </w:r>
      <w:r w:rsidRPr="006579CA">
        <w:rPr>
          <w:rFonts w:ascii="Times New Roman" w:hAnsi="Times New Roman" w:cs="Times New Roman"/>
          <w:color w:val="000000"/>
          <w:szCs w:val="24"/>
        </w:rPr>
        <w:t xml:space="preserve"> I feel like a circle is more informal and you can talk about whatever you want. We don't </w:t>
      </w:r>
      <w:r>
        <w:rPr>
          <w:rFonts w:ascii="Times New Roman" w:hAnsi="Times New Roman" w:cs="Times New Roman"/>
          <w:color w:val="000000"/>
          <w:szCs w:val="24"/>
        </w:rPr>
        <w:t xml:space="preserve">have </w:t>
      </w:r>
      <w:r w:rsidRPr="006579CA">
        <w:rPr>
          <w:rFonts w:ascii="Times New Roman" w:hAnsi="Times New Roman" w:cs="Times New Roman"/>
          <w:color w:val="000000"/>
          <w:szCs w:val="24"/>
        </w:rPr>
        <w:t xml:space="preserve">to talk about sexual violence. </w:t>
      </w:r>
      <w:r>
        <w:rPr>
          <w:rFonts w:ascii="Times New Roman" w:hAnsi="Times New Roman" w:cs="Times New Roman"/>
          <w:color w:val="000000"/>
          <w:szCs w:val="24"/>
        </w:rPr>
        <w:t>W</w:t>
      </w:r>
      <w:r w:rsidRPr="006579CA">
        <w:rPr>
          <w:rFonts w:ascii="Times New Roman" w:hAnsi="Times New Roman" w:cs="Times New Roman"/>
          <w:color w:val="000000"/>
          <w:szCs w:val="24"/>
        </w:rPr>
        <w:t>e can just literally talk in a circle about</w:t>
      </w:r>
      <w:r>
        <w:rPr>
          <w:rFonts w:ascii="Times New Roman" w:hAnsi="Times New Roman" w:cs="Times New Roman"/>
          <w:color w:val="000000"/>
          <w:szCs w:val="24"/>
        </w:rPr>
        <w:t>,</w:t>
      </w:r>
      <w:r w:rsidRPr="006579CA">
        <w:rPr>
          <w:rFonts w:ascii="Times New Roman" w:hAnsi="Times New Roman" w:cs="Times New Roman"/>
          <w:color w:val="000000"/>
          <w:szCs w:val="24"/>
        </w:rPr>
        <w:t xml:space="preserve"> </w:t>
      </w:r>
      <w:r w:rsidR="00994437">
        <w:rPr>
          <w:rFonts w:ascii="Times New Roman" w:hAnsi="Times New Roman" w:cs="Times New Roman"/>
          <w:color w:val="000000"/>
          <w:szCs w:val="24"/>
        </w:rPr>
        <w:t>“</w:t>
      </w:r>
      <w:r w:rsidRPr="006579CA">
        <w:rPr>
          <w:rFonts w:ascii="Times New Roman" w:hAnsi="Times New Roman" w:cs="Times New Roman"/>
          <w:color w:val="000000"/>
          <w:szCs w:val="24"/>
        </w:rPr>
        <w:t>what do you do when you're stressed out?</w:t>
      </w:r>
      <w:r w:rsidR="00994437">
        <w:rPr>
          <w:rFonts w:ascii="Times New Roman" w:hAnsi="Times New Roman" w:cs="Times New Roman"/>
          <w:color w:val="000000"/>
          <w:szCs w:val="24"/>
        </w:rPr>
        <w:t>”</w:t>
      </w:r>
      <w:r w:rsidRPr="006579CA">
        <w:rPr>
          <w:rFonts w:ascii="Times New Roman" w:hAnsi="Times New Roman" w:cs="Times New Roman"/>
          <w:color w:val="000000"/>
          <w:szCs w:val="24"/>
        </w:rPr>
        <w:t xml:space="preserve"> So</w:t>
      </w:r>
      <w:r>
        <w:rPr>
          <w:rFonts w:ascii="Times New Roman" w:hAnsi="Times New Roman" w:cs="Times New Roman"/>
          <w:color w:val="000000"/>
          <w:szCs w:val="24"/>
        </w:rPr>
        <w:t>,</w:t>
      </w:r>
      <w:r w:rsidRPr="006579CA">
        <w:rPr>
          <w:rFonts w:ascii="Times New Roman" w:hAnsi="Times New Roman" w:cs="Times New Roman"/>
          <w:color w:val="000000"/>
          <w:szCs w:val="24"/>
        </w:rPr>
        <w:t xml:space="preserve"> I feel like it's less retraumatizing and more survivor</w:t>
      </w:r>
      <w:r>
        <w:rPr>
          <w:rFonts w:ascii="Times New Roman" w:hAnsi="Times New Roman" w:cs="Times New Roman"/>
          <w:color w:val="000000"/>
          <w:szCs w:val="24"/>
        </w:rPr>
        <w:t>-</w:t>
      </w:r>
      <w:r w:rsidRPr="006579CA">
        <w:rPr>
          <w:rFonts w:ascii="Times New Roman" w:hAnsi="Times New Roman" w:cs="Times New Roman"/>
          <w:color w:val="000000"/>
          <w:szCs w:val="24"/>
        </w:rPr>
        <w:t xml:space="preserve">centered in that </w:t>
      </w:r>
      <w:r>
        <w:rPr>
          <w:rFonts w:ascii="Times New Roman" w:hAnsi="Times New Roman" w:cs="Times New Roman"/>
          <w:color w:val="000000"/>
          <w:szCs w:val="24"/>
        </w:rPr>
        <w:t xml:space="preserve">way. </w:t>
      </w:r>
    </w:p>
    <w:p w14:paraId="59C55999" w14:textId="77777777" w:rsidR="00AA5D9A" w:rsidRDefault="007D07D7" w:rsidP="004A680F">
      <w:pPr>
        <w:spacing w:line="480" w:lineRule="auto"/>
        <w:rPr>
          <w:rFonts w:ascii="Times New Roman" w:hAnsi="Times New Roman" w:cs="Times New Roman"/>
          <w:color w:val="000000"/>
          <w:szCs w:val="24"/>
        </w:rPr>
      </w:pPr>
      <w:r>
        <w:rPr>
          <w:rFonts w:ascii="Times New Roman" w:hAnsi="Times New Roman" w:cs="Times New Roman"/>
          <w:color w:val="000000"/>
          <w:szCs w:val="24"/>
        </w:rPr>
        <w:t xml:space="preserve">Participation in a peer support group </w:t>
      </w:r>
      <w:r w:rsidR="00DB1A75">
        <w:rPr>
          <w:rFonts w:ascii="Times New Roman" w:hAnsi="Times New Roman" w:cs="Times New Roman"/>
          <w:color w:val="000000"/>
          <w:szCs w:val="24"/>
        </w:rPr>
        <w:t>is an effective intervention for sexual assault survivors to feel cared for and that they are not alone</w:t>
      </w:r>
      <w:r>
        <w:rPr>
          <w:rFonts w:ascii="Times New Roman" w:hAnsi="Times New Roman" w:cs="Times New Roman"/>
          <w:color w:val="000000"/>
          <w:szCs w:val="24"/>
        </w:rPr>
        <w:t xml:space="preserve"> </w:t>
      </w:r>
      <w:r w:rsidRPr="00BD0037">
        <w:rPr>
          <w:rFonts w:ascii="Times New Roman" w:hAnsi="Times New Roman" w:cs="Times New Roman"/>
          <w:color w:val="000000" w:themeColor="text1"/>
          <w:szCs w:val="24"/>
          <w:shd w:val="clear" w:color="auto" w:fill="FFFFFF"/>
        </w:rPr>
        <w:t>(Munro-Kramer et al., 2017, 301)</w:t>
      </w:r>
      <w:r>
        <w:rPr>
          <w:rFonts w:ascii="Times New Roman" w:hAnsi="Times New Roman" w:cs="Times New Roman"/>
          <w:color w:val="000000" w:themeColor="text1"/>
          <w:szCs w:val="24"/>
          <w:shd w:val="clear" w:color="auto" w:fill="FFFFFF"/>
        </w:rPr>
        <w:t>.</w:t>
      </w:r>
      <w:r w:rsidR="00DB1A75">
        <w:rPr>
          <w:rFonts w:ascii="Times New Roman" w:hAnsi="Times New Roman" w:cs="Times New Roman"/>
          <w:color w:val="000000"/>
          <w:szCs w:val="24"/>
        </w:rPr>
        <w:t xml:space="preserve"> </w:t>
      </w:r>
    </w:p>
    <w:p w14:paraId="5E5395A0" w14:textId="77777777" w:rsidR="00AA5D9A" w:rsidRDefault="00AA5D9A" w:rsidP="004A680F">
      <w:pPr>
        <w:spacing w:line="480" w:lineRule="auto"/>
        <w:rPr>
          <w:rFonts w:ascii="Times New Roman" w:hAnsi="Times New Roman" w:cs="Times New Roman"/>
          <w:color w:val="000000"/>
          <w:szCs w:val="24"/>
        </w:rPr>
      </w:pPr>
    </w:p>
    <w:p w14:paraId="176871A3" w14:textId="4A0A1056" w:rsidR="001D5990" w:rsidRPr="00235FBC" w:rsidRDefault="00484AEB" w:rsidP="004A680F">
      <w:pPr>
        <w:spacing w:line="480" w:lineRule="auto"/>
        <w:rPr>
          <w:rFonts w:ascii="Times New Roman" w:hAnsi="Times New Roman" w:cs="Times New Roman"/>
          <w:color w:val="000000" w:themeColor="text1"/>
          <w:szCs w:val="24"/>
          <w:shd w:val="clear" w:color="auto" w:fill="FFFFFF"/>
        </w:rPr>
      </w:pPr>
      <w:r>
        <w:rPr>
          <w:rFonts w:ascii="Times New Roman" w:hAnsi="Times New Roman" w:cs="Times New Roman"/>
          <w:color w:val="000000"/>
          <w:szCs w:val="24"/>
        </w:rPr>
        <w:t xml:space="preserve">During the Coronavirus pandemic, the </w:t>
      </w:r>
      <w:r w:rsidR="00DB1A75">
        <w:rPr>
          <w:rFonts w:ascii="Times New Roman" w:hAnsi="Times New Roman" w:cs="Times New Roman"/>
          <w:color w:val="000000"/>
          <w:szCs w:val="24"/>
        </w:rPr>
        <w:t>s</w:t>
      </w:r>
      <w:r>
        <w:rPr>
          <w:rFonts w:ascii="Times New Roman" w:hAnsi="Times New Roman" w:cs="Times New Roman"/>
          <w:color w:val="000000"/>
          <w:szCs w:val="24"/>
        </w:rPr>
        <w:t xml:space="preserve">urvivor </w:t>
      </w:r>
      <w:r w:rsidR="00DB1A75">
        <w:rPr>
          <w:rFonts w:ascii="Times New Roman" w:hAnsi="Times New Roman" w:cs="Times New Roman"/>
          <w:color w:val="000000"/>
          <w:szCs w:val="24"/>
        </w:rPr>
        <w:t>c</w:t>
      </w:r>
      <w:r>
        <w:rPr>
          <w:rFonts w:ascii="Times New Roman" w:hAnsi="Times New Roman" w:cs="Times New Roman"/>
          <w:color w:val="000000"/>
          <w:szCs w:val="24"/>
        </w:rPr>
        <w:t xml:space="preserve">ircle moved online. </w:t>
      </w:r>
      <w:r w:rsidR="004946FA" w:rsidRPr="00AA047A">
        <w:rPr>
          <w:rFonts w:ascii="Times New Roman" w:hAnsi="Times New Roman" w:cs="Times New Roman"/>
          <w:color w:val="000000"/>
          <w:szCs w:val="24"/>
        </w:rPr>
        <w:t>Jamie</w:t>
      </w:r>
      <w:r w:rsidR="004946FA">
        <w:rPr>
          <w:rFonts w:ascii="Times New Roman" w:hAnsi="Times New Roman" w:cs="Times New Roman"/>
          <w:color w:val="000000"/>
          <w:szCs w:val="24"/>
        </w:rPr>
        <w:t xml:space="preserve"> </w:t>
      </w:r>
      <w:r>
        <w:rPr>
          <w:rFonts w:ascii="Times New Roman" w:hAnsi="Times New Roman" w:cs="Times New Roman"/>
          <w:color w:val="000000"/>
          <w:szCs w:val="24"/>
        </w:rPr>
        <w:t xml:space="preserve">expressed that keeping it going was imperative because people </w:t>
      </w:r>
      <w:r w:rsidR="0074394A">
        <w:rPr>
          <w:rFonts w:ascii="Times New Roman" w:hAnsi="Times New Roman" w:cs="Times New Roman"/>
          <w:color w:val="000000"/>
          <w:szCs w:val="24"/>
        </w:rPr>
        <w:t>could</w:t>
      </w:r>
      <w:r>
        <w:rPr>
          <w:rFonts w:ascii="Times New Roman" w:hAnsi="Times New Roman" w:cs="Times New Roman"/>
          <w:color w:val="000000"/>
          <w:szCs w:val="24"/>
        </w:rPr>
        <w:t xml:space="preserve"> be stuck at home with their abusers and need a support system</w:t>
      </w:r>
      <w:r w:rsidR="00DB1A75">
        <w:rPr>
          <w:rFonts w:ascii="Times New Roman" w:hAnsi="Times New Roman" w:cs="Times New Roman"/>
          <w:color w:val="000000"/>
          <w:szCs w:val="24"/>
        </w:rPr>
        <w:t xml:space="preserve">. </w:t>
      </w:r>
      <w:r w:rsidR="00131665">
        <w:rPr>
          <w:rFonts w:ascii="Times New Roman" w:hAnsi="Times New Roman" w:cs="Times New Roman"/>
          <w:color w:val="000000"/>
          <w:szCs w:val="24"/>
        </w:rPr>
        <w:t xml:space="preserve">In an effort to stop the spread of </w:t>
      </w:r>
      <w:r w:rsidR="00957543">
        <w:rPr>
          <w:rFonts w:ascii="Times New Roman" w:hAnsi="Times New Roman" w:cs="Times New Roman"/>
          <w:color w:val="000000"/>
          <w:szCs w:val="24"/>
        </w:rPr>
        <w:t>COVID-19</w:t>
      </w:r>
      <w:r w:rsidR="00131665">
        <w:rPr>
          <w:rFonts w:ascii="Times New Roman" w:hAnsi="Times New Roman" w:cs="Times New Roman"/>
          <w:color w:val="000000"/>
          <w:szCs w:val="24"/>
        </w:rPr>
        <w:t>, public safety stay</w:t>
      </w:r>
      <w:r w:rsidR="00957543">
        <w:rPr>
          <w:rFonts w:ascii="Times New Roman" w:hAnsi="Times New Roman" w:cs="Times New Roman"/>
          <w:color w:val="000000"/>
          <w:szCs w:val="24"/>
        </w:rPr>
        <w:t>-</w:t>
      </w:r>
      <w:r w:rsidR="00131665">
        <w:rPr>
          <w:rFonts w:ascii="Times New Roman" w:hAnsi="Times New Roman" w:cs="Times New Roman"/>
          <w:color w:val="000000"/>
          <w:szCs w:val="24"/>
        </w:rPr>
        <w:t>at</w:t>
      </w:r>
      <w:r w:rsidR="00957543">
        <w:rPr>
          <w:rFonts w:ascii="Times New Roman" w:hAnsi="Times New Roman" w:cs="Times New Roman"/>
          <w:color w:val="000000"/>
          <w:szCs w:val="24"/>
        </w:rPr>
        <w:t>-</w:t>
      </w:r>
      <w:r w:rsidR="00131665">
        <w:rPr>
          <w:rFonts w:ascii="Times New Roman" w:hAnsi="Times New Roman" w:cs="Times New Roman"/>
          <w:color w:val="000000"/>
          <w:szCs w:val="24"/>
        </w:rPr>
        <w:t xml:space="preserve">home </w:t>
      </w:r>
      <w:r w:rsidR="00957543">
        <w:rPr>
          <w:rFonts w:ascii="Times New Roman" w:hAnsi="Times New Roman" w:cs="Times New Roman"/>
          <w:color w:val="000000"/>
          <w:szCs w:val="24"/>
        </w:rPr>
        <w:t xml:space="preserve">orders </w:t>
      </w:r>
      <w:r w:rsidR="00131665">
        <w:rPr>
          <w:rFonts w:ascii="Times New Roman" w:hAnsi="Times New Roman" w:cs="Times New Roman"/>
          <w:color w:val="000000"/>
          <w:szCs w:val="24"/>
        </w:rPr>
        <w:t>mean that some women are confined to unsafe spaces that make it easier for their partner</w:t>
      </w:r>
      <w:r w:rsidR="00DA62B1">
        <w:rPr>
          <w:rFonts w:ascii="Times New Roman" w:hAnsi="Times New Roman" w:cs="Times New Roman"/>
          <w:color w:val="000000"/>
          <w:szCs w:val="24"/>
        </w:rPr>
        <w:t>s</w:t>
      </w:r>
      <w:r w:rsidR="00131665">
        <w:rPr>
          <w:rFonts w:ascii="Times New Roman" w:hAnsi="Times New Roman" w:cs="Times New Roman"/>
          <w:color w:val="000000"/>
          <w:szCs w:val="24"/>
        </w:rPr>
        <w:t xml:space="preserve"> to inflict harm (</w:t>
      </w:r>
      <w:r w:rsidR="00AA5D9A">
        <w:rPr>
          <w:rFonts w:ascii="Times New Roman" w:hAnsi="Times New Roman" w:cs="Times New Roman"/>
          <w:szCs w:val="24"/>
          <w:shd w:val="clear" w:color="auto" w:fill="FFFFFF"/>
        </w:rPr>
        <w:t>WUCREVAWC</w:t>
      </w:r>
      <w:r w:rsidR="00131665">
        <w:rPr>
          <w:rFonts w:ascii="Times New Roman" w:hAnsi="Times New Roman" w:cs="Times New Roman"/>
          <w:color w:val="000000"/>
          <w:szCs w:val="24"/>
        </w:rPr>
        <w:t>, n.d.).</w:t>
      </w:r>
      <w:r w:rsidR="00A2377F">
        <w:rPr>
          <w:rFonts w:ascii="Times New Roman" w:hAnsi="Times New Roman" w:cs="Times New Roman"/>
          <w:color w:val="000000"/>
          <w:szCs w:val="24"/>
        </w:rPr>
        <w:t xml:space="preserve"> </w:t>
      </w:r>
      <w:r w:rsidR="005B5194">
        <w:rPr>
          <w:rFonts w:ascii="Times New Roman" w:hAnsi="Times New Roman" w:cs="Times New Roman"/>
          <w:color w:val="000000"/>
          <w:szCs w:val="24"/>
        </w:rPr>
        <w:t xml:space="preserve">The Centres actively </w:t>
      </w:r>
      <w:r w:rsidR="00BA6BFD">
        <w:rPr>
          <w:rFonts w:ascii="Times New Roman" w:hAnsi="Times New Roman" w:cs="Times New Roman"/>
          <w:color w:val="000000"/>
          <w:szCs w:val="24"/>
        </w:rPr>
        <w:t xml:space="preserve">listen to </w:t>
      </w:r>
      <w:r w:rsidR="005B5194">
        <w:rPr>
          <w:rFonts w:ascii="Times New Roman" w:hAnsi="Times New Roman" w:cs="Times New Roman"/>
          <w:color w:val="000000"/>
          <w:szCs w:val="24"/>
        </w:rPr>
        <w:t xml:space="preserve">survivors and provide </w:t>
      </w:r>
      <w:r w:rsidR="005B5194" w:rsidRPr="001D5990">
        <w:rPr>
          <w:rFonts w:ascii="Times New Roman" w:hAnsi="Times New Roman" w:cs="Times New Roman"/>
          <w:color w:val="000000"/>
          <w:szCs w:val="24"/>
        </w:rPr>
        <w:t>access to peer support and referrals to community resources.</w:t>
      </w:r>
      <w:r w:rsidR="005B5194">
        <w:rPr>
          <w:rFonts w:ascii="Times New Roman" w:hAnsi="Times New Roman" w:cs="Times New Roman"/>
          <w:color w:val="000000"/>
          <w:szCs w:val="24"/>
        </w:rPr>
        <w:t xml:space="preserve"> </w:t>
      </w:r>
      <w:r w:rsidR="001D5990" w:rsidRPr="001D5990">
        <w:rPr>
          <w:rFonts w:ascii="Times New Roman" w:hAnsi="Times New Roman" w:cs="Times New Roman"/>
          <w:color w:val="000000"/>
          <w:szCs w:val="24"/>
        </w:rPr>
        <w:t xml:space="preserve">The </w:t>
      </w:r>
      <w:r w:rsidR="00801B6E">
        <w:rPr>
          <w:rFonts w:ascii="Times New Roman" w:hAnsi="Times New Roman" w:cs="Times New Roman"/>
          <w:color w:val="000000"/>
          <w:szCs w:val="24"/>
        </w:rPr>
        <w:t>C</w:t>
      </w:r>
      <w:r w:rsidR="001D5990" w:rsidRPr="001D5990">
        <w:rPr>
          <w:rFonts w:ascii="Times New Roman" w:hAnsi="Times New Roman" w:cs="Times New Roman"/>
          <w:color w:val="000000"/>
          <w:szCs w:val="24"/>
        </w:rPr>
        <w:t>entre</w:t>
      </w:r>
      <w:r w:rsidR="005B5194">
        <w:rPr>
          <w:rFonts w:ascii="Times New Roman" w:hAnsi="Times New Roman" w:cs="Times New Roman"/>
          <w:color w:val="000000"/>
          <w:szCs w:val="24"/>
        </w:rPr>
        <w:t>s</w:t>
      </w:r>
      <w:r w:rsidR="001D5990" w:rsidRPr="001D5990">
        <w:rPr>
          <w:rFonts w:ascii="Times New Roman" w:hAnsi="Times New Roman" w:cs="Times New Roman"/>
          <w:color w:val="000000"/>
          <w:szCs w:val="24"/>
        </w:rPr>
        <w:t xml:space="preserve"> </w:t>
      </w:r>
      <w:r w:rsidR="005B5194">
        <w:rPr>
          <w:rFonts w:ascii="Times New Roman" w:hAnsi="Times New Roman" w:cs="Times New Roman"/>
          <w:color w:val="000000"/>
          <w:szCs w:val="24"/>
        </w:rPr>
        <w:t xml:space="preserve">give survivors a space where they can express </w:t>
      </w:r>
      <w:r w:rsidR="001D5990">
        <w:rPr>
          <w:rFonts w:ascii="Times New Roman" w:hAnsi="Times New Roman" w:cs="Times New Roman"/>
          <w:color w:val="000000"/>
          <w:szCs w:val="24"/>
        </w:rPr>
        <w:t>themselves without</w:t>
      </w:r>
      <w:r w:rsidR="005B5194">
        <w:rPr>
          <w:rFonts w:ascii="Times New Roman" w:hAnsi="Times New Roman" w:cs="Times New Roman"/>
          <w:color w:val="000000"/>
          <w:szCs w:val="24"/>
        </w:rPr>
        <w:t xml:space="preserve"> the fear of being </w:t>
      </w:r>
      <w:r w:rsidR="001D5990">
        <w:rPr>
          <w:rFonts w:ascii="Times New Roman" w:hAnsi="Times New Roman" w:cs="Times New Roman"/>
          <w:color w:val="000000"/>
          <w:szCs w:val="24"/>
        </w:rPr>
        <w:t xml:space="preserve">judged </w:t>
      </w:r>
      <w:r w:rsidR="0074173E">
        <w:rPr>
          <w:rFonts w:ascii="Times New Roman" w:hAnsi="Times New Roman" w:cs="Times New Roman"/>
          <w:color w:val="000000"/>
          <w:szCs w:val="24"/>
        </w:rPr>
        <w:t>or</w:t>
      </w:r>
      <w:r w:rsidR="001D5990">
        <w:rPr>
          <w:rFonts w:ascii="Times New Roman" w:hAnsi="Times New Roman" w:cs="Times New Roman"/>
          <w:color w:val="000000"/>
          <w:szCs w:val="24"/>
        </w:rPr>
        <w:t xml:space="preserve"> blamed for what happened to them</w:t>
      </w:r>
      <w:r w:rsidR="0074173E">
        <w:rPr>
          <w:rFonts w:ascii="Times New Roman" w:hAnsi="Times New Roman" w:cs="Times New Roman"/>
          <w:color w:val="000000"/>
          <w:szCs w:val="24"/>
        </w:rPr>
        <w:t>, and the</w:t>
      </w:r>
      <w:r w:rsidR="00DA62B1">
        <w:rPr>
          <w:rFonts w:ascii="Times New Roman" w:hAnsi="Times New Roman" w:cs="Times New Roman"/>
          <w:color w:val="000000"/>
          <w:szCs w:val="24"/>
        </w:rPr>
        <w:t xml:space="preserve">y are able to maintain this </w:t>
      </w:r>
      <w:r w:rsidR="004C4678">
        <w:rPr>
          <w:rFonts w:ascii="Times New Roman" w:hAnsi="Times New Roman" w:cs="Times New Roman"/>
          <w:color w:val="000000"/>
          <w:szCs w:val="24"/>
        </w:rPr>
        <w:t>much</w:t>
      </w:r>
      <w:r w:rsidR="007777FB">
        <w:rPr>
          <w:rFonts w:ascii="Times New Roman" w:hAnsi="Times New Roman" w:cs="Times New Roman"/>
          <w:color w:val="000000"/>
          <w:szCs w:val="24"/>
        </w:rPr>
        <w:t>-</w:t>
      </w:r>
      <w:r w:rsidR="004C4678">
        <w:rPr>
          <w:rFonts w:ascii="Times New Roman" w:hAnsi="Times New Roman" w:cs="Times New Roman"/>
          <w:color w:val="000000"/>
          <w:szCs w:val="24"/>
        </w:rPr>
        <w:t xml:space="preserve">needed </w:t>
      </w:r>
      <w:r w:rsidR="00DA62B1">
        <w:rPr>
          <w:rFonts w:ascii="Times New Roman" w:hAnsi="Times New Roman" w:cs="Times New Roman"/>
          <w:color w:val="000000"/>
          <w:szCs w:val="24"/>
        </w:rPr>
        <w:t xml:space="preserve">support in a virtual setting. </w:t>
      </w:r>
    </w:p>
    <w:p w14:paraId="5C0124B6" w14:textId="5B14FC9D" w:rsidR="00E05DA4" w:rsidRDefault="00FA4AE4" w:rsidP="004A680F">
      <w:pPr>
        <w:pStyle w:val="Heading2"/>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pPr>
      <w:bookmarkStart w:id="44" w:name="_Toc70433734"/>
      <w:r>
        <w:t>Conclusion</w:t>
      </w:r>
      <w:r w:rsidR="00FE6C5E">
        <w:t>:</w:t>
      </w:r>
      <w:r>
        <w:t xml:space="preserve"> </w:t>
      </w:r>
      <w:r w:rsidR="000F7629" w:rsidRPr="00FA4AE4">
        <w:t>Changing the System and Supporting Survivors</w:t>
      </w:r>
      <w:bookmarkEnd w:id="44"/>
      <w:r w:rsidR="000F7629" w:rsidRPr="00FA4AE4">
        <w:t xml:space="preserve"> </w:t>
      </w:r>
    </w:p>
    <w:p w14:paraId="4252F1DC" w14:textId="4BEEAB5F" w:rsidR="004E40AE" w:rsidRDefault="00554FAE"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color w:val="000000"/>
          <w:szCs w:val="24"/>
        </w:rPr>
      </w:pPr>
      <w:r>
        <w:rPr>
          <w:rFonts w:ascii="Times New Roman" w:hAnsi="Times New Roman" w:cs="Times New Roman"/>
          <w:szCs w:val="24"/>
        </w:rPr>
        <w:t xml:space="preserve">The breadth of activities that take place in Women’s Centres can easily be overlooked because of assumptions that are made </w:t>
      </w:r>
      <w:r w:rsidR="004E40AE">
        <w:rPr>
          <w:rFonts w:ascii="Times New Roman" w:hAnsi="Times New Roman" w:cs="Times New Roman"/>
          <w:szCs w:val="24"/>
        </w:rPr>
        <w:t>about</w:t>
      </w:r>
      <w:r>
        <w:rPr>
          <w:rFonts w:ascii="Times New Roman" w:hAnsi="Times New Roman" w:cs="Times New Roman"/>
          <w:szCs w:val="24"/>
        </w:rPr>
        <w:t xml:space="preserve"> what they are used for. </w:t>
      </w:r>
      <w:r w:rsidR="00A53ECD">
        <w:rPr>
          <w:rFonts w:ascii="Times New Roman" w:hAnsi="Times New Roman" w:cs="Times New Roman"/>
          <w:szCs w:val="24"/>
        </w:rPr>
        <w:t xml:space="preserve">The Centres </w:t>
      </w:r>
      <w:r w:rsidR="004929B3">
        <w:rPr>
          <w:rFonts w:ascii="Times New Roman" w:hAnsi="Times New Roman" w:cs="Times New Roman"/>
          <w:szCs w:val="24"/>
        </w:rPr>
        <w:t xml:space="preserve">in this research </w:t>
      </w:r>
      <w:r w:rsidR="00A53ECD">
        <w:rPr>
          <w:rFonts w:ascii="Times New Roman" w:hAnsi="Times New Roman" w:cs="Times New Roman"/>
          <w:szCs w:val="24"/>
        </w:rPr>
        <w:t>provide support to people in a variety of ways</w:t>
      </w:r>
      <w:r w:rsidR="007777FB">
        <w:rPr>
          <w:rFonts w:ascii="Times New Roman" w:hAnsi="Times New Roman" w:cs="Times New Roman"/>
          <w:szCs w:val="24"/>
        </w:rPr>
        <w:t>, which have in common an ethic of care</w:t>
      </w:r>
      <w:r w:rsidR="00A53ECD">
        <w:rPr>
          <w:rFonts w:ascii="Times New Roman" w:hAnsi="Times New Roman" w:cs="Times New Roman"/>
          <w:szCs w:val="24"/>
        </w:rPr>
        <w:t xml:space="preserve">. </w:t>
      </w:r>
      <w:r w:rsidR="003602E1">
        <w:rPr>
          <w:rFonts w:ascii="Times New Roman" w:hAnsi="Times New Roman" w:cs="Times New Roman"/>
          <w:szCs w:val="24"/>
        </w:rPr>
        <w:t xml:space="preserve">They incorporate different perspectives and lived experiences into the work that they do. </w:t>
      </w:r>
      <w:r w:rsidR="003602E1">
        <w:rPr>
          <w:rFonts w:ascii="Times New Roman" w:hAnsi="Times New Roman" w:cs="Times New Roman"/>
          <w:color w:val="000000"/>
          <w:szCs w:val="24"/>
        </w:rPr>
        <w:t xml:space="preserve">Violence </w:t>
      </w:r>
      <w:r w:rsidR="007F7429" w:rsidRPr="007F7429">
        <w:rPr>
          <w:rFonts w:ascii="Times New Roman" w:hAnsi="Times New Roman" w:cs="Times New Roman"/>
          <w:color w:val="000000"/>
          <w:szCs w:val="24"/>
        </w:rPr>
        <w:t>is directed toward some bodies more than others (Ahmed, 2017, 34).</w:t>
      </w:r>
      <w:r w:rsidR="00FE49BB">
        <w:rPr>
          <w:rFonts w:ascii="Times New Roman" w:hAnsi="Times New Roman" w:cs="Times New Roman"/>
          <w:color w:val="000000"/>
          <w:szCs w:val="24"/>
        </w:rPr>
        <w:t xml:space="preserve"> </w:t>
      </w:r>
      <w:r w:rsidR="00D534EC">
        <w:rPr>
          <w:rFonts w:ascii="Times New Roman" w:hAnsi="Times New Roman" w:cs="Times New Roman"/>
          <w:color w:val="000000"/>
          <w:szCs w:val="24"/>
        </w:rPr>
        <w:t xml:space="preserve">The Centres recognize this and know that addressing multiple forms of oppression is necessary </w:t>
      </w:r>
      <w:r w:rsidR="008F0F09">
        <w:rPr>
          <w:rFonts w:ascii="Times New Roman" w:hAnsi="Times New Roman" w:cs="Times New Roman"/>
          <w:color w:val="000000"/>
          <w:szCs w:val="24"/>
        </w:rPr>
        <w:t xml:space="preserve">for putting an end to </w:t>
      </w:r>
      <w:r w:rsidR="00D534EC">
        <w:rPr>
          <w:rFonts w:ascii="Times New Roman" w:hAnsi="Times New Roman" w:cs="Times New Roman"/>
          <w:color w:val="000000"/>
          <w:szCs w:val="24"/>
        </w:rPr>
        <w:t>gender-based violence</w:t>
      </w:r>
      <w:r w:rsidR="007F7429" w:rsidRPr="007F7429">
        <w:rPr>
          <w:rFonts w:ascii="Times New Roman" w:hAnsi="Times New Roman" w:cs="Times New Roman"/>
          <w:color w:val="000000"/>
          <w:szCs w:val="24"/>
        </w:rPr>
        <w:t>.</w:t>
      </w:r>
      <w:r w:rsidR="001B09B1">
        <w:rPr>
          <w:rFonts w:ascii="Times New Roman" w:hAnsi="Times New Roman" w:cs="Times New Roman"/>
          <w:color w:val="000000"/>
          <w:szCs w:val="24"/>
        </w:rPr>
        <w:t xml:space="preserve"> </w:t>
      </w:r>
      <w:r w:rsidR="008F0F09">
        <w:rPr>
          <w:rFonts w:ascii="Times New Roman" w:hAnsi="Times New Roman" w:cs="Times New Roman"/>
          <w:color w:val="000000"/>
          <w:szCs w:val="24"/>
        </w:rPr>
        <w:t xml:space="preserve">In their </w:t>
      </w:r>
      <w:r w:rsidR="00FC61A4">
        <w:rPr>
          <w:rFonts w:ascii="Times New Roman" w:hAnsi="Times New Roman" w:cs="Times New Roman"/>
          <w:color w:val="000000"/>
          <w:szCs w:val="24"/>
        </w:rPr>
        <w:t>efforts</w:t>
      </w:r>
      <w:r w:rsidR="008F0F09">
        <w:rPr>
          <w:rFonts w:ascii="Times New Roman" w:hAnsi="Times New Roman" w:cs="Times New Roman"/>
          <w:color w:val="000000"/>
          <w:szCs w:val="24"/>
        </w:rPr>
        <w:t xml:space="preserve"> to support survivors, the Centres prioritize </w:t>
      </w:r>
      <w:r w:rsidR="000F7629">
        <w:rPr>
          <w:rFonts w:ascii="Times New Roman" w:hAnsi="Times New Roman" w:cs="Times New Roman"/>
          <w:color w:val="000000"/>
          <w:szCs w:val="24"/>
        </w:rPr>
        <w:t xml:space="preserve">their needs by </w:t>
      </w:r>
      <w:r w:rsidR="008F0F09">
        <w:rPr>
          <w:rFonts w:ascii="Times New Roman" w:hAnsi="Times New Roman" w:cs="Times New Roman"/>
          <w:color w:val="000000"/>
          <w:szCs w:val="24"/>
        </w:rPr>
        <w:t>listening to</w:t>
      </w:r>
      <w:r w:rsidR="0074173E">
        <w:rPr>
          <w:rFonts w:ascii="Times New Roman" w:hAnsi="Times New Roman" w:cs="Times New Roman"/>
          <w:color w:val="000000"/>
          <w:szCs w:val="24"/>
        </w:rPr>
        <w:t xml:space="preserve"> and believing them.</w:t>
      </w:r>
      <w:r w:rsidR="00FC61A4">
        <w:rPr>
          <w:rFonts w:ascii="Times New Roman" w:hAnsi="Times New Roman" w:cs="Times New Roman"/>
          <w:color w:val="000000"/>
          <w:szCs w:val="24"/>
        </w:rPr>
        <w:t xml:space="preserve"> </w:t>
      </w:r>
    </w:p>
    <w:p w14:paraId="6C9073A1" w14:textId="77777777" w:rsidR="00554FAE" w:rsidRDefault="00554FAE"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color w:val="000000"/>
          <w:szCs w:val="24"/>
        </w:rPr>
      </w:pPr>
    </w:p>
    <w:p w14:paraId="00BD55C1" w14:textId="3DC0E251" w:rsidR="00554FAE" w:rsidRDefault="003E37F7"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color w:val="000000"/>
          <w:szCs w:val="24"/>
        </w:rPr>
      </w:pPr>
      <w:r>
        <w:rPr>
          <w:rFonts w:ascii="Times New Roman" w:hAnsi="Times New Roman" w:cs="Times New Roman"/>
          <w:color w:val="000000"/>
          <w:szCs w:val="24"/>
        </w:rPr>
        <w:t xml:space="preserve">When it </w:t>
      </w:r>
      <w:r w:rsidR="001B480B">
        <w:rPr>
          <w:rFonts w:ascii="Times New Roman" w:hAnsi="Times New Roman" w:cs="Times New Roman"/>
          <w:color w:val="000000"/>
          <w:szCs w:val="24"/>
        </w:rPr>
        <w:t>comes</w:t>
      </w:r>
      <w:r>
        <w:rPr>
          <w:rFonts w:ascii="Times New Roman" w:hAnsi="Times New Roman" w:cs="Times New Roman"/>
          <w:color w:val="000000"/>
          <w:szCs w:val="24"/>
        </w:rPr>
        <w:t xml:space="preserve"> to consent education, </w:t>
      </w:r>
      <w:r w:rsidR="001B480B">
        <w:rPr>
          <w:rFonts w:ascii="Times New Roman" w:hAnsi="Times New Roman" w:cs="Times New Roman"/>
          <w:color w:val="000000"/>
          <w:szCs w:val="24"/>
        </w:rPr>
        <w:t xml:space="preserve">both Centres know that it is critical to talk about consent at the early stages of university </w:t>
      </w:r>
      <w:r w:rsidR="004E40AE">
        <w:rPr>
          <w:rFonts w:ascii="Times New Roman" w:hAnsi="Times New Roman" w:cs="Times New Roman"/>
          <w:color w:val="000000"/>
          <w:szCs w:val="24"/>
        </w:rPr>
        <w:t>students’</w:t>
      </w:r>
      <w:r w:rsidR="001B480B">
        <w:rPr>
          <w:rFonts w:ascii="Times New Roman" w:hAnsi="Times New Roman" w:cs="Times New Roman"/>
          <w:color w:val="000000"/>
          <w:szCs w:val="24"/>
        </w:rPr>
        <w:t xml:space="preserve"> academic careers</w:t>
      </w:r>
      <w:r w:rsidR="00E90932">
        <w:rPr>
          <w:rFonts w:ascii="Times New Roman" w:hAnsi="Times New Roman" w:cs="Times New Roman"/>
          <w:color w:val="000000"/>
          <w:szCs w:val="24"/>
        </w:rPr>
        <w:t xml:space="preserve">. </w:t>
      </w:r>
      <w:r w:rsidR="000F7629">
        <w:rPr>
          <w:rFonts w:ascii="Times New Roman" w:hAnsi="Times New Roman" w:cs="Times New Roman"/>
          <w:color w:val="000000"/>
          <w:szCs w:val="24"/>
        </w:rPr>
        <w:t xml:space="preserve">Yasmine and Jamie organized many </w:t>
      </w:r>
      <w:r w:rsidR="004516A0">
        <w:rPr>
          <w:rFonts w:ascii="Times New Roman" w:hAnsi="Times New Roman" w:cs="Times New Roman"/>
          <w:color w:val="000000"/>
          <w:szCs w:val="24"/>
        </w:rPr>
        <w:t xml:space="preserve">events centered around consent and combatting sexual violence because they </w:t>
      </w:r>
      <w:r w:rsidR="009E6CEC">
        <w:rPr>
          <w:rFonts w:ascii="Times New Roman" w:hAnsi="Times New Roman" w:cs="Times New Roman"/>
          <w:color w:val="000000"/>
          <w:szCs w:val="24"/>
        </w:rPr>
        <w:t>ha</w:t>
      </w:r>
      <w:r w:rsidR="00C63DF4">
        <w:rPr>
          <w:rFonts w:ascii="Times New Roman" w:hAnsi="Times New Roman" w:cs="Times New Roman"/>
          <w:color w:val="000000"/>
          <w:szCs w:val="24"/>
        </w:rPr>
        <w:t>d</w:t>
      </w:r>
      <w:r w:rsidR="009E6CEC">
        <w:rPr>
          <w:rFonts w:ascii="Times New Roman" w:hAnsi="Times New Roman" w:cs="Times New Roman"/>
          <w:color w:val="000000"/>
          <w:szCs w:val="24"/>
        </w:rPr>
        <w:t xml:space="preserve"> the impression</w:t>
      </w:r>
      <w:r w:rsidR="004516A0">
        <w:rPr>
          <w:rFonts w:ascii="Times New Roman" w:hAnsi="Times New Roman" w:cs="Times New Roman"/>
          <w:color w:val="000000"/>
          <w:szCs w:val="24"/>
        </w:rPr>
        <w:t xml:space="preserve"> </w:t>
      </w:r>
      <w:r w:rsidR="00C63DF4">
        <w:rPr>
          <w:rFonts w:ascii="Times New Roman" w:hAnsi="Times New Roman" w:cs="Times New Roman"/>
          <w:color w:val="000000"/>
          <w:szCs w:val="24"/>
        </w:rPr>
        <w:t xml:space="preserve">that </w:t>
      </w:r>
      <w:r w:rsidR="004516A0">
        <w:rPr>
          <w:rFonts w:ascii="Times New Roman" w:hAnsi="Times New Roman" w:cs="Times New Roman"/>
          <w:color w:val="000000"/>
          <w:szCs w:val="24"/>
        </w:rPr>
        <w:t>th</w:t>
      </w:r>
      <w:r w:rsidR="009E6CEC">
        <w:rPr>
          <w:rFonts w:ascii="Times New Roman" w:hAnsi="Times New Roman" w:cs="Times New Roman"/>
          <w:color w:val="000000"/>
          <w:szCs w:val="24"/>
        </w:rPr>
        <w:t>e university avoids speaking openly about violence on</w:t>
      </w:r>
      <w:r w:rsidR="004516A0">
        <w:rPr>
          <w:rFonts w:ascii="Times New Roman" w:hAnsi="Times New Roman" w:cs="Times New Roman"/>
          <w:color w:val="000000"/>
          <w:szCs w:val="24"/>
        </w:rPr>
        <w:t xml:space="preserve"> campus</w:t>
      </w:r>
      <w:r w:rsidR="009E6CEC">
        <w:rPr>
          <w:rFonts w:ascii="Times New Roman" w:hAnsi="Times New Roman" w:cs="Times New Roman"/>
          <w:color w:val="000000"/>
          <w:szCs w:val="24"/>
        </w:rPr>
        <w:t xml:space="preserve">. </w:t>
      </w:r>
      <w:r>
        <w:rPr>
          <w:rFonts w:ascii="Times New Roman" w:hAnsi="Times New Roman" w:cs="Times New Roman"/>
          <w:color w:val="000000"/>
          <w:szCs w:val="24"/>
        </w:rPr>
        <w:t xml:space="preserve">The Centre that Corey volunteered at was </w:t>
      </w:r>
      <w:r w:rsidR="00E05DA4" w:rsidRPr="00412BC9">
        <w:rPr>
          <w:rFonts w:ascii="Times New Roman" w:hAnsi="Times New Roman" w:cs="Times New Roman"/>
          <w:color w:val="000000"/>
          <w:szCs w:val="24"/>
        </w:rPr>
        <w:t xml:space="preserve">pushed to the side </w:t>
      </w:r>
      <w:r>
        <w:rPr>
          <w:rFonts w:ascii="Times New Roman" w:hAnsi="Times New Roman" w:cs="Times New Roman"/>
          <w:color w:val="000000"/>
          <w:szCs w:val="24"/>
        </w:rPr>
        <w:t xml:space="preserve">during Orientation week. She </w:t>
      </w:r>
      <w:r w:rsidR="00E05DA4" w:rsidRPr="00412BC9">
        <w:rPr>
          <w:rFonts w:ascii="Times New Roman" w:hAnsi="Times New Roman" w:cs="Times New Roman"/>
          <w:color w:val="000000"/>
          <w:szCs w:val="24"/>
        </w:rPr>
        <w:t xml:space="preserve">felt like the consent presentation was just a checkmark on the university’s list to show that they delivered something about consent to students during its </w:t>
      </w:r>
      <w:r w:rsidR="00E05DA4">
        <w:rPr>
          <w:rFonts w:ascii="Times New Roman" w:hAnsi="Times New Roman" w:cs="Times New Roman"/>
          <w:color w:val="000000"/>
          <w:szCs w:val="24"/>
        </w:rPr>
        <w:t>O</w:t>
      </w:r>
      <w:r w:rsidR="00E05DA4" w:rsidRPr="00412BC9">
        <w:rPr>
          <w:rFonts w:ascii="Times New Roman" w:hAnsi="Times New Roman" w:cs="Times New Roman"/>
          <w:color w:val="000000"/>
          <w:szCs w:val="24"/>
        </w:rPr>
        <w:t>rientation week programming, rather than meaningfully uplifting the resources that the Centre can provide to students. The university and the student’s union could have allowed the Women’s Centre to give a presentation about consent and paid the volunteers for their work rather than bringing in an external speaker</w:t>
      </w:r>
      <w:r w:rsidR="00C63DF4">
        <w:rPr>
          <w:rFonts w:ascii="Times New Roman" w:hAnsi="Times New Roman" w:cs="Times New Roman"/>
          <w:color w:val="000000"/>
          <w:szCs w:val="24"/>
        </w:rPr>
        <w:t>,</w:t>
      </w:r>
      <w:r w:rsidR="00E05DA4">
        <w:rPr>
          <w:rFonts w:ascii="Times New Roman" w:hAnsi="Times New Roman" w:cs="Times New Roman"/>
          <w:color w:val="000000"/>
          <w:szCs w:val="24"/>
        </w:rPr>
        <w:t xml:space="preserve"> because the</w:t>
      </w:r>
      <w:r w:rsidR="00C63DF4">
        <w:rPr>
          <w:rFonts w:ascii="Times New Roman" w:hAnsi="Times New Roman" w:cs="Times New Roman"/>
          <w:color w:val="000000"/>
          <w:szCs w:val="24"/>
        </w:rPr>
        <w:t xml:space="preserve"> Centre</w:t>
      </w:r>
      <w:r w:rsidR="00E05DA4">
        <w:rPr>
          <w:rFonts w:ascii="Times New Roman" w:hAnsi="Times New Roman" w:cs="Times New Roman"/>
          <w:color w:val="000000"/>
          <w:szCs w:val="24"/>
        </w:rPr>
        <w:t xml:space="preserve"> </w:t>
      </w:r>
      <w:r w:rsidR="00E05DA4" w:rsidRPr="00412BC9">
        <w:rPr>
          <w:rFonts w:ascii="Times New Roman" w:hAnsi="Times New Roman" w:cs="Times New Roman"/>
          <w:color w:val="000000"/>
          <w:szCs w:val="24"/>
        </w:rPr>
        <w:t>ha</w:t>
      </w:r>
      <w:r w:rsidR="00C63DF4">
        <w:rPr>
          <w:rFonts w:ascii="Times New Roman" w:hAnsi="Times New Roman" w:cs="Times New Roman"/>
          <w:color w:val="000000"/>
          <w:szCs w:val="24"/>
        </w:rPr>
        <w:t>s</w:t>
      </w:r>
      <w:r w:rsidR="00E05DA4" w:rsidRPr="00412BC9">
        <w:rPr>
          <w:rFonts w:ascii="Times New Roman" w:hAnsi="Times New Roman" w:cs="Times New Roman"/>
          <w:color w:val="000000"/>
          <w:szCs w:val="24"/>
        </w:rPr>
        <w:t xml:space="preserve"> the </w:t>
      </w:r>
      <w:r w:rsidR="00C63DF4">
        <w:rPr>
          <w:rFonts w:ascii="Times New Roman" w:hAnsi="Times New Roman" w:cs="Times New Roman"/>
          <w:color w:val="000000"/>
          <w:szCs w:val="24"/>
        </w:rPr>
        <w:t xml:space="preserve">in-house </w:t>
      </w:r>
      <w:r w:rsidR="00E05DA4" w:rsidRPr="00412BC9">
        <w:rPr>
          <w:rFonts w:ascii="Times New Roman" w:hAnsi="Times New Roman" w:cs="Times New Roman"/>
          <w:color w:val="000000"/>
          <w:szCs w:val="24"/>
        </w:rPr>
        <w:t>expertise and experience to educate students.</w:t>
      </w:r>
      <w:r w:rsidR="00FE49BB">
        <w:rPr>
          <w:rFonts w:ascii="Times New Roman" w:hAnsi="Times New Roman" w:cs="Times New Roman"/>
          <w:color w:val="000000"/>
          <w:szCs w:val="24"/>
        </w:rPr>
        <w:t xml:space="preserve"> T</w:t>
      </w:r>
      <w:r w:rsidR="00E05DA4" w:rsidRPr="00412BC9">
        <w:rPr>
          <w:rFonts w:ascii="Times New Roman" w:hAnsi="Times New Roman" w:cs="Times New Roman"/>
          <w:color w:val="000000"/>
          <w:szCs w:val="24"/>
        </w:rPr>
        <w:t>h</w:t>
      </w:r>
      <w:r w:rsidR="00E05DA4">
        <w:rPr>
          <w:rFonts w:ascii="Times New Roman" w:hAnsi="Times New Roman" w:cs="Times New Roman"/>
          <w:color w:val="000000"/>
          <w:szCs w:val="24"/>
        </w:rPr>
        <w:t>e</w:t>
      </w:r>
      <w:r w:rsidR="00E05DA4" w:rsidRPr="00412BC9">
        <w:rPr>
          <w:rFonts w:ascii="Times New Roman" w:hAnsi="Times New Roman" w:cs="Times New Roman"/>
          <w:color w:val="000000"/>
          <w:szCs w:val="24"/>
        </w:rPr>
        <w:t xml:space="preserve"> Women’s Centre </w:t>
      </w:r>
      <w:r w:rsidR="00FE49BB">
        <w:rPr>
          <w:rFonts w:ascii="Times New Roman" w:hAnsi="Times New Roman" w:cs="Times New Roman"/>
          <w:color w:val="000000"/>
          <w:szCs w:val="24"/>
        </w:rPr>
        <w:t>is</w:t>
      </w:r>
      <w:r w:rsidR="00E05DA4" w:rsidRPr="00412BC9">
        <w:rPr>
          <w:rFonts w:ascii="Times New Roman" w:hAnsi="Times New Roman" w:cs="Times New Roman"/>
          <w:color w:val="000000"/>
          <w:szCs w:val="24"/>
        </w:rPr>
        <w:t xml:space="preserve"> an untapped an</w:t>
      </w:r>
      <w:r w:rsidR="007777FB">
        <w:rPr>
          <w:rFonts w:ascii="Times New Roman" w:hAnsi="Times New Roman" w:cs="Times New Roman"/>
          <w:color w:val="000000"/>
          <w:szCs w:val="24"/>
        </w:rPr>
        <w:t xml:space="preserve"> </w:t>
      </w:r>
      <w:r w:rsidR="00E05DA4" w:rsidRPr="00412BC9">
        <w:rPr>
          <w:rFonts w:ascii="Times New Roman" w:hAnsi="Times New Roman" w:cs="Times New Roman"/>
          <w:color w:val="000000"/>
          <w:szCs w:val="24"/>
        </w:rPr>
        <w:t>undervalued resource on campus that was being purposefully ignored</w:t>
      </w:r>
      <w:r w:rsidR="00FE49BB">
        <w:rPr>
          <w:rFonts w:ascii="Times New Roman" w:hAnsi="Times New Roman" w:cs="Times New Roman"/>
          <w:color w:val="000000"/>
          <w:szCs w:val="24"/>
        </w:rPr>
        <w:t xml:space="preserve"> (Corey</w:t>
      </w:r>
      <w:r w:rsidR="004929B3">
        <w:rPr>
          <w:rFonts w:ascii="Times New Roman" w:hAnsi="Times New Roman" w:cs="Times New Roman"/>
          <w:color w:val="000000"/>
          <w:szCs w:val="24"/>
        </w:rPr>
        <w:t>, interview</w:t>
      </w:r>
      <w:r w:rsidR="00FE49BB">
        <w:rPr>
          <w:rFonts w:ascii="Times New Roman" w:hAnsi="Times New Roman" w:cs="Times New Roman"/>
          <w:color w:val="000000"/>
          <w:szCs w:val="24"/>
        </w:rPr>
        <w:t>).</w:t>
      </w:r>
      <w:r w:rsidR="00E05DA4" w:rsidRPr="00412BC9">
        <w:rPr>
          <w:rFonts w:ascii="Times New Roman" w:hAnsi="Times New Roman" w:cs="Times New Roman"/>
          <w:color w:val="000000"/>
          <w:szCs w:val="24"/>
        </w:rPr>
        <w:t xml:space="preserve"> Refusal to allow land acknowledgments signals </w:t>
      </w:r>
      <w:r w:rsidR="002874A0">
        <w:rPr>
          <w:rFonts w:ascii="Times New Roman" w:hAnsi="Times New Roman" w:cs="Times New Roman"/>
          <w:color w:val="000000"/>
          <w:szCs w:val="24"/>
        </w:rPr>
        <w:t>a</w:t>
      </w:r>
      <w:r w:rsidR="00E05DA4" w:rsidRPr="00412BC9">
        <w:rPr>
          <w:rFonts w:ascii="Times New Roman" w:hAnsi="Times New Roman" w:cs="Times New Roman"/>
          <w:color w:val="000000"/>
          <w:szCs w:val="24"/>
        </w:rPr>
        <w:t xml:space="preserve"> university’s lack of care or understanding that it is a settler-colonial institution that occupies Indigenous land </w:t>
      </w:r>
      <w:r w:rsidR="00E05DA4">
        <w:rPr>
          <w:rFonts w:ascii="Times New Roman" w:hAnsi="Times New Roman" w:cs="Times New Roman"/>
          <w:color w:val="000000"/>
          <w:szCs w:val="24"/>
        </w:rPr>
        <w:t>(</w:t>
      </w:r>
      <w:r w:rsidR="001C5662" w:rsidRPr="001C5662">
        <w:rPr>
          <w:rFonts w:ascii="Times New Roman" w:hAnsi="Times New Roman" w:cs="Times New Roman"/>
          <w:color w:val="000000"/>
          <w:szCs w:val="24"/>
        </w:rPr>
        <w:t>Peace, 2016</w:t>
      </w:r>
      <w:r w:rsidR="00E05DA4" w:rsidRPr="001C5662">
        <w:rPr>
          <w:rFonts w:ascii="Times New Roman" w:hAnsi="Times New Roman" w:cs="Times New Roman"/>
          <w:color w:val="000000"/>
          <w:szCs w:val="24"/>
        </w:rPr>
        <w:t>)</w:t>
      </w:r>
      <w:r w:rsidR="004516A0">
        <w:rPr>
          <w:rFonts w:ascii="Times New Roman" w:hAnsi="Times New Roman" w:cs="Times New Roman"/>
          <w:color w:val="000000"/>
          <w:szCs w:val="24"/>
        </w:rPr>
        <w:t>.</w:t>
      </w:r>
      <w:r w:rsidR="006F4E3A">
        <w:rPr>
          <w:rFonts w:ascii="Times New Roman" w:hAnsi="Times New Roman" w:cs="Times New Roman"/>
          <w:color w:val="000000"/>
          <w:szCs w:val="24"/>
        </w:rPr>
        <w:t xml:space="preserve"> L</w:t>
      </w:r>
      <w:r w:rsidR="004516A0">
        <w:rPr>
          <w:rFonts w:ascii="Times New Roman" w:hAnsi="Times New Roman" w:cs="Times New Roman"/>
          <w:color w:val="000000"/>
          <w:szCs w:val="24"/>
        </w:rPr>
        <w:t xml:space="preserve">and occupation is a form of violence </w:t>
      </w:r>
      <w:r w:rsidR="006F4E3A">
        <w:rPr>
          <w:rFonts w:ascii="Times New Roman" w:hAnsi="Times New Roman" w:cs="Times New Roman"/>
          <w:color w:val="000000"/>
          <w:szCs w:val="24"/>
        </w:rPr>
        <w:t>(Bacon, 2019, 59)</w:t>
      </w:r>
      <w:r w:rsidR="00E90932">
        <w:rPr>
          <w:rFonts w:ascii="Times New Roman" w:hAnsi="Times New Roman" w:cs="Times New Roman"/>
          <w:color w:val="000000"/>
          <w:szCs w:val="24"/>
        </w:rPr>
        <w:t xml:space="preserve"> and r</w:t>
      </w:r>
      <w:r w:rsidR="00A26947">
        <w:rPr>
          <w:rFonts w:ascii="Times New Roman" w:hAnsi="Times New Roman" w:cs="Times New Roman"/>
          <w:color w:val="000000"/>
          <w:szCs w:val="24"/>
        </w:rPr>
        <w:t>efusing to allow students to recognize this</w:t>
      </w:r>
      <w:r w:rsidR="00E90932">
        <w:rPr>
          <w:rFonts w:ascii="Times New Roman" w:hAnsi="Times New Roman" w:cs="Times New Roman"/>
          <w:color w:val="000000"/>
          <w:szCs w:val="24"/>
        </w:rPr>
        <w:t xml:space="preserve"> only further perpetuates that violence. This is particularly disturbing as </w:t>
      </w:r>
      <w:r w:rsidR="00E05DA4" w:rsidRPr="00412BC9">
        <w:rPr>
          <w:rFonts w:ascii="Times New Roman" w:hAnsi="Times New Roman" w:cs="Times New Roman"/>
          <w:color w:val="000000"/>
          <w:szCs w:val="24"/>
        </w:rPr>
        <w:t>Indigenous students experience higher rates of sexual assault on campuses than other groups (</w:t>
      </w:r>
      <w:r w:rsidR="006F1C44">
        <w:rPr>
          <w:rFonts w:ascii="Times New Roman" w:hAnsi="Times New Roman" w:cs="Times New Roman"/>
          <w:color w:val="000000"/>
          <w:szCs w:val="24"/>
        </w:rPr>
        <w:t>Council of Ontario Universities, 2020</w:t>
      </w:r>
      <w:r w:rsidR="00E05DA4" w:rsidRPr="00412BC9">
        <w:rPr>
          <w:rFonts w:ascii="Times New Roman" w:hAnsi="Times New Roman" w:cs="Times New Roman"/>
          <w:color w:val="000000"/>
          <w:szCs w:val="24"/>
        </w:rPr>
        <w:t>).</w:t>
      </w:r>
    </w:p>
    <w:p w14:paraId="4984A9AA" w14:textId="77777777" w:rsidR="004516A0" w:rsidRDefault="004516A0" w:rsidP="004A680F">
      <w:pPr>
        <w:spacing w:line="480" w:lineRule="auto"/>
        <w:rPr>
          <w:rFonts w:ascii="Times New Roman" w:hAnsi="Times New Roman" w:cs="Times New Roman"/>
          <w:color w:val="000000"/>
          <w:szCs w:val="24"/>
        </w:rPr>
      </w:pPr>
    </w:p>
    <w:p w14:paraId="2538A010" w14:textId="77777777" w:rsidR="004876F7" w:rsidRDefault="004876F7" w:rsidP="004A680F">
      <w:pPr>
        <w:spacing w:after="160" w:line="480" w:lineRule="auto"/>
        <w:contextualSpacing w:val="0"/>
        <w:rPr>
          <w:rFonts w:eastAsiaTheme="majorEastAsia" w:cstheme="majorBidi"/>
          <w:b/>
          <w:sz w:val="32"/>
          <w:szCs w:val="32"/>
        </w:rPr>
      </w:pPr>
      <w:r>
        <w:br w:type="page"/>
      </w:r>
    </w:p>
    <w:p w14:paraId="1CC859A5" w14:textId="54FEE907" w:rsidR="00487F40" w:rsidRDefault="00E4546E" w:rsidP="004A680F">
      <w:pPr>
        <w:pStyle w:val="Heading1"/>
        <w:spacing w:line="480" w:lineRule="auto"/>
      </w:pPr>
      <w:bookmarkStart w:id="45" w:name="_Toc70433735"/>
      <w:r w:rsidRPr="00E4546E">
        <w:t>Conclusion</w:t>
      </w:r>
      <w:bookmarkEnd w:id="45"/>
    </w:p>
    <w:p w14:paraId="75037E99" w14:textId="77777777" w:rsidR="00104E46" w:rsidRDefault="00104E46" w:rsidP="00104E46">
      <w:pPr>
        <w:pStyle w:val="Heading2"/>
        <w:numPr>
          <w:ilvl w:val="0"/>
          <w:numId w:val="0"/>
        </w:numPr>
        <w:spacing w:line="480" w:lineRule="auto"/>
        <w:ind w:left="576" w:hanging="576"/>
      </w:pPr>
    </w:p>
    <w:p w14:paraId="42634E75" w14:textId="4489C97C" w:rsidR="00CA1438" w:rsidRPr="002F5233" w:rsidRDefault="00690F67" w:rsidP="004A680F">
      <w:pPr>
        <w:pStyle w:val="Heading2"/>
        <w:spacing w:line="480" w:lineRule="auto"/>
      </w:pPr>
      <w:bookmarkStart w:id="46" w:name="_Toc70433736"/>
      <w:r w:rsidRPr="002F5233">
        <w:t xml:space="preserve">Incremental Change </w:t>
      </w:r>
      <w:r w:rsidR="002F5233" w:rsidRPr="002F5233">
        <w:t>and</w:t>
      </w:r>
      <w:r w:rsidRPr="002F5233">
        <w:t xml:space="preserve"> My Research Contributions</w:t>
      </w:r>
      <w:bookmarkEnd w:id="46"/>
    </w:p>
    <w:p w14:paraId="3528249F" w14:textId="2DBBC5E7" w:rsidR="00012340" w:rsidRDefault="005F22F8" w:rsidP="004A680F">
      <w:pPr>
        <w:spacing w:line="480" w:lineRule="auto"/>
        <w:rPr>
          <w:rFonts w:ascii="Times New Roman" w:hAnsi="Times New Roman" w:cs="Times New Roman"/>
          <w:szCs w:val="24"/>
        </w:rPr>
      </w:pPr>
      <w:r>
        <w:rPr>
          <w:rFonts w:ascii="Times New Roman" w:hAnsi="Times New Roman" w:cs="Times New Roman"/>
          <w:szCs w:val="24"/>
        </w:rPr>
        <w:t>At one of the universities, t</w:t>
      </w:r>
      <w:r w:rsidR="00484AEB">
        <w:rPr>
          <w:rFonts w:ascii="Times New Roman" w:hAnsi="Times New Roman" w:cs="Times New Roman"/>
          <w:szCs w:val="24"/>
        </w:rPr>
        <w:t xml:space="preserve">here has been a gradual shift </w:t>
      </w:r>
      <w:r>
        <w:rPr>
          <w:rFonts w:ascii="Times New Roman" w:hAnsi="Times New Roman" w:cs="Times New Roman"/>
          <w:szCs w:val="24"/>
        </w:rPr>
        <w:t>toward</w:t>
      </w:r>
      <w:r w:rsidR="00484AEB">
        <w:rPr>
          <w:rFonts w:ascii="Times New Roman" w:hAnsi="Times New Roman" w:cs="Times New Roman"/>
          <w:szCs w:val="24"/>
        </w:rPr>
        <w:t xml:space="preserve"> supporting the Women’s Centre’s efforts over the last two years</w:t>
      </w:r>
      <w:r w:rsidR="00E86E96">
        <w:rPr>
          <w:rFonts w:ascii="Times New Roman" w:hAnsi="Times New Roman" w:cs="Times New Roman"/>
          <w:szCs w:val="24"/>
        </w:rPr>
        <w:t xml:space="preserve"> (</w:t>
      </w:r>
      <w:r w:rsidR="004946FA" w:rsidRPr="00AA047A">
        <w:rPr>
          <w:rFonts w:ascii="Times New Roman" w:hAnsi="Times New Roman" w:cs="Times New Roman"/>
          <w:color w:val="000000"/>
          <w:szCs w:val="24"/>
        </w:rPr>
        <w:t>Jamie</w:t>
      </w:r>
      <w:r w:rsidR="00B0304F">
        <w:rPr>
          <w:rFonts w:ascii="Times New Roman" w:hAnsi="Times New Roman" w:cs="Times New Roman"/>
          <w:color w:val="000000"/>
          <w:szCs w:val="24"/>
        </w:rPr>
        <w:t>, interview</w:t>
      </w:r>
      <w:r w:rsidR="00E86E96">
        <w:rPr>
          <w:rFonts w:ascii="Times New Roman" w:hAnsi="Times New Roman" w:cs="Times New Roman"/>
          <w:szCs w:val="24"/>
        </w:rPr>
        <w:t xml:space="preserve">). </w:t>
      </w:r>
      <w:r w:rsidR="00484AEB">
        <w:rPr>
          <w:rFonts w:ascii="Times New Roman" w:hAnsi="Times New Roman" w:cs="Times New Roman"/>
          <w:szCs w:val="24"/>
        </w:rPr>
        <w:t xml:space="preserve">For example, the administration is supportive of the Centre’s </w:t>
      </w:r>
      <w:r w:rsidR="00F657B3">
        <w:rPr>
          <w:rFonts w:ascii="Times New Roman" w:hAnsi="Times New Roman" w:cs="Times New Roman"/>
          <w:szCs w:val="24"/>
        </w:rPr>
        <w:t>‘</w:t>
      </w:r>
      <w:r w:rsidR="00484AEB">
        <w:rPr>
          <w:rFonts w:ascii="Times New Roman" w:hAnsi="Times New Roman" w:cs="Times New Roman"/>
          <w:szCs w:val="24"/>
        </w:rPr>
        <w:t>period poverty</w:t>
      </w:r>
      <w:r w:rsidR="00F657B3">
        <w:rPr>
          <w:rFonts w:ascii="Times New Roman" w:hAnsi="Times New Roman" w:cs="Times New Roman"/>
          <w:szCs w:val="24"/>
        </w:rPr>
        <w:t>’</w:t>
      </w:r>
      <w:r w:rsidR="00484AEB">
        <w:rPr>
          <w:rFonts w:ascii="Times New Roman" w:hAnsi="Times New Roman" w:cs="Times New Roman"/>
          <w:szCs w:val="24"/>
        </w:rPr>
        <w:t xml:space="preserve"> campaign that would provide </w:t>
      </w:r>
      <w:r w:rsidR="00F657B3">
        <w:rPr>
          <w:rFonts w:ascii="Times New Roman" w:hAnsi="Times New Roman" w:cs="Times New Roman"/>
          <w:szCs w:val="24"/>
        </w:rPr>
        <w:t xml:space="preserve">students with </w:t>
      </w:r>
      <w:r w:rsidR="00484AEB">
        <w:rPr>
          <w:rFonts w:ascii="Times New Roman" w:hAnsi="Times New Roman" w:cs="Times New Roman"/>
          <w:szCs w:val="24"/>
        </w:rPr>
        <w:t xml:space="preserve">free menstrual products. The products would be </w:t>
      </w:r>
      <w:r w:rsidR="00F657B3">
        <w:rPr>
          <w:rFonts w:ascii="Times New Roman" w:hAnsi="Times New Roman" w:cs="Times New Roman"/>
          <w:szCs w:val="24"/>
        </w:rPr>
        <w:t>supplied</w:t>
      </w:r>
      <w:r w:rsidR="00484AEB">
        <w:rPr>
          <w:rFonts w:ascii="Times New Roman" w:hAnsi="Times New Roman" w:cs="Times New Roman"/>
          <w:szCs w:val="24"/>
        </w:rPr>
        <w:t xml:space="preserve"> by the university and </w:t>
      </w:r>
      <w:r w:rsidR="00F657B3">
        <w:rPr>
          <w:rFonts w:ascii="Times New Roman" w:hAnsi="Times New Roman" w:cs="Times New Roman"/>
          <w:szCs w:val="24"/>
        </w:rPr>
        <w:t xml:space="preserve">the campaign would be </w:t>
      </w:r>
      <w:r w:rsidR="00484AEB">
        <w:rPr>
          <w:rFonts w:ascii="Times New Roman" w:hAnsi="Times New Roman" w:cs="Times New Roman"/>
          <w:szCs w:val="24"/>
        </w:rPr>
        <w:t xml:space="preserve">funded directly from student levies instead of the Women’s Centre’s budget. Unfortunately, this pilot project was halted due to the Coronavirus pandemic, but </w:t>
      </w:r>
      <w:r w:rsidR="00012340">
        <w:rPr>
          <w:rFonts w:ascii="Times New Roman" w:hAnsi="Times New Roman" w:cs="Times New Roman"/>
          <w:szCs w:val="24"/>
        </w:rPr>
        <w:t>Jamie</w:t>
      </w:r>
      <w:r w:rsidR="00484AEB">
        <w:rPr>
          <w:rFonts w:ascii="Times New Roman" w:hAnsi="Times New Roman" w:cs="Times New Roman"/>
          <w:szCs w:val="24"/>
        </w:rPr>
        <w:t xml:space="preserve"> is hopeful that it will move forward when in-person classes resume. The </w:t>
      </w:r>
      <w:r w:rsidR="00F657B3">
        <w:rPr>
          <w:rFonts w:ascii="Times New Roman" w:hAnsi="Times New Roman" w:cs="Times New Roman"/>
          <w:szCs w:val="24"/>
        </w:rPr>
        <w:t xml:space="preserve">university’s </w:t>
      </w:r>
      <w:r w:rsidR="00484AEB">
        <w:rPr>
          <w:rFonts w:ascii="Times New Roman" w:hAnsi="Times New Roman" w:cs="Times New Roman"/>
          <w:szCs w:val="24"/>
        </w:rPr>
        <w:t xml:space="preserve">human rights office has </w:t>
      </w:r>
      <w:r w:rsidR="00F657B3">
        <w:rPr>
          <w:rFonts w:ascii="Times New Roman" w:hAnsi="Times New Roman" w:cs="Times New Roman"/>
          <w:szCs w:val="24"/>
        </w:rPr>
        <w:t>meanwhile</w:t>
      </w:r>
      <w:r w:rsidR="00484AEB">
        <w:rPr>
          <w:rFonts w:ascii="Times New Roman" w:hAnsi="Times New Roman" w:cs="Times New Roman"/>
          <w:szCs w:val="24"/>
        </w:rPr>
        <w:t xml:space="preserve"> provid</w:t>
      </w:r>
      <w:r w:rsidR="00012340">
        <w:rPr>
          <w:rFonts w:ascii="Times New Roman" w:hAnsi="Times New Roman" w:cs="Times New Roman"/>
          <w:szCs w:val="24"/>
        </w:rPr>
        <w:t>ed</w:t>
      </w:r>
      <w:r w:rsidR="00484AEB">
        <w:rPr>
          <w:rFonts w:ascii="Times New Roman" w:hAnsi="Times New Roman" w:cs="Times New Roman"/>
          <w:szCs w:val="24"/>
        </w:rPr>
        <w:t xml:space="preserve"> more financial support to the Centre </w:t>
      </w:r>
      <w:r w:rsidR="00882369">
        <w:rPr>
          <w:rFonts w:ascii="Times New Roman" w:hAnsi="Times New Roman" w:cs="Times New Roman"/>
          <w:szCs w:val="24"/>
        </w:rPr>
        <w:t xml:space="preserve">by </w:t>
      </w:r>
      <w:r w:rsidR="00484AEB">
        <w:rPr>
          <w:rFonts w:ascii="Times New Roman" w:hAnsi="Times New Roman" w:cs="Times New Roman"/>
          <w:szCs w:val="24"/>
        </w:rPr>
        <w:t>funding some of their events</w:t>
      </w:r>
      <w:r w:rsidR="00012340">
        <w:rPr>
          <w:rFonts w:ascii="Times New Roman" w:hAnsi="Times New Roman" w:cs="Times New Roman"/>
          <w:szCs w:val="24"/>
        </w:rPr>
        <w:t xml:space="preserve">. </w:t>
      </w:r>
      <w:r w:rsidR="00484AEB">
        <w:rPr>
          <w:rFonts w:ascii="Times New Roman" w:hAnsi="Times New Roman" w:cs="Times New Roman"/>
          <w:szCs w:val="24"/>
        </w:rPr>
        <w:t xml:space="preserve">They have also helped to connect the </w:t>
      </w:r>
      <w:r w:rsidR="003703A1">
        <w:rPr>
          <w:rFonts w:ascii="Times New Roman" w:hAnsi="Times New Roman" w:cs="Times New Roman"/>
          <w:szCs w:val="24"/>
        </w:rPr>
        <w:t xml:space="preserve">Women’s </w:t>
      </w:r>
      <w:r w:rsidR="00484AEB">
        <w:rPr>
          <w:rFonts w:ascii="Times New Roman" w:hAnsi="Times New Roman" w:cs="Times New Roman"/>
          <w:szCs w:val="24"/>
        </w:rPr>
        <w:t xml:space="preserve">Centre with </w:t>
      </w:r>
      <w:r w:rsidR="00882369">
        <w:rPr>
          <w:rFonts w:ascii="Times New Roman" w:hAnsi="Times New Roman" w:cs="Times New Roman"/>
          <w:szCs w:val="24"/>
        </w:rPr>
        <w:t xml:space="preserve">community </w:t>
      </w:r>
      <w:r w:rsidR="00484AEB">
        <w:rPr>
          <w:rFonts w:ascii="Times New Roman" w:hAnsi="Times New Roman" w:cs="Times New Roman"/>
          <w:szCs w:val="24"/>
        </w:rPr>
        <w:t xml:space="preserve">organizations to </w:t>
      </w:r>
      <w:r w:rsidR="00F657B3">
        <w:rPr>
          <w:rFonts w:ascii="Times New Roman" w:hAnsi="Times New Roman" w:cs="Times New Roman"/>
          <w:szCs w:val="24"/>
        </w:rPr>
        <w:t>co-</w:t>
      </w:r>
      <w:r w:rsidR="001722CE">
        <w:rPr>
          <w:rFonts w:ascii="Times New Roman" w:hAnsi="Times New Roman" w:cs="Times New Roman"/>
          <w:szCs w:val="24"/>
        </w:rPr>
        <w:t>host</w:t>
      </w:r>
      <w:r w:rsidR="00F657B3">
        <w:rPr>
          <w:rFonts w:ascii="Times New Roman" w:hAnsi="Times New Roman" w:cs="Times New Roman"/>
          <w:szCs w:val="24"/>
        </w:rPr>
        <w:t xml:space="preserve"> initiatives with</w:t>
      </w:r>
      <w:r w:rsidR="00012340">
        <w:rPr>
          <w:rFonts w:ascii="Times New Roman" w:hAnsi="Times New Roman" w:cs="Times New Roman"/>
          <w:szCs w:val="24"/>
        </w:rPr>
        <w:t xml:space="preserve"> the Centre</w:t>
      </w:r>
      <w:r w:rsidR="00484AEB">
        <w:rPr>
          <w:rFonts w:ascii="Times New Roman" w:hAnsi="Times New Roman" w:cs="Times New Roman"/>
          <w:szCs w:val="24"/>
        </w:rPr>
        <w:t xml:space="preserve">. </w:t>
      </w:r>
    </w:p>
    <w:p w14:paraId="23FDC577" w14:textId="77777777" w:rsidR="00012340" w:rsidRDefault="00012340" w:rsidP="004A680F">
      <w:pPr>
        <w:spacing w:line="480" w:lineRule="auto"/>
        <w:rPr>
          <w:rFonts w:ascii="Times New Roman" w:hAnsi="Times New Roman" w:cs="Times New Roman"/>
          <w:szCs w:val="24"/>
        </w:rPr>
      </w:pPr>
    </w:p>
    <w:p w14:paraId="7E87667D" w14:textId="2D80F81A" w:rsidR="00484AEB" w:rsidRPr="006E6B45" w:rsidRDefault="004946FA" w:rsidP="004A680F">
      <w:pPr>
        <w:spacing w:line="480" w:lineRule="auto"/>
        <w:rPr>
          <w:rFonts w:ascii="Times New Roman" w:hAnsi="Times New Roman" w:cs="Times New Roman"/>
          <w:szCs w:val="24"/>
        </w:rPr>
      </w:pPr>
      <w:r w:rsidRPr="00AA047A">
        <w:rPr>
          <w:rFonts w:ascii="Times New Roman" w:hAnsi="Times New Roman" w:cs="Times New Roman"/>
          <w:color w:val="000000"/>
          <w:szCs w:val="24"/>
        </w:rPr>
        <w:t>Jamie</w:t>
      </w:r>
      <w:r>
        <w:rPr>
          <w:rFonts w:ascii="Times New Roman" w:hAnsi="Times New Roman" w:cs="Times New Roman"/>
          <w:szCs w:val="24"/>
        </w:rPr>
        <w:t xml:space="preserve"> </w:t>
      </w:r>
      <w:r w:rsidR="00484AEB">
        <w:rPr>
          <w:rFonts w:ascii="Times New Roman" w:hAnsi="Times New Roman" w:cs="Times New Roman"/>
          <w:szCs w:val="24"/>
        </w:rPr>
        <w:t>has also seen a</w:t>
      </w:r>
      <w:r w:rsidR="003A6D8A">
        <w:rPr>
          <w:rFonts w:ascii="Times New Roman" w:hAnsi="Times New Roman" w:cs="Times New Roman"/>
          <w:szCs w:val="24"/>
        </w:rPr>
        <w:t xml:space="preserve">n increase in the Women’s Centre’s presence in </w:t>
      </w:r>
      <w:r w:rsidR="003703A1">
        <w:rPr>
          <w:rFonts w:ascii="Times New Roman" w:hAnsi="Times New Roman" w:cs="Times New Roman"/>
          <w:szCs w:val="24"/>
        </w:rPr>
        <w:t>different spaces on campus</w:t>
      </w:r>
      <w:r w:rsidR="00484AEB">
        <w:rPr>
          <w:rFonts w:ascii="Times New Roman" w:hAnsi="Times New Roman" w:cs="Times New Roman"/>
          <w:szCs w:val="24"/>
        </w:rPr>
        <w:t>. Volunteers can now advertise the Women’s Centre in classrooms</w:t>
      </w:r>
      <w:r w:rsidR="00632B59">
        <w:rPr>
          <w:rFonts w:ascii="Times New Roman" w:hAnsi="Times New Roman" w:cs="Times New Roman"/>
          <w:szCs w:val="24"/>
        </w:rPr>
        <w:t xml:space="preserve"> before or after </w:t>
      </w:r>
      <w:r w:rsidR="00484AEB">
        <w:rPr>
          <w:rFonts w:ascii="Times New Roman" w:hAnsi="Times New Roman" w:cs="Times New Roman"/>
          <w:szCs w:val="24"/>
        </w:rPr>
        <w:t>lectures, and information about the Centre is also featured in student’s syllab</w:t>
      </w:r>
      <w:r w:rsidR="001722CE">
        <w:rPr>
          <w:rFonts w:ascii="Times New Roman" w:hAnsi="Times New Roman" w:cs="Times New Roman"/>
          <w:szCs w:val="24"/>
        </w:rPr>
        <w:t>i</w:t>
      </w:r>
      <w:r w:rsidR="00484AEB">
        <w:rPr>
          <w:rFonts w:ascii="Times New Roman" w:hAnsi="Times New Roman" w:cs="Times New Roman"/>
          <w:szCs w:val="24"/>
        </w:rPr>
        <w:t xml:space="preserve">. </w:t>
      </w:r>
      <w:r w:rsidRPr="00AA047A">
        <w:rPr>
          <w:rFonts w:ascii="Times New Roman" w:hAnsi="Times New Roman" w:cs="Times New Roman"/>
          <w:color w:val="000000"/>
          <w:szCs w:val="24"/>
        </w:rPr>
        <w:t>Jamie</w:t>
      </w:r>
      <w:r w:rsidRPr="006E6B45">
        <w:rPr>
          <w:rFonts w:ascii="Times New Roman" w:hAnsi="Times New Roman" w:cs="Times New Roman"/>
          <w:szCs w:val="24"/>
        </w:rPr>
        <w:t xml:space="preserve"> </w:t>
      </w:r>
      <w:r w:rsidR="00484AEB" w:rsidRPr="006E6B45">
        <w:rPr>
          <w:rFonts w:ascii="Times New Roman" w:hAnsi="Times New Roman" w:cs="Times New Roman"/>
          <w:szCs w:val="24"/>
        </w:rPr>
        <w:t>discussed t</w:t>
      </w:r>
      <w:r w:rsidR="00484AEB">
        <w:rPr>
          <w:rFonts w:ascii="Times New Roman" w:hAnsi="Times New Roman" w:cs="Times New Roman"/>
          <w:szCs w:val="24"/>
        </w:rPr>
        <w:t xml:space="preserve">he </w:t>
      </w:r>
      <w:r w:rsidR="00484AEB">
        <w:rPr>
          <w:rFonts w:ascii="Times New Roman" w:hAnsi="Times New Roman" w:cs="Times New Roman"/>
          <w:color w:val="000000"/>
          <w:szCs w:val="24"/>
        </w:rPr>
        <w:t xml:space="preserve">role that students have played in making this change happen: </w:t>
      </w:r>
    </w:p>
    <w:p w14:paraId="5D274689" w14:textId="46C9E796" w:rsidR="00A73422" w:rsidRDefault="00484AEB"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ind w:left="720"/>
        <w:rPr>
          <w:rFonts w:ascii="Times New Roman" w:hAnsi="Times New Roman" w:cs="Times New Roman"/>
          <w:color w:val="000000"/>
          <w:szCs w:val="24"/>
        </w:rPr>
      </w:pPr>
      <w:r w:rsidRPr="00163BAC">
        <w:rPr>
          <w:rFonts w:ascii="Times New Roman" w:hAnsi="Times New Roman" w:cs="Times New Roman"/>
          <w:color w:val="000000"/>
          <w:szCs w:val="24"/>
        </w:rPr>
        <w:t>I feel like students are really</w:t>
      </w:r>
      <w:r>
        <w:rPr>
          <w:rFonts w:ascii="Times New Roman" w:hAnsi="Times New Roman" w:cs="Times New Roman"/>
          <w:color w:val="000000"/>
          <w:szCs w:val="24"/>
        </w:rPr>
        <w:t xml:space="preserve"> calling</w:t>
      </w:r>
      <w:r w:rsidRPr="00163BAC">
        <w:rPr>
          <w:rFonts w:ascii="Times New Roman" w:hAnsi="Times New Roman" w:cs="Times New Roman"/>
          <w:color w:val="000000"/>
          <w:szCs w:val="24"/>
        </w:rPr>
        <w:t xml:space="preserve"> </w:t>
      </w:r>
      <w:r w:rsidRPr="003A6D8A">
        <w:rPr>
          <w:rFonts w:ascii="Times New Roman" w:hAnsi="Times New Roman" w:cs="Times New Roman"/>
          <w:color w:val="000000"/>
          <w:szCs w:val="24"/>
        </w:rPr>
        <w:t xml:space="preserve">on the </w:t>
      </w:r>
      <w:r w:rsidR="003A6D8A" w:rsidRPr="003A6D8A">
        <w:rPr>
          <w:rFonts w:ascii="Times New Roman" w:hAnsi="Times New Roman" w:cs="Times New Roman"/>
          <w:color w:val="202124"/>
          <w:shd w:val="clear" w:color="auto" w:fill="FFFFFF"/>
        </w:rPr>
        <w:t>[</w:t>
      </w:r>
      <w:r w:rsidRPr="003A6D8A">
        <w:rPr>
          <w:rFonts w:ascii="Times New Roman" w:hAnsi="Times New Roman" w:cs="Times New Roman"/>
          <w:color w:val="000000"/>
          <w:szCs w:val="24"/>
        </w:rPr>
        <w:t>university</w:t>
      </w:r>
      <w:r w:rsidR="003A6D8A" w:rsidRPr="003A6D8A">
        <w:rPr>
          <w:rFonts w:ascii="Times New Roman" w:hAnsi="Times New Roman" w:cs="Times New Roman"/>
          <w:color w:val="202124"/>
          <w:shd w:val="clear" w:color="auto" w:fill="FFFFFF"/>
        </w:rPr>
        <w:t>]</w:t>
      </w:r>
      <w:r w:rsidRPr="003A6D8A">
        <w:rPr>
          <w:rFonts w:ascii="Times New Roman" w:hAnsi="Times New Roman" w:cs="Times New Roman"/>
          <w:color w:val="000000"/>
          <w:szCs w:val="24"/>
        </w:rPr>
        <w:t xml:space="preserve"> these</w:t>
      </w:r>
      <w:r w:rsidRPr="00163BAC">
        <w:rPr>
          <w:rFonts w:ascii="Times New Roman" w:hAnsi="Times New Roman" w:cs="Times New Roman"/>
          <w:color w:val="000000"/>
          <w:szCs w:val="24"/>
        </w:rPr>
        <w:t xml:space="preserve"> couple of years and telling them</w:t>
      </w:r>
      <w:r>
        <w:rPr>
          <w:rFonts w:ascii="Times New Roman" w:hAnsi="Times New Roman" w:cs="Times New Roman"/>
          <w:color w:val="000000"/>
          <w:szCs w:val="24"/>
        </w:rPr>
        <w:t xml:space="preserve"> </w:t>
      </w:r>
      <w:r w:rsidR="003A6D8A">
        <w:rPr>
          <w:rFonts w:ascii="Times New Roman" w:hAnsi="Times New Roman" w:cs="Times New Roman"/>
          <w:color w:val="000000"/>
          <w:szCs w:val="24"/>
        </w:rPr>
        <w:t>‘</w:t>
      </w:r>
      <w:r w:rsidRPr="00163BAC">
        <w:rPr>
          <w:rFonts w:ascii="Times New Roman" w:hAnsi="Times New Roman" w:cs="Times New Roman"/>
          <w:color w:val="000000"/>
          <w:szCs w:val="24"/>
        </w:rPr>
        <w:t>you need to buck up</w:t>
      </w:r>
      <w:r w:rsidR="003A6D8A">
        <w:rPr>
          <w:rFonts w:ascii="Times New Roman" w:hAnsi="Times New Roman" w:cs="Times New Roman"/>
          <w:color w:val="000000"/>
          <w:szCs w:val="24"/>
        </w:rPr>
        <w:t>’</w:t>
      </w:r>
      <w:r w:rsidRPr="00163BAC">
        <w:rPr>
          <w:rFonts w:ascii="Times New Roman" w:hAnsi="Times New Roman" w:cs="Times New Roman"/>
          <w:color w:val="000000"/>
          <w:szCs w:val="24"/>
        </w:rPr>
        <w:t>.</w:t>
      </w:r>
      <w:r>
        <w:rPr>
          <w:rFonts w:ascii="Times New Roman" w:hAnsi="Times New Roman" w:cs="Times New Roman"/>
          <w:color w:val="000000"/>
          <w:szCs w:val="24"/>
        </w:rPr>
        <w:t xml:space="preserve"> The </w:t>
      </w:r>
      <w:r w:rsidRPr="00163BAC">
        <w:rPr>
          <w:rFonts w:ascii="Times New Roman" w:hAnsi="Times New Roman" w:cs="Times New Roman"/>
          <w:color w:val="000000"/>
          <w:szCs w:val="24"/>
        </w:rPr>
        <w:t xml:space="preserve">university can be supportive in certain ways, and they're becoming more progressively supportive, and I will not knock them down for that. They </w:t>
      </w:r>
      <w:r>
        <w:rPr>
          <w:rFonts w:ascii="Times New Roman" w:hAnsi="Times New Roman" w:cs="Times New Roman"/>
          <w:color w:val="000000"/>
          <w:szCs w:val="24"/>
        </w:rPr>
        <w:t xml:space="preserve">are </w:t>
      </w:r>
      <w:r w:rsidRPr="00163BAC">
        <w:rPr>
          <w:rFonts w:ascii="Times New Roman" w:hAnsi="Times New Roman" w:cs="Times New Roman"/>
          <w:color w:val="000000"/>
          <w:szCs w:val="24"/>
        </w:rPr>
        <w:t>slowly realizing</w:t>
      </w:r>
      <w:r>
        <w:rPr>
          <w:rFonts w:ascii="Times New Roman" w:hAnsi="Times New Roman" w:cs="Times New Roman"/>
          <w:color w:val="000000"/>
          <w:szCs w:val="24"/>
        </w:rPr>
        <w:t xml:space="preserve"> they need to do more</w:t>
      </w:r>
      <w:r w:rsidRPr="00163BAC">
        <w:rPr>
          <w:rFonts w:ascii="Times New Roman" w:hAnsi="Times New Roman" w:cs="Times New Roman"/>
          <w:color w:val="000000"/>
          <w:szCs w:val="24"/>
        </w:rPr>
        <w:t>, but we had to fight</w:t>
      </w:r>
      <w:r>
        <w:rPr>
          <w:rFonts w:ascii="Times New Roman" w:hAnsi="Times New Roman" w:cs="Times New Roman"/>
          <w:color w:val="000000"/>
          <w:szCs w:val="24"/>
        </w:rPr>
        <w:t xml:space="preserve"> </w:t>
      </w:r>
      <w:r w:rsidRPr="00163BAC">
        <w:rPr>
          <w:rFonts w:ascii="Times New Roman" w:hAnsi="Times New Roman" w:cs="Times New Roman"/>
          <w:color w:val="000000"/>
          <w:szCs w:val="24"/>
        </w:rPr>
        <w:t>to get to that point</w:t>
      </w:r>
      <w:r>
        <w:rPr>
          <w:rFonts w:ascii="Times New Roman" w:hAnsi="Times New Roman" w:cs="Times New Roman"/>
          <w:color w:val="000000"/>
          <w:szCs w:val="24"/>
        </w:rPr>
        <w:t xml:space="preserve">, which is disappointing. </w:t>
      </w:r>
    </w:p>
    <w:p w14:paraId="0F2212A8" w14:textId="7C0C18C9" w:rsidR="005F22F8" w:rsidRDefault="00484AEB"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color w:val="000000"/>
          <w:szCs w:val="24"/>
        </w:rPr>
      </w:pPr>
      <w:r>
        <w:rPr>
          <w:rFonts w:ascii="Times New Roman" w:hAnsi="Times New Roman" w:cs="Times New Roman"/>
          <w:color w:val="000000"/>
          <w:szCs w:val="24"/>
        </w:rPr>
        <w:t xml:space="preserve">This speaks to the power that students have to </w:t>
      </w:r>
      <w:r w:rsidR="00343EFA">
        <w:rPr>
          <w:rFonts w:ascii="Times New Roman" w:hAnsi="Times New Roman" w:cs="Times New Roman"/>
          <w:color w:val="000000"/>
          <w:szCs w:val="24"/>
        </w:rPr>
        <w:t>effect</w:t>
      </w:r>
      <w:r>
        <w:rPr>
          <w:rFonts w:ascii="Times New Roman" w:hAnsi="Times New Roman" w:cs="Times New Roman"/>
          <w:color w:val="000000"/>
          <w:szCs w:val="24"/>
        </w:rPr>
        <w:t xml:space="preserve"> change. </w:t>
      </w:r>
      <w:r w:rsidR="001722CE">
        <w:rPr>
          <w:rFonts w:ascii="Times New Roman" w:hAnsi="Times New Roman" w:cs="Times New Roman"/>
          <w:color w:val="000000"/>
          <w:szCs w:val="24"/>
        </w:rPr>
        <w:t xml:space="preserve">While the university’s actions are positive developments, they are clearly very </w:t>
      </w:r>
      <w:r>
        <w:rPr>
          <w:rFonts w:ascii="Times New Roman" w:hAnsi="Times New Roman" w:cs="Times New Roman"/>
          <w:color w:val="000000"/>
          <w:szCs w:val="24"/>
        </w:rPr>
        <w:t xml:space="preserve">small changes </w:t>
      </w:r>
      <w:r w:rsidR="001722CE">
        <w:rPr>
          <w:rFonts w:ascii="Times New Roman" w:hAnsi="Times New Roman" w:cs="Times New Roman"/>
          <w:color w:val="000000"/>
          <w:szCs w:val="24"/>
        </w:rPr>
        <w:t>and much</w:t>
      </w:r>
      <w:r>
        <w:rPr>
          <w:rFonts w:ascii="Times New Roman" w:hAnsi="Times New Roman" w:cs="Times New Roman"/>
          <w:color w:val="000000"/>
          <w:szCs w:val="24"/>
        </w:rPr>
        <w:t xml:space="preserve"> work </w:t>
      </w:r>
      <w:r w:rsidR="001722CE">
        <w:rPr>
          <w:rFonts w:ascii="Times New Roman" w:hAnsi="Times New Roman" w:cs="Times New Roman"/>
          <w:color w:val="000000"/>
          <w:szCs w:val="24"/>
        </w:rPr>
        <w:t xml:space="preserve">remains </w:t>
      </w:r>
      <w:r>
        <w:rPr>
          <w:rFonts w:ascii="Times New Roman" w:hAnsi="Times New Roman" w:cs="Times New Roman"/>
          <w:color w:val="000000"/>
          <w:szCs w:val="24"/>
        </w:rPr>
        <w:t xml:space="preserve">to be done to end rape culture and </w:t>
      </w:r>
      <w:r w:rsidR="00632B59">
        <w:rPr>
          <w:rFonts w:ascii="Times New Roman" w:hAnsi="Times New Roman" w:cs="Times New Roman"/>
          <w:color w:val="000000"/>
          <w:szCs w:val="24"/>
        </w:rPr>
        <w:t xml:space="preserve">to </w:t>
      </w:r>
      <w:r>
        <w:rPr>
          <w:rFonts w:ascii="Times New Roman" w:hAnsi="Times New Roman" w:cs="Times New Roman"/>
          <w:color w:val="000000"/>
          <w:szCs w:val="24"/>
        </w:rPr>
        <w:t>support survivor</w:t>
      </w:r>
      <w:r w:rsidR="00930E1D">
        <w:rPr>
          <w:rFonts w:ascii="Times New Roman" w:hAnsi="Times New Roman" w:cs="Times New Roman"/>
          <w:color w:val="000000"/>
          <w:szCs w:val="24"/>
        </w:rPr>
        <w:t>s</w:t>
      </w:r>
      <w:r w:rsidR="00A73422">
        <w:rPr>
          <w:rFonts w:ascii="Times New Roman" w:hAnsi="Times New Roman" w:cs="Times New Roman"/>
          <w:color w:val="000000"/>
          <w:szCs w:val="24"/>
        </w:rPr>
        <w:t xml:space="preserve"> on campu</w:t>
      </w:r>
      <w:r w:rsidR="00CA1438">
        <w:rPr>
          <w:rFonts w:ascii="Times New Roman" w:hAnsi="Times New Roman" w:cs="Times New Roman"/>
          <w:color w:val="000000"/>
          <w:szCs w:val="24"/>
        </w:rPr>
        <w:t>s.</w:t>
      </w:r>
    </w:p>
    <w:p w14:paraId="7F3649BF" w14:textId="77777777" w:rsidR="00F506E6" w:rsidRDefault="00F506E6" w:rsidP="004A68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color w:val="000000"/>
          <w:szCs w:val="24"/>
        </w:rPr>
      </w:pPr>
    </w:p>
    <w:p w14:paraId="620A1334" w14:textId="5726A76B" w:rsidR="00930E1D" w:rsidRDefault="001722CE" w:rsidP="00172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480" w:lineRule="auto"/>
        <w:rPr>
          <w:rFonts w:ascii="Times New Roman" w:hAnsi="Times New Roman" w:cs="Times New Roman"/>
          <w:color w:val="000000"/>
          <w:szCs w:val="24"/>
        </w:rPr>
      </w:pPr>
      <w:r>
        <w:rPr>
          <w:rFonts w:ascii="Times New Roman" w:hAnsi="Times New Roman" w:cs="Times New Roman"/>
          <w:color w:val="000000"/>
          <w:szCs w:val="24"/>
        </w:rPr>
        <w:t>While only focused on two universities and based on few interviews, m</w:t>
      </w:r>
      <w:r w:rsidR="00F506E6">
        <w:rPr>
          <w:rFonts w:ascii="Times New Roman" w:hAnsi="Times New Roman" w:cs="Times New Roman"/>
          <w:color w:val="000000"/>
          <w:szCs w:val="24"/>
        </w:rPr>
        <w:t xml:space="preserve">y research has </w:t>
      </w:r>
      <w:r w:rsidR="006525F9">
        <w:rPr>
          <w:rFonts w:ascii="Times New Roman" w:hAnsi="Times New Roman" w:cs="Times New Roman"/>
          <w:color w:val="000000"/>
          <w:szCs w:val="24"/>
        </w:rPr>
        <w:t xml:space="preserve">provided </w:t>
      </w:r>
      <w:r w:rsidR="00521F91">
        <w:rPr>
          <w:rFonts w:ascii="Times New Roman" w:hAnsi="Times New Roman" w:cs="Times New Roman"/>
          <w:color w:val="000000"/>
          <w:szCs w:val="24"/>
        </w:rPr>
        <w:t xml:space="preserve">direct </w:t>
      </w:r>
      <w:r>
        <w:rPr>
          <w:rFonts w:ascii="Times New Roman" w:hAnsi="Times New Roman" w:cs="Times New Roman"/>
          <w:color w:val="000000"/>
          <w:szCs w:val="24"/>
        </w:rPr>
        <w:t xml:space="preserve">and in-depth </w:t>
      </w:r>
      <w:r w:rsidR="006525F9">
        <w:rPr>
          <w:rFonts w:ascii="Times New Roman" w:hAnsi="Times New Roman" w:cs="Times New Roman"/>
          <w:color w:val="000000"/>
          <w:szCs w:val="24"/>
        </w:rPr>
        <w:t xml:space="preserve">insight into how universities deal with gender-based violence and rape culture from the perspective of campus Women’s Centres. I have illustrated the importance of being attentive to the work that Women’s Centres do </w:t>
      </w:r>
      <w:r w:rsidR="00614944">
        <w:rPr>
          <w:rFonts w:ascii="Times New Roman" w:hAnsi="Times New Roman" w:cs="Times New Roman"/>
          <w:color w:val="000000"/>
          <w:szCs w:val="24"/>
        </w:rPr>
        <w:t xml:space="preserve">to </w:t>
      </w:r>
      <w:r w:rsidR="00521F91">
        <w:rPr>
          <w:rFonts w:ascii="Times New Roman" w:hAnsi="Times New Roman" w:cs="Times New Roman"/>
          <w:color w:val="000000"/>
          <w:szCs w:val="24"/>
        </w:rPr>
        <w:t xml:space="preserve">support survivors, </w:t>
      </w:r>
      <w:r w:rsidR="00AC64D5">
        <w:rPr>
          <w:rFonts w:ascii="Times New Roman" w:hAnsi="Times New Roman" w:cs="Times New Roman"/>
          <w:color w:val="000000"/>
          <w:szCs w:val="24"/>
        </w:rPr>
        <w:t xml:space="preserve">create </w:t>
      </w:r>
      <w:r w:rsidR="00521F91">
        <w:rPr>
          <w:rFonts w:ascii="Times New Roman" w:hAnsi="Times New Roman" w:cs="Times New Roman"/>
          <w:color w:val="000000"/>
          <w:szCs w:val="24"/>
        </w:rPr>
        <w:t xml:space="preserve">equitable spaces, and </w:t>
      </w:r>
      <w:r w:rsidR="00AC64D5">
        <w:rPr>
          <w:rFonts w:ascii="Times New Roman" w:hAnsi="Times New Roman" w:cs="Times New Roman"/>
          <w:color w:val="000000"/>
          <w:szCs w:val="24"/>
        </w:rPr>
        <w:t xml:space="preserve">facilitate </w:t>
      </w:r>
      <w:r w:rsidR="00521F91">
        <w:rPr>
          <w:rFonts w:ascii="Times New Roman" w:hAnsi="Times New Roman" w:cs="Times New Roman"/>
          <w:color w:val="000000"/>
          <w:szCs w:val="24"/>
        </w:rPr>
        <w:t xml:space="preserve">social change within </w:t>
      </w:r>
      <w:r w:rsidR="00614944">
        <w:rPr>
          <w:rFonts w:ascii="Times New Roman" w:hAnsi="Times New Roman" w:cs="Times New Roman"/>
          <w:color w:val="000000"/>
          <w:szCs w:val="24"/>
        </w:rPr>
        <w:t>university communit</w:t>
      </w:r>
      <w:r w:rsidR="00754F00">
        <w:rPr>
          <w:rFonts w:ascii="Times New Roman" w:hAnsi="Times New Roman" w:cs="Times New Roman"/>
          <w:color w:val="000000"/>
          <w:szCs w:val="24"/>
        </w:rPr>
        <w:t>ies</w:t>
      </w:r>
      <w:r w:rsidR="00614944">
        <w:rPr>
          <w:rFonts w:ascii="Times New Roman" w:hAnsi="Times New Roman" w:cs="Times New Roman"/>
          <w:color w:val="000000"/>
          <w:szCs w:val="24"/>
        </w:rPr>
        <w:t xml:space="preserve">. </w:t>
      </w:r>
      <w:r w:rsidR="00930E1D">
        <w:rPr>
          <w:rFonts w:ascii="Times New Roman" w:hAnsi="Times New Roman" w:cs="Times New Roman"/>
          <w:color w:val="000000"/>
          <w:szCs w:val="24"/>
        </w:rPr>
        <w:t>Universities can start to recognize gender-based violence and rape culture on campus</w:t>
      </w:r>
      <w:r w:rsidR="00400C26">
        <w:rPr>
          <w:rFonts w:ascii="Times New Roman" w:hAnsi="Times New Roman" w:cs="Times New Roman"/>
          <w:color w:val="000000"/>
          <w:szCs w:val="24"/>
        </w:rPr>
        <w:t>es</w:t>
      </w:r>
      <w:r w:rsidR="00930E1D">
        <w:rPr>
          <w:rFonts w:ascii="Times New Roman" w:hAnsi="Times New Roman" w:cs="Times New Roman"/>
          <w:color w:val="000000"/>
          <w:szCs w:val="24"/>
        </w:rPr>
        <w:t xml:space="preserve"> as </w:t>
      </w:r>
      <w:r w:rsidR="00400C26">
        <w:rPr>
          <w:rFonts w:ascii="Times New Roman" w:hAnsi="Times New Roman" w:cs="Times New Roman"/>
          <w:color w:val="000000"/>
          <w:szCs w:val="24"/>
        </w:rPr>
        <w:t xml:space="preserve">a </w:t>
      </w:r>
      <w:r w:rsidR="00930E1D">
        <w:rPr>
          <w:rFonts w:ascii="Times New Roman" w:hAnsi="Times New Roman" w:cs="Times New Roman"/>
          <w:color w:val="000000"/>
          <w:szCs w:val="24"/>
        </w:rPr>
        <w:t xml:space="preserve">systemic issue by </w:t>
      </w:r>
      <w:r w:rsidR="00A73422">
        <w:rPr>
          <w:rFonts w:ascii="Times New Roman" w:hAnsi="Times New Roman" w:cs="Times New Roman"/>
          <w:color w:val="000000"/>
          <w:szCs w:val="24"/>
        </w:rPr>
        <w:t xml:space="preserve">explicitly </w:t>
      </w:r>
      <w:r w:rsidR="003A6D8A">
        <w:rPr>
          <w:rFonts w:ascii="Times New Roman" w:hAnsi="Times New Roman" w:cs="Times New Roman"/>
          <w:color w:val="000000"/>
          <w:szCs w:val="24"/>
        </w:rPr>
        <w:t xml:space="preserve">naming </w:t>
      </w:r>
      <w:r w:rsidR="00930E1D">
        <w:rPr>
          <w:rFonts w:ascii="Times New Roman" w:hAnsi="Times New Roman" w:cs="Times New Roman"/>
          <w:color w:val="000000"/>
          <w:szCs w:val="24"/>
        </w:rPr>
        <w:t>the problem</w:t>
      </w:r>
      <w:r w:rsidR="003A14DE">
        <w:rPr>
          <w:rFonts w:ascii="Times New Roman" w:hAnsi="Times New Roman" w:cs="Times New Roman"/>
          <w:color w:val="000000"/>
          <w:szCs w:val="24"/>
        </w:rPr>
        <w:t xml:space="preserve"> and making a </w:t>
      </w:r>
      <w:r w:rsidR="00930E1D">
        <w:rPr>
          <w:rFonts w:ascii="Times New Roman" w:hAnsi="Times New Roman" w:cs="Times New Roman"/>
          <w:color w:val="000000"/>
          <w:szCs w:val="24"/>
        </w:rPr>
        <w:t>commit</w:t>
      </w:r>
      <w:r w:rsidR="003A14DE">
        <w:rPr>
          <w:rFonts w:ascii="Times New Roman" w:hAnsi="Times New Roman" w:cs="Times New Roman"/>
          <w:color w:val="000000"/>
          <w:szCs w:val="24"/>
        </w:rPr>
        <w:t xml:space="preserve">ment </w:t>
      </w:r>
      <w:r w:rsidR="00930E1D">
        <w:rPr>
          <w:rFonts w:ascii="Times New Roman" w:hAnsi="Times New Roman" w:cs="Times New Roman"/>
          <w:color w:val="000000"/>
          <w:szCs w:val="24"/>
        </w:rPr>
        <w:t xml:space="preserve">to having honest and transparent conversations </w:t>
      </w:r>
      <w:r>
        <w:rPr>
          <w:rFonts w:ascii="Times New Roman" w:hAnsi="Times New Roman" w:cs="Times New Roman"/>
          <w:color w:val="000000"/>
          <w:szCs w:val="24"/>
        </w:rPr>
        <w:t xml:space="preserve">not only when incidents become known but also in the ‘in-between </w:t>
      </w:r>
      <w:proofErr w:type="gramStart"/>
      <w:r>
        <w:rPr>
          <w:rFonts w:ascii="Times New Roman" w:hAnsi="Times New Roman" w:cs="Times New Roman"/>
          <w:color w:val="000000"/>
          <w:szCs w:val="24"/>
        </w:rPr>
        <w:t>times’</w:t>
      </w:r>
      <w:proofErr w:type="gramEnd"/>
      <w:r w:rsidR="00930E1D">
        <w:rPr>
          <w:rFonts w:ascii="Times New Roman" w:hAnsi="Times New Roman" w:cs="Times New Roman"/>
          <w:color w:val="000000"/>
          <w:szCs w:val="24"/>
        </w:rPr>
        <w:t xml:space="preserve">. To better support survivors, </w:t>
      </w:r>
      <w:r>
        <w:rPr>
          <w:rFonts w:ascii="Times New Roman" w:hAnsi="Times New Roman" w:cs="Times New Roman"/>
          <w:color w:val="000000"/>
          <w:szCs w:val="24"/>
        </w:rPr>
        <w:t>universities</w:t>
      </w:r>
      <w:r w:rsidR="00930E1D">
        <w:rPr>
          <w:rFonts w:ascii="Times New Roman" w:hAnsi="Times New Roman" w:cs="Times New Roman"/>
          <w:color w:val="000000"/>
          <w:szCs w:val="24"/>
        </w:rPr>
        <w:t xml:space="preserve"> need to </w:t>
      </w:r>
      <w:r>
        <w:rPr>
          <w:rFonts w:ascii="Times New Roman" w:hAnsi="Times New Roman" w:cs="Times New Roman"/>
          <w:color w:val="000000"/>
          <w:szCs w:val="24"/>
        </w:rPr>
        <w:t xml:space="preserve">listen to survivors’ priorities, which often focus less on carceral (punitive, labelling) justice and more on personal and collective safety and wellbeing. </w:t>
      </w:r>
      <w:r w:rsidR="00930E1D">
        <w:rPr>
          <w:rFonts w:ascii="Times New Roman" w:hAnsi="Times New Roman" w:cs="Times New Roman"/>
          <w:color w:val="000000"/>
          <w:szCs w:val="24"/>
        </w:rPr>
        <w:t>Universities should support survivors when they want to speak publicly about the</w:t>
      </w:r>
      <w:r>
        <w:rPr>
          <w:rFonts w:ascii="Times New Roman" w:hAnsi="Times New Roman" w:cs="Times New Roman"/>
          <w:color w:val="000000"/>
          <w:szCs w:val="24"/>
        </w:rPr>
        <w:t xml:space="preserve"> gender-based violence they have experienced, </w:t>
      </w:r>
      <w:r w:rsidR="00930E1D">
        <w:rPr>
          <w:rFonts w:ascii="Times New Roman" w:hAnsi="Times New Roman" w:cs="Times New Roman"/>
          <w:color w:val="000000"/>
          <w:szCs w:val="24"/>
        </w:rPr>
        <w:t>when seek</w:t>
      </w:r>
      <w:r w:rsidR="00806B19">
        <w:rPr>
          <w:rFonts w:ascii="Times New Roman" w:hAnsi="Times New Roman" w:cs="Times New Roman"/>
          <w:color w:val="000000"/>
          <w:szCs w:val="24"/>
        </w:rPr>
        <w:t>ing</w:t>
      </w:r>
      <w:r w:rsidR="00930E1D">
        <w:rPr>
          <w:rFonts w:ascii="Times New Roman" w:hAnsi="Times New Roman" w:cs="Times New Roman"/>
          <w:color w:val="000000"/>
          <w:szCs w:val="24"/>
        </w:rPr>
        <w:t xml:space="preserve"> resources </w:t>
      </w:r>
      <w:r w:rsidR="00400C26">
        <w:rPr>
          <w:rFonts w:ascii="Times New Roman" w:hAnsi="Times New Roman" w:cs="Times New Roman"/>
          <w:color w:val="000000"/>
          <w:szCs w:val="24"/>
        </w:rPr>
        <w:t>to aid in their healing journeys</w:t>
      </w:r>
      <w:r>
        <w:rPr>
          <w:rFonts w:ascii="Times New Roman" w:hAnsi="Times New Roman" w:cs="Times New Roman"/>
          <w:color w:val="000000"/>
          <w:szCs w:val="24"/>
        </w:rPr>
        <w:t>, and when striving to ensure such experiences would not happen to them or others in the future.</w:t>
      </w:r>
      <w:r w:rsidR="00930E1D">
        <w:rPr>
          <w:rFonts w:ascii="Times New Roman" w:hAnsi="Times New Roman" w:cs="Times New Roman"/>
          <w:color w:val="000000"/>
          <w:szCs w:val="24"/>
        </w:rPr>
        <w:t xml:space="preserve"> </w:t>
      </w:r>
    </w:p>
    <w:p w14:paraId="31932645" w14:textId="77777777" w:rsidR="00632B59" w:rsidRDefault="00632B59" w:rsidP="004A680F">
      <w:pPr>
        <w:spacing w:line="480" w:lineRule="auto"/>
        <w:rPr>
          <w:rFonts w:ascii="Times New Roman" w:hAnsi="Times New Roman" w:cs="Times New Roman"/>
          <w:color w:val="000000"/>
          <w:szCs w:val="24"/>
        </w:rPr>
      </w:pPr>
    </w:p>
    <w:p w14:paraId="0CAEEFCE" w14:textId="324C82CD" w:rsidR="003A14DE" w:rsidRDefault="00930E1D" w:rsidP="004A680F">
      <w:pPr>
        <w:spacing w:line="480" w:lineRule="auto"/>
        <w:rPr>
          <w:rFonts w:ascii="Times New Roman" w:hAnsi="Times New Roman" w:cs="Times New Roman"/>
          <w:szCs w:val="24"/>
        </w:rPr>
      </w:pPr>
      <w:r>
        <w:rPr>
          <w:rFonts w:ascii="Times New Roman" w:hAnsi="Times New Roman" w:cs="Times New Roman"/>
          <w:szCs w:val="24"/>
        </w:rPr>
        <w:t xml:space="preserve">Women’s </w:t>
      </w:r>
      <w:r w:rsidR="00632B59" w:rsidRPr="00525DDA">
        <w:rPr>
          <w:rFonts w:ascii="Times New Roman" w:hAnsi="Times New Roman" w:cs="Times New Roman"/>
          <w:szCs w:val="24"/>
        </w:rPr>
        <w:t>Centres strive to create a new social system built on a foundation of mutual caring, respect, and a culture of consent.</w:t>
      </w:r>
      <w:r w:rsidR="00632B59">
        <w:rPr>
          <w:rFonts w:ascii="Times New Roman" w:hAnsi="Times New Roman" w:cs="Times New Roman"/>
          <w:szCs w:val="24"/>
        </w:rPr>
        <w:t xml:space="preserve"> </w:t>
      </w:r>
      <w:r>
        <w:rPr>
          <w:rFonts w:ascii="Times New Roman" w:hAnsi="Times New Roman" w:cs="Times New Roman"/>
          <w:szCs w:val="24"/>
        </w:rPr>
        <w:t xml:space="preserve">The Centres </w:t>
      </w:r>
      <w:r w:rsidR="00400C26">
        <w:rPr>
          <w:rFonts w:ascii="Times New Roman" w:hAnsi="Times New Roman" w:cs="Times New Roman"/>
          <w:szCs w:val="24"/>
        </w:rPr>
        <w:t>in this research have had many successes in creating change on campus, but university administration</w:t>
      </w:r>
      <w:r w:rsidR="001F4D8C">
        <w:rPr>
          <w:rFonts w:ascii="Times New Roman" w:hAnsi="Times New Roman" w:cs="Times New Roman"/>
          <w:szCs w:val="24"/>
        </w:rPr>
        <w:t>s</w:t>
      </w:r>
      <w:r w:rsidR="00400C26">
        <w:rPr>
          <w:rFonts w:ascii="Times New Roman" w:hAnsi="Times New Roman" w:cs="Times New Roman"/>
          <w:szCs w:val="24"/>
        </w:rPr>
        <w:t xml:space="preserve"> need to </w:t>
      </w:r>
      <w:r w:rsidR="001F4D8C">
        <w:rPr>
          <w:rFonts w:ascii="Times New Roman" w:hAnsi="Times New Roman" w:cs="Times New Roman"/>
          <w:szCs w:val="24"/>
        </w:rPr>
        <w:t>work with the Centres to establish holistic strategies to put an end to rape culture and gender-based violence.</w:t>
      </w:r>
      <w:r w:rsidR="003A14DE">
        <w:rPr>
          <w:rFonts w:ascii="Times New Roman" w:hAnsi="Times New Roman" w:cs="Times New Roman"/>
          <w:szCs w:val="24"/>
        </w:rPr>
        <w:t xml:space="preserve"> </w:t>
      </w:r>
      <w:r w:rsidR="00806B19">
        <w:rPr>
          <w:rFonts w:ascii="Times New Roman" w:hAnsi="Times New Roman" w:cs="Times New Roman"/>
          <w:szCs w:val="24"/>
        </w:rPr>
        <w:t>Women’s Centres should be uplifted</w:t>
      </w:r>
      <w:r w:rsidR="00066F55">
        <w:rPr>
          <w:rFonts w:ascii="Times New Roman" w:hAnsi="Times New Roman" w:cs="Times New Roman"/>
          <w:szCs w:val="24"/>
        </w:rPr>
        <w:t>,</w:t>
      </w:r>
      <w:r w:rsidR="00806B19">
        <w:rPr>
          <w:rFonts w:ascii="Times New Roman" w:hAnsi="Times New Roman" w:cs="Times New Roman"/>
          <w:szCs w:val="24"/>
        </w:rPr>
        <w:t xml:space="preserve"> and their knowledge and expertise leveraged to make campus</w:t>
      </w:r>
      <w:r w:rsidR="00920D6D">
        <w:rPr>
          <w:rFonts w:ascii="Times New Roman" w:hAnsi="Times New Roman" w:cs="Times New Roman"/>
          <w:szCs w:val="24"/>
        </w:rPr>
        <w:t>es</w:t>
      </w:r>
      <w:r w:rsidR="00806B19">
        <w:rPr>
          <w:rFonts w:ascii="Times New Roman" w:hAnsi="Times New Roman" w:cs="Times New Roman"/>
          <w:szCs w:val="24"/>
        </w:rPr>
        <w:t xml:space="preserve"> a saf</w:t>
      </w:r>
      <w:r w:rsidR="00615D09">
        <w:rPr>
          <w:rFonts w:ascii="Times New Roman" w:hAnsi="Times New Roman" w:cs="Times New Roman"/>
          <w:szCs w:val="24"/>
        </w:rPr>
        <w:t>e</w:t>
      </w:r>
      <w:r w:rsidR="00806B19">
        <w:rPr>
          <w:rFonts w:ascii="Times New Roman" w:hAnsi="Times New Roman" w:cs="Times New Roman"/>
          <w:szCs w:val="24"/>
        </w:rPr>
        <w:t xml:space="preserve">r place for everyone. </w:t>
      </w:r>
    </w:p>
    <w:p w14:paraId="0BBFFC88" w14:textId="77777777" w:rsidR="004E04A7" w:rsidRPr="00614944" w:rsidRDefault="004E04A7" w:rsidP="004A680F">
      <w:pPr>
        <w:spacing w:line="480" w:lineRule="auto"/>
        <w:rPr>
          <w:rFonts w:ascii="Times New Roman" w:hAnsi="Times New Roman" w:cs="Times New Roman"/>
          <w:szCs w:val="24"/>
        </w:rPr>
      </w:pPr>
    </w:p>
    <w:p w14:paraId="1F5C99DA" w14:textId="41442407" w:rsidR="009967D9" w:rsidRDefault="0043095A" w:rsidP="004A680F">
      <w:pPr>
        <w:pStyle w:val="Heading2"/>
        <w:spacing w:line="480" w:lineRule="auto"/>
      </w:pPr>
      <w:bookmarkStart w:id="47" w:name="_Toc70433737"/>
      <w:r>
        <w:t xml:space="preserve">Epilogue: </w:t>
      </w:r>
      <w:r w:rsidR="009479E8">
        <w:t>My Story</w:t>
      </w:r>
      <w:bookmarkEnd w:id="47"/>
      <w:r w:rsidR="009479E8">
        <w:t xml:space="preserve"> </w:t>
      </w:r>
    </w:p>
    <w:p w14:paraId="27C49967" w14:textId="36136BB5" w:rsidR="009133A4" w:rsidRDefault="009133A4" w:rsidP="004A680F">
      <w:pPr>
        <w:spacing w:line="480" w:lineRule="auto"/>
        <w:rPr>
          <w:rFonts w:ascii="Times New Roman" w:hAnsi="Times New Roman" w:cs="Times New Roman"/>
          <w:szCs w:val="24"/>
        </w:rPr>
      </w:pPr>
      <w:r>
        <w:rPr>
          <w:rFonts w:ascii="Times New Roman" w:hAnsi="Times New Roman" w:cs="Times New Roman"/>
          <w:szCs w:val="24"/>
        </w:rPr>
        <w:t xml:space="preserve">I wanted to write about this topic because it is personal to me. I volunteered at my campus Women’s Centre when I was an undergraduate student during the first year that the Centre was in operation. I was in </w:t>
      </w:r>
      <w:r w:rsidR="001722CE">
        <w:rPr>
          <w:rFonts w:ascii="Times New Roman" w:hAnsi="Times New Roman" w:cs="Times New Roman"/>
          <w:szCs w:val="24"/>
        </w:rPr>
        <w:t xml:space="preserve">my </w:t>
      </w:r>
      <w:r>
        <w:rPr>
          <w:rFonts w:ascii="Times New Roman" w:hAnsi="Times New Roman" w:cs="Times New Roman"/>
          <w:szCs w:val="24"/>
        </w:rPr>
        <w:t xml:space="preserve">third year of university and I started out as an administrative support for the Centre </w:t>
      </w:r>
      <w:r w:rsidR="00CE4FF8">
        <w:rPr>
          <w:rFonts w:ascii="Times New Roman" w:hAnsi="Times New Roman" w:cs="Times New Roman"/>
          <w:szCs w:val="24"/>
        </w:rPr>
        <w:t xml:space="preserve">before becoming one of the Centre’s </w:t>
      </w:r>
      <w:r w:rsidR="001722CE">
        <w:rPr>
          <w:rFonts w:ascii="Times New Roman" w:hAnsi="Times New Roman" w:cs="Times New Roman"/>
          <w:szCs w:val="24"/>
        </w:rPr>
        <w:t>c</w:t>
      </w:r>
      <w:r w:rsidR="00CE4FF8">
        <w:rPr>
          <w:rFonts w:ascii="Times New Roman" w:hAnsi="Times New Roman" w:cs="Times New Roman"/>
          <w:szCs w:val="24"/>
        </w:rPr>
        <w:t>o-coordinators in my fourth year.</w:t>
      </w:r>
    </w:p>
    <w:p w14:paraId="57A871FB" w14:textId="77777777" w:rsidR="009133A4" w:rsidRDefault="009133A4" w:rsidP="004A680F">
      <w:pPr>
        <w:spacing w:line="480" w:lineRule="auto"/>
        <w:rPr>
          <w:rFonts w:ascii="Times New Roman" w:hAnsi="Times New Roman" w:cs="Times New Roman"/>
          <w:szCs w:val="24"/>
        </w:rPr>
      </w:pPr>
    </w:p>
    <w:p w14:paraId="3C3DC3A8" w14:textId="2217BDD8" w:rsidR="009133A4" w:rsidRDefault="009133A4" w:rsidP="004A680F">
      <w:pPr>
        <w:spacing w:line="480" w:lineRule="auto"/>
        <w:rPr>
          <w:rFonts w:ascii="Times New Roman" w:hAnsi="Times New Roman" w:cs="Times New Roman"/>
          <w:szCs w:val="24"/>
        </w:rPr>
      </w:pPr>
      <w:r>
        <w:rPr>
          <w:rFonts w:ascii="Times New Roman" w:hAnsi="Times New Roman" w:cs="Times New Roman"/>
          <w:szCs w:val="24"/>
        </w:rPr>
        <w:t>I started volunteering because I was frustrated. My friend and I would hang</w:t>
      </w:r>
      <w:r w:rsidR="001722CE">
        <w:rPr>
          <w:rFonts w:ascii="Times New Roman" w:hAnsi="Times New Roman" w:cs="Times New Roman"/>
          <w:szCs w:val="24"/>
        </w:rPr>
        <w:t xml:space="preserve"> </w:t>
      </w:r>
      <w:r>
        <w:rPr>
          <w:rFonts w:ascii="Times New Roman" w:hAnsi="Times New Roman" w:cs="Times New Roman"/>
          <w:szCs w:val="24"/>
        </w:rPr>
        <w:t>out with our neighbors and one of their friends would often make sexist and misogynistic remarks toward us and other people. My friend and I felt upset and irritated by the things that he would say about women. We tried to talk to him about it a number of times, but he would</w:t>
      </w:r>
      <w:r w:rsidR="00B65A0A">
        <w:rPr>
          <w:rFonts w:ascii="Times New Roman" w:hAnsi="Times New Roman" w:cs="Times New Roman"/>
          <w:szCs w:val="24"/>
        </w:rPr>
        <w:t xml:space="preserve"> no</w:t>
      </w:r>
      <w:r>
        <w:rPr>
          <w:rFonts w:ascii="Times New Roman" w:hAnsi="Times New Roman" w:cs="Times New Roman"/>
          <w:szCs w:val="24"/>
        </w:rPr>
        <w:t xml:space="preserve">t listen to us. </w:t>
      </w:r>
    </w:p>
    <w:p w14:paraId="79BA54D4" w14:textId="77777777" w:rsidR="009133A4" w:rsidRDefault="009133A4" w:rsidP="004A680F">
      <w:pPr>
        <w:spacing w:line="480" w:lineRule="auto"/>
        <w:rPr>
          <w:rFonts w:ascii="Times New Roman" w:hAnsi="Times New Roman" w:cs="Times New Roman"/>
          <w:szCs w:val="24"/>
        </w:rPr>
      </w:pPr>
    </w:p>
    <w:p w14:paraId="2887E990" w14:textId="755E90C3" w:rsidR="009133A4" w:rsidRDefault="009133A4" w:rsidP="004A680F">
      <w:pPr>
        <w:spacing w:line="480" w:lineRule="auto"/>
        <w:rPr>
          <w:rFonts w:ascii="Times New Roman" w:hAnsi="Times New Roman" w:cs="Times New Roman"/>
          <w:szCs w:val="24"/>
        </w:rPr>
      </w:pPr>
      <w:r>
        <w:rPr>
          <w:rFonts w:ascii="Times New Roman" w:hAnsi="Times New Roman" w:cs="Times New Roman"/>
          <w:szCs w:val="24"/>
        </w:rPr>
        <w:t xml:space="preserve">Not long after I saw a post on Facebook from a student at the university saying that a Women’s Centre was opening up on campus and they were looking for volunteers to run it. The purpose of the Centre was to provide a comfortable space on campus for all self-identified women and to provide connections to community resources. The Centre engaged in education and advocacy in an effort to make every space on campus safer and more supportive. My friend and I decided to get involved as a response to the comments from our neighbours’ friend. We were looking for a place to be surrounded by like-minded people and to contribute something positive to the university campus. </w:t>
      </w:r>
    </w:p>
    <w:p w14:paraId="6E2343E2" w14:textId="77777777" w:rsidR="009133A4" w:rsidRDefault="009133A4" w:rsidP="004A680F">
      <w:pPr>
        <w:spacing w:line="480" w:lineRule="auto"/>
        <w:rPr>
          <w:rFonts w:ascii="Times New Roman" w:hAnsi="Times New Roman" w:cs="Times New Roman"/>
          <w:szCs w:val="24"/>
        </w:rPr>
      </w:pPr>
    </w:p>
    <w:p w14:paraId="0E98EAE9" w14:textId="481CD5B9" w:rsidR="009133A4" w:rsidRDefault="009133A4" w:rsidP="00DC43CE">
      <w:pPr>
        <w:spacing w:line="480" w:lineRule="auto"/>
        <w:rPr>
          <w:rFonts w:ascii="Times New Roman" w:hAnsi="Times New Roman" w:cs="Times New Roman"/>
          <w:szCs w:val="24"/>
        </w:rPr>
      </w:pPr>
      <w:r>
        <w:rPr>
          <w:rFonts w:ascii="Times New Roman" w:hAnsi="Times New Roman" w:cs="Times New Roman"/>
          <w:szCs w:val="24"/>
        </w:rPr>
        <w:t>Before we could volunteer in the Centre, we had to complete training sessions on a variety of topics</w:t>
      </w:r>
      <w:r w:rsidR="0055109F">
        <w:rPr>
          <w:rFonts w:ascii="Times New Roman" w:hAnsi="Times New Roman" w:cs="Times New Roman"/>
          <w:szCs w:val="24"/>
        </w:rPr>
        <w:t xml:space="preserve">. </w:t>
      </w:r>
      <w:r>
        <w:rPr>
          <w:rFonts w:ascii="Times New Roman" w:hAnsi="Times New Roman" w:cs="Times New Roman"/>
          <w:szCs w:val="24"/>
        </w:rPr>
        <w:t xml:space="preserve">One of those topics was learning about the different elements of consent. Upon reflection, I was surprised to learn that I had never learned about consent before that training session. This is when </w:t>
      </w:r>
      <w:r w:rsidRPr="00006D63">
        <w:rPr>
          <w:rFonts w:ascii="Times New Roman" w:hAnsi="Times New Roman" w:cs="Times New Roman"/>
          <w:szCs w:val="24"/>
        </w:rPr>
        <w:t xml:space="preserve">I realized that I had </w:t>
      </w:r>
      <w:r>
        <w:rPr>
          <w:rFonts w:ascii="Times New Roman" w:hAnsi="Times New Roman" w:cs="Times New Roman"/>
          <w:szCs w:val="24"/>
        </w:rPr>
        <w:t xml:space="preserve">been </w:t>
      </w:r>
      <w:r w:rsidRPr="00006D63">
        <w:rPr>
          <w:rFonts w:ascii="Times New Roman" w:hAnsi="Times New Roman" w:cs="Times New Roman"/>
          <w:szCs w:val="24"/>
        </w:rPr>
        <w:t>assault</w:t>
      </w:r>
      <w:r>
        <w:rPr>
          <w:rFonts w:ascii="Times New Roman" w:hAnsi="Times New Roman" w:cs="Times New Roman"/>
          <w:szCs w:val="24"/>
        </w:rPr>
        <w:t>ed</w:t>
      </w:r>
      <w:r w:rsidRPr="00006D63">
        <w:rPr>
          <w:rFonts w:ascii="Times New Roman" w:hAnsi="Times New Roman" w:cs="Times New Roman"/>
          <w:szCs w:val="24"/>
        </w:rPr>
        <w:t xml:space="preserve"> </w:t>
      </w:r>
      <w:r>
        <w:rPr>
          <w:rFonts w:ascii="Times New Roman" w:hAnsi="Times New Roman" w:cs="Times New Roman"/>
          <w:szCs w:val="24"/>
        </w:rPr>
        <w:t xml:space="preserve">without knowing that it happened to me. </w:t>
      </w:r>
      <w:r w:rsidRPr="00006D63">
        <w:rPr>
          <w:rFonts w:ascii="Times New Roman" w:hAnsi="Times New Roman" w:cs="Times New Roman"/>
          <w:szCs w:val="24"/>
        </w:rPr>
        <w:t>This made me feel sad and angry.</w:t>
      </w:r>
      <w:r>
        <w:rPr>
          <w:rFonts w:ascii="Times New Roman" w:hAnsi="Times New Roman" w:cs="Times New Roman"/>
          <w:szCs w:val="24"/>
        </w:rPr>
        <w:t xml:space="preserve"> For a few days after this I grieved. I grieved over my lack of </w:t>
      </w:r>
      <w:r w:rsidRPr="00006D63">
        <w:rPr>
          <w:rFonts w:ascii="Times New Roman" w:hAnsi="Times New Roman" w:cs="Times New Roman"/>
          <w:szCs w:val="24"/>
        </w:rPr>
        <w:t xml:space="preserve">awareness and the lack of control that I had in those moments. </w:t>
      </w:r>
      <w:r>
        <w:rPr>
          <w:rFonts w:ascii="Times New Roman" w:hAnsi="Times New Roman" w:cs="Times New Roman"/>
          <w:szCs w:val="24"/>
        </w:rPr>
        <w:t>I was sure that if I did</w:t>
      </w:r>
      <w:r w:rsidR="00B65A0A">
        <w:rPr>
          <w:rFonts w:ascii="Times New Roman" w:hAnsi="Times New Roman" w:cs="Times New Roman"/>
          <w:szCs w:val="24"/>
        </w:rPr>
        <w:t xml:space="preserve"> no</w:t>
      </w:r>
      <w:r>
        <w:rPr>
          <w:rFonts w:ascii="Times New Roman" w:hAnsi="Times New Roman" w:cs="Times New Roman"/>
          <w:szCs w:val="24"/>
        </w:rPr>
        <w:t>t know what consent was</w:t>
      </w:r>
      <w:r w:rsidR="00DC43CE">
        <w:rPr>
          <w:rFonts w:ascii="Times New Roman" w:hAnsi="Times New Roman" w:cs="Times New Roman"/>
          <w:szCs w:val="24"/>
        </w:rPr>
        <w:t xml:space="preserve">, then </w:t>
      </w:r>
      <w:r>
        <w:rPr>
          <w:rFonts w:ascii="Times New Roman" w:hAnsi="Times New Roman" w:cs="Times New Roman"/>
          <w:szCs w:val="24"/>
        </w:rPr>
        <w:t>so many other student on campus did</w:t>
      </w:r>
      <w:r w:rsidR="00D85E99">
        <w:rPr>
          <w:rFonts w:ascii="Times New Roman" w:hAnsi="Times New Roman" w:cs="Times New Roman"/>
          <w:szCs w:val="24"/>
        </w:rPr>
        <w:t xml:space="preserve"> no</w:t>
      </w:r>
      <w:r>
        <w:rPr>
          <w:rFonts w:ascii="Times New Roman" w:hAnsi="Times New Roman" w:cs="Times New Roman"/>
          <w:szCs w:val="24"/>
        </w:rPr>
        <w:t xml:space="preserve">t know what it meant either. I wanted to be a part of educating students about consent so they could make informed decisions and use their voices to speak up for themselves. </w:t>
      </w:r>
    </w:p>
    <w:p w14:paraId="532FA9D2" w14:textId="77777777" w:rsidR="009133A4" w:rsidRPr="00006D63" w:rsidRDefault="009133A4" w:rsidP="004A680F">
      <w:pPr>
        <w:spacing w:line="480" w:lineRule="auto"/>
        <w:rPr>
          <w:rFonts w:ascii="Times New Roman" w:hAnsi="Times New Roman" w:cs="Times New Roman"/>
          <w:szCs w:val="24"/>
        </w:rPr>
      </w:pPr>
    </w:p>
    <w:p w14:paraId="1B78A897" w14:textId="1FF0B046" w:rsidR="009133A4" w:rsidRDefault="009133A4" w:rsidP="004A680F">
      <w:pPr>
        <w:pStyle w:val="ListParagraph"/>
        <w:spacing w:after="240" w:line="480" w:lineRule="auto"/>
        <w:ind w:left="0"/>
        <w:rPr>
          <w:szCs w:val="24"/>
        </w:rPr>
      </w:pPr>
      <w:r>
        <w:rPr>
          <w:rFonts w:ascii="Times New Roman" w:hAnsi="Times New Roman" w:cs="Times New Roman"/>
          <w:szCs w:val="24"/>
        </w:rPr>
        <w:t xml:space="preserve">The following passage from Sarah Ahmed’s book </w:t>
      </w:r>
      <w:r w:rsidRPr="00006D63">
        <w:rPr>
          <w:i/>
          <w:iCs/>
          <w:szCs w:val="24"/>
        </w:rPr>
        <w:t>Living a Feminist Life</w:t>
      </w:r>
      <w:r>
        <w:rPr>
          <w:szCs w:val="24"/>
        </w:rPr>
        <w:t xml:space="preserve"> encapsulates my story of feeling frustrated with that one experience with sexism and misogyny – among so many others</w:t>
      </w:r>
      <w:r w:rsidR="002650AB">
        <w:rPr>
          <w:szCs w:val="24"/>
        </w:rPr>
        <w:t xml:space="preserve"> –</w:t>
      </w:r>
      <w:r>
        <w:rPr>
          <w:szCs w:val="24"/>
        </w:rPr>
        <w:t xml:space="preserve"> and how I felt when I learned about consent: </w:t>
      </w:r>
    </w:p>
    <w:p w14:paraId="7EE873D1" w14:textId="7670D4CD" w:rsidR="009133A4" w:rsidRDefault="009133A4" w:rsidP="004A680F">
      <w:pPr>
        <w:pStyle w:val="ListParagraph"/>
        <w:spacing w:after="240" w:line="480" w:lineRule="auto"/>
        <w:rPr>
          <w:szCs w:val="24"/>
        </w:rPr>
      </w:pPr>
      <w:r w:rsidRPr="00006D63">
        <w:rPr>
          <w:szCs w:val="24"/>
        </w:rPr>
        <w:t>Becoming feminist: how we redescribe the world we are in</w:t>
      </w:r>
      <w:r w:rsidRPr="000A01F5">
        <w:rPr>
          <w:szCs w:val="24"/>
        </w:rPr>
        <w:t>. We begin to identify how what happens to me, happens to others.</w:t>
      </w:r>
      <w:r w:rsidRPr="00006D63">
        <w:rPr>
          <w:szCs w:val="24"/>
        </w:rPr>
        <w:t xml:space="preserve"> We begin to identify patterns and regularities. Begin to identify: this sounds too smooth. It is not an easy or </w:t>
      </w:r>
      <w:r w:rsidRPr="005277AC">
        <w:rPr>
          <w:szCs w:val="24"/>
        </w:rPr>
        <w:t>straightforward process because we have to stay with the wrongs. And think about feeling: to direct your attention to the experience of being wronged can mean feeling wronged all over again</w:t>
      </w:r>
      <w:r w:rsidR="0034276B">
        <w:rPr>
          <w:szCs w:val="24"/>
        </w:rPr>
        <w:t>.</w:t>
      </w:r>
      <w:r w:rsidRPr="005277AC">
        <w:rPr>
          <w:szCs w:val="24"/>
        </w:rPr>
        <w:t xml:space="preserve"> (</w:t>
      </w:r>
      <w:r w:rsidR="002650AB">
        <w:rPr>
          <w:szCs w:val="24"/>
        </w:rPr>
        <w:t xml:space="preserve">Ahmed, </w:t>
      </w:r>
      <w:r w:rsidRPr="005277AC">
        <w:rPr>
          <w:szCs w:val="24"/>
        </w:rPr>
        <w:t>2017, 27)</w:t>
      </w:r>
    </w:p>
    <w:p w14:paraId="36B02202" w14:textId="77777777" w:rsidR="009133A4" w:rsidRDefault="009133A4" w:rsidP="004A680F">
      <w:pPr>
        <w:pStyle w:val="ListParagraph"/>
        <w:spacing w:after="240" w:line="480" w:lineRule="auto"/>
        <w:rPr>
          <w:szCs w:val="24"/>
        </w:rPr>
      </w:pPr>
    </w:p>
    <w:p w14:paraId="1E157960" w14:textId="546220EC" w:rsidR="009133A4" w:rsidRPr="00006D63" w:rsidRDefault="009133A4" w:rsidP="004A680F">
      <w:pPr>
        <w:pStyle w:val="ListParagraph"/>
        <w:spacing w:line="480" w:lineRule="auto"/>
        <w:ind w:left="0"/>
        <w:rPr>
          <w:szCs w:val="24"/>
        </w:rPr>
      </w:pPr>
      <w:r w:rsidRPr="00006D63">
        <w:rPr>
          <w:szCs w:val="24"/>
        </w:rPr>
        <w:t xml:space="preserve">When I </w:t>
      </w:r>
      <w:r>
        <w:rPr>
          <w:szCs w:val="24"/>
        </w:rPr>
        <w:t>recognized</w:t>
      </w:r>
      <w:r w:rsidRPr="00006D63">
        <w:rPr>
          <w:szCs w:val="24"/>
        </w:rPr>
        <w:t xml:space="preserve"> that what I experienced was assault, I </w:t>
      </w:r>
      <w:r>
        <w:rPr>
          <w:szCs w:val="24"/>
        </w:rPr>
        <w:t>thought about how it must happen to so many other student</w:t>
      </w:r>
      <w:r w:rsidR="00DC43CE">
        <w:rPr>
          <w:szCs w:val="24"/>
        </w:rPr>
        <w:t>s</w:t>
      </w:r>
      <w:r>
        <w:rPr>
          <w:szCs w:val="24"/>
        </w:rPr>
        <w:t xml:space="preserve"> too. I also felt wronged </w:t>
      </w:r>
      <w:r w:rsidRPr="00006D63">
        <w:rPr>
          <w:szCs w:val="24"/>
        </w:rPr>
        <w:t>because of what</w:t>
      </w:r>
      <w:r>
        <w:rPr>
          <w:szCs w:val="24"/>
        </w:rPr>
        <w:t xml:space="preserve"> </w:t>
      </w:r>
      <w:r w:rsidRPr="00006D63">
        <w:rPr>
          <w:szCs w:val="24"/>
        </w:rPr>
        <w:t>happened to me</w:t>
      </w:r>
      <w:r>
        <w:rPr>
          <w:szCs w:val="24"/>
        </w:rPr>
        <w:t xml:space="preserve"> and because I went through life for so many years not understanding consent. My feelings of being wronged, however, were important for me to sit with and to process. My feelings of being wronged are what brought me to volunteer and to become an advocate against gender-based violence.  </w:t>
      </w:r>
    </w:p>
    <w:p w14:paraId="38DE18C3" w14:textId="77777777" w:rsidR="009133A4" w:rsidRPr="00006D63" w:rsidRDefault="009133A4" w:rsidP="004A680F">
      <w:pPr>
        <w:pStyle w:val="ListParagraph"/>
        <w:spacing w:line="480" w:lineRule="auto"/>
        <w:ind w:left="0"/>
        <w:rPr>
          <w:szCs w:val="24"/>
        </w:rPr>
      </w:pPr>
    </w:p>
    <w:p w14:paraId="0C98AC32" w14:textId="6053BD7E" w:rsidR="00525DDA" w:rsidRDefault="009133A4" w:rsidP="004A680F">
      <w:pPr>
        <w:spacing w:line="480" w:lineRule="auto"/>
        <w:rPr>
          <w:rFonts w:ascii="Times New Roman" w:hAnsi="Times New Roman" w:cs="Times New Roman"/>
          <w:szCs w:val="24"/>
        </w:rPr>
      </w:pPr>
      <w:r>
        <w:rPr>
          <w:rFonts w:ascii="Times New Roman" w:hAnsi="Times New Roman" w:cs="Times New Roman"/>
          <w:szCs w:val="24"/>
        </w:rPr>
        <w:t xml:space="preserve">In my experience at the Women’s Centre, </w:t>
      </w:r>
      <w:r w:rsidRPr="00006D63">
        <w:rPr>
          <w:rFonts w:ascii="Times New Roman" w:hAnsi="Times New Roman" w:cs="Times New Roman"/>
          <w:szCs w:val="24"/>
        </w:rPr>
        <w:t xml:space="preserve">I saw the dedication, empathy, passion, </w:t>
      </w:r>
      <w:r>
        <w:rPr>
          <w:rFonts w:ascii="Times New Roman" w:hAnsi="Times New Roman" w:cs="Times New Roman"/>
          <w:szCs w:val="24"/>
        </w:rPr>
        <w:t xml:space="preserve">and </w:t>
      </w:r>
      <w:r w:rsidRPr="00006D63">
        <w:rPr>
          <w:rFonts w:ascii="Times New Roman" w:hAnsi="Times New Roman" w:cs="Times New Roman"/>
          <w:szCs w:val="24"/>
        </w:rPr>
        <w:t xml:space="preserve">creativity </w:t>
      </w:r>
      <w:r>
        <w:rPr>
          <w:rFonts w:ascii="Times New Roman" w:hAnsi="Times New Roman" w:cs="Times New Roman"/>
          <w:szCs w:val="24"/>
        </w:rPr>
        <w:t xml:space="preserve">that all of the volunteers poured into the space. </w:t>
      </w:r>
      <w:r w:rsidRPr="00006D63">
        <w:rPr>
          <w:rFonts w:ascii="Times New Roman" w:hAnsi="Times New Roman" w:cs="Times New Roman"/>
          <w:szCs w:val="24"/>
        </w:rPr>
        <w:t xml:space="preserve">I don’t think </w:t>
      </w:r>
      <w:r>
        <w:rPr>
          <w:rFonts w:ascii="Times New Roman" w:hAnsi="Times New Roman" w:cs="Times New Roman"/>
          <w:szCs w:val="24"/>
        </w:rPr>
        <w:t xml:space="preserve">Women’s Centre volunteers are recognized enough for their hard work, </w:t>
      </w:r>
      <w:r w:rsidRPr="00006D63">
        <w:rPr>
          <w:rFonts w:ascii="Times New Roman" w:hAnsi="Times New Roman" w:cs="Times New Roman"/>
          <w:szCs w:val="24"/>
        </w:rPr>
        <w:t xml:space="preserve">so I wanted to showcase their resilience and the innovative ways </w:t>
      </w:r>
      <w:r w:rsidR="00DC43CE">
        <w:rPr>
          <w:rFonts w:ascii="Times New Roman" w:hAnsi="Times New Roman" w:cs="Times New Roman"/>
          <w:szCs w:val="24"/>
        </w:rPr>
        <w:t>in which</w:t>
      </w:r>
      <w:r w:rsidRPr="00006D63">
        <w:rPr>
          <w:rFonts w:ascii="Times New Roman" w:hAnsi="Times New Roman" w:cs="Times New Roman"/>
          <w:szCs w:val="24"/>
        </w:rPr>
        <w:t xml:space="preserve"> they work to dismantle rape culture </w:t>
      </w:r>
      <w:r>
        <w:rPr>
          <w:rFonts w:ascii="Times New Roman" w:hAnsi="Times New Roman" w:cs="Times New Roman"/>
          <w:szCs w:val="24"/>
        </w:rPr>
        <w:t xml:space="preserve">on campuses, </w:t>
      </w:r>
      <w:r w:rsidRPr="00006D63">
        <w:rPr>
          <w:rFonts w:ascii="Times New Roman" w:hAnsi="Times New Roman" w:cs="Times New Roman"/>
          <w:szCs w:val="24"/>
        </w:rPr>
        <w:t xml:space="preserve">despite </w:t>
      </w:r>
      <w:r>
        <w:rPr>
          <w:rFonts w:ascii="Times New Roman" w:hAnsi="Times New Roman" w:cs="Times New Roman"/>
          <w:szCs w:val="24"/>
        </w:rPr>
        <w:t xml:space="preserve">often working in unsupportive environments. </w:t>
      </w:r>
      <w:r w:rsidRPr="00006D63">
        <w:rPr>
          <w:rFonts w:ascii="Times New Roman" w:hAnsi="Times New Roman" w:cs="Times New Roman"/>
          <w:szCs w:val="24"/>
        </w:rPr>
        <w:t>This paper is dedicated to all Women’s Centre volunteers</w:t>
      </w:r>
      <w:r>
        <w:rPr>
          <w:rFonts w:ascii="Times New Roman" w:hAnsi="Times New Roman" w:cs="Times New Roman"/>
          <w:szCs w:val="24"/>
        </w:rPr>
        <w:t xml:space="preserve"> </w:t>
      </w:r>
      <w:r w:rsidR="00DC43CE">
        <w:rPr>
          <w:rFonts w:ascii="Times New Roman" w:hAnsi="Times New Roman" w:cs="Times New Roman"/>
          <w:szCs w:val="24"/>
        </w:rPr>
        <w:t>–</w:t>
      </w:r>
      <w:r>
        <w:rPr>
          <w:rFonts w:ascii="Times New Roman" w:hAnsi="Times New Roman" w:cs="Times New Roman"/>
          <w:szCs w:val="24"/>
        </w:rPr>
        <w:t xml:space="preserve"> I hope this has shone a light on the incredible work that you do. </w:t>
      </w:r>
    </w:p>
    <w:p w14:paraId="614310E1" w14:textId="77777777" w:rsidR="00F853A9" w:rsidRDefault="00F853A9" w:rsidP="004A680F">
      <w:pPr>
        <w:spacing w:line="480" w:lineRule="auto"/>
        <w:rPr>
          <w:rFonts w:ascii="Times New Roman" w:hAnsi="Times New Roman" w:cs="Times New Roman"/>
          <w:szCs w:val="24"/>
        </w:rPr>
      </w:pPr>
    </w:p>
    <w:p w14:paraId="180A3916" w14:textId="77777777" w:rsidR="004876F7" w:rsidRDefault="004876F7" w:rsidP="004A680F">
      <w:pPr>
        <w:spacing w:after="160" w:line="480" w:lineRule="auto"/>
        <w:contextualSpacing w:val="0"/>
        <w:rPr>
          <w:rFonts w:eastAsiaTheme="majorEastAsia" w:cstheme="majorBidi"/>
          <w:b/>
          <w:sz w:val="32"/>
          <w:szCs w:val="32"/>
        </w:rPr>
      </w:pPr>
      <w:r>
        <w:br w:type="page"/>
      </w:r>
    </w:p>
    <w:p w14:paraId="46E3833A" w14:textId="20310AFB" w:rsidR="004876F7" w:rsidRDefault="00FC7CB9" w:rsidP="000A7C3E">
      <w:pPr>
        <w:pStyle w:val="Heading1"/>
      </w:pPr>
      <w:bookmarkStart w:id="48" w:name="_Toc70433738"/>
      <w:r>
        <w:t>References</w:t>
      </w:r>
      <w:bookmarkEnd w:id="48"/>
      <w:r>
        <w:t xml:space="preserve"> </w:t>
      </w:r>
    </w:p>
    <w:p w14:paraId="147EF7E8" w14:textId="0824DE0B" w:rsidR="000A7C3E" w:rsidRDefault="000A7C3E" w:rsidP="000A7C3E"/>
    <w:p w14:paraId="0966F237" w14:textId="77777777" w:rsidR="007E064A" w:rsidRPr="000A7C3E" w:rsidRDefault="007E064A" w:rsidP="000A7C3E"/>
    <w:p w14:paraId="396798D5" w14:textId="03C0FD26" w:rsidR="000A7C3E" w:rsidRDefault="000A7C3E" w:rsidP="00C2682B">
      <w:pPr>
        <w:spacing w:line="360" w:lineRule="auto"/>
        <w:ind w:left="947" w:hanging="720"/>
        <w:rPr>
          <w:rFonts w:ascii="Times New Roman" w:hAnsi="Times New Roman" w:cs="Times New Roman"/>
          <w:szCs w:val="24"/>
        </w:rPr>
      </w:pPr>
      <w:r w:rsidRPr="00F63648">
        <w:rPr>
          <w:rFonts w:ascii="Times New Roman" w:hAnsi="Times New Roman" w:cs="Times New Roman"/>
          <w:szCs w:val="24"/>
        </w:rPr>
        <w:t xml:space="preserve">Adams-Hutcheson, G., &amp; Johnston, L. (2019). Flourishing in fragile academic work spaces and learning environments: </w:t>
      </w:r>
      <w:r>
        <w:rPr>
          <w:rFonts w:ascii="Times New Roman" w:hAnsi="Times New Roman" w:cs="Times New Roman"/>
          <w:szCs w:val="24"/>
        </w:rPr>
        <w:t>F</w:t>
      </w:r>
      <w:r w:rsidRPr="00F63648">
        <w:rPr>
          <w:rFonts w:ascii="Times New Roman" w:hAnsi="Times New Roman" w:cs="Times New Roman"/>
          <w:szCs w:val="24"/>
        </w:rPr>
        <w:t xml:space="preserve">eminist geographies of care and mentoring. </w:t>
      </w:r>
      <w:r w:rsidRPr="00F63648">
        <w:rPr>
          <w:rFonts w:ascii="Times New Roman" w:hAnsi="Times New Roman" w:cs="Times New Roman"/>
          <w:i/>
          <w:iCs/>
          <w:szCs w:val="24"/>
        </w:rPr>
        <w:t xml:space="preserve">Gender, Place and Culture: A Journal of Feminist Geography, </w:t>
      </w:r>
      <w:r>
        <w:rPr>
          <w:rFonts w:ascii="Times New Roman" w:hAnsi="Times New Roman" w:cs="Times New Roman"/>
          <w:i/>
          <w:iCs/>
          <w:szCs w:val="24"/>
        </w:rPr>
        <w:t>26</w:t>
      </w:r>
      <w:r w:rsidRPr="00F63648">
        <w:rPr>
          <w:rFonts w:ascii="Times New Roman" w:hAnsi="Times New Roman" w:cs="Times New Roman"/>
          <w:szCs w:val="24"/>
        </w:rPr>
        <w:t>(4)</w:t>
      </w:r>
      <w:r>
        <w:rPr>
          <w:rFonts w:ascii="Times New Roman" w:hAnsi="Times New Roman" w:cs="Times New Roman"/>
          <w:szCs w:val="24"/>
        </w:rPr>
        <w:t>. 451-467.</w:t>
      </w:r>
    </w:p>
    <w:p w14:paraId="1DBC600A" w14:textId="77777777" w:rsidR="00B30F1D" w:rsidRPr="00F63648" w:rsidRDefault="00B30F1D" w:rsidP="00C2682B">
      <w:pPr>
        <w:spacing w:line="360" w:lineRule="auto"/>
        <w:ind w:left="947" w:hanging="720"/>
        <w:rPr>
          <w:rFonts w:ascii="Times New Roman" w:hAnsi="Times New Roman" w:cs="Times New Roman"/>
          <w:i/>
          <w:iCs/>
          <w:szCs w:val="24"/>
        </w:rPr>
      </w:pPr>
    </w:p>
    <w:p w14:paraId="419171D5" w14:textId="45F787D8" w:rsidR="00D4316B" w:rsidRDefault="00D4316B" w:rsidP="00D4316B">
      <w:pPr>
        <w:spacing w:line="360" w:lineRule="auto"/>
        <w:ind w:left="947" w:hanging="720"/>
        <w:rPr>
          <w:rFonts w:ascii="Times New Roman" w:hAnsi="Times New Roman" w:cs="Times New Roman"/>
          <w:color w:val="000000"/>
          <w:szCs w:val="24"/>
          <w:shd w:val="clear" w:color="auto" w:fill="FFFFFF"/>
        </w:rPr>
      </w:pPr>
      <w:r w:rsidRPr="008D6570">
        <w:rPr>
          <w:rFonts w:ascii="Times New Roman" w:hAnsi="Times New Roman" w:cs="Times New Roman"/>
          <w:szCs w:val="24"/>
          <w:bdr w:val="none" w:sz="0" w:space="0" w:color="auto" w:frame="1"/>
          <w:shd w:val="clear" w:color="auto" w:fill="FFFFFF"/>
        </w:rPr>
        <w:t>Ahmed, S. (</w:t>
      </w:r>
      <w:r>
        <w:rPr>
          <w:rFonts w:ascii="Times New Roman" w:hAnsi="Times New Roman" w:cs="Times New Roman"/>
          <w:szCs w:val="24"/>
          <w:bdr w:val="none" w:sz="0" w:space="0" w:color="auto" w:frame="1"/>
          <w:shd w:val="clear" w:color="auto" w:fill="FFFFFF"/>
        </w:rPr>
        <w:t xml:space="preserve">forthcoming </w:t>
      </w:r>
      <w:r w:rsidRPr="008D6570">
        <w:rPr>
          <w:rFonts w:ascii="Times New Roman" w:hAnsi="Times New Roman" w:cs="Times New Roman"/>
          <w:szCs w:val="24"/>
          <w:bdr w:val="none" w:sz="0" w:space="0" w:color="auto" w:frame="1"/>
          <w:shd w:val="clear" w:color="auto" w:fill="FFFFFF"/>
        </w:rPr>
        <w:t>20</w:t>
      </w:r>
      <w:r>
        <w:rPr>
          <w:rFonts w:ascii="Times New Roman" w:hAnsi="Times New Roman" w:cs="Times New Roman"/>
          <w:szCs w:val="24"/>
          <w:bdr w:val="none" w:sz="0" w:space="0" w:color="auto" w:frame="1"/>
          <w:shd w:val="clear" w:color="auto" w:fill="FFFFFF"/>
        </w:rPr>
        <w:t>21</w:t>
      </w:r>
      <w:r w:rsidRPr="008D6570">
        <w:rPr>
          <w:rFonts w:ascii="Times New Roman" w:hAnsi="Times New Roman" w:cs="Times New Roman"/>
          <w:szCs w:val="24"/>
          <w:bdr w:val="none" w:sz="0" w:space="0" w:color="auto" w:frame="1"/>
          <w:shd w:val="clear" w:color="auto" w:fill="FFFFFF"/>
        </w:rPr>
        <w:t xml:space="preserve">). </w:t>
      </w:r>
      <w:r>
        <w:rPr>
          <w:rFonts w:ascii="Times New Roman" w:hAnsi="Times New Roman" w:cs="Times New Roman"/>
          <w:i/>
          <w:iCs/>
          <w:szCs w:val="24"/>
          <w:bdr w:val="none" w:sz="0" w:space="0" w:color="auto" w:frame="1"/>
          <w:shd w:val="clear" w:color="auto" w:fill="FFFFFF"/>
        </w:rPr>
        <w:t>Complaint!</w:t>
      </w:r>
      <w:r>
        <w:rPr>
          <w:rFonts w:ascii="Times New Roman" w:hAnsi="Times New Roman" w:cs="Times New Roman"/>
          <w:szCs w:val="24"/>
          <w:bdr w:val="none" w:sz="0" w:space="0" w:color="auto" w:frame="1"/>
          <w:shd w:val="clear" w:color="auto" w:fill="FFFFFF"/>
        </w:rPr>
        <w:t xml:space="preserve"> </w:t>
      </w:r>
      <w:r w:rsidRPr="008D6570">
        <w:rPr>
          <w:rFonts w:ascii="Times New Roman" w:hAnsi="Times New Roman" w:cs="Times New Roman"/>
          <w:color w:val="000000"/>
          <w:szCs w:val="24"/>
          <w:shd w:val="clear" w:color="auto" w:fill="FFFFFF"/>
        </w:rPr>
        <w:t>Duke University Press</w:t>
      </w:r>
      <w:r>
        <w:rPr>
          <w:rFonts w:ascii="Times New Roman" w:hAnsi="Times New Roman" w:cs="Times New Roman"/>
          <w:color w:val="000000"/>
          <w:szCs w:val="24"/>
          <w:shd w:val="clear" w:color="auto" w:fill="FFFFFF"/>
        </w:rPr>
        <w:t>.</w:t>
      </w:r>
    </w:p>
    <w:p w14:paraId="48D1100D" w14:textId="77777777" w:rsidR="00D4316B" w:rsidRDefault="00D4316B" w:rsidP="00D4316B">
      <w:pPr>
        <w:spacing w:line="360" w:lineRule="auto"/>
        <w:ind w:left="947" w:hanging="720"/>
        <w:rPr>
          <w:rFonts w:ascii="Times New Roman" w:hAnsi="Times New Roman" w:cs="Times New Roman"/>
          <w:color w:val="000000"/>
          <w:szCs w:val="24"/>
          <w:shd w:val="clear" w:color="auto" w:fill="FFFFFF"/>
        </w:rPr>
      </w:pPr>
    </w:p>
    <w:p w14:paraId="565EF6FF" w14:textId="5EBD332D" w:rsidR="000A7C3E" w:rsidRDefault="000A7C3E" w:rsidP="00C2682B">
      <w:pPr>
        <w:spacing w:line="360" w:lineRule="auto"/>
        <w:ind w:left="947" w:hanging="720"/>
        <w:rPr>
          <w:rFonts w:ascii="Times New Roman" w:hAnsi="Times New Roman" w:cs="Times New Roman"/>
          <w:color w:val="000000"/>
          <w:szCs w:val="24"/>
          <w:shd w:val="clear" w:color="auto" w:fill="FFFFFF"/>
        </w:rPr>
      </w:pPr>
      <w:r w:rsidRPr="008D6570">
        <w:rPr>
          <w:rFonts w:ascii="Times New Roman" w:hAnsi="Times New Roman" w:cs="Times New Roman"/>
          <w:szCs w:val="24"/>
          <w:bdr w:val="none" w:sz="0" w:space="0" w:color="auto" w:frame="1"/>
          <w:shd w:val="clear" w:color="auto" w:fill="FFFFFF"/>
        </w:rPr>
        <w:t xml:space="preserve">Ahmed, S. (2017). </w:t>
      </w:r>
      <w:r w:rsidRPr="000202B7">
        <w:rPr>
          <w:rFonts w:ascii="Times New Roman" w:hAnsi="Times New Roman" w:cs="Times New Roman"/>
          <w:i/>
          <w:iCs/>
          <w:szCs w:val="24"/>
          <w:bdr w:val="none" w:sz="0" w:space="0" w:color="auto" w:frame="1"/>
          <w:shd w:val="clear" w:color="auto" w:fill="FFFFFF"/>
        </w:rPr>
        <w:t xml:space="preserve">Living </w:t>
      </w:r>
      <w:r>
        <w:rPr>
          <w:rFonts w:ascii="Times New Roman" w:hAnsi="Times New Roman" w:cs="Times New Roman"/>
          <w:i/>
          <w:iCs/>
          <w:szCs w:val="24"/>
          <w:bdr w:val="none" w:sz="0" w:space="0" w:color="auto" w:frame="1"/>
          <w:shd w:val="clear" w:color="auto" w:fill="FFFFFF"/>
        </w:rPr>
        <w:t>f</w:t>
      </w:r>
      <w:r w:rsidRPr="000202B7">
        <w:rPr>
          <w:rFonts w:ascii="Times New Roman" w:hAnsi="Times New Roman" w:cs="Times New Roman"/>
          <w:i/>
          <w:iCs/>
          <w:szCs w:val="24"/>
          <w:bdr w:val="none" w:sz="0" w:space="0" w:color="auto" w:frame="1"/>
          <w:shd w:val="clear" w:color="auto" w:fill="FFFFFF"/>
        </w:rPr>
        <w:t xml:space="preserve">eminist </w:t>
      </w:r>
      <w:r>
        <w:rPr>
          <w:rFonts w:ascii="Times New Roman" w:hAnsi="Times New Roman" w:cs="Times New Roman"/>
          <w:i/>
          <w:iCs/>
          <w:szCs w:val="24"/>
          <w:bdr w:val="none" w:sz="0" w:space="0" w:color="auto" w:frame="1"/>
          <w:shd w:val="clear" w:color="auto" w:fill="FFFFFF"/>
        </w:rPr>
        <w:t>l</w:t>
      </w:r>
      <w:r w:rsidRPr="000202B7">
        <w:rPr>
          <w:rFonts w:ascii="Times New Roman" w:hAnsi="Times New Roman" w:cs="Times New Roman"/>
          <w:i/>
          <w:iCs/>
          <w:szCs w:val="24"/>
          <w:bdr w:val="none" w:sz="0" w:space="0" w:color="auto" w:frame="1"/>
          <w:shd w:val="clear" w:color="auto" w:fill="FFFFFF"/>
        </w:rPr>
        <w:t>ife</w:t>
      </w:r>
      <w:r w:rsidRPr="008D6570">
        <w:rPr>
          <w:rFonts w:ascii="Times New Roman" w:hAnsi="Times New Roman" w:cs="Times New Roman"/>
          <w:szCs w:val="24"/>
          <w:bdr w:val="none" w:sz="0" w:space="0" w:color="auto" w:frame="1"/>
          <w:shd w:val="clear" w:color="auto" w:fill="FFFFFF"/>
        </w:rPr>
        <w:t>.</w:t>
      </w:r>
      <w:r>
        <w:rPr>
          <w:rFonts w:ascii="Times New Roman" w:hAnsi="Times New Roman" w:cs="Times New Roman"/>
          <w:szCs w:val="24"/>
          <w:bdr w:val="none" w:sz="0" w:space="0" w:color="auto" w:frame="1"/>
          <w:shd w:val="clear" w:color="auto" w:fill="FFFFFF"/>
        </w:rPr>
        <w:t xml:space="preserve"> </w:t>
      </w:r>
      <w:r w:rsidRPr="008D6570">
        <w:rPr>
          <w:rFonts w:ascii="Times New Roman" w:hAnsi="Times New Roman" w:cs="Times New Roman"/>
          <w:color w:val="000000"/>
          <w:szCs w:val="24"/>
          <w:shd w:val="clear" w:color="auto" w:fill="FFFFFF"/>
        </w:rPr>
        <w:t>Duke University Press</w:t>
      </w:r>
      <w:r>
        <w:rPr>
          <w:rFonts w:ascii="Times New Roman" w:hAnsi="Times New Roman" w:cs="Times New Roman"/>
          <w:color w:val="000000"/>
          <w:szCs w:val="24"/>
          <w:shd w:val="clear" w:color="auto" w:fill="FFFFFF"/>
        </w:rPr>
        <w:t>.</w:t>
      </w:r>
    </w:p>
    <w:p w14:paraId="1B61337F" w14:textId="77777777" w:rsidR="00B30F1D" w:rsidRPr="00996380" w:rsidRDefault="00B30F1D" w:rsidP="00C2682B">
      <w:pPr>
        <w:spacing w:line="360" w:lineRule="auto"/>
        <w:ind w:left="947" w:hanging="720"/>
        <w:rPr>
          <w:rFonts w:ascii="Times New Roman" w:hAnsi="Times New Roman" w:cs="Times New Roman"/>
          <w:color w:val="000000"/>
          <w:szCs w:val="24"/>
          <w:shd w:val="clear" w:color="auto" w:fill="FFFFFF"/>
        </w:rPr>
      </w:pPr>
    </w:p>
    <w:p w14:paraId="143689C1" w14:textId="7B01430F" w:rsidR="000A7C3E" w:rsidRDefault="000A7C3E" w:rsidP="00C2682B">
      <w:pPr>
        <w:spacing w:line="360" w:lineRule="auto"/>
        <w:ind w:left="947" w:hanging="720"/>
        <w:rPr>
          <w:rFonts w:ascii="Times New Roman" w:hAnsi="Times New Roman" w:cs="Times New Roman"/>
          <w:szCs w:val="24"/>
          <w:shd w:val="clear" w:color="auto" w:fill="FFFFFF"/>
        </w:rPr>
      </w:pPr>
      <w:r w:rsidRPr="00BD6EA1">
        <w:rPr>
          <w:rFonts w:ascii="Times New Roman" w:hAnsi="Times New Roman" w:cs="Times New Roman"/>
          <w:szCs w:val="24"/>
          <w:shd w:val="clear" w:color="auto" w:fill="FFFFFF"/>
        </w:rPr>
        <w:t xml:space="preserve">Amar, A. F., Strout, T. D., Simpson, S., Cardiello, M., &amp; Beckford, S. (2014). Administrators’ perceptions of college campus protocols, response, and student prevention efforts for sexual assault. </w:t>
      </w:r>
      <w:r w:rsidRPr="00BD6EA1">
        <w:rPr>
          <w:rFonts w:ascii="Times New Roman" w:hAnsi="Times New Roman" w:cs="Times New Roman"/>
          <w:i/>
          <w:iCs/>
          <w:szCs w:val="24"/>
          <w:shd w:val="clear" w:color="auto" w:fill="FFFFFF"/>
        </w:rPr>
        <w:t>Violence and Victims, 29</w:t>
      </w:r>
      <w:r w:rsidRPr="00BD6EA1">
        <w:rPr>
          <w:rFonts w:ascii="Times New Roman" w:hAnsi="Times New Roman" w:cs="Times New Roman"/>
          <w:szCs w:val="24"/>
          <w:shd w:val="clear" w:color="auto" w:fill="FFFFFF"/>
        </w:rPr>
        <w:t>(4). 579-593.</w:t>
      </w:r>
    </w:p>
    <w:p w14:paraId="7A7691EE" w14:textId="77777777" w:rsidR="00B30F1D" w:rsidRPr="00996380" w:rsidRDefault="00B30F1D" w:rsidP="00EA2FA3">
      <w:pPr>
        <w:ind w:left="947" w:hanging="720"/>
        <w:rPr>
          <w:rFonts w:ascii="Times New Roman" w:hAnsi="Times New Roman" w:cs="Times New Roman"/>
          <w:szCs w:val="24"/>
          <w:shd w:val="clear" w:color="auto" w:fill="FFFFFF"/>
        </w:rPr>
      </w:pPr>
    </w:p>
    <w:p w14:paraId="0B4F60EC" w14:textId="31C93E7D" w:rsidR="000A7C3E" w:rsidRDefault="000A7C3E" w:rsidP="00C2682B">
      <w:pPr>
        <w:spacing w:line="360" w:lineRule="auto"/>
        <w:ind w:left="947" w:hanging="720"/>
        <w:rPr>
          <w:rFonts w:ascii="Times New Roman" w:hAnsi="Times New Roman" w:cs="Times New Roman"/>
          <w:szCs w:val="24"/>
          <w:shd w:val="clear" w:color="auto" w:fill="FFFFFF"/>
        </w:rPr>
      </w:pPr>
      <w:r w:rsidRPr="00715580">
        <w:rPr>
          <w:rFonts w:ascii="Times New Roman" w:hAnsi="Times New Roman" w:cs="Times New Roman"/>
          <w:szCs w:val="24"/>
          <w:shd w:val="clear" w:color="auto" w:fill="FFFFFF"/>
        </w:rPr>
        <w:t xml:space="preserve">Bacon, J. </w:t>
      </w:r>
      <w:r>
        <w:rPr>
          <w:rFonts w:ascii="Times New Roman" w:hAnsi="Times New Roman" w:cs="Times New Roman"/>
          <w:szCs w:val="24"/>
          <w:shd w:val="clear" w:color="auto" w:fill="FFFFFF"/>
        </w:rPr>
        <w:t xml:space="preserve">M. </w:t>
      </w:r>
      <w:r w:rsidRPr="00715580">
        <w:rPr>
          <w:rFonts w:ascii="Times New Roman" w:hAnsi="Times New Roman" w:cs="Times New Roman"/>
          <w:szCs w:val="24"/>
          <w:shd w:val="clear" w:color="auto" w:fill="FFFFFF"/>
        </w:rPr>
        <w:t>(2019). Settler colonialism as eco-social structure and the production of colonial ecological violence. </w:t>
      </w:r>
      <w:r w:rsidRPr="00715580">
        <w:rPr>
          <w:rFonts w:ascii="Times New Roman" w:hAnsi="Times New Roman" w:cs="Times New Roman"/>
          <w:i/>
          <w:iCs/>
          <w:szCs w:val="24"/>
          <w:shd w:val="clear" w:color="auto" w:fill="FFFFFF"/>
        </w:rPr>
        <w:t>Environmental Sociology</w:t>
      </w:r>
      <w:r w:rsidRPr="00715580">
        <w:rPr>
          <w:rFonts w:ascii="Times New Roman" w:hAnsi="Times New Roman" w:cs="Times New Roman"/>
          <w:szCs w:val="24"/>
          <w:shd w:val="clear" w:color="auto" w:fill="FFFFFF"/>
        </w:rPr>
        <w:t>, </w:t>
      </w:r>
      <w:r w:rsidRPr="00715580">
        <w:rPr>
          <w:rFonts w:ascii="Times New Roman" w:hAnsi="Times New Roman" w:cs="Times New Roman"/>
          <w:i/>
          <w:iCs/>
          <w:szCs w:val="24"/>
          <w:shd w:val="clear" w:color="auto" w:fill="FFFFFF"/>
        </w:rPr>
        <w:t>5</w:t>
      </w:r>
      <w:r w:rsidRPr="00715580">
        <w:rPr>
          <w:rFonts w:ascii="Times New Roman" w:hAnsi="Times New Roman" w:cs="Times New Roman"/>
          <w:szCs w:val="24"/>
          <w:shd w:val="clear" w:color="auto" w:fill="FFFFFF"/>
        </w:rPr>
        <w:t>(1). 59–69.</w:t>
      </w:r>
    </w:p>
    <w:p w14:paraId="106F11F6" w14:textId="77777777" w:rsidR="00B30F1D" w:rsidRPr="00715580" w:rsidRDefault="00B30F1D" w:rsidP="00C2682B">
      <w:pPr>
        <w:spacing w:line="360" w:lineRule="auto"/>
        <w:ind w:left="947" w:hanging="720"/>
        <w:rPr>
          <w:rFonts w:ascii="Times New Roman" w:hAnsi="Times New Roman" w:cs="Times New Roman"/>
          <w:szCs w:val="24"/>
        </w:rPr>
      </w:pPr>
    </w:p>
    <w:p w14:paraId="7F45ECDC" w14:textId="17039E59"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6E682A">
        <w:rPr>
          <w:rFonts w:ascii="Times New Roman" w:hAnsi="Times New Roman" w:cs="Times New Roman"/>
          <w:color w:val="000000" w:themeColor="text1"/>
          <w:szCs w:val="24"/>
          <w:shd w:val="clear" w:color="auto" w:fill="FFFFFF"/>
        </w:rPr>
        <w:t xml:space="preserve">Bannon, R., Brosi, M., &amp; Foubert, J. (2013). </w:t>
      </w:r>
      <w:r w:rsidRPr="00A4283D">
        <w:rPr>
          <w:rFonts w:ascii="Times New Roman" w:hAnsi="Times New Roman" w:cs="Times New Roman"/>
          <w:color w:val="000000" w:themeColor="text1"/>
          <w:szCs w:val="24"/>
          <w:shd w:val="clear" w:color="auto" w:fill="FFFFFF"/>
        </w:rPr>
        <w:t xml:space="preserve">Sorority </w:t>
      </w:r>
      <w:r>
        <w:rPr>
          <w:rFonts w:ascii="Times New Roman" w:hAnsi="Times New Roman" w:cs="Times New Roman"/>
          <w:color w:val="000000" w:themeColor="text1"/>
          <w:szCs w:val="24"/>
          <w:shd w:val="clear" w:color="auto" w:fill="FFFFFF"/>
        </w:rPr>
        <w:t>w</w:t>
      </w:r>
      <w:r w:rsidRPr="00A4283D">
        <w:rPr>
          <w:rFonts w:ascii="Times New Roman" w:hAnsi="Times New Roman" w:cs="Times New Roman"/>
          <w:color w:val="000000" w:themeColor="text1"/>
          <w:szCs w:val="24"/>
          <w:shd w:val="clear" w:color="auto" w:fill="FFFFFF"/>
        </w:rPr>
        <w:t xml:space="preserve">omen’s and </w:t>
      </w:r>
      <w:r>
        <w:rPr>
          <w:rFonts w:ascii="Times New Roman" w:hAnsi="Times New Roman" w:cs="Times New Roman"/>
          <w:color w:val="000000" w:themeColor="text1"/>
          <w:szCs w:val="24"/>
          <w:shd w:val="clear" w:color="auto" w:fill="FFFFFF"/>
        </w:rPr>
        <w:t>f</w:t>
      </w:r>
      <w:r w:rsidRPr="00A4283D">
        <w:rPr>
          <w:rFonts w:ascii="Times New Roman" w:hAnsi="Times New Roman" w:cs="Times New Roman"/>
          <w:color w:val="000000" w:themeColor="text1"/>
          <w:szCs w:val="24"/>
          <w:shd w:val="clear" w:color="auto" w:fill="FFFFFF"/>
        </w:rPr>
        <w:t xml:space="preserve">raternity </w:t>
      </w:r>
      <w:r>
        <w:rPr>
          <w:rFonts w:ascii="Times New Roman" w:hAnsi="Times New Roman" w:cs="Times New Roman"/>
          <w:color w:val="000000" w:themeColor="text1"/>
          <w:szCs w:val="24"/>
          <w:shd w:val="clear" w:color="auto" w:fill="FFFFFF"/>
        </w:rPr>
        <w:t>m</w:t>
      </w:r>
      <w:r w:rsidRPr="00A4283D">
        <w:rPr>
          <w:rFonts w:ascii="Times New Roman" w:hAnsi="Times New Roman" w:cs="Times New Roman"/>
          <w:color w:val="000000" w:themeColor="text1"/>
          <w:szCs w:val="24"/>
          <w:shd w:val="clear" w:color="auto" w:fill="FFFFFF"/>
        </w:rPr>
        <w:t xml:space="preserve">en’s </w:t>
      </w:r>
      <w:r>
        <w:rPr>
          <w:rFonts w:ascii="Times New Roman" w:hAnsi="Times New Roman" w:cs="Times New Roman"/>
          <w:color w:val="000000" w:themeColor="text1"/>
          <w:szCs w:val="24"/>
          <w:shd w:val="clear" w:color="auto" w:fill="FFFFFF"/>
        </w:rPr>
        <w:t>r</w:t>
      </w:r>
      <w:r w:rsidRPr="00A4283D">
        <w:rPr>
          <w:rFonts w:ascii="Times New Roman" w:hAnsi="Times New Roman" w:cs="Times New Roman"/>
          <w:color w:val="000000" w:themeColor="text1"/>
          <w:szCs w:val="24"/>
          <w:shd w:val="clear" w:color="auto" w:fill="FFFFFF"/>
        </w:rPr>
        <w:t xml:space="preserve">ape </w:t>
      </w:r>
      <w:r>
        <w:rPr>
          <w:rFonts w:ascii="Times New Roman" w:hAnsi="Times New Roman" w:cs="Times New Roman"/>
          <w:color w:val="000000" w:themeColor="text1"/>
          <w:szCs w:val="24"/>
          <w:shd w:val="clear" w:color="auto" w:fill="FFFFFF"/>
        </w:rPr>
        <w:t>m</w:t>
      </w:r>
      <w:r w:rsidRPr="00A4283D">
        <w:rPr>
          <w:rFonts w:ascii="Times New Roman" w:hAnsi="Times New Roman" w:cs="Times New Roman"/>
          <w:color w:val="000000" w:themeColor="text1"/>
          <w:szCs w:val="24"/>
          <w:shd w:val="clear" w:color="auto" w:fill="FFFFFF"/>
        </w:rPr>
        <w:t xml:space="preserve">yth </w:t>
      </w:r>
      <w:r>
        <w:rPr>
          <w:rFonts w:ascii="Times New Roman" w:hAnsi="Times New Roman" w:cs="Times New Roman"/>
          <w:color w:val="000000" w:themeColor="text1"/>
          <w:szCs w:val="24"/>
          <w:shd w:val="clear" w:color="auto" w:fill="FFFFFF"/>
        </w:rPr>
        <w:t>a</w:t>
      </w:r>
      <w:r w:rsidRPr="00A4283D">
        <w:rPr>
          <w:rFonts w:ascii="Times New Roman" w:hAnsi="Times New Roman" w:cs="Times New Roman"/>
          <w:color w:val="000000" w:themeColor="text1"/>
          <w:szCs w:val="24"/>
          <w:shd w:val="clear" w:color="auto" w:fill="FFFFFF"/>
        </w:rPr>
        <w:t xml:space="preserve">cceptance and </w:t>
      </w:r>
      <w:r>
        <w:rPr>
          <w:rFonts w:ascii="Times New Roman" w:hAnsi="Times New Roman" w:cs="Times New Roman"/>
          <w:color w:val="000000" w:themeColor="text1"/>
          <w:szCs w:val="24"/>
          <w:shd w:val="clear" w:color="auto" w:fill="FFFFFF"/>
        </w:rPr>
        <w:t>b</w:t>
      </w:r>
      <w:r w:rsidRPr="00A4283D">
        <w:rPr>
          <w:rFonts w:ascii="Times New Roman" w:hAnsi="Times New Roman" w:cs="Times New Roman"/>
          <w:color w:val="000000" w:themeColor="text1"/>
          <w:szCs w:val="24"/>
          <w:shd w:val="clear" w:color="auto" w:fill="FFFFFF"/>
        </w:rPr>
        <w:t xml:space="preserve">ystander </w:t>
      </w:r>
      <w:r>
        <w:rPr>
          <w:rFonts w:ascii="Times New Roman" w:hAnsi="Times New Roman" w:cs="Times New Roman"/>
          <w:color w:val="000000" w:themeColor="text1"/>
          <w:szCs w:val="24"/>
          <w:shd w:val="clear" w:color="auto" w:fill="FFFFFF"/>
        </w:rPr>
        <w:t>i</w:t>
      </w:r>
      <w:r w:rsidRPr="00A4283D">
        <w:rPr>
          <w:rFonts w:ascii="Times New Roman" w:hAnsi="Times New Roman" w:cs="Times New Roman"/>
          <w:color w:val="000000" w:themeColor="text1"/>
          <w:szCs w:val="24"/>
          <w:shd w:val="clear" w:color="auto" w:fill="FFFFFF"/>
        </w:rPr>
        <w:t xml:space="preserve">ntervention </w:t>
      </w:r>
      <w:r>
        <w:rPr>
          <w:rFonts w:ascii="Times New Roman" w:hAnsi="Times New Roman" w:cs="Times New Roman"/>
          <w:color w:val="000000" w:themeColor="text1"/>
          <w:szCs w:val="24"/>
          <w:shd w:val="clear" w:color="auto" w:fill="FFFFFF"/>
        </w:rPr>
        <w:t>a</w:t>
      </w:r>
      <w:r w:rsidRPr="00A4283D">
        <w:rPr>
          <w:rFonts w:ascii="Times New Roman" w:hAnsi="Times New Roman" w:cs="Times New Roman"/>
          <w:color w:val="000000" w:themeColor="text1"/>
          <w:szCs w:val="24"/>
          <w:shd w:val="clear" w:color="auto" w:fill="FFFFFF"/>
        </w:rPr>
        <w:t>ttitudes. </w:t>
      </w:r>
      <w:r w:rsidRPr="00A4283D">
        <w:rPr>
          <w:rFonts w:ascii="Times New Roman" w:hAnsi="Times New Roman" w:cs="Times New Roman"/>
          <w:i/>
          <w:iCs/>
          <w:color w:val="000000" w:themeColor="text1"/>
          <w:szCs w:val="24"/>
          <w:shd w:val="clear" w:color="auto" w:fill="FFFFFF"/>
        </w:rPr>
        <w:t>Journal of Student Affairs Research and Practice</w:t>
      </w:r>
      <w:r w:rsidRPr="00A4283D">
        <w:rPr>
          <w:rFonts w:ascii="Times New Roman" w:hAnsi="Times New Roman" w:cs="Times New Roman"/>
          <w:color w:val="000000" w:themeColor="text1"/>
          <w:szCs w:val="24"/>
          <w:shd w:val="clear" w:color="auto" w:fill="FFFFFF"/>
        </w:rPr>
        <w:t>, </w:t>
      </w:r>
      <w:r w:rsidRPr="00A4283D">
        <w:rPr>
          <w:rFonts w:ascii="Times New Roman" w:hAnsi="Times New Roman" w:cs="Times New Roman"/>
          <w:i/>
          <w:iCs/>
          <w:color w:val="000000" w:themeColor="text1"/>
          <w:szCs w:val="24"/>
          <w:shd w:val="clear" w:color="auto" w:fill="FFFFFF"/>
        </w:rPr>
        <w:t>50</w:t>
      </w:r>
      <w:r w:rsidRPr="00A4283D">
        <w:rPr>
          <w:rFonts w:ascii="Times New Roman" w:hAnsi="Times New Roman" w:cs="Times New Roman"/>
          <w:color w:val="000000" w:themeColor="text1"/>
          <w:szCs w:val="24"/>
          <w:shd w:val="clear" w:color="auto" w:fill="FFFFFF"/>
        </w:rPr>
        <w:t>(1)</w:t>
      </w:r>
      <w:r>
        <w:rPr>
          <w:rFonts w:ascii="Times New Roman" w:hAnsi="Times New Roman" w:cs="Times New Roman"/>
          <w:color w:val="000000" w:themeColor="text1"/>
          <w:szCs w:val="24"/>
          <w:shd w:val="clear" w:color="auto" w:fill="FFFFFF"/>
        </w:rPr>
        <w:t>.</w:t>
      </w:r>
      <w:r w:rsidRPr="00A4283D">
        <w:rPr>
          <w:rFonts w:ascii="Times New Roman" w:hAnsi="Times New Roman" w:cs="Times New Roman"/>
          <w:color w:val="000000" w:themeColor="text1"/>
          <w:szCs w:val="24"/>
          <w:shd w:val="clear" w:color="auto" w:fill="FFFFFF"/>
        </w:rPr>
        <w:t xml:space="preserve"> 72–87.</w:t>
      </w:r>
    </w:p>
    <w:p w14:paraId="00DE6732" w14:textId="77777777" w:rsidR="00B30F1D" w:rsidRPr="009A284A"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389CBDCA" w14:textId="6F2998BE" w:rsidR="000A7C3E" w:rsidRDefault="000A7C3E" w:rsidP="00C2682B">
      <w:pPr>
        <w:spacing w:line="360" w:lineRule="auto"/>
        <w:ind w:left="947" w:hanging="720"/>
        <w:rPr>
          <w:rFonts w:ascii="Times New Roman" w:hAnsi="Times New Roman" w:cs="Times New Roman"/>
          <w:color w:val="000000" w:themeColor="text1"/>
          <w:szCs w:val="24"/>
        </w:rPr>
      </w:pPr>
      <w:r w:rsidRPr="00A4283D">
        <w:rPr>
          <w:rFonts w:ascii="Times New Roman" w:hAnsi="Times New Roman" w:cs="Times New Roman"/>
          <w:color w:val="000000" w:themeColor="text1"/>
          <w:szCs w:val="24"/>
        </w:rPr>
        <w:t xml:space="preserve">Banyard, V. L., Plante, E. G., &amp; Moynihan, M. M. (2004). Bystander education: Bringing a broader community perspective to sexual violence prevention. </w:t>
      </w:r>
      <w:r w:rsidRPr="009A284A">
        <w:rPr>
          <w:rFonts w:ascii="Times New Roman" w:hAnsi="Times New Roman" w:cs="Times New Roman"/>
          <w:i/>
          <w:iCs/>
          <w:color w:val="000000" w:themeColor="text1"/>
          <w:szCs w:val="24"/>
        </w:rPr>
        <w:t>Journal of Community Psychology, 32</w:t>
      </w:r>
      <w:r w:rsidRPr="00A4283D">
        <w:rPr>
          <w:rFonts w:ascii="Times New Roman" w:hAnsi="Times New Roman" w:cs="Times New Roman"/>
          <w:color w:val="000000" w:themeColor="text1"/>
          <w:szCs w:val="24"/>
        </w:rPr>
        <w:t>(1)</w:t>
      </w:r>
      <w:r>
        <w:rPr>
          <w:rFonts w:ascii="Times New Roman" w:hAnsi="Times New Roman" w:cs="Times New Roman"/>
          <w:color w:val="000000" w:themeColor="text1"/>
          <w:szCs w:val="24"/>
        </w:rPr>
        <w:t xml:space="preserve">. </w:t>
      </w:r>
      <w:r w:rsidRPr="00A4283D">
        <w:rPr>
          <w:rFonts w:ascii="Times New Roman" w:hAnsi="Times New Roman" w:cs="Times New Roman"/>
          <w:color w:val="000000" w:themeColor="text1"/>
          <w:szCs w:val="24"/>
        </w:rPr>
        <w:t>61–79.</w:t>
      </w:r>
    </w:p>
    <w:p w14:paraId="29D597FA" w14:textId="77777777" w:rsidR="00B30F1D" w:rsidRDefault="00B30F1D" w:rsidP="00C2682B">
      <w:pPr>
        <w:spacing w:line="360" w:lineRule="auto"/>
        <w:ind w:left="947" w:hanging="720"/>
        <w:rPr>
          <w:rFonts w:ascii="Times New Roman" w:hAnsi="Times New Roman" w:cs="Times New Roman"/>
          <w:color w:val="000000" w:themeColor="text1"/>
          <w:szCs w:val="24"/>
        </w:rPr>
      </w:pPr>
    </w:p>
    <w:p w14:paraId="7029D09C" w14:textId="63832090" w:rsidR="000A7C3E" w:rsidRDefault="000A7C3E" w:rsidP="00C2682B">
      <w:pPr>
        <w:spacing w:line="360" w:lineRule="auto"/>
        <w:ind w:left="947" w:hanging="720"/>
        <w:rPr>
          <w:rFonts w:ascii="Times New Roman" w:hAnsi="Times New Roman" w:cs="Times New Roman"/>
          <w:szCs w:val="24"/>
          <w:shd w:val="clear" w:color="auto" w:fill="FFFFFF"/>
        </w:rPr>
      </w:pPr>
      <w:r w:rsidRPr="00BD6EA1">
        <w:rPr>
          <w:rFonts w:ascii="Times New Roman" w:hAnsi="Times New Roman" w:cs="Times New Roman"/>
          <w:szCs w:val="24"/>
          <w:shd w:val="clear" w:color="auto" w:fill="FFFFFF"/>
        </w:rPr>
        <w:t xml:space="preserve">Bengiveno, T. A. (2000). Feminist </w:t>
      </w:r>
      <w:r>
        <w:rPr>
          <w:rFonts w:ascii="Times New Roman" w:hAnsi="Times New Roman" w:cs="Times New Roman"/>
          <w:szCs w:val="24"/>
          <w:shd w:val="clear" w:color="auto" w:fill="FFFFFF"/>
        </w:rPr>
        <w:t>c</w:t>
      </w:r>
      <w:r w:rsidRPr="00BD6EA1">
        <w:rPr>
          <w:rFonts w:ascii="Times New Roman" w:hAnsi="Times New Roman" w:cs="Times New Roman"/>
          <w:szCs w:val="24"/>
          <w:shd w:val="clear" w:color="auto" w:fill="FFFFFF"/>
        </w:rPr>
        <w:t>onsciousness and the potential for change in campus</w:t>
      </w:r>
      <w:r>
        <w:rPr>
          <w:rFonts w:ascii="Times New Roman" w:hAnsi="Times New Roman" w:cs="Times New Roman"/>
          <w:szCs w:val="24"/>
          <w:shd w:val="clear" w:color="auto" w:fill="FFFFFF"/>
        </w:rPr>
        <w:t>-</w:t>
      </w:r>
      <w:r w:rsidRPr="00BD6EA1">
        <w:rPr>
          <w:rFonts w:ascii="Times New Roman" w:hAnsi="Times New Roman" w:cs="Times New Roman"/>
          <w:szCs w:val="24"/>
          <w:shd w:val="clear" w:color="auto" w:fill="FFFFFF"/>
        </w:rPr>
        <w:t xml:space="preserve">based student staffed women’s centers. </w:t>
      </w:r>
      <w:r w:rsidRPr="00BD6EA1">
        <w:rPr>
          <w:rFonts w:ascii="Times New Roman" w:hAnsi="Times New Roman" w:cs="Times New Roman"/>
          <w:i/>
          <w:iCs/>
          <w:szCs w:val="24"/>
          <w:shd w:val="clear" w:color="auto" w:fill="FFFFFF"/>
        </w:rPr>
        <w:t>Journal of International Women's Studies, 1</w:t>
      </w:r>
      <w:r w:rsidRPr="00BD6EA1">
        <w:rPr>
          <w:rFonts w:ascii="Times New Roman" w:hAnsi="Times New Roman" w:cs="Times New Roman"/>
          <w:szCs w:val="24"/>
          <w:shd w:val="clear" w:color="auto" w:fill="FFFFFF"/>
        </w:rPr>
        <w:t>(1). 1-9.</w:t>
      </w:r>
    </w:p>
    <w:p w14:paraId="388527ED"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0F34F5E6" w14:textId="023426DE" w:rsidR="000A7C3E" w:rsidRDefault="000A7C3E" w:rsidP="00C2682B">
      <w:pPr>
        <w:spacing w:line="360" w:lineRule="auto"/>
        <w:ind w:left="947" w:hanging="720"/>
        <w:rPr>
          <w:rFonts w:ascii="Times New Roman" w:hAnsi="Times New Roman" w:cs="Times New Roman"/>
          <w:szCs w:val="24"/>
          <w:shd w:val="clear" w:color="auto" w:fill="FFFFFF"/>
        </w:rPr>
      </w:pPr>
      <w:r w:rsidRPr="008F0380">
        <w:rPr>
          <w:rFonts w:ascii="Times New Roman" w:hAnsi="Times New Roman" w:cs="Times New Roman"/>
          <w:szCs w:val="24"/>
          <w:shd w:val="clear" w:color="auto" w:fill="FFFFFF"/>
        </w:rPr>
        <w:t xml:space="preserve">Benzie, R., Mathieu, E., &amp; Poisson, J. (2015, February 1). </w:t>
      </w:r>
      <w:r w:rsidRPr="00B64737">
        <w:rPr>
          <w:rFonts w:ascii="Times New Roman" w:hAnsi="Times New Roman" w:cs="Times New Roman"/>
          <w:szCs w:val="24"/>
          <w:shd w:val="clear" w:color="auto" w:fill="FFFFFF"/>
        </w:rPr>
        <w:t xml:space="preserve">Ontario colleges create sex assault policy. </w:t>
      </w:r>
      <w:r w:rsidRPr="007C2675">
        <w:rPr>
          <w:rFonts w:ascii="Times New Roman" w:hAnsi="Times New Roman" w:cs="Times New Roman"/>
          <w:i/>
          <w:iCs/>
          <w:szCs w:val="24"/>
          <w:shd w:val="clear" w:color="auto" w:fill="FFFFFF"/>
        </w:rPr>
        <w:t>Toronto Star</w:t>
      </w:r>
      <w:r w:rsidRPr="00B64737">
        <w:rPr>
          <w:rFonts w:ascii="Times New Roman" w:hAnsi="Times New Roman" w:cs="Times New Roman"/>
          <w:szCs w:val="24"/>
          <w:shd w:val="clear" w:color="auto" w:fill="FFFFFF"/>
        </w:rPr>
        <w:t xml:space="preserve">. Retrieved April 6, 2021, </w:t>
      </w:r>
      <w:hyperlink r:id="rId19" w:history="1">
        <w:r w:rsidRPr="00B64737">
          <w:rPr>
            <w:rStyle w:val="Hyperlink"/>
            <w:rFonts w:ascii="Times New Roman" w:hAnsi="Times New Roman" w:cs="Times New Roman"/>
            <w:szCs w:val="24"/>
            <w:shd w:val="clear" w:color="auto" w:fill="FFFFFF"/>
          </w:rPr>
          <w:t>https://www.thestar.com/news/canada/2015/02/01/ontario-colleges-create-sex-assault-policy.html</w:t>
        </w:r>
      </w:hyperlink>
      <w:r w:rsidRPr="00B64737">
        <w:rPr>
          <w:rFonts w:ascii="Times New Roman" w:hAnsi="Times New Roman" w:cs="Times New Roman"/>
          <w:szCs w:val="24"/>
          <w:shd w:val="clear" w:color="auto" w:fill="FFFFFF"/>
        </w:rPr>
        <w:t xml:space="preserve"> </w:t>
      </w:r>
    </w:p>
    <w:p w14:paraId="25C3CC58" w14:textId="77777777" w:rsidR="00B30F1D" w:rsidRPr="00996380" w:rsidRDefault="00B30F1D" w:rsidP="00C2682B">
      <w:pPr>
        <w:spacing w:line="360" w:lineRule="auto"/>
        <w:ind w:left="947" w:hanging="720"/>
        <w:rPr>
          <w:rFonts w:ascii="Times New Roman" w:hAnsi="Times New Roman" w:cs="Times New Roman"/>
          <w:szCs w:val="24"/>
          <w:shd w:val="clear" w:color="auto" w:fill="FFFFFF"/>
        </w:rPr>
      </w:pPr>
    </w:p>
    <w:p w14:paraId="7DCA2A87" w14:textId="50B49062"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bookmarkStart w:id="49" w:name="_Hlk68438162"/>
      <w:r w:rsidRPr="00F20760">
        <w:rPr>
          <w:rFonts w:ascii="Times New Roman" w:hAnsi="Times New Roman" w:cs="Times New Roman"/>
          <w:color w:val="000000" w:themeColor="text1"/>
          <w:szCs w:val="24"/>
          <w:shd w:val="clear" w:color="auto" w:fill="FFFFFF"/>
        </w:rPr>
        <w:t>Borges, A., Banyard, V., &amp; Moynihan, M. (2008</w:t>
      </w:r>
      <w:bookmarkEnd w:id="49"/>
      <w:r w:rsidRPr="00F20760">
        <w:rPr>
          <w:rFonts w:ascii="Times New Roman" w:hAnsi="Times New Roman" w:cs="Times New Roman"/>
          <w:color w:val="000000" w:themeColor="text1"/>
          <w:szCs w:val="24"/>
          <w:shd w:val="clear" w:color="auto" w:fill="FFFFFF"/>
        </w:rPr>
        <w:t>). Clarifying consent: primary prevention of sexual assault on a college campus. </w:t>
      </w:r>
      <w:r w:rsidRPr="00F20760">
        <w:rPr>
          <w:rFonts w:ascii="Times New Roman" w:hAnsi="Times New Roman" w:cs="Times New Roman"/>
          <w:i/>
          <w:iCs/>
          <w:color w:val="000000" w:themeColor="text1"/>
          <w:szCs w:val="24"/>
          <w:shd w:val="clear" w:color="auto" w:fill="FFFFFF"/>
        </w:rPr>
        <w:t>Journal of Prevention &amp; Intervention in the Community</w:t>
      </w:r>
      <w:r w:rsidRPr="00F20760">
        <w:rPr>
          <w:rFonts w:ascii="Times New Roman" w:hAnsi="Times New Roman" w:cs="Times New Roman"/>
          <w:color w:val="000000" w:themeColor="text1"/>
          <w:szCs w:val="24"/>
          <w:shd w:val="clear" w:color="auto" w:fill="FFFFFF"/>
        </w:rPr>
        <w:t>, </w:t>
      </w:r>
      <w:r w:rsidRPr="00F20760">
        <w:rPr>
          <w:rFonts w:ascii="Times New Roman" w:hAnsi="Times New Roman" w:cs="Times New Roman"/>
          <w:i/>
          <w:iCs/>
          <w:color w:val="000000" w:themeColor="text1"/>
          <w:szCs w:val="24"/>
          <w:shd w:val="clear" w:color="auto" w:fill="FFFFFF"/>
        </w:rPr>
        <w:t>36</w:t>
      </w:r>
      <w:r w:rsidRPr="00F20760">
        <w:rPr>
          <w:rFonts w:ascii="Times New Roman" w:hAnsi="Times New Roman" w:cs="Times New Roman"/>
          <w:color w:val="000000" w:themeColor="text1"/>
          <w:szCs w:val="24"/>
          <w:shd w:val="clear" w:color="auto" w:fill="FFFFFF"/>
        </w:rPr>
        <w:t>(</w:t>
      </w:r>
      <w:r w:rsidRPr="001119B7">
        <w:rPr>
          <w:rFonts w:ascii="Times New Roman" w:hAnsi="Times New Roman" w:cs="Times New Roman"/>
          <w:color w:val="000000" w:themeColor="text1"/>
          <w:szCs w:val="24"/>
          <w:shd w:val="clear" w:color="auto" w:fill="FFFFFF"/>
        </w:rPr>
        <w:t>1-2</w:t>
      </w:r>
      <w:r w:rsidRPr="00F20760">
        <w:rPr>
          <w:rFonts w:ascii="Times New Roman" w:hAnsi="Times New Roman" w:cs="Times New Roman"/>
          <w:color w:val="000000" w:themeColor="text1"/>
          <w:szCs w:val="24"/>
          <w:shd w:val="clear" w:color="auto" w:fill="FFFFFF"/>
        </w:rPr>
        <w:t>)</w:t>
      </w:r>
      <w:r>
        <w:rPr>
          <w:rFonts w:ascii="Times New Roman" w:hAnsi="Times New Roman" w:cs="Times New Roman"/>
          <w:color w:val="000000" w:themeColor="text1"/>
          <w:szCs w:val="24"/>
          <w:shd w:val="clear" w:color="auto" w:fill="FFFFFF"/>
        </w:rPr>
        <w:t>.</w:t>
      </w:r>
      <w:r w:rsidRPr="00F20760">
        <w:rPr>
          <w:rFonts w:ascii="Times New Roman" w:hAnsi="Times New Roman" w:cs="Times New Roman"/>
          <w:color w:val="000000" w:themeColor="text1"/>
          <w:szCs w:val="24"/>
          <w:shd w:val="clear" w:color="auto" w:fill="FFFFFF"/>
        </w:rPr>
        <w:t xml:space="preserve"> 75–88.</w:t>
      </w:r>
    </w:p>
    <w:p w14:paraId="3A13E01C"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4FCE832A" w14:textId="1B6BA7F1" w:rsidR="000A7C3E" w:rsidRDefault="000A7C3E" w:rsidP="00C2682B">
      <w:pPr>
        <w:spacing w:line="360" w:lineRule="auto"/>
        <w:ind w:left="947" w:hanging="720"/>
        <w:rPr>
          <w:rFonts w:ascii="Times New Roman" w:hAnsi="Times New Roman" w:cs="Times New Roman"/>
          <w:color w:val="000000" w:themeColor="text1"/>
          <w:szCs w:val="24"/>
        </w:rPr>
      </w:pPr>
      <w:r w:rsidRPr="00C93ED3">
        <w:rPr>
          <w:rFonts w:ascii="Times New Roman" w:hAnsi="Times New Roman" w:cs="Times New Roman"/>
          <w:szCs w:val="24"/>
          <w:shd w:val="clear" w:color="auto" w:fill="FFFFFF"/>
        </w:rPr>
        <w:t xml:space="preserve">Bourassa, C., Bendig, M., Oleson, E. J., Ozog, C. A., Billan, J. L., Owl, N., &amp; Ross-Hopley, K. (2017). Campus violence, indigenous women, and the policy void. In Quinlan, E., Quinlan, A., Fogel, C., &amp; Taylor, G. (Eds.), </w:t>
      </w:r>
      <w:r w:rsidRPr="00E92268">
        <w:rPr>
          <w:rFonts w:ascii="Times New Roman" w:hAnsi="Times New Roman" w:cs="Times New Roman"/>
          <w:i/>
          <w:iCs/>
          <w:color w:val="000000" w:themeColor="text1"/>
          <w:szCs w:val="24"/>
          <w:shd w:val="clear" w:color="auto" w:fill="FFFFFF"/>
        </w:rPr>
        <w:t xml:space="preserve">Sexual Violence at Canadian Universities: Activism, Institutional Responses, and Strategies for Change. </w:t>
      </w:r>
      <w:r w:rsidRPr="00E92268">
        <w:rPr>
          <w:rFonts w:ascii="Times New Roman" w:hAnsi="Times New Roman" w:cs="Times New Roman"/>
          <w:color w:val="000000" w:themeColor="text1"/>
          <w:szCs w:val="24"/>
          <w:shd w:val="clear" w:color="auto" w:fill="FFFFFF"/>
        </w:rPr>
        <w:t>(</w:t>
      </w:r>
      <w:r>
        <w:rPr>
          <w:rFonts w:ascii="Times New Roman" w:hAnsi="Times New Roman" w:cs="Times New Roman"/>
          <w:color w:val="000000" w:themeColor="text1"/>
          <w:szCs w:val="24"/>
          <w:shd w:val="clear" w:color="auto" w:fill="FFFFFF"/>
        </w:rPr>
        <w:t>45-59</w:t>
      </w:r>
      <w:r w:rsidRPr="00E92268">
        <w:rPr>
          <w:rFonts w:ascii="Times New Roman" w:hAnsi="Times New Roman" w:cs="Times New Roman"/>
          <w:color w:val="000000" w:themeColor="text1"/>
          <w:szCs w:val="24"/>
          <w:shd w:val="clear" w:color="auto" w:fill="FFFFFF"/>
        </w:rPr>
        <w:t xml:space="preserve">). </w:t>
      </w:r>
      <w:r w:rsidRPr="00E92268">
        <w:rPr>
          <w:rFonts w:ascii="Times New Roman" w:hAnsi="Times New Roman" w:cs="Times New Roman"/>
          <w:color w:val="000000" w:themeColor="text1"/>
          <w:szCs w:val="24"/>
        </w:rPr>
        <w:t>Wilfrid Laurier University Press</w:t>
      </w:r>
      <w:r>
        <w:rPr>
          <w:rFonts w:ascii="Times New Roman" w:hAnsi="Times New Roman" w:cs="Times New Roman"/>
          <w:color w:val="000000" w:themeColor="text1"/>
          <w:szCs w:val="24"/>
        </w:rPr>
        <w:t>.</w:t>
      </w:r>
    </w:p>
    <w:p w14:paraId="695D82DD" w14:textId="77777777" w:rsidR="00E10848" w:rsidRPr="00E10848" w:rsidRDefault="00E10848" w:rsidP="00C2682B">
      <w:pPr>
        <w:spacing w:line="360" w:lineRule="auto"/>
        <w:ind w:left="1060" w:hanging="720"/>
        <w:rPr>
          <w:rFonts w:ascii="Times New Roman" w:hAnsi="Times New Roman" w:cs="Times New Roman"/>
          <w:szCs w:val="24"/>
        </w:rPr>
      </w:pPr>
    </w:p>
    <w:p w14:paraId="408AC17E" w14:textId="241BA4DB" w:rsidR="000A7C3E" w:rsidRDefault="000A7C3E" w:rsidP="00C2682B">
      <w:pPr>
        <w:spacing w:line="360" w:lineRule="auto"/>
        <w:ind w:left="947" w:hanging="720"/>
        <w:rPr>
          <w:rFonts w:ascii="Times New Roman" w:hAnsi="Times New Roman" w:cs="Times New Roman"/>
          <w:szCs w:val="24"/>
          <w:shd w:val="clear" w:color="auto" w:fill="FFFFFF"/>
        </w:rPr>
      </w:pPr>
      <w:r w:rsidRPr="00C31366">
        <w:rPr>
          <w:rFonts w:ascii="Times New Roman" w:hAnsi="Times New Roman" w:cs="Times New Roman"/>
          <w:szCs w:val="24"/>
          <w:shd w:val="clear" w:color="auto" w:fill="FFFFFF"/>
        </w:rPr>
        <w:t xml:space="preserve">Bryne, K. Z. (2000). The roles of campus-based women's centers. </w:t>
      </w:r>
      <w:r w:rsidRPr="001C0403">
        <w:rPr>
          <w:rFonts w:ascii="Times New Roman" w:hAnsi="Times New Roman" w:cs="Times New Roman"/>
          <w:i/>
          <w:iCs/>
          <w:szCs w:val="24"/>
          <w:shd w:val="clear" w:color="auto" w:fill="FFFFFF"/>
        </w:rPr>
        <w:t>Feminist Teacher, 13</w:t>
      </w:r>
      <w:r w:rsidRPr="00C31366">
        <w:rPr>
          <w:rFonts w:ascii="Times New Roman" w:hAnsi="Times New Roman" w:cs="Times New Roman"/>
          <w:szCs w:val="24"/>
          <w:shd w:val="clear" w:color="auto" w:fill="FFFFFF"/>
        </w:rPr>
        <w:t>(1). 48-60.</w:t>
      </w:r>
    </w:p>
    <w:p w14:paraId="53902ACB" w14:textId="77777777" w:rsidR="00B30F1D" w:rsidRPr="00996380" w:rsidRDefault="00B30F1D" w:rsidP="00C2682B">
      <w:pPr>
        <w:spacing w:line="360" w:lineRule="auto"/>
        <w:ind w:left="947" w:hanging="720"/>
        <w:rPr>
          <w:rFonts w:ascii="Times New Roman" w:hAnsi="Times New Roman" w:cs="Times New Roman"/>
          <w:szCs w:val="24"/>
          <w:shd w:val="clear" w:color="auto" w:fill="FFFFFF"/>
        </w:rPr>
      </w:pPr>
    </w:p>
    <w:p w14:paraId="262DD372" w14:textId="466C013F"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Burt, M. (1980). Cultural myths and supports for rape. </w:t>
      </w:r>
      <w:r w:rsidRPr="00477530">
        <w:rPr>
          <w:rFonts w:ascii="Times New Roman" w:hAnsi="Times New Roman" w:cs="Times New Roman"/>
          <w:i/>
          <w:iCs/>
          <w:color w:val="000000" w:themeColor="text1"/>
          <w:szCs w:val="24"/>
          <w:shd w:val="clear" w:color="auto" w:fill="FFFFFF"/>
        </w:rPr>
        <w:t>Journal of Personality and Social Psychology</w:t>
      </w:r>
      <w:r w:rsidRPr="00477530">
        <w:rPr>
          <w:rFonts w:ascii="Times New Roman" w:hAnsi="Times New Roman" w:cs="Times New Roman"/>
          <w:color w:val="000000" w:themeColor="text1"/>
          <w:szCs w:val="24"/>
          <w:shd w:val="clear" w:color="auto" w:fill="FFFFFF"/>
        </w:rPr>
        <w:t>, </w:t>
      </w:r>
      <w:r w:rsidRPr="00477530">
        <w:rPr>
          <w:rFonts w:ascii="Times New Roman" w:hAnsi="Times New Roman" w:cs="Times New Roman"/>
          <w:i/>
          <w:iCs/>
          <w:color w:val="000000" w:themeColor="text1"/>
          <w:szCs w:val="24"/>
          <w:shd w:val="clear" w:color="auto" w:fill="FFFFFF"/>
        </w:rPr>
        <w:t>38</w:t>
      </w:r>
      <w:r w:rsidRPr="00477530">
        <w:rPr>
          <w:rFonts w:ascii="Times New Roman" w:hAnsi="Times New Roman" w:cs="Times New Roman"/>
          <w:color w:val="000000" w:themeColor="text1"/>
          <w:szCs w:val="24"/>
          <w:shd w:val="clear" w:color="auto" w:fill="FFFFFF"/>
        </w:rPr>
        <w:t>(2)</w:t>
      </w:r>
      <w:r>
        <w:rPr>
          <w:rFonts w:ascii="Times New Roman" w:hAnsi="Times New Roman" w:cs="Times New Roman"/>
          <w:color w:val="000000" w:themeColor="text1"/>
          <w:szCs w:val="24"/>
          <w:shd w:val="clear" w:color="auto" w:fill="FFFFFF"/>
        </w:rPr>
        <w:t>.</w:t>
      </w:r>
      <w:r w:rsidRPr="00477530">
        <w:rPr>
          <w:rFonts w:ascii="Times New Roman" w:hAnsi="Times New Roman" w:cs="Times New Roman"/>
          <w:color w:val="000000" w:themeColor="text1"/>
          <w:szCs w:val="24"/>
          <w:shd w:val="clear" w:color="auto" w:fill="FFFFFF"/>
        </w:rPr>
        <w:t xml:space="preserve"> 217–230</w:t>
      </w:r>
      <w:r>
        <w:rPr>
          <w:rFonts w:ascii="Times New Roman" w:hAnsi="Times New Roman" w:cs="Times New Roman"/>
          <w:color w:val="000000" w:themeColor="text1"/>
          <w:szCs w:val="24"/>
          <w:shd w:val="clear" w:color="auto" w:fill="FFFFFF"/>
        </w:rPr>
        <w:t>.</w:t>
      </w:r>
    </w:p>
    <w:p w14:paraId="3878972B" w14:textId="77777777" w:rsidR="00EA2FA3" w:rsidRDefault="00EA2FA3" w:rsidP="00C2682B">
      <w:pPr>
        <w:spacing w:line="360" w:lineRule="auto"/>
        <w:ind w:left="947" w:hanging="720"/>
        <w:rPr>
          <w:rFonts w:ascii="Times New Roman" w:hAnsi="Times New Roman" w:cs="Times New Roman"/>
          <w:color w:val="000000" w:themeColor="text1"/>
          <w:szCs w:val="24"/>
          <w:shd w:val="clear" w:color="auto" w:fill="FFFFFF"/>
        </w:rPr>
      </w:pPr>
    </w:p>
    <w:p w14:paraId="471579A1" w14:textId="77777777" w:rsidR="000A7C3E" w:rsidRDefault="000A7C3E" w:rsidP="00C2682B">
      <w:pPr>
        <w:autoSpaceDE w:val="0"/>
        <w:autoSpaceDN w:val="0"/>
        <w:adjustRightInd w:val="0"/>
        <w:spacing w:line="360" w:lineRule="auto"/>
        <w:ind w:left="947" w:hanging="720"/>
        <w:rPr>
          <w:rFonts w:ascii="Times New Roman" w:hAnsi="Times New Roman" w:cs="Times New Roman"/>
          <w:szCs w:val="24"/>
        </w:rPr>
      </w:pPr>
      <w:r w:rsidRPr="00B64737">
        <w:rPr>
          <w:rFonts w:ascii="Times New Roman" w:hAnsi="Times New Roman" w:cs="Times New Roman"/>
          <w:szCs w:val="24"/>
        </w:rPr>
        <w:t>Cahill, A. J. (2017). Using philosophical resources to develop university practices and policies regarding sexual violence</w:t>
      </w:r>
      <w:r>
        <w:rPr>
          <w:rFonts w:ascii="Times New Roman" w:hAnsi="Times New Roman" w:cs="Times New Roman"/>
          <w:szCs w:val="24"/>
        </w:rPr>
        <w:t xml:space="preserve">. </w:t>
      </w:r>
      <w:r w:rsidRPr="00E92268">
        <w:rPr>
          <w:rFonts w:ascii="Times New Roman" w:hAnsi="Times New Roman" w:cs="Times New Roman"/>
          <w:color w:val="000000" w:themeColor="text1"/>
          <w:szCs w:val="24"/>
        </w:rPr>
        <w:t xml:space="preserve">In E. Quinlan, A. Quinlan, C. Fogel, G. Taylor (Eds.), </w:t>
      </w:r>
      <w:r w:rsidRPr="00E92268">
        <w:rPr>
          <w:rFonts w:ascii="Times New Roman" w:hAnsi="Times New Roman" w:cs="Times New Roman"/>
          <w:i/>
          <w:iCs/>
          <w:color w:val="000000" w:themeColor="text1"/>
          <w:szCs w:val="24"/>
          <w:shd w:val="clear" w:color="auto" w:fill="FFFFFF"/>
        </w:rPr>
        <w:t xml:space="preserve">Sexual Violence at Canadian Universities: Activism, Institutional Responses, and Strategies for Change. </w:t>
      </w:r>
      <w:r w:rsidRPr="00B64737">
        <w:rPr>
          <w:rFonts w:ascii="Times New Roman" w:hAnsi="Times New Roman" w:cs="Times New Roman"/>
          <w:szCs w:val="24"/>
        </w:rPr>
        <w:t xml:space="preserve">(275-289). </w:t>
      </w:r>
      <w:r w:rsidRPr="00E92268">
        <w:rPr>
          <w:rFonts w:ascii="Times New Roman" w:hAnsi="Times New Roman" w:cs="Times New Roman"/>
          <w:color w:val="000000" w:themeColor="text1"/>
          <w:szCs w:val="24"/>
        </w:rPr>
        <w:t>Wilfrid Laurier University Press</w:t>
      </w:r>
      <w:r>
        <w:rPr>
          <w:rFonts w:ascii="Times New Roman" w:hAnsi="Times New Roman" w:cs="Times New Roman"/>
          <w:color w:val="000000" w:themeColor="text1"/>
          <w:szCs w:val="24"/>
        </w:rPr>
        <w:t>.</w:t>
      </w:r>
    </w:p>
    <w:p w14:paraId="1DE7FEB1" w14:textId="77777777" w:rsidR="000A7C3E" w:rsidRPr="007C2675" w:rsidRDefault="000A7C3E" w:rsidP="00C2682B">
      <w:pPr>
        <w:autoSpaceDE w:val="0"/>
        <w:autoSpaceDN w:val="0"/>
        <w:adjustRightInd w:val="0"/>
        <w:spacing w:line="360" w:lineRule="auto"/>
        <w:ind w:left="947" w:hanging="720"/>
        <w:rPr>
          <w:rFonts w:ascii="Times New Roman" w:hAnsi="Times New Roman" w:cs="Times New Roman"/>
          <w:szCs w:val="24"/>
        </w:rPr>
      </w:pPr>
    </w:p>
    <w:p w14:paraId="682280AC" w14:textId="5CC6814A" w:rsidR="000A7C3E" w:rsidRDefault="000A7C3E" w:rsidP="00C2682B">
      <w:pPr>
        <w:spacing w:line="360" w:lineRule="auto"/>
        <w:ind w:left="947" w:hanging="720"/>
        <w:rPr>
          <w:rFonts w:ascii="Times New Roman" w:hAnsi="Times New Roman" w:cs="Times New Roman"/>
          <w:color w:val="3A3A3A"/>
          <w:szCs w:val="24"/>
          <w:shd w:val="clear" w:color="auto" w:fill="FFFFFF"/>
        </w:rPr>
      </w:pPr>
      <w:r w:rsidRPr="0017637C">
        <w:rPr>
          <w:rFonts w:ascii="Times New Roman" w:hAnsi="Times New Roman" w:cs="Times New Roman"/>
          <w:color w:val="000000" w:themeColor="text1"/>
          <w:szCs w:val="24"/>
          <w:shd w:val="clear" w:color="auto" w:fill="FFFFFF"/>
        </w:rPr>
        <w:t>Campe, M.</w:t>
      </w:r>
      <w:r>
        <w:rPr>
          <w:rFonts w:ascii="Times New Roman" w:hAnsi="Times New Roman" w:cs="Times New Roman"/>
          <w:color w:val="000000" w:themeColor="text1"/>
          <w:szCs w:val="24"/>
          <w:shd w:val="clear" w:color="auto" w:fill="FFFFFF"/>
        </w:rPr>
        <w:t xml:space="preserve"> I.</w:t>
      </w:r>
      <w:r w:rsidRPr="0017637C">
        <w:rPr>
          <w:rFonts w:ascii="Times New Roman" w:hAnsi="Times New Roman" w:cs="Times New Roman"/>
          <w:color w:val="000000" w:themeColor="text1"/>
          <w:szCs w:val="24"/>
          <w:shd w:val="clear" w:color="auto" w:fill="FFFFFF"/>
        </w:rPr>
        <w:t xml:space="preserve"> (2019). College campus sexual assault and female students with disabilities. </w:t>
      </w:r>
      <w:r w:rsidRPr="0017637C">
        <w:rPr>
          <w:rFonts w:ascii="Times New Roman" w:hAnsi="Times New Roman" w:cs="Times New Roman"/>
          <w:i/>
          <w:iCs/>
          <w:color w:val="000000" w:themeColor="text1"/>
          <w:szCs w:val="24"/>
          <w:shd w:val="clear" w:color="auto" w:fill="FFFFFF"/>
        </w:rPr>
        <w:t>Journal of Interpersonal Violence, 0</w:t>
      </w:r>
      <w:r w:rsidRPr="007C2675">
        <w:rPr>
          <w:rFonts w:ascii="Times New Roman" w:hAnsi="Times New Roman" w:cs="Times New Roman"/>
          <w:color w:val="000000" w:themeColor="text1"/>
          <w:szCs w:val="24"/>
          <w:shd w:val="clear" w:color="auto" w:fill="FFFFFF"/>
        </w:rPr>
        <w:t>(00).</w:t>
      </w:r>
      <w:r>
        <w:rPr>
          <w:rFonts w:ascii="Times New Roman" w:hAnsi="Times New Roman" w:cs="Times New Roman"/>
          <w:i/>
          <w:iCs/>
          <w:color w:val="000000" w:themeColor="text1"/>
          <w:szCs w:val="24"/>
          <w:shd w:val="clear" w:color="auto" w:fill="FFFFFF"/>
        </w:rPr>
        <w:t xml:space="preserve"> </w:t>
      </w:r>
      <w:r w:rsidRPr="0017637C">
        <w:rPr>
          <w:rFonts w:ascii="Times New Roman" w:hAnsi="Times New Roman" w:cs="Times New Roman"/>
          <w:color w:val="000000" w:themeColor="text1"/>
          <w:szCs w:val="24"/>
          <w:shd w:val="clear" w:color="auto" w:fill="FFFFFF"/>
        </w:rPr>
        <w:t>1-26</w:t>
      </w:r>
      <w:r w:rsidRPr="0017637C">
        <w:rPr>
          <w:rFonts w:ascii="Times New Roman" w:hAnsi="Times New Roman" w:cs="Times New Roman"/>
          <w:i/>
          <w:iCs/>
          <w:color w:val="3A3A3A"/>
          <w:szCs w:val="24"/>
          <w:shd w:val="clear" w:color="auto" w:fill="FFFFFF"/>
        </w:rPr>
        <w:t xml:space="preserve">. </w:t>
      </w:r>
      <w:hyperlink r:id="rId20" w:history="1">
        <w:r w:rsidRPr="0017637C">
          <w:rPr>
            <w:rStyle w:val="Hyperlink"/>
            <w:rFonts w:ascii="Times New Roman" w:hAnsi="Times New Roman" w:cs="Times New Roman"/>
            <w:szCs w:val="24"/>
            <w:shd w:val="clear" w:color="auto" w:fill="FFFFFF"/>
          </w:rPr>
          <w:t>https://doi.org/10.1177/0886260519840405</w:t>
        </w:r>
      </w:hyperlink>
      <w:r w:rsidRPr="0017637C">
        <w:rPr>
          <w:rFonts w:ascii="Times New Roman" w:hAnsi="Times New Roman" w:cs="Times New Roman"/>
          <w:color w:val="3A3A3A"/>
          <w:szCs w:val="24"/>
          <w:shd w:val="clear" w:color="auto" w:fill="FFFFFF"/>
        </w:rPr>
        <w:t xml:space="preserve"> </w:t>
      </w:r>
    </w:p>
    <w:p w14:paraId="465AE207" w14:textId="77777777" w:rsidR="00B30F1D" w:rsidRPr="00C43561" w:rsidRDefault="00B30F1D" w:rsidP="00C2682B">
      <w:pPr>
        <w:spacing w:line="360" w:lineRule="auto"/>
        <w:ind w:left="947" w:hanging="720"/>
        <w:rPr>
          <w:rFonts w:ascii="Times New Roman" w:hAnsi="Times New Roman" w:cs="Times New Roman"/>
          <w:szCs w:val="24"/>
          <w:shd w:val="clear" w:color="auto" w:fill="FFFFFF"/>
        </w:rPr>
      </w:pPr>
    </w:p>
    <w:p w14:paraId="0EAF456B" w14:textId="279E00D5" w:rsidR="000A7C3E" w:rsidRDefault="000A7C3E" w:rsidP="00C2682B">
      <w:pPr>
        <w:spacing w:line="360" w:lineRule="auto"/>
        <w:ind w:left="947" w:hanging="720"/>
        <w:rPr>
          <w:rFonts w:ascii="Times New Roman" w:hAnsi="Times New Roman" w:cs="Times New Roman"/>
          <w:szCs w:val="24"/>
        </w:rPr>
      </w:pPr>
      <w:r w:rsidRPr="00416D1A">
        <w:rPr>
          <w:rFonts w:ascii="Times New Roman" w:hAnsi="Times New Roman" w:cs="Times New Roman"/>
          <w:szCs w:val="24"/>
        </w:rPr>
        <w:t xml:space="preserve">Canadian Resource Centre for Victims of Crime. (2009). </w:t>
      </w:r>
      <w:r w:rsidRPr="00416D1A">
        <w:rPr>
          <w:rFonts w:ascii="Times New Roman" w:hAnsi="Times New Roman" w:cs="Times New Roman"/>
          <w:i/>
          <w:iCs/>
          <w:szCs w:val="24"/>
        </w:rPr>
        <w:t>Victim blaming</w:t>
      </w:r>
      <w:r w:rsidRPr="00416D1A">
        <w:rPr>
          <w:rFonts w:ascii="Times New Roman" w:hAnsi="Times New Roman" w:cs="Times New Roman"/>
          <w:szCs w:val="24"/>
        </w:rPr>
        <w:t xml:space="preserve">. Retrieved March 28, 2021, </w:t>
      </w:r>
      <w:hyperlink r:id="rId21" w:history="1">
        <w:r w:rsidRPr="00416D1A">
          <w:rPr>
            <w:rStyle w:val="Hyperlink"/>
            <w:rFonts w:ascii="Times New Roman" w:hAnsi="Times New Roman" w:cs="Times New Roman"/>
            <w:szCs w:val="24"/>
          </w:rPr>
          <w:t>https://crcvc.ca/docs/victim_blaming.pdf</w:t>
        </w:r>
      </w:hyperlink>
      <w:r w:rsidRPr="00416D1A">
        <w:rPr>
          <w:rFonts w:ascii="Times New Roman" w:hAnsi="Times New Roman" w:cs="Times New Roman"/>
          <w:szCs w:val="24"/>
        </w:rPr>
        <w:t xml:space="preserve"> </w:t>
      </w:r>
    </w:p>
    <w:p w14:paraId="7392C07F" w14:textId="77777777" w:rsidR="00B30F1D" w:rsidRPr="00C4071C" w:rsidRDefault="00B30F1D" w:rsidP="00C2682B">
      <w:pPr>
        <w:spacing w:line="360" w:lineRule="auto"/>
        <w:ind w:left="947" w:hanging="720"/>
        <w:rPr>
          <w:rFonts w:ascii="Times New Roman" w:hAnsi="Times New Roman" w:cs="Times New Roman"/>
          <w:szCs w:val="24"/>
        </w:rPr>
      </w:pPr>
    </w:p>
    <w:p w14:paraId="7506C1CE" w14:textId="5FEFAF29" w:rsidR="000A7C3E" w:rsidRDefault="000A7C3E" w:rsidP="00C2682B">
      <w:pPr>
        <w:spacing w:line="360" w:lineRule="auto"/>
        <w:ind w:left="947" w:hanging="720"/>
        <w:rPr>
          <w:rFonts w:ascii="Times New Roman" w:hAnsi="Times New Roman" w:cs="Times New Roman"/>
          <w:szCs w:val="24"/>
          <w:shd w:val="clear" w:color="auto" w:fill="FFFFFF"/>
        </w:rPr>
      </w:pPr>
      <w:r w:rsidRPr="00483419">
        <w:rPr>
          <w:rFonts w:ascii="Times New Roman" w:hAnsi="Times New Roman" w:cs="Times New Roman"/>
          <w:szCs w:val="24"/>
          <w:shd w:val="clear" w:color="auto" w:fill="FFFFFF"/>
        </w:rPr>
        <w:t>Carmody, D., Ekhomu, J., &amp; Payne, B. (2009). Needs of sexual assault advocates in campus-based sexual assault centers. </w:t>
      </w:r>
      <w:r w:rsidRPr="00483419">
        <w:rPr>
          <w:rFonts w:ascii="Times New Roman" w:hAnsi="Times New Roman" w:cs="Times New Roman"/>
          <w:i/>
          <w:iCs/>
          <w:szCs w:val="24"/>
          <w:shd w:val="clear" w:color="auto" w:fill="FFFFFF"/>
        </w:rPr>
        <w:t>College Student Journal</w:t>
      </w:r>
      <w:r w:rsidRPr="00483419">
        <w:rPr>
          <w:rFonts w:ascii="Times New Roman" w:hAnsi="Times New Roman" w:cs="Times New Roman"/>
          <w:szCs w:val="24"/>
          <w:shd w:val="clear" w:color="auto" w:fill="FFFFFF"/>
        </w:rPr>
        <w:t>, </w:t>
      </w:r>
      <w:r w:rsidRPr="00483419">
        <w:rPr>
          <w:rFonts w:ascii="Times New Roman" w:hAnsi="Times New Roman" w:cs="Times New Roman"/>
          <w:i/>
          <w:iCs/>
          <w:szCs w:val="24"/>
          <w:shd w:val="clear" w:color="auto" w:fill="FFFFFF"/>
        </w:rPr>
        <w:t>43</w:t>
      </w:r>
      <w:r w:rsidRPr="00483419">
        <w:rPr>
          <w:rFonts w:ascii="Times New Roman" w:hAnsi="Times New Roman" w:cs="Times New Roman"/>
          <w:szCs w:val="24"/>
          <w:shd w:val="clear" w:color="auto" w:fill="FFFFFF"/>
        </w:rPr>
        <w:t xml:space="preserve">(2). 507–513. </w:t>
      </w:r>
    </w:p>
    <w:p w14:paraId="091FAECF"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1F45F4EC" w14:textId="1F81F8CB"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2E59A5">
        <w:rPr>
          <w:rFonts w:ascii="Times New Roman" w:hAnsi="Times New Roman" w:cs="Times New Roman"/>
          <w:color w:val="000000" w:themeColor="text1"/>
          <w:szCs w:val="24"/>
          <w:shd w:val="clear" w:color="auto" w:fill="FFFFFF"/>
        </w:rPr>
        <w:t xml:space="preserve">Carol E. Jordan, Jessica L. Combs, &amp; Gregory T. Smith. (2014). An </w:t>
      </w:r>
      <w:r>
        <w:rPr>
          <w:rFonts w:ascii="Times New Roman" w:hAnsi="Times New Roman" w:cs="Times New Roman"/>
          <w:color w:val="000000" w:themeColor="text1"/>
          <w:szCs w:val="24"/>
          <w:shd w:val="clear" w:color="auto" w:fill="FFFFFF"/>
        </w:rPr>
        <w:t>e</w:t>
      </w:r>
      <w:r w:rsidRPr="002E59A5">
        <w:rPr>
          <w:rFonts w:ascii="Times New Roman" w:hAnsi="Times New Roman" w:cs="Times New Roman"/>
          <w:color w:val="000000" w:themeColor="text1"/>
          <w:szCs w:val="24"/>
          <w:shd w:val="clear" w:color="auto" w:fill="FFFFFF"/>
        </w:rPr>
        <w:t xml:space="preserve">xploration of </w:t>
      </w:r>
      <w:r>
        <w:rPr>
          <w:rFonts w:ascii="Times New Roman" w:hAnsi="Times New Roman" w:cs="Times New Roman"/>
          <w:color w:val="000000" w:themeColor="text1"/>
          <w:szCs w:val="24"/>
          <w:shd w:val="clear" w:color="auto" w:fill="FFFFFF"/>
        </w:rPr>
        <w:t>s</w:t>
      </w:r>
      <w:r w:rsidRPr="002E59A5">
        <w:rPr>
          <w:rFonts w:ascii="Times New Roman" w:hAnsi="Times New Roman" w:cs="Times New Roman"/>
          <w:color w:val="000000" w:themeColor="text1"/>
          <w:szCs w:val="24"/>
          <w:shd w:val="clear" w:color="auto" w:fill="FFFFFF"/>
        </w:rPr>
        <w:t xml:space="preserve">exual </w:t>
      </w:r>
      <w:r>
        <w:rPr>
          <w:rFonts w:ascii="Times New Roman" w:hAnsi="Times New Roman" w:cs="Times New Roman"/>
          <w:color w:val="000000" w:themeColor="text1"/>
          <w:szCs w:val="24"/>
          <w:shd w:val="clear" w:color="auto" w:fill="FFFFFF"/>
        </w:rPr>
        <w:t>v</w:t>
      </w:r>
      <w:r w:rsidRPr="002E59A5">
        <w:rPr>
          <w:rFonts w:ascii="Times New Roman" w:hAnsi="Times New Roman" w:cs="Times New Roman"/>
          <w:color w:val="000000" w:themeColor="text1"/>
          <w:szCs w:val="24"/>
          <w:shd w:val="clear" w:color="auto" w:fill="FFFFFF"/>
        </w:rPr>
        <w:t xml:space="preserve">ictimization and </w:t>
      </w:r>
      <w:r>
        <w:rPr>
          <w:rFonts w:ascii="Times New Roman" w:hAnsi="Times New Roman" w:cs="Times New Roman"/>
          <w:color w:val="000000" w:themeColor="text1"/>
          <w:szCs w:val="24"/>
          <w:shd w:val="clear" w:color="auto" w:fill="FFFFFF"/>
        </w:rPr>
        <w:t>a</w:t>
      </w:r>
      <w:r w:rsidRPr="002E59A5">
        <w:rPr>
          <w:rFonts w:ascii="Times New Roman" w:hAnsi="Times New Roman" w:cs="Times New Roman"/>
          <w:color w:val="000000" w:themeColor="text1"/>
          <w:szCs w:val="24"/>
          <w:shd w:val="clear" w:color="auto" w:fill="FFFFFF"/>
        </w:rPr>
        <w:t xml:space="preserve">cademic </w:t>
      </w:r>
      <w:r>
        <w:rPr>
          <w:rFonts w:ascii="Times New Roman" w:hAnsi="Times New Roman" w:cs="Times New Roman"/>
          <w:color w:val="000000" w:themeColor="text1"/>
          <w:szCs w:val="24"/>
          <w:shd w:val="clear" w:color="auto" w:fill="FFFFFF"/>
        </w:rPr>
        <w:t>p</w:t>
      </w:r>
      <w:r w:rsidRPr="002E59A5">
        <w:rPr>
          <w:rFonts w:ascii="Times New Roman" w:hAnsi="Times New Roman" w:cs="Times New Roman"/>
          <w:color w:val="000000" w:themeColor="text1"/>
          <w:szCs w:val="24"/>
          <w:shd w:val="clear" w:color="auto" w:fill="FFFFFF"/>
        </w:rPr>
        <w:t xml:space="preserve">erformance </w:t>
      </w:r>
      <w:r>
        <w:rPr>
          <w:rFonts w:ascii="Times New Roman" w:hAnsi="Times New Roman" w:cs="Times New Roman"/>
          <w:color w:val="000000" w:themeColor="text1"/>
          <w:szCs w:val="24"/>
          <w:shd w:val="clear" w:color="auto" w:fill="FFFFFF"/>
        </w:rPr>
        <w:t>a</w:t>
      </w:r>
      <w:r w:rsidRPr="002E59A5">
        <w:rPr>
          <w:rFonts w:ascii="Times New Roman" w:hAnsi="Times New Roman" w:cs="Times New Roman"/>
          <w:color w:val="000000" w:themeColor="text1"/>
          <w:szCs w:val="24"/>
          <w:shd w:val="clear" w:color="auto" w:fill="FFFFFF"/>
        </w:rPr>
        <w:t xml:space="preserve">mong </w:t>
      </w:r>
      <w:r>
        <w:rPr>
          <w:rFonts w:ascii="Times New Roman" w:hAnsi="Times New Roman" w:cs="Times New Roman"/>
          <w:color w:val="000000" w:themeColor="text1"/>
          <w:szCs w:val="24"/>
          <w:shd w:val="clear" w:color="auto" w:fill="FFFFFF"/>
        </w:rPr>
        <w:t>c</w:t>
      </w:r>
      <w:r w:rsidRPr="002E59A5">
        <w:rPr>
          <w:rFonts w:ascii="Times New Roman" w:hAnsi="Times New Roman" w:cs="Times New Roman"/>
          <w:color w:val="000000" w:themeColor="text1"/>
          <w:szCs w:val="24"/>
          <w:shd w:val="clear" w:color="auto" w:fill="FFFFFF"/>
        </w:rPr>
        <w:t xml:space="preserve">ollege </w:t>
      </w:r>
      <w:r>
        <w:rPr>
          <w:rFonts w:ascii="Times New Roman" w:hAnsi="Times New Roman" w:cs="Times New Roman"/>
          <w:color w:val="000000" w:themeColor="text1"/>
          <w:szCs w:val="24"/>
          <w:shd w:val="clear" w:color="auto" w:fill="FFFFFF"/>
        </w:rPr>
        <w:t>w</w:t>
      </w:r>
      <w:r w:rsidRPr="002E59A5">
        <w:rPr>
          <w:rFonts w:ascii="Times New Roman" w:hAnsi="Times New Roman" w:cs="Times New Roman"/>
          <w:color w:val="000000" w:themeColor="text1"/>
          <w:szCs w:val="24"/>
          <w:shd w:val="clear" w:color="auto" w:fill="FFFFFF"/>
        </w:rPr>
        <w:t>omen. </w:t>
      </w:r>
      <w:r w:rsidRPr="002E59A5">
        <w:rPr>
          <w:rFonts w:ascii="Times New Roman" w:hAnsi="Times New Roman" w:cs="Times New Roman"/>
          <w:i/>
          <w:iCs/>
          <w:color w:val="000000" w:themeColor="text1"/>
          <w:szCs w:val="24"/>
          <w:shd w:val="clear" w:color="auto" w:fill="FFFFFF"/>
        </w:rPr>
        <w:t>Trauma, Violence &amp; Abuse</w:t>
      </w:r>
      <w:r w:rsidRPr="002E59A5">
        <w:rPr>
          <w:rFonts w:ascii="Times New Roman" w:hAnsi="Times New Roman" w:cs="Times New Roman"/>
          <w:color w:val="000000" w:themeColor="text1"/>
          <w:szCs w:val="24"/>
          <w:shd w:val="clear" w:color="auto" w:fill="FFFFFF"/>
        </w:rPr>
        <w:t>, </w:t>
      </w:r>
      <w:r w:rsidRPr="002E59A5">
        <w:rPr>
          <w:rFonts w:ascii="Times New Roman" w:hAnsi="Times New Roman" w:cs="Times New Roman"/>
          <w:i/>
          <w:iCs/>
          <w:color w:val="000000" w:themeColor="text1"/>
          <w:szCs w:val="24"/>
          <w:shd w:val="clear" w:color="auto" w:fill="FFFFFF"/>
        </w:rPr>
        <w:t>15</w:t>
      </w:r>
      <w:r w:rsidRPr="002E59A5">
        <w:rPr>
          <w:rFonts w:ascii="Times New Roman" w:hAnsi="Times New Roman" w:cs="Times New Roman"/>
          <w:color w:val="000000" w:themeColor="text1"/>
          <w:szCs w:val="24"/>
          <w:shd w:val="clear" w:color="auto" w:fill="FFFFFF"/>
        </w:rPr>
        <w:t>(3)</w:t>
      </w:r>
      <w:r>
        <w:rPr>
          <w:rFonts w:ascii="Times New Roman" w:hAnsi="Times New Roman" w:cs="Times New Roman"/>
          <w:color w:val="000000" w:themeColor="text1"/>
          <w:szCs w:val="24"/>
          <w:shd w:val="clear" w:color="auto" w:fill="FFFFFF"/>
        </w:rPr>
        <w:t>.</w:t>
      </w:r>
      <w:r w:rsidRPr="002E59A5">
        <w:rPr>
          <w:rFonts w:ascii="Times New Roman" w:hAnsi="Times New Roman" w:cs="Times New Roman"/>
          <w:color w:val="000000" w:themeColor="text1"/>
          <w:szCs w:val="24"/>
          <w:shd w:val="clear" w:color="auto" w:fill="FFFFFF"/>
        </w:rPr>
        <w:t xml:space="preserve"> 191–200.</w:t>
      </w:r>
    </w:p>
    <w:p w14:paraId="5832430F" w14:textId="77777777" w:rsidR="00B30F1D" w:rsidRPr="0056513F"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59D1C997" w14:textId="1B4382F3" w:rsidR="000A7C3E" w:rsidRDefault="000A7C3E" w:rsidP="00C2682B">
      <w:pPr>
        <w:spacing w:line="360" w:lineRule="auto"/>
        <w:ind w:left="947" w:hanging="720"/>
        <w:rPr>
          <w:rFonts w:ascii="Times New Roman" w:hAnsi="Times New Roman" w:cs="Times New Roman"/>
          <w:color w:val="000101"/>
          <w:szCs w:val="24"/>
        </w:rPr>
      </w:pPr>
      <w:r w:rsidRPr="002F5E39">
        <w:rPr>
          <w:rFonts w:ascii="Times New Roman" w:hAnsi="Times New Roman" w:cs="Times New Roman"/>
          <w:color w:val="000101"/>
          <w:szCs w:val="24"/>
        </w:rPr>
        <w:t xml:space="preserve">Cass, A. I. (2007). Routine activities and sexual assault: An analysis of individual-and school-level factors. </w:t>
      </w:r>
      <w:r w:rsidRPr="002F5E39">
        <w:rPr>
          <w:rFonts w:ascii="Times New Roman" w:hAnsi="Times New Roman" w:cs="Times New Roman"/>
          <w:i/>
          <w:iCs/>
          <w:color w:val="000101"/>
          <w:szCs w:val="24"/>
        </w:rPr>
        <w:t>Violence and Victims, 22</w:t>
      </w:r>
      <w:r w:rsidRPr="002F5E39">
        <w:rPr>
          <w:rFonts w:ascii="Times New Roman" w:hAnsi="Times New Roman" w:cs="Times New Roman"/>
          <w:color w:val="000101"/>
          <w:szCs w:val="24"/>
        </w:rPr>
        <w:t>(3). 350–366.</w:t>
      </w:r>
    </w:p>
    <w:p w14:paraId="0803585B" w14:textId="77777777" w:rsidR="00B30F1D" w:rsidRPr="00483419" w:rsidRDefault="00B30F1D" w:rsidP="00C2682B">
      <w:pPr>
        <w:spacing w:line="360" w:lineRule="auto"/>
        <w:ind w:left="947" w:hanging="720"/>
        <w:rPr>
          <w:rFonts w:ascii="Times New Roman" w:hAnsi="Times New Roman" w:cs="Times New Roman"/>
          <w:szCs w:val="24"/>
        </w:rPr>
      </w:pPr>
    </w:p>
    <w:p w14:paraId="602F871C" w14:textId="036157C1" w:rsidR="000A7C3E" w:rsidRDefault="000A7C3E" w:rsidP="00C2682B">
      <w:pPr>
        <w:spacing w:line="360" w:lineRule="auto"/>
        <w:ind w:left="947" w:hanging="720"/>
        <w:rPr>
          <w:rStyle w:val="Hyperlink"/>
          <w:rFonts w:ascii="Times New Roman" w:hAnsi="Times New Roman" w:cs="Times New Roman"/>
          <w:szCs w:val="24"/>
          <w:shd w:val="clear" w:color="auto" w:fill="FFFFFF"/>
        </w:rPr>
      </w:pPr>
      <w:r w:rsidRPr="00702AB9">
        <w:rPr>
          <w:rFonts w:ascii="Times New Roman" w:hAnsi="Times New Roman" w:cs="Times New Roman"/>
          <w:color w:val="000000" w:themeColor="text1"/>
          <w:szCs w:val="24"/>
        </w:rPr>
        <w:t>C</w:t>
      </w:r>
      <w:r>
        <w:rPr>
          <w:rFonts w:ascii="Times New Roman" w:hAnsi="Times New Roman" w:cs="Times New Roman"/>
          <w:color w:val="000000" w:themeColor="text1"/>
          <w:szCs w:val="24"/>
        </w:rPr>
        <w:t>BC News</w:t>
      </w:r>
      <w:r w:rsidRPr="00702AB9">
        <w:rPr>
          <w:rFonts w:ascii="Times New Roman" w:hAnsi="Times New Roman" w:cs="Times New Roman"/>
          <w:color w:val="000000" w:themeColor="text1"/>
          <w:szCs w:val="24"/>
        </w:rPr>
        <w:t xml:space="preserve">. (2019, November 22). </w:t>
      </w:r>
      <w:r w:rsidRPr="00702AB9">
        <w:rPr>
          <w:rFonts w:ascii="Times New Roman" w:hAnsi="Times New Roman" w:cs="Times New Roman"/>
          <w:szCs w:val="24"/>
          <w:lang w:val="en"/>
        </w:rPr>
        <w:t xml:space="preserve">Ontario court strikes down measure allowing students to opt out of fees for 'non-essential services'. </w:t>
      </w:r>
      <w:hyperlink r:id="rId22" w:history="1">
        <w:r w:rsidRPr="00702AB9">
          <w:rPr>
            <w:rStyle w:val="Hyperlink"/>
            <w:rFonts w:ascii="Times New Roman" w:hAnsi="Times New Roman" w:cs="Times New Roman"/>
            <w:szCs w:val="24"/>
            <w:shd w:val="clear" w:color="auto" w:fill="FFFFFF"/>
          </w:rPr>
          <w:t>https://www.cbc.ca/news/canada/toronto/student-choice-initiative-ontario-fees-court-1.5368969</w:t>
        </w:r>
      </w:hyperlink>
    </w:p>
    <w:p w14:paraId="48703F89" w14:textId="77777777" w:rsidR="00B30F1D" w:rsidRDefault="00B30F1D" w:rsidP="00C2682B">
      <w:pPr>
        <w:spacing w:line="360" w:lineRule="auto"/>
        <w:ind w:left="947" w:hanging="720"/>
        <w:rPr>
          <w:rStyle w:val="Hyperlink"/>
          <w:rFonts w:ascii="Times New Roman" w:hAnsi="Times New Roman" w:cs="Times New Roman"/>
          <w:szCs w:val="24"/>
          <w:shd w:val="clear" w:color="auto" w:fill="FFFFFF"/>
        </w:rPr>
      </w:pPr>
    </w:p>
    <w:p w14:paraId="3116CE27" w14:textId="16FA09BB" w:rsidR="000A7C3E" w:rsidRPr="00235FBC" w:rsidRDefault="000A7C3E" w:rsidP="00C2682B">
      <w:pPr>
        <w:autoSpaceDE w:val="0"/>
        <w:autoSpaceDN w:val="0"/>
        <w:adjustRightInd w:val="0"/>
        <w:spacing w:line="360" w:lineRule="auto"/>
        <w:ind w:left="947" w:hanging="720"/>
        <w:rPr>
          <w:rFonts w:ascii="Times New Roman" w:hAnsi="Times New Roman" w:cs="Times New Roman"/>
          <w:color w:val="000101"/>
          <w:szCs w:val="24"/>
        </w:rPr>
      </w:pPr>
      <w:r w:rsidRPr="005631D6">
        <w:rPr>
          <w:rFonts w:ascii="Times New Roman" w:hAnsi="Times New Roman" w:cs="Times New Roman"/>
          <w:color w:val="000101"/>
          <w:szCs w:val="24"/>
        </w:rPr>
        <w:t>CBC News</w:t>
      </w:r>
      <w:r w:rsidRPr="005631D6">
        <w:rPr>
          <w:rFonts w:ascii="Times New Roman" w:hAnsi="Times New Roman" w:cs="Times New Roman"/>
          <w:i/>
          <w:iCs/>
          <w:color w:val="000101"/>
          <w:szCs w:val="24"/>
        </w:rPr>
        <w:t xml:space="preserve">. </w:t>
      </w:r>
      <w:r w:rsidRPr="005631D6">
        <w:rPr>
          <w:rFonts w:ascii="Times New Roman" w:hAnsi="Times New Roman" w:cs="Times New Roman"/>
          <w:color w:val="000101"/>
          <w:szCs w:val="24"/>
        </w:rPr>
        <w:t xml:space="preserve">(2015, January 16). </w:t>
      </w:r>
      <w:r w:rsidRPr="004A43A0">
        <w:rPr>
          <w:rFonts w:ascii="Times New Roman" w:hAnsi="Times New Roman" w:cs="Times New Roman"/>
          <w:color w:val="000101"/>
          <w:szCs w:val="24"/>
        </w:rPr>
        <w:t>University of Ottawa men’s hockey won’t ice 2015–16</w:t>
      </w:r>
      <w:r w:rsidR="00235FBC">
        <w:rPr>
          <w:rFonts w:ascii="Times New Roman" w:hAnsi="Times New Roman" w:cs="Times New Roman"/>
          <w:color w:val="000101"/>
          <w:szCs w:val="24"/>
        </w:rPr>
        <w:t xml:space="preserve"> </w:t>
      </w:r>
      <w:r w:rsidRPr="004A43A0">
        <w:rPr>
          <w:rFonts w:ascii="Times New Roman" w:hAnsi="Times New Roman" w:cs="Times New Roman"/>
          <w:color w:val="000101"/>
          <w:szCs w:val="24"/>
        </w:rPr>
        <w:t>team: Sexual assault allegations led to charges against two players, a fired coach and</w:t>
      </w:r>
      <w:r w:rsidR="00235FBC">
        <w:rPr>
          <w:rFonts w:ascii="Times New Roman" w:hAnsi="Times New Roman" w:cs="Times New Roman"/>
          <w:color w:val="000101"/>
          <w:szCs w:val="24"/>
        </w:rPr>
        <w:t xml:space="preserve"> </w:t>
      </w:r>
      <w:r w:rsidRPr="004A43A0">
        <w:rPr>
          <w:rFonts w:ascii="Times New Roman" w:hAnsi="Times New Roman" w:cs="Times New Roman"/>
          <w:color w:val="000101"/>
          <w:szCs w:val="24"/>
        </w:rPr>
        <w:t>team suspension.</w:t>
      </w:r>
      <w:r w:rsidRPr="005631D6">
        <w:rPr>
          <w:rFonts w:ascii="Times New Roman" w:hAnsi="Times New Roman" w:cs="Times New Roman"/>
          <w:color w:val="000101"/>
          <w:szCs w:val="24"/>
        </w:rPr>
        <w:t xml:space="preserve"> Retrieved March 4, 2021, </w:t>
      </w:r>
      <w:hyperlink r:id="rId23" w:history="1">
        <w:r w:rsidRPr="005631D6">
          <w:rPr>
            <w:rStyle w:val="Hyperlink"/>
            <w:rFonts w:ascii="Times New Roman" w:hAnsi="Times New Roman" w:cs="Times New Roman"/>
            <w:szCs w:val="24"/>
          </w:rPr>
          <w:t>https://www.cbc.ca/news/canada/ottawa/university-of-ottawa-men-s-hockey-won-t-ice-2015-16-team-1.2912592</w:t>
        </w:r>
      </w:hyperlink>
      <w:r w:rsidRPr="005631D6">
        <w:rPr>
          <w:rFonts w:ascii="Times New Roman" w:hAnsi="Times New Roman" w:cs="Times New Roman"/>
          <w:color w:val="000101"/>
          <w:szCs w:val="24"/>
        </w:rPr>
        <w:t xml:space="preserve"> </w:t>
      </w:r>
    </w:p>
    <w:p w14:paraId="52EF768C" w14:textId="77777777" w:rsidR="000A7C3E" w:rsidRPr="002E0FE5" w:rsidRDefault="000A7C3E" w:rsidP="00C2682B">
      <w:pPr>
        <w:autoSpaceDE w:val="0"/>
        <w:autoSpaceDN w:val="0"/>
        <w:adjustRightInd w:val="0"/>
        <w:spacing w:line="360" w:lineRule="auto"/>
        <w:ind w:left="947" w:hanging="720"/>
        <w:rPr>
          <w:rStyle w:val="Hyperlink"/>
          <w:rFonts w:ascii="Times New Roman" w:hAnsi="Times New Roman" w:cs="Times New Roman"/>
          <w:szCs w:val="24"/>
        </w:rPr>
      </w:pPr>
    </w:p>
    <w:p w14:paraId="47A3C488" w14:textId="15423BFF" w:rsidR="000A7C3E" w:rsidRDefault="000A7C3E" w:rsidP="00C2682B">
      <w:pPr>
        <w:spacing w:line="360" w:lineRule="auto"/>
        <w:ind w:left="947" w:hanging="720"/>
        <w:rPr>
          <w:rFonts w:ascii="Times New Roman" w:hAnsi="Times New Roman" w:cs="Times New Roman"/>
          <w:szCs w:val="24"/>
        </w:rPr>
      </w:pPr>
      <w:r w:rsidRPr="00F83C06">
        <w:rPr>
          <w:rFonts w:ascii="Times New Roman" w:hAnsi="Times New Roman" w:cs="Times New Roman"/>
          <w:szCs w:val="24"/>
        </w:rPr>
        <w:t xml:space="preserve">Centers for Disease Control and Prevention. </w:t>
      </w:r>
      <w:r w:rsidRPr="004A43A0">
        <w:rPr>
          <w:rFonts w:ascii="Times New Roman" w:hAnsi="Times New Roman" w:cs="Times New Roman"/>
          <w:szCs w:val="24"/>
        </w:rPr>
        <w:t xml:space="preserve">(2016). </w:t>
      </w:r>
      <w:r w:rsidRPr="004A43A0">
        <w:rPr>
          <w:rFonts w:ascii="Times New Roman" w:hAnsi="Times New Roman" w:cs="Times New Roman"/>
          <w:i/>
          <w:iCs/>
          <w:szCs w:val="24"/>
        </w:rPr>
        <w:t>Sexual violence on campus: Strategies for prevention</w:t>
      </w:r>
      <w:r w:rsidRPr="00F83C06">
        <w:rPr>
          <w:rFonts w:ascii="Times New Roman" w:hAnsi="Times New Roman" w:cs="Times New Roman"/>
          <w:szCs w:val="24"/>
        </w:rPr>
        <w:t>. Retrieved on April 2, 2021,</w:t>
      </w:r>
      <w:r>
        <w:rPr>
          <w:rFonts w:ascii="Times New Roman" w:hAnsi="Times New Roman" w:cs="Times New Roman"/>
          <w:szCs w:val="24"/>
        </w:rPr>
        <w:t xml:space="preserve"> </w:t>
      </w:r>
      <w:hyperlink r:id="rId24" w:history="1">
        <w:r w:rsidRPr="00E0147F">
          <w:rPr>
            <w:rStyle w:val="Hyperlink"/>
            <w:rFonts w:ascii="Times New Roman" w:hAnsi="Times New Roman" w:cs="Times New Roman"/>
            <w:szCs w:val="24"/>
          </w:rPr>
          <w:t>https://www.cdc.gov/violenceprevention/pdf/campussvprevention.pdf</w:t>
        </w:r>
      </w:hyperlink>
      <w:r w:rsidRPr="00F83C06">
        <w:rPr>
          <w:rFonts w:ascii="Times New Roman" w:hAnsi="Times New Roman" w:cs="Times New Roman"/>
          <w:szCs w:val="24"/>
        </w:rPr>
        <w:t xml:space="preserve"> </w:t>
      </w:r>
    </w:p>
    <w:p w14:paraId="29045538" w14:textId="77777777" w:rsidR="00B30F1D" w:rsidRPr="004A43A0" w:rsidRDefault="00B30F1D" w:rsidP="00C2682B">
      <w:pPr>
        <w:spacing w:line="360" w:lineRule="auto"/>
        <w:ind w:left="947" w:hanging="720"/>
        <w:rPr>
          <w:rFonts w:ascii="Times New Roman" w:hAnsi="Times New Roman" w:cs="Times New Roman"/>
          <w:szCs w:val="24"/>
        </w:rPr>
      </w:pPr>
    </w:p>
    <w:p w14:paraId="70B76FEB" w14:textId="264605EF" w:rsidR="000A7C3E" w:rsidRDefault="000A7C3E" w:rsidP="00C2682B">
      <w:pPr>
        <w:spacing w:line="360" w:lineRule="auto"/>
        <w:ind w:left="947" w:hanging="720"/>
        <w:rPr>
          <w:rFonts w:ascii="Times New Roman" w:hAnsi="Times New Roman" w:cs="Times New Roman"/>
          <w:szCs w:val="24"/>
          <w:lang w:eastAsia="en-CA"/>
        </w:rPr>
      </w:pPr>
      <w:r w:rsidRPr="00E35838">
        <w:rPr>
          <w:rFonts w:ascii="Times New Roman" w:hAnsi="Times New Roman" w:cs="Times New Roman"/>
          <w:szCs w:val="24"/>
          <w:shd w:val="clear" w:color="auto" w:fill="FFFFFF"/>
        </w:rPr>
        <w:t xml:space="preserve">Collins, P. H. (2000). </w:t>
      </w:r>
      <w:r w:rsidRPr="00E35838">
        <w:rPr>
          <w:rFonts w:ascii="Times New Roman" w:hAnsi="Times New Roman" w:cs="Times New Roman"/>
          <w:i/>
          <w:iCs/>
          <w:szCs w:val="24"/>
          <w:lang w:eastAsia="en-CA"/>
        </w:rPr>
        <w:t>Black feminist thought: Knowledge, consciousness, and the politics of empowerment</w:t>
      </w:r>
      <w:r w:rsidRPr="00E35838">
        <w:rPr>
          <w:rFonts w:ascii="Times New Roman" w:hAnsi="Times New Roman" w:cs="Times New Roman"/>
          <w:szCs w:val="24"/>
          <w:lang w:eastAsia="en-CA"/>
        </w:rPr>
        <w:t xml:space="preserve"> (2nd ed). Routledge </w:t>
      </w:r>
    </w:p>
    <w:p w14:paraId="675E6B54" w14:textId="77777777" w:rsidR="00B30F1D" w:rsidRDefault="00B30F1D" w:rsidP="00C2682B">
      <w:pPr>
        <w:spacing w:line="360" w:lineRule="auto"/>
        <w:ind w:left="947" w:hanging="720"/>
        <w:rPr>
          <w:rFonts w:ascii="Times New Roman" w:hAnsi="Times New Roman" w:cs="Times New Roman"/>
          <w:szCs w:val="24"/>
          <w:lang w:eastAsia="en-CA"/>
        </w:rPr>
      </w:pPr>
    </w:p>
    <w:p w14:paraId="484D7465" w14:textId="2C4856A0" w:rsidR="000A7C3E" w:rsidRDefault="000A7C3E" w:rsidP="00C2682B">
      <w:pPr>
        <w:spacing w:line="360" w:lineRule="auto"/>
        <w:ind w:left="947" w:hanging="720"/>
        <w:rPr>
          <w:rFonts w:ascii="Times New Roman" w:hAnsi="Times New Roman" w:cs="Times New Roman"/>
          <w:color w:val="000000"/>
          <w:szCs w:val="24"/>
        </w:rPr>
      </w:pPr>
      <w:r w:rsidRPr="00B92850">
        <w:rPr>
          <w:rFonts w:ascii="Times New Roman" w:hAnsi="Times New Roman" w:cs="Times New Roman"/>
          <w:szCs w:val="24"/>
        </w:rPr>
        <w:t xml:space="preserve">Combahee River Collective. (2014). A black feminist statement: The Combahee River Collective. </w:t>
      </w:r>
      <w:r w:rsidRPr="00317CD7">
        <w:rPr>
          <w:rFonts w:ascii="Times New Roman" w:hAnsi="Times New Roman" w:cs="Times New Roman"/>
          <w:i/>
          <w:iCs/>
          <w:color w:val="000000"/>
          <w:szCs w:val="24"/>
        </w:rPr>
        <w:t>Women's Studies Quarterly, 42</w:t>
      </w:r>
      <w:r w:rsidRPr="00B92850">
        <w:rPr>
          <w:rFonts w:ascii="Times New Roman" w:hAnsi="Times New Roman" w:cs="Times New Roman"/>
          <w:color w:val="000000"/>
          <w:szCs w:val="24"/>
        </w:rPr>
        <w:t>(3/4). 271-280.</w:t>
      </w:r>
    </w:p>
    <w:p w14:paraId="6E2FFB2F" w14:textId="77777777" w:rsidR="00B30F1D" w:rsidRDefault="00B30F1D" w:rsidP="00C2682B">
      <w:pPr>
        <w:spacing w:line="360" w:lineRule="auto"/>
        <w:ind w:left="947" w:hanging="720"/>
        <w:rPr>
          <w:rFonts w:ascii="Times New Roman" w:hAnsi="Times New Roman" w:cs="Times New Roman"/>
          <w:color w:val="000000"/>
          <w:szCs w:val="24"/>
        </w:rPr>
      </w:pPr>
    </w:p>
    <w:p w14:paraId="5E77216E" w14:textId="41C429B8" w:rsidR="000A7C3E" w:rsidRDefault="000A7C3E" w:rsidP="00C2682B">
      <w:pPr>
        <w:spacing w:line="360" w:lineRule="auto"/>
        <w:ind w:left="947" w:hanging="720"/>
        <w:rPr>
          <w:rFonts w:ascii="Times New Roman" w:hAnsi="Times New Roman" w:cs="Times New Roman"/>
          <w:szCs w:val="24"/>
        </w:rPr>
      </w:pPr>
      <w:r w:rsidRPr="001D7273">
        <w:rPr>
          <w:rFonts w:ascii="Times New Roman" w:hAnsi="Times New Roman" w:cs="Times New Roman"/>
          <w:color w:val="000000"/>
          <w:szCs w:val="24"/>
        </w:rPr>
        <w:t xml:space="preserve">Council of Ontario Universities. (2020). </w:t>
      </w:r>
      <w:r w:rsidRPr="001D7273">
        <w:rPr>
          <w:rFonts w:ascii="Times New Roman" w:hAnsi="Times New Roman" w:cs="Times New Roman"/>
          <w:szCs w:val="24"/>
        </w:rPr>
        <w:t xml:space="preserve">Student voices on sexual violence: Overview of selected survey results from the university sector. Retrieved April 1, 2021, </w:t>
      </w:r>
      <w:hyperlink r:id="rId25" w:history="1">
        <w:r w:rsidRPr="001D7273">
          <w:rPr>
            <w:rStyle w:val="Hyperlink"/>
            <w:rFonts w:ascii="Times New Roman" w:hAnsi="Times New Roman" w:cs="Times New Roman"/>
            <w:szCs w:val="24"/>
          </w:rPr>
          <w:t>https://ontariosuniversities.ca/wp-content/uploads/2020/02/COU-Student-Voices-Survey-Results_Overview-Feb-27-2020-FINAL.pdf</w:t>
        </w:r>
      </w:hyperlink>
      <w:r w:rsidRPr="001D7273">
        <w:rPr>
          <w:rFonts w:ascii="Times New Roman" w:hAnsi="Times New Roman" w:cs="Times New Roman"/>
          <w:szCs w:val="24"/>
        </w:rPr>
        <w:t xml:space="preserve"> </w:t>
      </w:r>
    </w:p>
    <w:p w14:paraId="1D814433" w14:textId="77777777" w:rsidR="00B30F1D" w:rsidRPr="001D7273" w:rsidRDefault="00B30F1D" w:rsidP="00C2682B">
      <w:pPr>
        <w:spacing w:line="360" w:lineRule="auto"/>
        <w:ind w:left="947" w:hanging="720"/>
        <w:rPr>
          <w:rFonts w:ascii="Times New Roman" w:hAnsi="Times New Roman" w:cs="Times New Roman"/>
          <w:color w:val="000000"/>
          <w:szCs w:val="24"/>
        </w:rPr>
      </w:pPr>
    </w:p>
    <w:p w14:paraId="1B4A5187" w14:textId="03220F87" w:rsidR="000A7C3E" w:rsidRDefault="000A7C3E" w:rsidP="00C2682B">
      <w:pPr>
        <w:spacing w:line="360" w:lineRule="auto"/>
        <w:ind w:left="947" w:hanging="720"/>
        <w:rPr>
          <w:rFonts w:ascii="Times New Roman" w:hAnsi="Times New Roman" w:cs="Times New Roman"/>
          <w:szCs w:val="24"/>
        </w:rPr>
      </w:pPr>
      <w:r w:rsidRPr="000C1623">
        <w:rPr>
          <w:rFonts w:ascii="Times New Roman" w:hAnsi="Times New Roman" w:cs="Times New Roman"/>
          <w:szCs w:val="24"/>
        </w:rPr>
        <w:t xml:space="preserve">Christian, B. </w:t>
      </w:r>
      <w:r>
        <w:rPr>
          <w:rFonts w:ascii="Times New Roman" w:hAnsi="Times New Roman" w:cs="Times New Roman"/>
          <w:szCs w:val="24"/>
        </w:rPr>
        <w:t>(</w:t>
      </w:r>
      <w:r w:rsidRPr="000C1623">
        <w:rPr>
          <w:rFonts w:ascii="Times New Roman" w:hAnsi="Times New Roman" w:cs="Times New Roman"/>
          <w:szCs w:val="24"/>
        </w:rPr>
        <w:t>1988</w:t>
      </w:r>
      <w:r>
        <w:rPr>
          <w:rFonts w:ascii="Times New Roman" w:hAnsi="Times New Roman" w:cs="Times New Roman"/>
          <w:szCs w:val="24"/>
        </w:rPr>
        <w:t>)</w:t>
      </w:r>
      <w:r w:rsidRPr="000C1623">
        <w:rPr>
          <w:rFonts w:ascii="Times New Roman" w:hAnsi="Times New Roman" w:cs="Times New Roman"/>
          <w:szCs w:val="24"/>
        </w:rPr>
        <w:t xml:space="preserve">. The </w:t>
      </w:r>
      <w:r>
        <w:rPr>
          <w:rFonts w:ascii="Times New Roman" w:hAnsi="Times New Roman" w:cs="Times New Roman"/>
          <w:szCs w:val="24"/>
        </w:rPr>
        <w:t>r</w:t>
      </w:r>
      <w:r w:rsidRPr="000C1623">
        <w:rPr>
          <w:rFonts w:ascii="Times New Roman" w:hAnsi="Times New Roman" w:cs="Times New Roman"/>
          <w:szCs w:val="24"/>
        </w:rPr>
        <w:t xml:space="preserve">ace for </w:t>
      </w:r>
      <w:r>
        <w:rPr>
          <w:rFonts w:ascii="Times New Roman" w:hAnsi="Times New Roman" w:cs="Times New Roman"/>
          <w:szCs w:val="24"/>
        </w:rPr>
        <w:t>t</w:t>
      </w:r>
      <w:r w:rsidRPr="000C1623">
        <w:rPr>
          <w:rFonts w:ascii="Times New Roman" w:hAnsi="Times New Roman" w:cs="Times New Roman"/>
          <w:szCs w:val="24"/>
        </w:rPr>
        <w:t xml:space="preserve">heory. </w:t>
      </w:r>
      <w:r w:rsidRPr="000C1623">
        <w:rPr>
          <w:rFonts w:ascii="Times New Roman" w:hAnsi="Times New Roman" w:cs="Times New Roman"/>
          <w:i/>
          <w:iCs/>
          <w:szCs w:val="24"/>
        </w:rPr>
        <w:t>Feminist Studies</w:t>
      </w:r>
      <w:r>
        <w:rPr>
          <w:rFonts w:ascii="Times New Roman" w:hAnsi="Times New Roman" w:cs="Times New Roman"/>
          <w:i/>
          <w:iCs/>
          <w:szCs w:val="24"/>
        </w:rPr>
        <w:t>,</w:t>
      </w:r>
      <w:r w:rsidRPr="000C1623">
        <w:rPr>
          <w:rFonts w:ascii="Times New Roman" w:hAnsi="Times New Roman" w:cs="Times New Roman"/>
          <w:i/>
          <w:iCs/>
          <w:szCs w:val="24"/>
        </w:rPr>
        <w:t>14</w:t>
      </w:r>
      <w:r w:rsidRPr="000C1623">
        <w:rPr>
          <w:rFonts w:ascii="Times New Roman" w:hAnsi="Times New Roman" w:cs="Times New Roman"/>
          <w:szCs w:val="24"/>
        </w:rPr>
        <w:t>(1)</w:t>
      </w:r>
      <w:r>
        <w:rPr>
          <w:rFonts w:ascii="Times New Roman" w:hAnsi="Times New Roman" w:cs="Times New Roman"/>
          <w:szCs w:val="24"/>
        </w:rPr>
        <w:t xml:space="preserve">. </w:t>
      </w:r>
      <w:r w:rsidRPr="000C1623">
        <w:rPr>
          <w:rFonts w:ascii="Times New Roman" w:hAnsi="Times New Roman" w:cs="Times New Roman"/>
          <w:szCs w:val="24"/>
        </w:rPr>
        <w:t>67-79.</w:t>
      </w:r>
    </w:p>
    <w:p w14:paraId="4CBA6DF5" w14:textId="77777777" w:rsidR="00B30F1D" w:rsidRDefault="00B30F1D" w:rsidP="00C2682B">
      <w:pPr>
        <w:spacing w:line="360" w:lineRule="auto"/>
        <w:ind w:left="947" w:hanging="720"/>
        <w:rPr>
          <w:rFonts w:ascii="Times New Roman" w:hAnsi="Times New Roman" w:cs="Times New Roman"/>
          <w:szCs w:val="24"/>
        </w:rPr>
      </w:pPr>
    </w:p>
    <w:p w14:paraId="0D267659" w14:textId="27192786" w:rsidR="000A7C3E" w:rsidRDefault="000A7C3E" w:rsidP="00C2682B">
      <w:pPr>
        <w:spacing w:line="360" w:lineRule="auto"/>
        <w:ind w:left="947" w:hanging="720"/>
        <w:rPr>
          <w:rFonts w:ascii="Times New Roman" w:hAnsi="Times New Roman" w:cs="Times New Roman"/>
          <w:szCs w:val="24"/>
        </w:rPr>
      </w:pPr>
      <w:r w:rsidRPr="003B659B">
        <w:rPr>
          <w:rFonts w:ascii="Times New Roman" w:hAnsi="Times New Roman" w:cs="Times New Roman"/>
          <w:szCs w:val="24"/>
        </w:rPr>
        <w:t xml:space="preserve">Crenshaw, K. (1991). Mapping the margins: </w:t>
      </w:r>
      <w:r>
        <w:rPr>
          <w:rFonts w:ascii="Times New Roman" w:hAnsi="Times New Roman" w:cs="Times New Roman"/>
          <w:szCs w:val="24"/>
        </w:rPr>
        <w:t>I</w:t>
      </w:r>
      <w:r w:rsidRPr="003B659B">
        <w:rPr>
          <w:rFonts w:ascii="Times New Roman" w:hAnsi="Times New Roman" w:cs="Times New Roman"/>
          <w:szCs w:val="24"/>
        </w:rPr>
        <w:t>ntersectionality, identity politics, and violence</w:t>
      </w:r>
      <w:r>
        <w:rPr>
          <w:rFonts w:ascii="Times New Roman" w:hAnsi="Times New Roman" w:cs="Times New Roman"/>
          <w:szCs w:val="24"/>
        </w:rPr>
        <w:t xml:space="preserve"> </w:t>
      </w:r>
      <w:r w:rsidRPr="00B92850">
        <w:rPr>
          <w:rFonts w:ascii="Times New Roman" w:hAnsi="Times New Roman" w:cs="Times New Roman"/>
          <w:szCs w:val="24"/>
        </w:rPr>
        <w:t xml:space="preserve">against women of color. </w:t>
      </w:r>
      <w:r w:rsidRPr="00B92850">
        <w:rPr>
          <w:rFonts w:ascii="Times New Roman" w:hAnsi="Times New Roman" w:cs="Times New Roman"/>
          <w:i/>
          <w:iCs/>
          <w:szCs w:val="24"/>
        </w:rPr>
        <w:t>Stanford Law Review, 43</w:t>
      </w:r>
      <w:r w:rsidRPr="00B92850">
        <w:rPr>
          <w:rFonts w:ascii="Times New Roman" w:hAnsi="Times New Roman" w:cs="Times New Roman"/>
          <w:szCs w:val="24"/>
        </w:rPr>
        <w:t xml:space="preserve">(6). 1241-1299. </w:t>
      </w:r>
    </w:p>
    <w:p w14:paraId="0B0E1028" w14:textId="77777777" w:rsidR="00B30F1D" w:rsidRPr="00C90046" w:rsidRDefault="00B30F1D" w:rsidP="00C2682B">
      <w:pPr>
        <w:spacing w:line="360" w:lineRule="auto"/>
        <w:ind w:left="947" w:hanging="720"/>
        <w:rPr>
          <w:rFonts w:ascii="Times New Roman" w:hAnsi="Times New Roman" w:cs="Times New Roman"/>
          <w:color w:val="0000FF"/>
          <w:szCs w:val="24"/>
          <w:u w:val="single"/>
        </w:rPr>
      </w:pPr>
    </w:p>
    <w:p w14:paraId="1796E0B1" w14:textId="39BF79DA"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264831">
        <w:rPr>
          <w:rFonts w:ascii="Times New Roman" w:hAnsi="Times New Roman" w:cs="Times New Roman"/>
          <w:color w:val="000000" w:themeColor="text1"/>
          <w:szCs w:val="24"/>
          <w:shd w:val="clear" w:color="auto" w:fill="FFFFFF"/>
        </w:rPr>
        <w:t>Cripps J., &amp; Stermac, L. (2018). Cyber-sexual violence and negative emotional states among women in a Canadian university. </w:t>
      </w:r>
      <w:r w:rsidRPr="00264831">
        <w:rPr>
          <w:rFonts w:ascii="Times New Roman" w:hAnsi="Times New Roman" w:cs="Times New Roman"/>
          <w:i/>
          <w:iCs/>
          <w:color w:val="000000" w:themeColor="text1"/>
          <w:szCs w:val="24"/>
          <w:shd w:val="clear" w:color="auto" w:fill="FFFFFF"/>
        </w:rPr>
        <w:t>International Journal of Cyber Criminology</w:t>
      </w:r>
      <w:r w:rsidRPr="00264831">
        <w:rPr>
          <w:rFonts w:ascii="Times New Roman" w:hAnsi="Times New Roman" w:cs="Times New Roman"/>
          <w:color w:val="000000" w:themeColor="text1"/>
          <w:szCs w:val="24"/>
          <w:shd w:val="clear" w:color="auto" w:fill="FFFFFF"/>
        </w:rPr>
        <w:t>, </w:t>
      </w:r>
      <w:r w:rsidRPr="00264831">
        <w:rPr>
          <w:rFonts w:ascii="Times New Roman" w:hAnsi="Times New Roman" w:cs="Times New Roman"/>
          <w:i/>
          <w:iCs/>
          <w:color w:val="000000" w:themeColor="text1"/>
          <w:szCs w:val="24"/>
          <w:shd w:val="clear" w:color="auto" w:fill="FFFFFF"/>
        </w:rPr>
        <w:t>12</w:t>
      </w:r>
      <w:r w:rsidRPr="00264831">
        <w:rPr>
          <w:rFonts w:ascii="Times New Roman" w:hAnsi="Times New Roman" w:cs="Times New Roman"/>
          <w:color w:val="000000" w:themeColor="text1"/>
          <w:szCs w:val="24"/>
          <w:shd w:val="clear" w:color="auto" w:fill="FFFFFF"/>
        </w:rPr>
        <w:t>(1). 171–186.</w:t>
      </w:r>
    </w:p>
    <w:p w14:paraId="01B27E29"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1236AE29" w14:textId="379E95D4" w:rsidR="000A7C3E" w:rsidRDefault="000A7C3E" w:rsidP="00C2682B">
      <w:pPr>
        <w:spacing w:line="360" w:lineRule="auto"/>
        <w:ind w:left="947" w:hanging="720"/>
        <w:rPr>
          <w:rFonts w:ascii="Times New Roman" w:hAnsi="Times New Roman" w:cs="Times New Roman"/>
          <w:szCs w:val="24"/>
          <w:shd w:val="clear" w:color="auto" w:fill="FFFFFF"/>
        </w:rPr>
      </w:pPr>
      <w:r>
        <w:rPr>
          <w:rFonts w:ascii="Times New Roman" w:hAnsi="Times New Roman" w:cs="Times New Roman"/>
          <w:szCs w:val="24"/>
          <w:shd w:val="clear" w:color="auto" w:fill="FFFFFF"/>
        </w:rPr>
        <w:t xml:space="preserve">Crocker, D., Minaker, J. C., &amp; Nelund, A. (2020). Introduction to sexual violence on Canadian university campuses: New challenges and novel solutions. In A. Nelund, j. C. Minaker, &amp; D. Crocker (Eds.), </w:t>
      </w:r>
      <w:r w:rsidRPr="00B64737">
        <w:rPr>
          <w:rFonts w:ascii="Times New Roman" w:hAnsi="Times New Roman" w:cs="Times New Roman"/>
          <w:i/>
          <w:iCs/>
          <w:szCs w:val="24"/>
          <w:shd w:val="clear" w:color="auto" w:fill="FFFFFF"/>
        </w:rPr>
        <w:t xml:space="preserve">Violence interrupted: </w:t>
      </w:r>
      <w:r>
        <w:rPr>
          <w:rFonts w:ascii="Times New Roman" w:hAnsi="Times New Roman" w:cs="Times New Roman"/>
          <w:i/>
          <w:iCs/>
          <w:szCs w:val="24"/>
          <w:shd w:val="clear" w:color="auto" w:fill="FFFFFF"/>
        </w:rPr>
        <w:t>C</w:t>
      </w:r>
      <w:r w:rsidRPr="00B64737">
        <w:rPr>
          <w:rFonts w:ascii="Times New Roman" w:hAnsi="Times New Roman" w:cs="Times New Roman"/>
          <w:i/>
          <w:iCs/>
          <w:szCs w:val="24"/>
          <w:shd w:val="clear" w:color="auto" w:fill="FFFFFF"/>
        </w:rPr>
        <w:t>onfronting sexual violence on university campuses</w:t>
      </w:r>
      <w:r w:rsidRPr="00B64737">
        <w:rPr>
          <w:rFonts w:ascii="Times New Roman" w:hAnsi="Times New Roman" w:cs="Times New Roman"/>
          <w:szCs w:val="24"/>
          <w:shd w:val="clear" w:color="auto" w:fill="FFFFFF"/>
        </w:rPr>
        <w:t xml:space="preserve">. </w:t>
      </w:r>
      <w:r>
        <w:rPr>
          <w:rFonts w:ascii="Times New Roman" w:hAnsi="Times New Roman" w:cs="Times New Roman"/>
          <w:szCs w:val="24"/>
          <w:shd w:val="clear" w:color="auto" w:fill="FFFFFF"/>
        </w:rPr>
        <w:t xml:space="preserve">(3-17). </w:t>
      </w:r>
      <w:r w:rsidRPr="00B64737">
        <w:rPr>
          <w:rFonts w:ascii="Times New Roman" w:hAnsi="Times New Roman" w:cs="Times New Roman"/>
          <w:szCs w:val="24"/>
          <w:shd w:val="clear" w:color="auto" w:fill="FFFFFF"/>
        </w:rPr>
        <w:t>McGill-Queen’s University Press.</w:t>
      </w:r>
    </w:p>
    <w:p w14:paraId="59E6C2EE" w14:textId="77777777" w:rsidR="00B30F1D" w:rsidRPr="007C2675" w:rsidRDefault="00B30F1D" w:rsidP="00C2682B">
      <w:pPr>
        <w:spacing w:line="360" w:lineRule="auto"/>
        <w:ind w:left="947" w:hanging="720"/>
        <w:rPr>
          <w:rFonts w:ascii="Times New Roman" w:hAnsi="Times New Roman" w:cs="Times New Roman"/>
          <w:szCs w:val="24"/>
          <w:shd w:val="clear" w:color="auto" w:fill="FFFFFF"/>
        </w:rPr>
      </w:pPr>
    </w:p>
    <w:p w14:paraId="56C415C9" w14:textId="04D0F7EF" w:rsidR="000A7C3E" w:rsidRDefault="000A7C3E" w:rsidP="00C2682B">
      <w:pPr>
        <w:spacing w:line="360" w:lineRule="auto"/>
        <w:ind w:left="947" w:hanging="720"/>
        <w:rPr>
          <w:rFonts w:ascii="Times New Roman" w:hAnsi="Times New Roman" w:cs="Times New Roman"/>
          <w:szCs w:val="24"/>
        </w:rPr>
      </w:pPr>
      <w:r w:rsidRPr="001B46B7">
        <w:rPr>
          <w:rFonts w:ascii="Times New Roman" w:hAnsi="Times New Roman" w:cs="Times New Roman"/>
          <w:szCs w:val="24"/>
        </w:rPr>
        <w:t xml:space="preserve">CTV News. (2018, June 25). Former university of Ottawa hockey players not guilty of sexual assault.  Retrieved March 8, 2021, </w:t>
      </w:r>
      <w:hyperlink r:id="rId26" w:history="1">
        <w:r w:rsidRPr="001B46B7">
          <w:rPr>
            <w:rStyle w:val="Hyperlink"/>
            <w:rFonts w:ascii="Times New Roman" w:hAnsi="Times New Roman" w:cs="Times New Roman"/>
            <w:szCs w:val="24"/>
          </w:rPr>
          <w:t>https://www.ctvnews.ca/canada/former-university-of-ottawa-hockey-players-not-guilty-of-sexual-assault-1.3988142</w:t>
        </w:r>
      </w:hyperlink>
      <w:r w:rsidRPr="001B46B7">
        <w:rPr>
          <w:rFonts w:ascii="Times New Roman" w:hAnsi="Times New Roman" w:cs="Times New Roman"/>
          <w:szCs w:val="24"/>
        </w:rPr>
        <w:t xml:space="preserve"> </w:t>
      </w:r>
    </w:p>
    <w:p w14:paraId="5FC44CA3" w14:textId="77777777" w:rsidR="00B30F1D" w:rsidRDefault="00B30F1D" w:rsidP="00C2682B">
      <w:pPr>
        <w:spacing w:line="360" w:lineRule="auto"/>
        <w:ind w:left="947" w:hanging="720"/>
        <w:rPr>
          <w:rFonts w:ascii="Times New Roman" w:hAnsi="Times New Roman" w:cs="Times New Roman"/>
          <w:szCs w:val="24"/>
        </w:rPr>
      </w:pPr>
    </w:p>
    <w:p w14:paraId="3B84B762" w14:textId="08BCE7A1" w:rsidR="000A7C3E" w:rsidRDefault="000A7C3E" w:rsidP="00C2682B">
      <w:pPr>
        <w:spacing w:line="360" w:lineRule="auto"/>
        <w:ind w:left="947" w:hanging="720"/>
        <w:rPr>
          <w:rFonts w:ascii="Times New Roman" w:hAnsi="Times New Roman" w:cs="Times New Roman"/>
          <w:szCs w:val="24"/>
          <w:shd w:val="clear" w:color="auto" w:fill="FFFFFF"/>
        </w:rPr>
      </w:pPr>
      <w:r w:rsidRPr="0024499A">
        <w:rPr>
          <w:rFonts w:ascii="Times New Roman" w:hAnsi="Times New Roman" w:cs="Times New Roman"/>
          <w:szCs w:val="24"/>
          <w:shd w:val="clear" w:color="auto" w:fill="FFFFFF"/>
        </w:rPr>
        <w:t>Davies, J., &amp; Lyon, E. (201</w:t>
      </w:r>
      <w:r>
        <w:rPr>
          <w:rFonts w:ascii="Times New Roman" w:hAnsi="Times New Roman" w:cs="Times New Roman"/>
          <w:szCs w:val="24"/>
          <w:shd w:val="clear" w:color="auto" w:fill="FFFFFF"/>
        </w:rPr>
        <w:t>6</w:t>
      </w:r>
      <w:r w:rsidRPr="0024499A">
        <w:rPr>
          <w:rFonts w:ascii="Times New Roman" w:hAnsi="Times New Roman" w:cs="Times New Roman"/>
          <w:szCs w:val="24"/>
          <w:shd w:val="clear" w:color="auto" w:fill="FFFFFF"/>
        </w:rPr>
        <w:t>). </w:t>
      </w:r>
      <w:r w:rsidRPr="0024499A">
        <w:rPr>
          <w:rFonts w:ascii="Times New Roman" w:hAnsi="Times New Roman" w:cs="Times New Roman"/>
          <w:i/>
          <w:iCs/>
          <w:szCs w:val="24"/>
          <w:shd w:val="clear" w:color="auto" w:fill="FFFFFF"/>
        </w:rPr>
        <w:t>Domestic violence advocacy: complex lives/difficult choices</w:t>
      </w:r>
      <w:r w:rsidRPr="0024499A">
        <w:rPr>
          <w:rFonts w:ascii="Times New Roman" w:hAnsi="Times New Roman" w:cs="Times New Roman"/>
          <w:szCs w:val="24"/>
          <w:shd w:val="clear" w:color="auto" w:fill="FFFFFF"/>
        </w:rPr>
        <w:t> (</w:t>
      </w:r>
      <w:r>
        <w:rPr>
          <w:rFonts w:ascii="Times New Roman" w:hAnsi="Times New Roman" w:cs="Times New Roman"/>
          <w:szCs w:val="24"/>
          <w:shd w:val="clear" w:color="auto" w:fill="FFFFFF"/>
        </w:rPr>
        <w:t>2</w:t>
      </w:r>
      <w:r w:rsidRPr="0024499A">
        <w:rPr>
          <w:rFonts w:ascii="Times New Roman" w:hAnsi="Times New Roman" w:cs="Times New Roman"/>
          <w:szCs w:val="24"/>
          <w:shd w:val="clear" w:color="auto" w:fill="FFFFFF"/>
        </w:rPr>
        <w:t>nd ed.). SAGE.</w:t>
      </w:r>
    </w:p>
    <w:p w14:paraId="520EB9DE" w14:textId="77777777" w:rsidR="00B30F1D" w:rsidRPr="00A2520B" w:rsidRDefault="00B30F1D" w:rsidP="00C2682B">
      <w:pPr>
        <w:spacing w:line="360" w:lineRule="auto"/>
        <w:ind w:left="947" w:hanging="720"/>
        <w:rPr>
          <w:rFonts w:ascii="Times New Roman" w:hAnsi="Times New Roman" w:cs="Times New Roman"/>
          <w:szCs w:val="24"/>
        </w:rPr>
      </w:pPr>
    </w:p>
    <w:p w14:paraId="6D7BEBA3" w14:textId="19FD6433" w:rsidR="000A7C3E" w:rsidRDefault="000A7C3E" w:rsidP="00C2682B">
      <w:pPr>
        <w:spacing w:line="360" w:lineRule="auto"/>
        <w:ind w:left="947" w:hanging="720"/>
        <w:rPr>
          <w:rFonts w:ascii="Times New Roman" w:hAnsi="Times New Roman" w:cs="Times New Roman"/>
          <w:szCs w:val="24"/>
        </w:rPr>
      </w:pPr>
      <w:r w:rsidRPr="006C0669">
        <w:rPr>
          <w:rFonts w:ascii="Times New Roman" w:hAnsi="Times New Roman" w:cs="Times New Roman"/>
          <w:szCs w:val="24"/>
        </w:rPr>
        <w:t>Degiuli</w:t>
      </w:r>
      <w:r>
        <w:rPr>
          <w:rFonts w:ascii="Times New Roman" w:hAnsi="Times New Roman" w:cs="Times New Roman"/>
          <w:szCs w:val="24"/>
        </w:rPr>
        <w:t>, F., &amp;</w:t>
      </w:r>
      <w:r w:rsidRPr="006C0669">
        <w:rPr>
          <w:rFonts w:ascii="Times New Roman" w:hAnsi="Times New Roman" w:cs="Times New Roman"/>
          <w:szCs w:val="24"/>
        </w:rPr>
        <w:t xml:space="preserve"> Nowotny</w:t>
      </w:r>
      <w:r>
        <w:rPr>
          <w:rFonts w:ascii="Times New Roman" w:hAnsi="Times New Roman" w:cs="Times New Roman"/>
          <w:szCs w:val="24"/>
        </w:rPr>
        <w:t>, J. (2020).</w:t>
      </w:r>
      <w:r w:rsidRPr="006C0669">
        <w:rPr>
          <w:rFonts w:ascii="Times New Roman" w:hAnsi="Times New Roman" w:cs="Times New Roman"/>
          <w:color w:val="3A3A3A"/>
          <w:szCs w:val="24"/>
          <w:shd w:val="clear" w:color="auto" w:fill="FFFFFF"/>
        </w:rPr>
        <w:t xml:space="preserve"> </w:t>
      </w:r>
      <w:r w:rsidRPr="006C0669">
        <w:rPr>
          <w:rFonts w:ascii="Times New Roman" w:hAnsi="Times New Roman" w:cs="Times New Roman"/>
          <w:szCs w:val="24"/>
        </w:rPr>
        <w:t xml:space="preserve">The </w:t>
      </w:r>
      <w:r>
        <w:rPr>
          <w:rFonts w:ascii="Times New Roman" w:hAnsi="Times New Roman" w:cs="Times New Roman"/>
          <w:szCs w:val="24"/>
        </w:rPr>
        <w:t>a</w:t>
      </w:r>
      <w:r w:rsidRPr="006C0669">
        <w:rPr>
          <w:rFonts w:ascii="Times New Roman" w:hAnsi="Times New Roman" w:cs="Times New Roman"/>
          <w:szCs w:val="24"/>
        </w:rPr>
        <w:t>dministration of </w:t>
      </w:r>
      <w:r>
        <w:rPr>
          <w:rFonts w:ascii="Times New Roman" w:hAnsi="Times New Roman" w:cs="Times New Roman"/>
          <w:szCs w:val="24"/>
        </w:rPr>
        <w:t>c</w:t>
      </w:r>
      <w:r w:rsidRPr="006C0669">
        <w:rPr>
          <w:rFonts w:ascii="Times New Roman" w:hAnsi="Times New Roman" w:cs="Times New Roman"/>
          <w:szCs w:val="24"/>
        </w:rPr>
        <w:t>onsent: An </w:t>
      </w:r>
      <w:r>
        <w:rPr>
          <w:rFonts w:ascii="Times New Roman" w:hAnsi="Times New Roman" w:cs="Times New Roman"/>
          <w:szCs w:val="24"/>
        </w:rPr>
        <w:t>e</w:t>
      </w:r>
      <w:r w:rsidRPr="006C0669">
        <w:rPr>
          <w:rFonts w:ascii="Times New Roman" w:hAnsi="Times New Roman" w:cs="Times New Roman"/>
          <w:szCs w:val="24"/>
        </w:rPr>
        <w:t>xploration of </w:t>
      </w:r>
      <w:r>
        <w:rPr>
          <w:rFonts w:ascii="Times New Roman" w:hAnsi="Times New Roman" w:cs="Times New Roman"/>
          <w:szCs w:val="24"/>
        </w:rPr>
        <w:t>h</w:t>
      </w:r>
      <w:r w:rsidRPr="006C0669">
        <w:rPr>
          <w:rFonts w:ascii="Times New Roman" w:hAnsi="Times New Roman" w:cs="Times New Roman"/>
          <w:szCs w:val="24"/>
        </w:rPr>
        <w:t xml:space="preserve">ow </w:t>
      </w:r>
      <w:r>
        <w:rPr>
          <w:rFonts w:ascii="Times New Roman" w:hAnsi="Times New Roman" w:cs="Times New Roman"/>
          <w:szCs w:val="24"/>
        </w:rPr>
        <w:t>c</w:t>
      </w:r>
      <w:r w:rsidRPr="006C0669">
        <w:rPr>
          <w:rFonts w:ascii="Times New Roman" w:hAnsi="Times New Roman" w:cs="Times New Roman"/>
          <w:szCs w:val="24"/>
        </w:rPr>
        <w:t xml:space="preserve">onsent </w:t>
      </w:r>
      <w:r>
        <w:rPr>
          <w:rFonts w:ascii="Times New Roman" w:hAnsi="Times New Roman" w:cs="Times New Roman"/>
          <w:szCs w:val="24"/>
        </w:rPr>
        <w:t>e</w:t>
      </w:r>
      <w:r w:rsidRPr="006C0669">
        <w:rPr>
          <w:rFonts w:ascii="Times New Roman" w:hAnsi="Times New Roman" w:cs="Times New Roman"/>
          <w:szCs w:val="24"/>
        </w:rPr>
        <w:t>ducation is </w:t>
      </w:r>
      <w:r>
        <w:rPr>
          <w:rFonts w:ascii="Times New Roman" w:hAnsi="Times New Roman" w:cs="Times New Roman"/>
          <w:szCs w:val="24"/>
        </w:rPr>
        <w:t>u</w:t>
      </w:r>
      <w:r w:rsidRPr="006C0669">
        <w:rPr>
          <w:rFonts w:ascii="Times New Roman" w:hAnsi="Times New Roman" w:cs="Times New Roman"/>
          <w:szCs w:val="24"/>
        </w:rPr>
        <w:t>nderstood and </w:t>
      </w:r>
      <w:r>
        <w:rPr>
          <w:rFonts w:ascii="Times New Roman" w:hAnsi="Times New Roman" w:cs="Times New Roman"/>
          <w:szCs w:val="24"/>
        </w:rPr>
        <w:t>i</w:t>
      </w:r>
      <w:r w:rsidRPr="006C0669">
        <w:rPr>
          <w:rFonts w:ascii="Times New Roman" w:hAnsi="Times New Roman" w:cs="Times New Roman"/>
          <w:szCs w:val="24"/>
        </w:rPr>
        <w:t>mplemented at a </w:t>
      </w:r>
      <w:r>
        <w:rPr>
          <w:rFonts w:ascii="Times New Roman" w:hAnsi="Times New Roman" w:cs="Times New Roman"/>
          <w:szCs w:val="24"/>
        </w:rPr>
        <w:t>s</w:t>
      </w:r>
      <w:r w:rsidRPr="006C0669">
        <w:rPr>
          <w:rFonts w:ascii="Times New Roman" w:hAnsi="Times New Roman" w:cs="Times New Roman"/>
          <w:szCs w:val="24"/>
        </w:rPr>
        <w:t xml:space="preserve">mall </w:t>
      </w:r>
      <w:r>
        <w:rPr>
          <w:rFonts w:ascii="Times New Roman" w:hAnsi="Times New Roman" w:cs="Times New Roman"/>
          <w:szCs w:val="24"/>
        </w:rPr>
        <w:t>p</w:t>
      </w:r>
      <w:r w:rsidRPr="006C0669">
        <w:rPr>
          <w:rFonts w:ascii="Times New Roman" w:hAnsi="Times New Roman" w:cs="Times New Roman"/>
          <w:szCs w:val="24"/>
        </w:rPr>
        <w:t xml:space="preserve">rivate </w:t>
      </w:r>
      <w:r>
        <w:rPr>
          <w:rFonts w:ascii="Times New Roman" w:hAnsi="Times New Roman" w:cs="Times New Roman"/>
          <w:szCs w:val="24"/>
        </w:rPr>
        <w:t>u</w:t>
      </w:r>
      <w:r w:rsidRPr="006C0669">
        <w:rPr>
          <w:rFonts w:ascii="Times New Roman" w:hAnsi="Times New Roman" w:cs="Times New Roman"/>
          <w:szCs w:val="24"/>
        </w:rPr>
        <w:t>niversity</w:t>
      </w:r>
      <w:r>
        <w:rPr>
          <w:rFonts w:ascii="Times New Roman" w:hAnsi="Times New Roman" w:cs="Times New Roman"/>
          <w:szCs w:val="24"/>
        </w:rPr>
        <w:t>.</w:t>
      </w:r>
      <w:r w:rsidRPr="005423A3">
        <w:rPr>
          <w:rFonts w:ascii="Times New Roman" w:hAnsi="Times New Roman" w:cs="Times New Roman"/>
          <w:i/>
          <w:iCs/>
          <w:szCs w:val="24"/>
        </w:rPr>
        <w:t xml:space="preserve"> Sexuality &amp; Culture, 24</w:t>
      </w:r>
      <w:r>
        <w:rPr>
          <w:rFonts w:ascii="Times New Roman" w:hAnsi="Times New Roman" w:cs="Times New Roman"/>
          <w:szCs w:val="24"/>
        </w:rPr>
        <w:t>(3). 863-882.</w:t>
      </w:r>
    </w:p>
    <w:p w14:paraId="28F9B73E" w14:textId="77777777" w:rsidR="00B30F1D" w:rsidRPr="00934CF5" w:rsidRDefault="00B30F1D" w:rsidP="00C2682B">
      <w:pPr>
        <w:spacing w:line="360" w:lineRule="auto"/>
        <w:ind w:left="947" w:hanging="720"/>
        <w:rPr>
          <w:rFonts w:ascii="Times New Roman" w:hAnsi="Times New Roman" w:cs="Times New Roman"/>
          <w:color w:val="3A3A3A"/>
          <w:szCs w:val="24"/>
          <w:shd w:val="clear" w:color="auto" w:fill="FFFFFF"/>
        </w:rPr>
      </w:pPr>
    </w:p>
    <w:p w14:paraId="460BBF88" w14:textId="0EF7A0A4"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F20760">
        <w:rPr>
          <w:rFonts w:ascii="Times New Roman" w:hAnsi="Times New Roman" w:cs="Times New Roman"/>
          <w:color w:val="000000" w:themeColor="text1"/>
          <w:szCs w:val="24"/>
          <w:shd w:val="clear" w:color="auto" w:fill="FFFFFF"/>
        </w:rPr>
        <w:t xml:space="preserve">DeGue, S., Valle, L. A., Holt, M. K., Massetti, G. M., Matjasko, J. L., &amp; Tharp, A. T. (2014). A systematic review of primary prevention strategies for sexual violence perpetration. </w:t>
      </w:r>
      <w:r w:rsidRPr="00F20760">
        <w:rPr>
          <w:rFonts w:ascii="Times New Roman" w:hAnsi="Times New Roman" w:cs="Times New Roman"/>
          <w:i/>
          <w:iCs/>
          <w:color w:val="000000" w:themeColor="text1"/>
          <w:szCs w:val="24"/>
          <w:shd w:val="clear" w:color="auto" w:fill="FFFFFF"/>
        </w:rPr>
        <w:t>Aggression and Violent Behavior, 19</w:t>
      </w:r>
      <w:r w:rsidRPr="00F20760">
        <w:rPr>
          <w:rFonts w:ascii="Times New Roman" w:hAnsi="Times New Roman" w:cs="Times New Roman"/>
          <w:color w:val="000000" w:themeColor="text1"/>
          <w:szCs w:val="24"/>
          <w:shd w:val="clear" w:color="auto" w:fill="FFFFFF"/>
        </w:rPr>
        <w:t xml:space="preserve">(4). 346-362. </w:t>
      </w:r>
    </w:p>
    <w:p w14:paraId="4CDA6242"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4BBF8CDD" w14:textId="70F85E08" w:rsidR="000A7C3E" w:rsidRDefault="000A7C3E" w:rsidP="00C2682B">
      <w:pPr>
        <w:spacing w:line="360" w:lineRule="auto"/>
        <w:ind w:left="947" w:hanging="720"/>
        <w:rPr>
          <w:rFonts w:ascii="Times New Roman" w:hAnsi="Times New Roman" w:cs="Times New Roman"/>
          <w:szCs w:val="24"/>
          <w:shd w:val="clear" w:color="auto" w:fill="FFFFFF"/>
        </w:rPr>
      </w:pPr>
      <w:r w:rsidRPr="009026A4">
        <w:rPr>
          <w:rFonts w:ascii="Times New Roman" w:hAnsi="Times New Roman" w:cs="Times New Roman"/>
          <w:szCs w:val="24"/>
          <w:shd w:val="clear" w:color="auto" w:fill="FFFFFF"/>
        </w:rPr>
        <w:t xml:space="preserve">DeKeseredy, W., &amp; Kelly, K. (1993). The incidence and prevalence of woman abuse in Canadian university and college dating relationships. The Canadian Journal of Sociology, 18(2). 137-159.   </w:t>
      </w:r>
    </w:p>
    <w:p w14:paraId="033C53DE" w14:textId="77777777" w:rsidR="00B30F1D" w:rsidRPr="002D07FA" w:rsidRDefault="00B30F1D" w:rsidP="00C2682B">
      <w:pPr>
        <w:spacing w:line="360" w:lineRule="auto"/>
        <w:ind w:left="947" w:hanging="720"/>
        <w:rPr>
          <w:rFonts w:ascii="Times New Roman" w:hAnsi="Times New Roman" w:cs="Times New Roman"/>
          <w:szCs w:val="24"/>
          <w:shd w:val="clear" w:color="auto" w:fill="FFFFFF"/>
        </w:rPr>
      </w:pPr>
    </w:p>
    <w:p w14:paraId="0E8BC691" w14:textId="3C6A21F9"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88342C">
        <w:rPr>
          <w:rFonts w:ascii="Times New Roman" w:hAnsi="Times New Roman" w:cs="Times New Roman"/>
          <w:color w:val="000000" w:themeColor="text1"/>
          <w:szCs w:val="24"/>
          <w:shd w:val="clear" w:color="auto" w:fill="FFFFFF"/>
        </w:rPr>
        <w:t>Del Boca, F. K., Darkes, J., Greenbaum, P. E., &amp; Goldman, M. S. (2004). Up close and personal: Temporal variability in the drinking of individual college students during their first year.</w:t>
      </w:r>
      <w:r w:rsidRPr="0088342C">
        <w:rPr>
          <w:rFonts w:ascii="Times New Roman" w:hAnsi="Times New Roman" w:cs="Times New Roman"/>
          <w:i/>
          <w:iCs/>
          <w:color w:val="000000" w:themeColor="text1"/>
          <w:szCs w:val="24"/>
          <w:shd w:val="clear" w:color="auto" w:fill="FFFFFF"/>
        </w:rPr>
        <w:t> Journal of Consulting and Clinical Psychology, 72</w:t>
      </w:r>
      <w:r w:rsidRPr="0088342C">
        <w:rPr>
          <w:rFonts w:ascii="Times New Roman" w:hAnsi="Times New Roman" w:cs="Times New Roman"/>
          <w:color w:val="000000" w:themeColor="text1"/>
          <w:szCs w:val="24"/>
          <w:shd w:val="clear" w:color="auto" w:fill="FFFFFF"/>
        </w:rPr>
        <w:t>(2)</w:t>
      </w:r>
      <w:r>
        <w:rPr>
          <w:rFonts w:ascii="Times New Roman" w:hAnsi="Times New Roman" w:cs="Times New Roman"/>
          <w:color w:val="000000" w:themeColor="text1"/>
          <w:szCs w:val="24"/>
          <w:shd w:val="clear" w:color="auto" w:fill="FFFFFF"/>
        </w:rPr>
        <w:t>.</w:t>
      </w:r>
      <w:r w:rsidRPr="0088342C">
        <w:rPr>
          <w:rFonts w:ascii="Times New Roman" w:hAnsi="Times New Roman" w:cs="Times New Roman"/>
          <w:color w:val="000000" w:themeColor="text1"/>
          <w:szCs w:val="24"/>
          <w:shd w:val="clear" w:color="auto" w:fill="FFFFFF"/>
        </w:rPr>
        <w:t xml:space="preserve"> 155-164.</w:t>
      </w:r>
    </w:p>
    <w:p w14:paraId="4EA61B62"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234D58B5" w14:textId="55756BD9" w:rsidR="000A7C3E" w:rsidRDefault="000A7C3E" w:rsidP="00C2682B">
      <w:pPr>
        <w:spacing w:line="360" w:lineRule="auto"/>
        <w:ind w:left="947" w:hanging="720"/>
        <w:rPr>
          <w:rFonts w:ascii="Times New Roman" w:hAnsi="Times New Roman" w:cs="Times New Roman"/>
          <w:szCs w:val="24"/>
        </w:rPr>
      </w:pPr>
      <w:r w:rsidRPr="00E221B2">
        <w:rPr>
          <w:rFonts w:ascii="Times New Roman" w:hAnsi="Times New Roman" w:cs="Times New Roman"/>
          <w:szCs w:val="24"/>
          <w:shd w:val="clear" w:color="auto" w:fill="FFFFFF"/>
        </w:rPr>
        <w:t xml:space="preserve">Department of Justice. (n.d.). </w:t>
      </w:r>
      <w:r w:rsidRPr="00E221B2">
        <w:rPr>
          <w:rFonts w:ascii="Times New Roman" w:hAnsi="Times New Roman" w:cs="Times New Roman"/>
          <w:szCs w:val="24"/>
        </w:rPr>
        <w:t xml:space="preserve">The impact of trauma on adult sexual assault victims. Retrieved March 4, 2021, </w:t>
      </w:r>
      <w:hyperlink r:id="rId27" w:history="1">
        <w:r w:rsidRPr="00E221B2">
          <w:rPr>
            <w:rStyle w:val="Hyperlink"/>
            <w:rFonts w:ascii="Times New Roman" w:hAnsi="Times New Roman" w:cs="Times New Roman"/>
            <w:szCs w:val="24"/>
          </w:rPr>
          <w:t>https://www.justice.gc.ca/eng/rp-pr/jr/trauma/p5.html</w:t>
        </w:r>
      </w:hyperlink>
      <w:r w:rsidRPr="00E221B2">
        <w:rPr>
          <w:rFonts w:ascii="Times New Roman" w:hAnsi="Times New Roman" w:cs="Times New Roman"/>
          <w:szCs w:val="24"/>
        </w:rPr>
        <w:t xml:space="preserve"> </w:t>
      </w:r>
    </w:p>
    <w:p w14:paraId="14B7373B" w14:textId="77777777" w:rsidR="00B30F1D" w:rsidRDefault="00B30F1D" w:rsidP="00C2682B">
      <w:pPr>
        <w:spacing w:line="360" w:lineRule="auto"/>
        <w:ind w:left="947" w:hanging="720"/>
        <w:rPr>
          <w:rFonts w:ascii="Times New Roman" w:hAnsi="Times New Roman" w:cs="Times New Roman"/>
          <w:szCs w:val="24"/>
        </w:rPr>
      </w:pPr>
    </w:p>
    <w:p w14:paraId="6950DBC9" w14:textId="53CE8C47" w:rsidR="000A7C3E" w:rsidRDefault="000A7C3E" w:rsidP="00C2682B">
      <w:pPr>
        <w:spacing w:line="360" w:lineRule="auto"/>
        <w:ind w:left="947" w:hanging="720"/>
        <w:rPr>
          <w:rFonts w:ascii="Times New Roman" w:hAnsi="Times New Roman" w:cs="Times New Roman"/>
          <w:szCs w:val="24"/>
          <w:shd w:val="clear" w:color="auto" w:fill="FFFFFF"/>
        </w:rPr>
      </w:pPr>
      <w:r>
        <w:rPr>
          <w:rFonts w:ascii="Times New Roman" w:hAnsi="Times New Roman" w:cs="Times New Roman"/>
          <w:szCs w:val="24"/>
          <w:shd w:val="clear" w:color="auto" w:fill="FFFFFF"/>
        </w:rPr>
        <w:t xml:space="preserve">DomesticShelters.org. (2017, April 10). 6 tips for facing an abuser in court: Creating a safety plan for this instance may help alleviate fear. Retrieved April 11, 2021, </w:t>
      </w:r>
      <w:hyperlink r:id="rId28" w:history="1">
        <w:r w:rsidRPr="008E2CDE">
          <w:rPr>
            <w:rStyle w:val="Hyperlink"/>
            <w:rFonts w:ascii="Times New Roman" w:hAnsi="Times New Roman" w:cs="Times New Roman"/>
            <w:szCs w:val="24"/>
            <w:shd w:val="clear" w:color="auto" w:fill="FFFFFF"/>
          </w:rPr>
          <w:t>https://www.domesticshelters.org/articles/legal/6-tips-for-facing-your-abuser-in-court</w:t>
        </w:r>
      </w:hyperlink>
      <w:r>
        <w:rPr>
          <w:rFonts w:ascii="Times New Roman" w:hAnsi="Times New Roman" w:cs="Times New Roman"/>
          <w:szCs w:val="24"/>
          <w:shd w:val="clear" w:color="auto" w:fill="FFFFFF"/>
        </w:rPr>
        <w:t xml:space="preserve"> </w:t>
      </w:r>
    </w:p>
    <w:p w14:paraId="35E86253" w14:textId="77777777" w:rsidR="00B30F1D" w:rsidRPr="00F75798" w:rsidRDefault="00B30F1D" w:rsidP="00C2682B">
      <w:pPr>
        <w:spacing w:line="360" w:lineRule="auto"/>
        <w:ind w:left="947" w:hanging="720"/>
        <w:rPr>
          <w:rFonts w:ascii="Arial" w:hAnsi="Arial" w:cs="Arial"/>
          <w:b/>
          <w:bCs/>
          <w:color w:val="7F7F7F"/>
          <w:spacing w:val="4"/>
          <w:sz w:val="35"/>
          <w:szCs w:val="35"/>
        </w:rPr>
      </w:pPr>
    </w:p>
    <w:p w14:paraId="5E0CAB86" w14:textId="37D91C6B" w:rsidR="000A7C3E" w:rsidRDefault="000A7C3E" w:rsidP="00C2682B">
      <w:pPr>
        <w:spacing w:line="360" w:lineRule="auto"/>
        <w:ind w:left="947" w:hanging="720"/>
        <w:rPr>
          <w:rFonts w:ascii="Times New Roman" w:hAnsi="Times New Roman" w:cs="Times New Roman"/>
          <w:szCs w:val="24"/>
        </w:rPr>
      </w:pPr>
      <w:r w:rsidRPr="00C90386">
        <w:rPr>
          <w:rFonts w:ascii="Times New Roman" w:hAnsi="Times New Roman" w:cs="Times New Roman"/>
          <w:szCs w:val="24"/>
        </w:rPr>
        <w:t xml:space="preserve">Dominelli, L. (1995). </w:t>
      </w:r>
      <w:r w:rsidRPr="00C90386">
        <w:rPr>
          <w:rFonts w:ascii="Times New Roman" w:hAnsi="Times New Roman" w:cs="Times New Roman"/>
          <w:szCs w:val="24"/>
          <w:lang w:eastAsia="en-CA"/>
        </w:rPr>
        <w:t xml:space="preserve">Women in the community: Feminist principles and organising in </w:t>
      </w:r>
      <w:r w:rsidRPr="008D6570">
        <w:rPr>
          <w:rFonts w:ascii="Times New Roman" w:hAnsi="Times New Roman" w:cs="Times New Roman"/>
          <w:szCs w:val="24"/>
          <w:lang w:eastAsia="en-CA"/>
        </w:rPr>
        <w:t xml:space="preserve">community work. </w:t>
      </w:r>
      <w:r w:rsidRPr="008D6570">
        <w:rPr>
          <w:rFonts w:ascii="Times New Roman" w:hAnsi="Times New Roman" w:cs="Times New Roman"/>
          <w:i/>
          <w:iCs/>
          <w:szCs w:val="24"/>
          <w:lang w:eastAsia="en-CA"/>
        </w:rPr>
        <w:t>Community Development Journal</w:t>
      </w:r>
      <w:r w:rsidRPr="008D6570">
        <w:rPr>
          <w:rFonts w:ascii="Times New Roman" w:hAnsi="Times New Roman" w:cs="Times New Roman"/>
          <w:szCs w:val="24"/>
          <w:lang w:eastAsia="en-CA"/>
        </w:rPr>
        <w:t xml:space="preserve">, </w:t>
      </w:r>
      <w:r w:rsidRPr="008D6570">
        <w:rPr>
          <w:rFonts w:ascii="Times New Roman" w:hAnsi="Times New Roman" w:cs="Times New Roman"/>
          <w:i/>
          <w:iCs/>
          <w:szCs w:val="24"/>
          <w:lang w:eastAsia="en-CA"/>
        </w:rPr>
        <w:t>30</w:t>
      </w:r>
      <w:r w:rsidRPr="008D6570">
        <w:rPr>
          <w:rFonts w:ascii="Times New Roman" w:hAnsi="Times New Roman" w:cs="Times New Roman"/>
          <w:szCs w:val="24"/>
          <w:lang w:eastAsia="en-CA"/>
        </w:rPr>
        <w:t>(2)</w:t>
      </w:r>
      <w:r>
        <w:rPr>
          <w:rFonts w:ascii="Times New Roman" w:hAnsi="Times New Roman" w:cs="Times New Roman"/>
          <w:szCs w:val="24"/>
          <w:lang w:eastAsia="en-CA"/>
        </w:rPr>
        <w:t>.</w:t>
      </w:r>
      <w:r w:rsidRPr="008D6570">
        <w:rPr>
          <w:rFonts w:ascii="Times New Roman" w:hAnsi="Times New Roman" w:cs="Times New Roman"/>
          <w:szCs w:val="24"/>
          <w:lang w:eastAsia="en-CA"/>
        </w:rPr>
        <w:t xml:space="preserve"> 133-143.</w:t>
      </w:r>
      <w:r w:rsidRPr="008D6570">
        <w:rPr>
          <w:rFonts w:ascii="Times New Roman" w:hAnsi="Times New Roman" w:cs="Times New Roman"/>
          <w:szCs w:val="24"/>
        </w:rPr>
        <w:t xml:space="preserve"> </w:t>
      </w:r>
    </w:p>
    <w:p w14:paraId="1F2415FB" w14:textId="77777777" w:rsidR="00EA2FA3" w:rsidRPr="00A2520B" w:rsidRDefault="00EA2FA3" w:rsidP="00C2682B">
      <w:pPr>
        <w:spacing w:line="360" w:lineRule="auto"/>
        <w:ind w:left="947" w:hanging="720"/>
        <w:rPr>
          <w:rFonts w:ascii="Times New Roman" w:hAnsi="Times New Roman" w:cs="Times New Roman"/>
          <w:szCs w:val="24"/>
        </w:rPr>
      </w:pPr>
    </w:p>
    <w:p w14:paraId="271D1709" w14:textId="2F10DE86" w:rsidR="000A7C3E" w:rsidRDefault="000A7C3E" w:rsidP="00C2682B">
      <w:pPr>
        <w:spacing w:line="360" w:lineRule="auto"/>
        <w:ind w:left="947" w:hanging="720"/>
        <w:rPr>
          <w:rFonts w:ascii="Times New Roman" w:hAnsi="Times New Roman" w:cs="Times New Roman"/>
          <w:szCs w:val="24"/>
          <w:shd w:val="clear" w:color="auto" w:fill="FFFFFF"/>
        </w:rPr>
      </w:pPr>
      <w:r w:rsidRPr="002E0FE5">
        <w:rPr>
          <w:rFonts w:ascii="Times New Roman" w:hAnsi="Times New Roman" w:cs="Times New Roman"/>
          <w:szCs w:val="24"/>
          <w:shd w:val="clear" w:color="auto" w:fill="FFFFFF"/>
        </w:rPr>
        <w:t>Doyle, M. (2020</w:t>
      </w:r>
      <w:r>
        <w:rPr>
          <w:rFonts w:ascii="Times New Roman" w:hAnsi="Times New Roman" w:cs="Times New Roman"/>
          <w:szCs w:val="24"/>
          <w:shd w:val="clear" w:color="auto" w:fill="FFFFFF"/>
        </w:rPr>
        <w:t>, February 11</w:t>
      </w:r>
      <w:r w:rsidRPr="002E0FE5">
        <w:rPr>
          <w:rFonts w:ascii="Times New Roman" w:hAnsi="Times New Roman" w:cs="Times New Roman"/>
          <w:szCs w:val="24"/>
          <w:shd w:val="clear" w:color="auto" w:fill="FFFFFF"/>
        </w:rPr>
        <w:t>). </w:t>
      </w:r>
      <w:r w:rsidRPr="001B46B7">
        <w:rPr>
          <w:rFonts w:ascii="Times New Roman" w:hAnsi="Times New Roman" w:cs="Times New Roman"/>
          <w:szCs w:val="24"/>
          <w:shd w:val="clear" w:color="auto" w:fill="FFFFFF"/>
        </w:rPr>
        <w:t>University of Guelph president apologizes to athlete for former coach's alleged misconduct</w:t>
      </w:r>
      <w:r w:rsidRPr="002E0FE5">
        <w:rPr>
          <w:rFonts w:ascii="Times New Roman" w:hAnsi="Times New Roman" w:cs="Times New Roman"/>
          <w:i/>
          <w:iCs/>
          <w:szCs w:val="24"/>
          <w:shd w:val="clear" w:color="auto" w:fill="FFFFFF"/>
        </w:rPr>
        <w:t>.</w:t>
      </w:r>
      <w:r>
        <w:rPr>
          <w:rFonts w:ascii="Times New Roman" w:hAnsi="Times New Roman" w:cs="Times New Roman"/>
          <w:i/>
          <w:iCs/>
          <w:szCs w:val="24"/>
          <w:shd w:val="clear" w:color="auto" w:fill="FFFFFF"/>
        </w:rPr>
        <w:t xml:space="preserve"> </w:t>
      </w:r>
      <w:r w:rsidRPr="002E0FE5">
        <w:rPr>
          <w:rFonts w:ascii="Times New Roman" w:hAnsi="Times New Roman" w:cs="Times New Roman"/>
          <w:i/>
          <w:iCs/>
          <w:szCs w:val="24"/>
          <w:shd w:val="clear" w:color="auto" w:fill="FFFFFF"/>
        </w:rPr>
        <w:t>Globe and Mail</w:t>
      </w:r>
      <w:r>
        <w:rPr>
          <w:rFonts w:ascii="Times New Roman" w:hAnsi="Times New Roman" w:cs="Times New Roman"/>
          <w:i/>
          <w:iCs/>
          <w:szCs w:val="24"/>
          <w:shd w:val="clear" w:color="auto" w:fill="FFFFFF"/>
        </w:rPr>
        <w:t xml:space="preserve">. </w:t>
      </w:r>
      <w:r w:rsidRPr="002E0FE5">
        <w:rPr>
          <w:rFonts w:ascii="Times New Roman" w:hAnsi="Times New Roman" w:cs="Times New Roman"/>
          <w:szCs w:val="24"/>
          <w:shd w:val="clear" w:color="auto" w:fill="FFFFFF"/>
        </w:rPr>
        <w:t xml:space="preserve">Retrieved March 8, 2021, </w:t>
      </w:r>
      <w:hyperlink r:id="rId29" w:history="1">
        <w:r w:rsidRPr="00FF1F93">
          <w:rPr>
            <w:rStyle w:val="Hyperlink"/>
            <w:rFonts w:ascii="Times New Roman" w:hAnsi="Times New Roman" w:cs="Times New Roman"/>
            <w:szCs w:val="24"/>
            <w:shd w:val="clear" w:color="auto" w:fill="FFFFFF"/>
          </w:rPr>
          <w:t>https://www-proquest-com.proxy.bib.uottawa.ca/docview/2353594522/7F907F6CA7EC42BDPQ/1?accountid=14701</w:t>
        </w:r>
      </w:hyperlink>
      <w:r>
        <w:rPr>
          <w:rFonts w:ascii="Times New Roman" w:hAnsi="Times New Roman" w:cs="Times New Roman"/>
          <w:szCs w:val="24"/>
          <w:shd w:val="clear" w:color="auto" w:fill="FFFFFF"/>
        </w:rPr>
        <w:t xml:space="preserve"> </w:t>
      </w:r>
    </w:p>
    <w:p w14:paraId="35358263"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22098891" w14:textId="60D7E349"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2E59A5">
        <w:rPr>
          <w:rFonts w:ascii="Times New Roman" w:hAnsi="Times New Roman" w:cs="Times New Roman"/>
          <w:color w:val="000000" w:themeColor="text1"/>
          <w:szCs w:val="24"/>
          <w:shd w:val="clear" w:color="auto" w:fill="FFFFFF"/>
        </w:rPr>
        <w:t>Dworkin, E., Menon, S., Bystrynski, J., &amp; Allen, N. (2017). Sexual assault victimization and psychopathology: A review and meta-analysis. </w:t>
      </w:r>
      <w:r w:rsidRPr="002E59A5">
        <w:rPr>
          <w:rFonts w:ascii="Times New Roman" w:hAnsi="Times New Roman" w:cs="Times New Roman"/>
          <w:i/>
          <w:iCs/>
          <w:color w:val="000000" w:themeColor="text1"/>
          <w:szCs w:val="24"/>
          <w:shd w:val="clear" w:color="auto" w:fill="FFFFFF"/>
        </w:rPr>
        <w:t>Clinical Psychology Review</w:t>
      </w:r>
      <w:r w:rsidRPr="002E59A5">
        <w:rPr>
          <w:rFonts w:ascii="Times New Roman" w:hAnsi="Times New Roman" w:cs="Times New Roman"/>
          <w:color w:val="000000" w:themeColor="text1"/>
          <w:szCs w:val="24"/>
          <w:shd w:val="clear" w:color="auto" w:fill="FFFFFF"/>
        </w:rPr>
        <w:t>, </w:t>
      </w:r>
      <w:r w:rsidRPr="002E59A5">
        <w:rPr>
          <w:rFonts w:ascii="Times New Roman" w:hAnsi="Times New Roman" w:cs="Times New Roman"/>
          <w:i/>
          <w:iCs/>
          <w:color w:val="000000" w:themeColor="text1"/>
          <w:szCs w:val="24"/>
          <w:shd w:val="clear" w:color="auto" w:fill="FFFFFF"/>
        </w:rPr>
        <w:t>56</w:t>
      </w:r>
      <w:r>
        <w:rPr>
          <w:rFonts w:ascii="Times New Roman" w:hAnsi="Times New Roman" w:cs="Times New Roman"/>
          <w:color w:val="000000" w:themeColor="text1"/>
          <w:szCs w:val="24"/>
          <w:shd w:val="clear" w:color="auto" w:fill="FFFFFF"/>
        </w:rPr>
        <w:t xml:space="preserve">. </w:t>
      </w:r>
      <w:r w:rsidRPr="002E59A5">
        <w:rPr>
          <w:rFonts w:ascii="Times New Roman" w:hAnsi="Times New Roman" w:cs="Times New Roman"/>
          <w:color w:val="000000" w:themeColor="text1"/>
          <w:szCs w:val="24"/>
          <w:shd w:val="clear" w:color="auto" w:fill="FFFFFF"/>
        </w:rPr>
        <w:t>65–81.</w:t>
      </w:r>
    </w:p>
    <w:p w14:paraId="553740C2"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62C8E369" w14:textId="4F7928FE" w:rsidR="000A7C3E" w:rsidRDefault="00847EB5" w:rsidP="00C2682B">
      <w:pPr>
        <w:spacing w:line="360" w:lineRule="auto"/>
        <w:ind w:left="947" w:hanging="720"/>
        <w:rPr>
          <w:rFonts w:ascii="Times New Roman" w:hAnsi="Times New Roman" w:cs="Times New Roman"/>
          <w:szCs w:val="24"/>
        </w:rPr>
      </w:pPr>
      <w:hyperlink r:id="rId30" w:history="1">
        <w:r w:rsidR="000A7C3E" w:rsidRPr="00B64737">
          <w:rPr>
            <w:rStyle w:val="Hyperlink"/>
            <w:rFonts w:ascii="Times New Roman" w:hAnsi="Times New Roman" w:cs="Times New Roman"/>
            <w:szCs w:val="24"/>
          </w:rPr>
          <w:t>Ensig</w:t>
        </w:r>
      </w:hyperlink>
      <w:r w:rsidR="000A7C3E" w:rsidRPr="00B64737">
        <w:rPr>
          <w:rFonts w:ascii="Times New Roman" w:hAnsi="Times New Roman" w:cs="Times New Roman"/>
          <w:szCs w:val="24"/>
        </w:rPr>
        <w:t xml:space="preserve">n, J. (2019, June 14). Are universities silencing sexual assault student survivors? </w:t>
      </w:r>
      <w:r w:rsidR="000A7C3E" w:rsidRPr="00B64737">
        <w:rPr>
          <w:rFonts w:ascii="Times New Roman" w:hAnsi="Times New Roman" w:cs="Times New Roman"/>
          <w:i/>
          <w:iCs/>
          <w:szCs w:val="24"/>
        </w:rPr>
        <w:t>Psychology Today</w:t>
      </w:r>
      <w:r w:rsidR="000A7C3E" w:rsidRPr="00B64737">
        <w:rPr>
          <w:rFonts w:ascii="Times New Roman" w:hAnsi="Times New Roman" w:cs="Times New Roman"/>
          <w:szCs w:val="24"/>
        </w:rPr>
        <w:t xml:space="preserve">. Retrieved April 5, 2021, </w:t>
      </w:r>
      <w:hyperlink r:id="rId31" w:history="1">
        <w:r w:rsidR="000A7C3E" w:rsidRPr="00B64737">
          <w:rPr>
            <w:rStyle w:val="Hyperlink"/>
            <w:rFonts w:ascii="Times New Roman" w:hAnsi="Times New Roman" w:cs="Times New Roman"/>
            <w:szCs w:val="24"/>
          </w:rPr>
          <w:t>https://www.psychologytoday.com/ca/blog/catching-homelessness/201906/are-universities-silencing-sexual-assault-student-survivors</w:t>
        </w:r>
      </w:hyperlink>
      <w:r w:rsidR="000A7C3E" w:rsidRPr="00B64737">
        <w:rPr>
          <w:rFonts w:ascii="Times New Roman" w:hAnsi="Times New Roman" w:cs="Times New Roman"/>
          <w:szCs w:val="24"/>
        </w:rPr>
        <w:t xml:space="preserve"> </w:t>
      </w:r>
    </w:p>
    <w:p w14:paraId="76268691" w14:textId="77777777" w:rsidR="00B30F1D" w:rsidRPr="007C2675" w:rsidRDefault="00B30F1D" w:rsidP="00C2682B">
      <w:pPr>
        <w:spacing w:line="360" w:lineRule="auto"/>
        <w:ind w:left="947" w:hanging="720"/>
        <w:rPr>
          <w:rFonts w:ascii="Times New Roman" w:hAnsi="Times New Roman" w:cs="Times New Roman"/>
          <w:szCs w:val="24"/>
        </w:rPr>
      </w:pPr>
    </w:p>
    <w:p w14:paraId="4FC930F3" w14:textId="3F0550E7" w:rsidR="000A7C3E" w:rsidRDefault="000A7C3E" w:rsidP="00C2682B">
      <w:pPr>
        <w:spacing w:line="360" w:lineRule="auto"/>
        <w:ind w:left="947" w:hanging="720"/>
        <w:rPr>
          <w:rFonts w:ascii="Times New Roman" w:hAnsi="Times New Roman" w:cs="Times New Roman"/>
          <w:color w:val="000000" w:themeColor="text1"/>
          <w:szCs w:val="24"/>
        </w:rPr>
      </w:pPr>
      <w:r>
        <w:rPr>
          <w:rFonts w:ascii="Times New Roman" w:hAnsi="Times New Roman" w:cs="Times New Roman"/>
          <w:color w:val="000000" w:themeColor="text1"/>
          <w:szCs w:val="24"/>
        </w:rPr>
        <w:t xml:space="preserve">EVA - Ending Violence Association of BC. (2016). </w:t>
      </w:r>
      <w:r w:rsidRPr="00432855">
        <w:rPr>
          <w:rFonts w:ascii="Times New Roman" w:hAnsi="Times New Roman" w:cs="Times New Roman"/>
          <w:i/>
          <w:iCs/>
          <w:color w:val="000000" w:themeColor="text1"/>
          <w:szCs w:val="24"/>
        </w:rPr>
        <w:t>Responding to sexual assault disclosure: Practice tips for universities and colleges</w:t>
      </w:r>
      <w:r>
        <w:rPr>
          <w:rFonts w:ascii="Times New Roman" w:hAnsi="Times New Roman" w:cs="Times New Roman"/>
          <w:color w:val="000000" w:themeColor="text1"/>
          <w:szCs w:val="24"/>
        </w:rPr>
        <w:t xml:space="preserve">. Retrieved April 5, 2021, </w:t>
      </w:r>
      <w:hyperlink r:id="rId32" w:history="1">
        <w:r w:rsidRPr="002858C2">
          <w:rPr>
            <w:rStyle w:val="Hyperlink"/>
            <w:rFonts w:ascii="Times New Roman" w:hAnsi="Times New Roman" w:cs="Times New Roman"/>
            <w:szCs w:val="24"/>
          </w:rPr>
          <w:t>https://endingviolence.org/wp-content/uploads/2016/05/EVA_PracticeTips_UniversitiesColleges_vF.pdf</w:t>
        </w:r>
      </w:hyperlink>
      <w:r>
        <w:rPr>
          <w:rFonts w:ascii="Times New Roman" w:hAnsi="Times New Roman" w:cs="Times New Roman"/>
          <w:color w:val="000000" w:themeColor="text1"/>
          <w:szCs w:val="24"/>
        </w:rPr>
        <w:t xml:space="preserve"> </w:t>
      </w:r>
    </w:p>
    <w:p w14:paraId="49FD7ADE" w14:textId="77777777" w:rsidR="00B30F1D" w:rsidRDefault="00B30F1D" w:rsidP="00C2682B">
      <w:pPr>
        <w:spacing w:line="360" w:lineRule="auto"/>
        <w:ind w:left="947" w:hanging="720"/>
        <w:rPr>
          <w:rFonts w:ascii="Times New Roman" w:hAnsi="Times New Roman" w:cs="Times New Roman"/>
          <w:color w:val="000000" w:themeColor="text1"/>
          <w:szCs w:val="24"/>
        </w:rPr>
      </w:pPr>
    </w:p>
    <w:p w14:paraId="7467B324" w14:textId="7CFEF33E" w:rsidR="000A7C3E" w:rsidRDefault="000A7C3E" w:rsidP="00C2682B">
      <w:pPr>
        <w:autoSpaceDE w:val="0"/>
        <w:autoSpaceDN w:val="0"/>
        <w:adjustRightInd w:val="0"/>
        <w:spacing w:line="360" w:lineRule="auto"/>
        <w:ind w:left="947" w:hanging="720"/>
        <w:rPr>
          <w:rFonts w:ascii="Times New Roman" w:eastAsia="MinionPro-Regular" w:hAnsi="Times New Roman" w:cs="Times New Roman"/>
          <w:szCs w:val="24"/>
        </w:rPr>
      </w:pPr>
      <w:bookmarkStart w:id="50" w:name="_Hlk69557768"/>
      <w:r w:rsidRPr="00033A7F">
        <w:rPr>
          <w:rFonts w:ascii="Times New Roman" w:eastAsia="MinionPro-Regular" w:hAnsi="Times New Roman" w:cs="Times New Roman"/>
          <w:szCs w:val="24"/>
        </w:rPr>
        <w:t>Fazioli</w:t>
      </w:r>
      <w:bookmarkEnd w:id="50"/>
      <w:r w:rsidRPr="00033A7F">
        <w:rPr>
          <w:rFonts w:ascii="Times New Roman" w:eastAsia="MinionPro-Regular" w:hAnsi="Times New Roman" w:cs="Times New Roman"/>
          <w:szCs w:val="24"/>
        </w:rPr>
        <w:t xml:space="preserve">, D. (2014, November 18). “It’s hard to move on”: Alleged victim in McGill sex scandal speaks out. </w:t>
      </w:r>
      <w:r w:rsidRPr="00033A7F">
        <w:rPr>
          <w:rFonts w:ascii="Times New Roman" w:eastAsia="MinionPro-Regular" w:hAnsi="Times New Roman" w:cs="Times New Roman"/>
          <w:i/>
          <w:iCs/>
          <w:szCs w:val="24"/>
        </w:rPr>
        <w:t>Global News</w:t>
      </w:r>
      <w:r w:rsidRPr="00033A7F">
        <w:rPr>
          <w:rFonts w:ascii="Times New Roman" w:eastAsia="MinionPro-Regular" w:hAnsi="Times New Roman" w:cs="Times New Roman"/>
          <w:szCs w:val="24"/>
        </w:rPr>
        <w:t xml:space="preserve">. Retrieved March 6, 2021, </w:t>
      </w:r>
      <w:hyperlink r:id="rId33" w:history="1">
        <w:r w:rsidRPr="00033A7F">
          <w:rPr>
            <w:rStyle w:val="Hyperlink"/>
            <w:rFonts w:ascii="Times New Roman" w:eastAsia="MinionPro-Regular" w:hAnsi="Times New Roman" w:cs="Times New Roman"/>
            <w:szCs w:val="24"/>
          </w:rPr>
          <w:t>https://globalnews.ca/news/1679223/its-hard-to-move-on-alleged-victim-in-mcgill-sex-scandal-speaks-out/</w:t>
        </w:r>
      </w:hyperlink>
      <w:r w:rsidRPr="00033A7F">
        <w:rPr>
          <w:rFonts w:ascii="Times New Roman" w:eastAsia="MinionPro-Regular" w:hAnsi="Times New Roman" w:cs="Times New Roman"/>
          <w:szCs w:val="24"/>
        </w:rPr>
        <w:t xml:space="preserve"> </w:t>
      </w:r>
    </w:p>
    <w:p w14:paraId="5BC6940C" w14:textId="77777777" w:rsidR="00FB1AB6" w:rsidRDefault="00FB1AB6" w:rsidP="00FB1AB6">
      <w:pPr>
        <w:autoSpaceDE w:val="0"/>
        <w:autoSpaceDN w:val="0"/>
        <w:adjustRightInd w:val="0"/>
        <w:spacing w:line="360" w:lineRule="auto"/>
        <w:ind w:left="947" w:hanging="720"/>
        <w:rPr>
          <w:rFonts w:ascii="Times New Roman" w:eastAsia="MinionPro-Regular" w:hAnsi="Times New Roman" w:cs="Times New Roman"/>
          <w:szCs w:val="24"/>
        </w:rPr>
      </w:pPr>
    </w:p>
    <w:p w14:paraId="59FFEE73" w14:textId="5B98FB23" w:rsidR="00FB1AB6" w:rsidRDefault="00FB1AB6" w:rsidP="00FB1AB6">
      <w:pPr>
        <w:spacing w:line="480" w:lineRule="auto"/>
        <w:ind w:left="947" w:hanging="720"/>
      </w:pPr>
      <w:r>
        <w:t xml:space="preserve">Feministing Community. (2011). Feminism and egalitarianism. Retrieved March 26, 2021, </w:t>
      </w:r>
      <w:hyperlink r:id="rId34" w:history="1">
        <w:r w:rsidRPr="00EE0108">
          <w:rPr>
            <w:rStyle w:val="Hyperlink"/>
          </w:rPr>
          <w:t>http://feministing.com/2010/09/07/feminism-and-egalitarianism/</w:t>
        </w:r>
      </w:hyperlink>
      <w:r>
        <w:t xml:space="preserve"> </w:t>
      </w:r>
    </w:p>
    <w:p w14:paraId="16E75831" w14:textId="77777777" w:rsidR="00FB1AB6" w:rsidRPr="00FB1AB6" w:rsidRDefault="00FB1AB6" w:rsidP="00FB1AB6">
      <w:pPr>
        <w:spacing w:line="480" w:lineRule="auto"/>
        <w:ind w:left="947" w:hanging="720"/>
      </w:pPr>
    </w:p>
    <w:p w14:paraId="2A09BDED" w14:textId="1C5F8565"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6A246F">
        <w:rPr>
          <w:rFonts w:ascii="Times New Roman" w:hAnsi="Times New Roman" w:cs="Times New Roman"/>
          <w:color w:val="000000" w:themeColor="text1"/>
          <w:szCs w:val="24"/>
          <w:shd w:val="clear" w:color="auto" w:fill="FFFFFF"/>
        </w:rPr>
        <w:t xml:space="preserve">Foa, E., McLean, C., Capaldi, S., &amp; Rosenfield, D. (2013). Prolonged </w:t>
      </w:r>
      <w:r>
        <w:rPr>
          <w:rFonts w:ascii="Times New Roman" w:hAnsi="Times New Roman" w:cs="Times New Roman"/>
          <w:color w:val="000000" w:themeColor="text1"/>
          <w:szCs w:val="24"/>
          <w:shd w:val="clear" w:color="auto" w:fill="FFFFFF"/>
        </w:rPr>
        <w:t>e</w:t>
      </w:r>
      <w:r w:rsidRPr="006A246F">
        <w:rPr>
          <w:rFonts w:ascii="Times New Roman" w:hAnsi="Times New Roman" w:cs="Times New Roman"/>
          <w:color w:val="000000" w:themeColor="text1"/>
          <w:szCs w:val="24"/>
          <w:shd w:val="clear" w:color="auto" w:fill="FFFFFF"/>
        </w:rPr>
        <w:t xml:space="preserve">xposure vs </w:t>
      </w:r>
      <w:r>
        <w:rPr>
          <w:rFonts w:ascii="Times New Roman" w:hAnsi="Times New Roman" w:cs="Times New Roman"/>
          <w:color w:val="000000" w:themeColor="text1"/>
          <w:szCs w:val="24"/>
          <w:shd w:val="clear" w:color="auto" w:fill="FFFFFF"/>
        </w:rPr>
        <w:t>s</w:t>
      </w:r>
      <w:r w:rsidRPr="006A246F">
        <w:rPr>
          <w:rFonts w:ascii="Times New Roman" w:hAnsi="Times New Roman" w:cs="Times New Roman"/>
          <w:color w:val="000000" w:themeColor="text1"/>
          <w:szCs w:val="24"/>
          <w:shd w:val="clear" w:color="auto" w:fill="FFFFFF"/>
        </w:rPr>
        <w:t xml:space="preserve">upportive </w:t>
      </w:r>
      <w:r>
        <w:rPr>
          <w:rFonts w:ascii="Times New Roman" w:hAnsi="Times New Roman" w:cs="Times New Roman"/>
          <w:color w:val="000000" w:themeColor="text1"/>
          <w:szCs w:val="24"/>
          <w:shd w:val="clear" w:color="auto" w:fill="FFFFFF"/>
        </w:rPr>
        <w:t>c</w:t>
      </w:r>
      <w:r w:rsidRPr="006A246F">
        <w:rPr>
          <w:rFonts w:ascii="Times New Roman" w:hAnsi="Times New Roman" w:cs="Times New Roman"/>
          <w:color w:val="000000" w:themeColor="text1"/>
          <w:szCs w:val="24"/>
          <w:shd w:val="clear" w:color="auto" w:fill="FFFFFF"/>
        </w:rPr>
        <w:t xml:space="preserve">ounseling for </w:t>
      </w:r>
      <w:r>
        <w:rPr>
          <w:rFonts w:ascii="Times New Roman" w:hAnsi="Times New Roman" w:cs="Times New Roman"/>
          <w:color w:val="000000" w:themeColor="text1"/>
          <w:szCs w:val="24"/>
          <w:shd w:val="clear" w:color="auto" w:fill="FFFFFF"/>
        </w:rPr>
        <w:t>s</w:t>
      </w:r>
      <w:r w:rsidRPr="006A246F">
        <w:rPr>
          <w:rFonts w:ascii="Times New Roman" w:hAnsi="Times New Roman" w:cs="Times New Roman"/>
          <w:color w:val="000000" w:themeColor="text1"/>
          <w:szCs w:val="24"/>
          <w:shd w:val="clear" w:color="auto" w:fill="FFFFFF"/>
        </w:rPr>
        <w:t xml:space="preserve">exual </w:t>
      </w:r>
      <w:r>
        <w:rPr>
          <w:rFonts w:ascii="Times New Roman" w:hAnsi="Times New Roman" w:cs="Times New Roman"/>
          <w:color w:val="000000" w:themeColor="text1"/>
          <w:szCs w:val="24"/>
          <w:shd w:val="clear" w:color="auto" w:fill="FFFFFF"/>
        </w:rPr>
        <w:t>a</w:t>
      </w:r>
      <w:r w:rsidRPr="006A246F">
        <w:rPr>
          <w:rFonts w:ascii="Times New Roman" w:hAnsi="Times New Roman" w:cs="Times New Roman"/>
          <w:color w:val="000000" w:themeColor="text1"/>
          <w:szCs w:val="24"/>
          <w:shd w:val="clear" w:color="auto" w:fill="FFFFFF"/>
        </w:rPr>
        <w:t>buse–</w:t>
      </w:r>
      <w:r>
        <w:rPr>
          <w:rFonts w:ascii="Times New Roman" w:hAnsi="Times New Roman" w:cs="Times New Roman"/>
          <w:color w:val="000000" w:themeColor="text1"/>
          <w:szCs w:val="24"/>
          <w:shd w:val="clear" w:color="auto" w:fill="FFFFFF"/>
        </w:rPr>
        <w:t>r</w:t>
      </w:r>
      <w:r w:rsidRPr="006A246F">
        <w:rPr>
          <w:rFonts w:ascii="Times New Roman" w:hAnsi="Times New Roman" w:cs="Times New Roman"/>
          <w:color w:val="000000" w:themeColor="text1"/>
          <w:szCs w:val="24"/>
          <w:shd w:val="clear" w:color="auto" w:fill="FFFFFF"/>
        </w:rPr>
        <w:t xml:space="preserve">elated PTSD in </w:t>
      </w:r>
      <w:r>
        <w:rPr>
          <w:rFonts w:ascii="Times New Roman" w:hAnsi="Times New Roman" w:cs="Times New Roman"/>
          <w:color w:val="000000" w:themeColor="text1"/>
          <w:szCs w:val="24"/>
          <w:shd w:val="clear" w:color="auto" w:fill="FFFFFF"/>
        </w:rPr>
        <w:t>a</w:t>
      </w:r>
      <w:r w:rsidRPr="006A246F">
        <w:rPr>
          <w:rFonts w:ascii="Times New Roman" w:hAnsi="Times New Roman" w:cs="Times New Roman"/>
          <w:color w:val="000000" w:themeColor="text1"/>
          <w:szCs w:val="24"/>
          <w:shd w:val="clear" w:color="auto" w:fill="FFFFFF"/>
        </w:rPr>
        <w:t xml:space="preserve">dolescent </w:t>
      </w:r>
      <w:r>
        <w:rPr>
          <w:rFonts w:ascii="Times New Roman" w:hAnsi="Times New Roman" w:cs="Times New Roman"/>
          <w:color w:val="000000" w:themeColor="text1"/>
          <w:szCs w:val="24"/>
          <w:shd w:val="clear" w:color="auto" w:fill="FFFFFF"/>
        </w:rPr>
        <w:t>g</w:t>
      </w:r>
      <w:r w:rsidRPr="006A246F">
        <w:rPr>
          <w:rFonts w:ascii="Times New Roman" w:hAnsi="Times New Roman" w:cs="Times New Roman"/>
          <w:color w:val="000000" w:themeColor="text1"/>
          <w:szCs w:val="24"/>
          <w:shd w:val="clear" w:color="auto" w:fill="FFFFFF"/>
        </w:rPr>
        <w:t xml:space="preserve">irls: A </w:t>
      </w:r>
      <w:r>
        <w:rPr>
          <w:rFonts w:ascii="Times New Roman" w:hAnsi="Times New Roman" w:cs="Times New Roman"/>
          <w:color w:val="000000" w:themeColor="text1"/>
          <w:szCs w:val="24"/>
          <w:shd w:val="clear" w:color="auto" w:fill="FFFFFF"/>
        </w:rPr>
        <w:t>r</w:t>
      </w:r>
      <w:r w:rsidRPr="006A246F">
        <w:rPr>
          <w:rFonts w:ascii="Times New Roman" w:hAnsi="Times New Roman" w:cs="Times New Roman"/>
          <w:color w:val="000000" w:themeColor="text1"/>
          <w:szCs w:val="24"/>
          <w:shd w:val="clear" w:color="auto" w:fill="FFFFFF"/>
        </w:rPr>
        <w:t xml:space="preserve">andomized </w:t>
      </w:r>
      <w:r>
        <w:rPr>
          <w:rFonts w:ascii="Times New Roman" w:hAnsi="Times New Roman" w:cs="Times New Roman"/>
          <w:color w:val="000000" w:themeColor="text1"/>
          <w:szCs w:val="24"/>
          <w:shd w:val="clear" w:color="auto" w:fill="FFFFFF"/>
        </w:rPr>
        <w:t>c</w:t>
      </w:r>
      <w:r w:rsidRPr="006A246F">
        <w:rPr>
          <w:rFonts w:ascii="Times New Roman" w:hAnsi="Times New Roman" w:cs="Times New Roman"/>
          <w:color w:val="000000" w:themeColor="text1"/>
          <w:szCs w:val="24"/>
          <w:shd w:val="clear" w:color="auto" w:fill="FFFFFF"/>
        </w:rPr>
        <w:t>linical T</w:t>
      </w:r>
      <w:r>
        <w:rPr>
          <w:rFonts w:ascii="Times New Roman" w:hAnsi="Times New Roman" w:cs="Times New Roman"/>
          <w:color w:val="000000" w:themeColor="text1"/>
          <w:szCs w:val="24"/>
          <w:shd w:val="clear" w:color="auto" w:fill="FFFFFF"/>
        </w:rPr>
        <w:t>r</w:t>
      </w:r>
      <w:r w:rsidRPr="006A246F">
        <w:rPr>
          <w:rFonts w:ascii="Times New Roman" w:hAnsi="Times New Roman" w:cs="Times New Roman"/>
          <w:color w:val="000000" w:themeColor="text1"/>
          <w:szCs w:val="24"/>
          <w:shd w:val="clear" w:color="auto" w:fill="FFFFFF"/>
        </w:rPr>
        <w:t>ial. </w:t>
      </w:r>
      <w:r w:rsidRPr="006A246F">
        <w:rPr>
          <w:rFonts w:ascii="Times New Roman" w:hAnsi="Times New Roman" w:cs="Times New Roman"/>
          <w:i/>
          <w:iCs/>
          <w:color w:val="000000" w:themeColor="text1"/>
          <w:szCs w:val="24"/>
          <w:shd w:val="clear" w:color="auto" w:fill="FFFFFF"/>
        </w:rPr>
        <w:t>JAMA: The Journal of the American Medical Association</w:t>
      </w:r>
      <w:r w:rsidRPr="006A246F">
        <w:rPr>
          <w:rFonts w:ascii="Times New Roman" w:hAnsi="Times New Roman" w:cs="Times New Roman"/>
          <w:color w:val="000000" w:themeColor="text1"/>
          <w:szCs w:val="24"/>
          <w:shd w:val="clear" w:color="auto" w:fill="FFFFFF"/>
        </w:rPr>
        <w:t>, </w:t>
      </w:r>
      <w:r w:rsidRPr="006A246F">
        <w:rPr>
          <w:rFonts w:ascii="Times New Roman" w:hAnsi="Times New Roman" w:cs="Times New Roman"/>
          <w:i/>
          <w:iCs/>
          <w:color w:val="000000" w:themeColor="text1"/>
          <w:szCs w:val="24"/>
          <w:shd w:val="clear" w:color="auto" w:fill="FFFFFF"/>
        </w:rPr>
        <w:t>310</w:t>
      </w:r>
      <w:r w:rsidRPr="006A246F">
        <w:rPr>
          <w:rFonts w:ascii="Times New Roman" w:hAnsi="Times New Roman" w:cs="Times New Roman"/>
          <w:color w:val="000000" w:themeColor="text1"/>
          <w:szCs w:val="24"/>
          <w:shd w:val="clear" w:color="auto" w:fill="FFFFFF"/>
        </w:rPr>
        <w:t>(24)</w:t>
      </w:r>
      <w:r>
        <w:rPr>
          <w:rFonts w:ascii="Times New Roman" w:hAnsi="Times New Roman" w:cs="Times New Roman"/>
          <w:color w:val="000000" w:themeColor="text1"/>
          <w:szCs w:val="24"/>
          <w:shd w:val="clear" w:color="auto" w:fill="FFFFFF"/>
        </w:rPr>
        <w:t>.</w:t>
      </w:r>
      <w:r w:rsidRPr="006A246F">
        <w:rPr>
          <w:rFonts w:ascii="Times New Roman" w:hAnsi="Times New Roman" w:cs="Times New Roman"/>
          <w:color w:val="000000" w:themeColor="text1"/>
          <w:szCs w:val="24"/>
          <w:shd w:val="clear" w:color="auto" w:fill="FFFFFF"/>
        </w:rPr>
        <w:t xml:space="preserve"> 2650–2657.</w:t>
      </w:r>
    </w:p>
    <w:p w14:paraId="178D3901"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52C7FD6C" w14:textId="6FEC27B2" w:rsidR="000A7C3E" w:rsidRDefault="000A7C3E" w:rsidP="00C2682B">
      <w:pPr>
        <w:spacing w:line="360" w:lineRule="auto"/>
        <w:ind w:left="947" w:hanging="720"/>
        <w:rPr>
          <w:rFonts w:ascii="Times New Roman" w:hAnsi="Times New Roman" w:cs="Times New Roman"/>
          <w:szCs w:val="24"/>
        </w:rPr>
      </w:pPr>
      <w:r w:rsidRPr="009B5130">
        <w:rPr>
          <w:rFonts w:ascii="Times New Roman" w:hAnsi="Times New Roman" w:cs="Times New Roman"/>
          <w:szCs w:val="24"/>
        </w:rPr>
        <w:t xml:space="preserve">Fogel, C. (2017). Precarious masculinity and rape culture in Canadian university sport. In E. </w:t>
      </w:r>
      <w:r w:rsidRPr="009B5130">
        <w:rPr>
          <w:rFonts w:ascii="Times New Roman" w:eastAsia="GentiumPlus" w:hAnsi="Times New Roman" w:cs="Times New Roman"/>
          <w:szCs w:val="24"/>
        </w:rPr>
        <w:t xml:space="preserve">Quinlan, A. Quinlan, C. Fogel, &amp; G. Taylor (Eds.), </w:t>
      </w:r>
      <w:r w:rsidRPr="009B5130">
        <w:rPr>
          <w:rFonts w:ascii="Times New Roman" w:hAnsi="Times New Roman" w:cs="Times New Roman"/>
          <w:i/>
          <w:iCs/>
          <w:szCs w:val="24"/>
        </w:rPr>
        <w:t>Sexual Violence at Canadian Universities: Activism, Institutional Responses, and Strategies for Change</w:t>
      </w:r>
      <w:r w:rsidRPr="009B5130">
        <w:rPr>
          <w:rFonts w:ascii="Times New Roman" w:hAnsi="Times New Roman" w:cs="Times New Roman"/>
          <w:szCs w:val="24"/>
        </w:rPr>
        <w:t xml:space="preserve"> (139-156). Wilfrid Laurier University Press. </w:t>
      </w:r>
    </w:p>
    <w:p w14:paraId="51BBCFA0" w14:textId="77777777" w:rsidR="00B30F1D" w:rsidRPr="009B5130" w:rsidRDefault="00B30F1D" w:rsidP="00C2682B">
      <w:pPr>
        <w:spacing w:line="360" w:lineRule="auto"/>
        <w:ind w:left="947" w:hanging="720"/>
        <w:rPr>
          <w:rFonts w:ascii="Times New Roman" w:hAnsi="Times New Roman" w:cs="Times New Roman"/>
          <w:szCs w:val="24"/>
        </w:rPr>
      </w:pPr>
    </w:p>
    <w:p w14:paraId="5D51E748" w14:textId="2D18FF9F"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6C0669">
        <w:rPr>
          <w:rFonts w:ascii="Times New Roman" w:hAnsi="Times New Roman" w:cs="Times New Roman"/>
          <w:color w:val="000000" w:themeColor="text1"/>
          <w:szCs w:val="24"/>
          <w:shd w:val="clear" w:color="auto" w:fill="FFFFFF"/>
        </w:rPr>
        <w:t xml:space="preserve">Flack, W., Daubman, K., Caron, M., Asadorian, J., D’Aureli, N., Gigliotti, S., Hall, A., Kiser, S., &amp; Stine, E. (2007). Risk </w:t>
      </w:r>
      <w:r>
        <w:rPr>
          <w:rFonts w:ascii="Times New Roman" w:hAnsi="Times New Roman" w:cs="Times New Roman"/>
          <w:color w:val="000000" w:themeColor="text1"/>
          <w:szCs w:val="24"/>
          <w:shd w:val="clear" w:color="auto" w:fill="FFFFFF"/>
        </w:rPr>
        <w:t>f</w:t>
      </w:r>
      <w:r w:rsidRPr="006C0669">
        <w:rPr>
          <w:rFonts w:ascii="Times New Roman" w:hAnsi="Times New Roman" w:cs="Times New Roman"/>
          <w:color w:val="000000" w:themeColor="text1"/>
          <w:szCs w:val="24"/>
          <w:shd w:val="clear" w:color="auto" w:fill="FFFFFF"/>
        </w:rPr>
        <w:t xml:space="preserve">actors and </w:t>
      </w:r>
      <w:r>
        <w:rPr>
          <w:rFonts w:ascii="Times New Roman" w:hAnsi="Times New Roman" w:cs="Times New Roman"/>
          <w:color w:val="000000" w:themeColor="text1"/>
          <w:szCs w:val="24"/>
          <w:shd w:val="clear" w:color="auto" w:fill="FFFFFF"/>
        </w:rPr>
        <w:t>c</w:t>
      </w:r>
      <w:r w:rsidRPr="006C0669">
        <w:rPr>
          <w:rFonts w:ascii="Times New Roman" w:hAnsi="Times New Roman" w:cs="Times New Roman"/>
          <w:color w:val="000000" w:themeColor="text1"/>
          <w:szCs w:val="24"/>
          <w:shd w:val="clear" w:color="auto" w:fill="FFFFFF"/>
        </w:rPr>
        <w:t xml:space="preserve">onsequences of </w:t>
      </w:r>
      <w:r>
        <w:rPr>
          <w:rFonts w:ascii="Times New Roman" w:hAnsi="Times New Roman" w:cs="Times New Roman"/>
          <w:color w:val="000000" w:themeColor="text1"/>
          <w:szCs w:val="24"/>
          <w:shd w:val="clear" w:color="auto" w:fill="FFFFFF"/>
        </w:rPr>
        <w:t>u</w:t>
      </w:r>
      <w:r w:rsidRPr="006C0669">
        <w:rPr>
          <w:rFonts w:ascii="Times New Roman" w:hAnsi="Times New Roman" w:cs="Times New Roman"/>
          <w:color w:val="000000" w:themeColor="text1"/>
          <w:szCs w:val="24"/>
          <w:shd w:val="clear" w:color="auto" w:fill="FFFFFF"/>
        </w:rPr>
        <w:t xml:space="preserve">nwanted </w:t>
      </w:r>
      <w:r>
        <w:rPr>
          <w:rFonts w:ascii="Times New Roman" w:hAnsi="Times New Roman" w:cs="Times New Roman"/>
          <w:color w:val="000000" w:themeColor="text1"/>
          <w:szCs w:val="24"/>
          <w:shd w:val="clear" w:color="auto" w:fill="FFFFFF"/>
        </w:rPr>
        <w:t>s</w:t>
      </w:r>
      <w:r w:rsidRPr="006C0669">
        <w:rPr>
          <w:rFonts w:ascii="Times New Roman" w:hAnsi="Times New Roman" w:cs="Times New Roman"/>
          <w:color w:val="000000" w:themeColor="text1"/>
          <w:szCs w:val="24"/>
          <w:shd w:val="clear" w:color="auto" w:fill="FFFFFF"/>
        </w:rPr>
        <w:t xml:space="preserve">ex </w:t>
      </w:r>
      <w:r>
        <w:rPr>
          <w:rFonts w:ascii="Times New Roman" w:hAnsi="Times New Roman" w:cs="Times New Roman"/>
          <w:color w:val="000000" w:themeColor="text1"/>
          <w:szCs w:val="24"/>
          <w:shd w:val="clear" w:color="auto" w:fill="FFFFFF"/>
        </w:rPr>
        <w:t>a</w:t>
      </w:r>
      <w:r w:rsidRPr="006C0669">
        <w:rPr>
          <w:rFonts w:ascii="Times New Roman" w:hAnsi="Times New Roman" w:cs="Times New Roman"/>
          <w:color w:val="000000" w:themeColor="text1"/>
          <w:szCs w:val="24"/>
          <w:shd w:val="clear" w:color="auto" w:fill="FFFFFF"/>
        </w:rPr>
        <w:t xml:space="preserve">mong </w:t>
      </w:r>
      <w:r>
        <w:rPr>
          <w:rFonts w:ascii="Times New Roman" w:hAnsi="Times New Roman" w:cs="Times New Roman"/>
          <w:color w:val="000000" w:themeColor="text1"/>
          <w:szCs w:val="24"/>
          <w:shd w:val="clear" w:color="auto" w:fill="FFFFFF"/>
        </w:rPr>
        <w:t>u</w:t>
      </w:r>
      <w:r w:rsidRPr="006C0669">
        <w:rPr>
          <w:rFonts w:ascii="Times New Roman" w:hAnsi="Times New Roman" w:cs="Times New Roman"/>
          <w:color w:val="000000" w:themeColor="text1"/>
          <w:szCs w:val="24"/>
          <w:shd w:val="clear" w:color="auto" w:fill="FFFFFF"/>
        </w:rPr>
        <w:t xml:space="preserve">niversity </w:t>
      </w:r>
      <w:r>
        <w:rPr>
          <w:rFonts w:ascii="Times New Roman" w:hAnsi="Times New Roman" w:cs="Times New Roman"/>
          <w:color w:val="000000" w:themeColor="text1"/>
          <w:szCs w:val="24"/>
          <w:shd w:val="clear" w:color="auto" w:fill="FFFFFF"/>
        </w:rPr>
        <w:t>s</w:t>
      </w:r>
      <w:r w:rsidRPr="006C0669">
        <w:rPr>
          <w:rFonts w:ascii="Times New Roman" w:hAnsi="Times New Roman" w:cs="Times New Roman"/>
          <w:color w:val="000000" w:themeColor="text1"/>
          <w:szCs w:val="24"/>
          <w:shd w:val="clear" w:color="auto" w:fill="FFFFFF"/>
        </w:rPr>
        <w:t xml:space="preserve">tudents: Hooking </w:t>
      </w:r>
      <w:r>
        <w:rPr>
          <w:rFonts w:ascii="Times New Roman" w:hAnsi="Times New Roman" w:cs="Times New Roman"/>
          <w:color w:val="000000" w:themeColor="text1"/>
          <w:szCs w:val="24"/>
          <w:shd w:val="clear" w:color="auto" w:fill="FFFFFF"/>
        </w:rPr>
        <w:t>u</w:t>
      </w:r>
      <w:r w:rsidRPr="006C0669">
        <w:rPr>
          <w:rFonts w:ascii="Times New Roman" w:hAnsi="Times New Roman" w:cs="Times New Roman"/>
          <w:color w:val="000000" w:themeColor="text1"/>
          <w:szCs w:val="24"/>
          <w:shd w:val="clear" w:color="auto" w:fill="FFFFFF"/>
        </w:rPr>
        <w:t xml:space="preserve">p, </w:t>
      </w:r>
      <w:r>
        <w:rPr>
          <w:rFonts w:ascii="Times New Roman" w:hAnsi="Times New Roman" w:cs="Times New Roman"/>
          <w:color w:val="000000" w:themeColor="text1"/>
          <w:szCs w:val="24"/>
          <w:shd w:val="clear" w:color="auto" w:fill="FFFFFF"/>
        </w:rPr>
        <w:t>a</w:t>
      </w:r>
      <w:r w:rsidRPr="006C0669">
        <w:rPr>
          <w:rFonts w:ascii="Times New Roman" w:hAnsi="Times New Roman" w:cs="Times New Roman"/>
          <w:color w:val="000000" w:themeColor="text1"/>
          <w:szCs w:val="24"/>
          <w:shd w:val="clear" w:color="auto" w:fill="FFFFFF"/>
        </w:rPr>
        <w:t xml:space="preserve">lcohol, and </w:t>
      </w:r>
      <w:r>
        <w:rPr>
          <w:rFonts w:ascii="Times New Roman" w:hAnsi="Times New Roman" w:cs="Times New Roman"/>
          <w:color w:val="000000" w:themeColor="text1"/>
          <w:szCs w:val="24"/>
          <w:shd w:val="clear" w:color="auto" w:fill="FFFFFF"/>
        </w:rPr>
        <w:t>s</w:t>
      </w:r>
      <w:r w:rsidRPr="006C0669">
        <w:rPr>
          <w:rFonts w:ascii="Times New Roman" w:hAnsi="Times New Roman" w:cs="Times New Roman"/>
          <w:color w:val="000000" w:themeColor="text1"/>
          <w:szCs w:val="24"/>
          <w:shd w:val="clear" w:color="auto" w:fill="FFFFFF"/>
        </w:rPr>
        <w:t xml:space="preserve">tress </w:t>
      </w:r>
      <w:r>
        <w:rPr>
          <w:rFonts w:ascii="Times New Roman" w:hAnsi="Times New Roman" w:cs="Times New Roman"/>
          <w:color w:val="000000" w:themeColor="text1"/>
          <w:szCs w:val="24"/>
          <w:shd w:val="clear" w:color="auto" w:fill="FFFFFF"/>
        </w:rPr>
        <w:t>r</w:t>
      </w:r>
      <w:r w:rsidRPr="006C0669">
        <w:rPr>
          <w:rFonts w:ascii="Times New Roman" w:hAnsi="Times New Roman" w:cs="Times New Roman"/>
          <w:color w:val="000000" w:themeColor="text1"/>
          <w:szCs w:val="24"/>
          <w:shd w:val="clear" w:color="auto" w:fill="FFFFFF"/>
        </w:rPr>
        <w:t>esponse. </w:t>
      </w:r>
      <w:r w:rsidRPr="006C0669">
        <w:rPr>
          <w:rFonts w:ascii="Times New Roman" w:hAnsi="Times New Roman" w:cs="Times New Roman"/>
          <w:i/>
          <w:iCs/>
          <w:color w:val="000000" w:themeColor="text1"/>
          <w:szCs w:val="24"/>
          <w:shd w:val="clear" w:color="auto" w:fill="FFFFFF"/>
        </w:rPr>
        <w:t>Journal of Interpersonal Violence</w:t>
      </w:r>
      <w:r w:rsidRPr="006C0669">
        <w:rPr>
          <w:rFonts w:ascii="Times New Roman" w:hAnsi="Times New Roman" w:cs="Times New Roman"/>
          <w:color w:val="000000" w:themeColor="text1"/>
          <w:szCs w:val="24"/>
          <w:shd w:val="clear" w:color="auto" w:fill="FFFFFF"/>
        </w:rPr>
        <w:t>, </w:t>
      </w:r>
      <w:r w:rsidRPr="006C0669">
        <w:rPr>
          <w:rFonts w:ascii="Times New Roman" w:hAnsi="Times New Roman" w:cs="Times New Roman"/>
          <w:i/>
          <w:iCs/>
          <w:color w:val="000000" w:themeColor="text1"/>
          <w:szCs w:val="24"/>
          <w:shd w:val="clear" w:color="auto" w:fill="FFFFFF"/>
        </w:rPr>
        <w:t>22</w:t>
      </w:r>
      <w:r w:rsidRPr="006C0669">
        <w:rPr>
          <w:rFonts w:ascii="Times New Roman" w:hAnsi="Times New Roman" w:cs="Times New Roman"/>
          <w:color w:val="000000" w:themeColor="text1"/>
          <w:szCs w:val="24"/>
          <w:shd w:val="clear" w:color="auto" w:fill="FFFFFF"/>
        </w:rPr>
        <w:t>(2)</w:t>
      </w:r>
      <w:r>
        <w:rPr>
          <w:rFonts w:ascii="Times New Roman" w:hAnsi="Times New Roman" w:cs="Times New Roman"/>
          <w:color w:val="000000" w:themeColor="text1"/>
          <w:szCs w:val="24"/>
          <w:shd w:val="clear" w:color="auto" w:fill="FFFFFF"/>
        </w:rPr>
        <w:t>.</w:t>
      </w:r>
      <w:r w:rsidRPr="006C0669">
        <w:rPr>
          <w:rFonts w:ascii="Times New Roman" w:hAnsi="Times New Roman" w:cs="Times New Roman"/>
          <w:color w:val="000000" w:themeColor="text1"/>
          <w:szCs w:val="24"/>
          <w:shd w:val="clear" w:color="auto" w:fill="FFFFFF"/>
        </w:rPr>
        <w:t xml:space="preserve"> 139–157.</w:t>
      </w:r>
    </w:p>
    <w:p w14:paraId="33135014"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2A22A733" w14:textId="06F3D687"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bookmarkStart w:id="51" w:name="_Hlk68521839"/>
      <w:r w:rsidRPr="00A4283D">
        <w:rPr>
          <w:rFonts w:ascii="Times New Roman" w:hAnsi="Times New Roman" w:cs="Times New Roman"/>
          <w:color w:val="000000" w:themeColor="text1"/>
          <w:szCs w:val="24"/>
        </w:rPr>
        <w:t>Fletcher, G. (2014</w:t>
      </w:r>
      <w:bookmarkEnd w:id="51"/>
      <w:r w:rsidRPr="00A4283D">
        <w:rPr>
          <w:rFonts w:ascii="Times New Roman" w:hAnsi="Times New Roman" w:cs="Times New Roman"/>
          <w:color w:val="000000" w:themeColor="text1"/>
          <w:szCs w:val="24"/>
        </w:rPr>
        <w:t>)</w:t>
      </w:r>
      <w:r>
        <w:rPr>
          <w:rFonts w:ascii="Times New Roman" w:hAnsi="Times New Roman" w:cs="Times New Roman"/>
          <w:color w:val="000000" w:themeColor="text1"/>
          <w:szCs w:val="24"/>
        </w:rPr>
        <w:t>.</w:t>
      </w:r>
      <w:r w:rsidRPr="00A4283D">
        <w:rPr>
          <w:rFonts w:ascii="Times New Roman" w:hAnsi="Times New Roman" w:cs="Times New Roman"/>
          <w:color w:val="000000" w:themeColor="text1"/>
          <w:szCs w:val="24"/>
        </w:rPr>
        <w:t xml:space="preserve"> Just </w:t>
      </w:r>
      <w:r>
        <w:rPr>
          <w:rFonts w:ascii="Times New Roman" w:hAnsi="Times New Roman" w:cs="Times New Roman"/>
          <w:color w:val="000000" w:themeColor="text1"/>
          <w:szCs w:val="24"/>
        </w:rPr>
        <w:t>how</w:t>
      </w:r>
      <w:r w:rsidRPr="00A4283D">
        <w:rPr>
          <w:rFonts w:ascii="Times New Roman" w:hAnsi="Times New Roman" w:cs="Times New Roman"/>
          <w:color w:val="000000" w:themeColor="text1"/>
          <w:szCs w:val="24"/>
        </w:rPr>
        <w:t xml:space="preserve"> </w:t>
      </w:r>
      <w:r>
        <w:rPr>
          <w:rFonts w:ascii="Times New Roman" w:hAnsi="Times New Roman" w:cs="Times New Roman"/>
          <w:color w:val="000000" w:themeColor="text1"/>
          <w:szCs w:val="24"/>
        </w:rPr>
        <w:t>d</w:t>
      </w:r>
      <w:r w:rsidRPr="00A4283D">
        <w:rPr>
          <w:rFonts w:ascii="Times New Roman" w:hAnsi="Times New Roman" w:cs="Times New Roman"/>
          <w:color w:val="000000" w:themeColor="text1"/>
          <w:szCs w:val="24"/>
        </w:rPr>
        <w:t xml:space="preserve">o </w:t>
      </w:r>
      <w:r>
        <w:rPr>
          <w:rFonts w:ascii="Times New Roman" w:hAnsi="Times New Roman" w:cs="Times New Roman"/>
          <w:color w:val="000000" w:themeColor="text1"/>
          <w:szCs w:val="24"/>
        </w:rPr>
        <w:t>w</w:t>
      </w:r>
      <w:r w:rsidRPr="00A4283D">
        <w:rPr>
          <w:rFonts w:ascii="Times New Roman" w:hAnsi="Times New Roman" w:cs="Times New Roman"/>
          <w:color w:val="000000" w:themeColor="text1"/>
          <w:szCs w:val="24"/>
        </w:rPr>
        <w:t xml:space="preserve">e </w:t>
      </w:r>
      <w:r>
        <w:rPr>
          <w:rFonts w:ascii="Times New Roman" w:hAnsi="Times New Roman" w:cs="Times New Roman"/>
          <w:color w:val="000000" w:themeColor="text1"/>
          <w:szCs w:val="24"/>
        </w:rPr>
        <w:t>c</w:t>
      </w:r>
      <w:r w:rsidRPr="00A4283D">
        <w:rPr>
          <w:rFonts w:ascii="Times New Roman" w:hAnsi="Times New Roman" w:cs="Times New Roman"/>
          <w:color w:val="000000" w:themeColor="text1"/>
          <w:szCs w:val="24"/>
        </w:rPr>
        <w:t xml:space="preserve">reate </w:t>
      </w:r>
      <w:r>
        <w:rPr>
          <w:rFonts w:ascii="Times New Roman" w:hAnsi="Times New Roman" w:cs="Times New Roman"/>
          <w:color w:val="000000" w:themeColor="text1"/>
          <w:szCs w:val="24"/>
        </w:rPr>
        <w:t>c</w:t>
      </w:r>
      <w:r w:rsidRPr="00A4283D">
        <w:rPr>
          <w:rFonts w:ascii="Times New Roman" w:hAnsi="Times New Roman" w:cs="Times New Roman"/>
          <w:color w:val="000000" w:themeColor="text1"/>
          <w:szCs w:val="24"/>
        </w:rPr>
        <w:t>hange?</w:t>
      </w:r>
      <w:r>
        <w:rPr>
          <w:rFonts w:ascii="Times New Roman" w:hAnsi="Times New Roman" w:cs="Times New Roman"/>
          <w:color w:val="000000" w:themeColor="text1"/>
          <w:szCs w:val="24"/>
        </w:rPr>
        <w:t>: S</w:t>
      </w:r>
      <w:r w:rsidRPr="00A4283D">
        <w:rPr>
          <w:rFonts w:ascii="Times New Roman" w:hAnsi="Times New Roman" w:cs="Times New Roman"/>
          <w:color w:val="000000" w:themeColor="text1"/>
          <w:szCs w:val="24"/>
        </w:rPr>
        <w:t xml:space="preserve">ites of </w:t>
      </w:r>
      <w:r>
        <w:rPr>
          <w:rFonts w:ascii="Times New Roman" w:hAnsi="Times New Roman" w:cs="Times New Roman"/>
          <w:color w:val="000000" w:themeColor="text1"/>
          <w:szCs w:val="24"/>
        </w:rPr>
        <w:t>c</w:t>
      </w:r>
      <w:r w:rsidRPr="00A4283D">
        <w:rPr>
          <w:rFonts w:ascii="Times New Roman" w:hAnsi="Times New Roman" w:cs="Times New Roman"/>
          <w:color w:val="000000" w:themeColor="text1"/>
          <w:szCs w:val="24"/>
        </w:rPr>
        <w:t>ontradiction and the ‘</w:t>
      </w:r>
      <w:r>
        <w:rPr>
          <w:rFonts w:ascii="Times New Roman" w:hAnsi="Times New Roman" w:cs="Times New Roman"/>
          <w:color w:val="000000" w:themeColor="text1"/>
          <w:szCs w:val="24"/>
        </w:rPr>
        <w:t>b</w:t>
      </w:r>
      <w:r w:rsidRPr="00A4283D">
        <w:rPr>
          <w:rFonts w:ascii="Times New Roman" w:hAnsi="Times New Roman" w:cs="Times New Roman"/>
          <w:color w:val="000000" w:themeColor="text1"/>
          <w:szCs w:val="24"/>
        </w:rPr>
        <w:t xml:space="preserve">lack </w:t>
      </w:r>
      <w:r>
        <w:rPr>
          <w:rFonts w:ascii="Times New Roman" w:hAnsi="Times New Roman" w:cs="Times New Roman"/>
          <w:color w:val="000000" w:themeColor="text1"/>
          <w:szCs w:val="24"/>
        </w:rPr>
        <w:t>b</w:t>
      </w:r>
      <w:r w:rsidRPr="00A4283D">
        <w:rPr>
          <w:rFonts w:ascii="Times New Roman" w:hAnsi="Times New Roman" w:cs="Times New Roman"/>
          <w:color w:val="000000" w:themeColor="text1"/>
          <w:szCs w:val="24"/>
        </w:rPr>
        <w:t xml:space="preserve">ox’ of </w:t>
      </w:r>
      <w:r>
        <w:rPr>
          <w:rFonts w:ascii="Times New Roman" w:hAnsi="Times New Roman" w:cs="Times New Roman"/>
          <w:color w:val="000000" w:themeColor="text1"/>
          <w:szCs w:val="24"/>
        </w:rPr>
        <w:t>c</w:t>
      </w:r>
      <w:r w:rsidRPr="00A4283D">
        <w:rPr>
          <w:rFonts w:ascii="Times New Roman" w:hAnsi="Times New Roman" w:cs="Times New Roman"/>
          <w:color w:val="000000" w:themeColor="text1"/>
          <w:szCs w:val="24"/>
        </w:rPr>
        <w:t xml:space="preserve">hange in </w:t>
      </w:r>
      <w:r>
        <w:rPr>
          <w:rFonts w:ascii="Times New Roman" w:hAnsi="Times New Roman" w:cs="Times New Roman"/>
          <w:color w:val="000000" w:themeColor="text1"/>
          <w:szCs w:val="24"/>
        </w:rPr>
        <w:t>p</w:t>
      </w:r>
      <w:r w:rsidRPr="00A4283D">
        <w:rPr>
          <w:rFonts w:ascii="Times New Roman" w:hAnsi="Times New Roman" w:cs="Times New Roman"/>
          <w:color w:val="000000" w:themeColor="text1"/>
          <w:szCs w:val="24"/>
        </w:rPr>
        <w:t xml:space="preserve">rimary </w:t>
      </w:r>
      <w:r>
        <w:rPr>
          <w:rFonts w:ascii="Times New Roman" w:hAnsi="Times New Roman" w:cs="Times New Roman"/>
          <w:color w:val="000000" w:themeColor="text1"/>
          <w:szCs w:val="24"/>
        </w:rPr>
        <w:t>p</w:t>
      </w:r>
      <w:r w:rsidRPr="00A4283D">
        <w:rPr>
          <w:rFonts w:ascii="Times New Roman" w:hAnsi="Times New Roman" w:cs="Times New Roman"/>
          <w:color w:val="000000" w:themeColor="text1"/>
          <w:szCs w:val="24"/>
        </w:rPr>
        <w:t>revention</w:t>
      </w:r>
      <w:r>
        <w:rPr>
          <w:rFonts w:ascii="Times New Roman" w:hAnsi="Times New Roman" w:cs="Times New Roman"/>
          <w:color w:val="000000" w:themeColor="text1"/>
          <w:szCs w:val="24"/>
        </w:rPr>
        <w:t>.</w:t>
      </w:r>
      <w:r w:rsidRPr="00A4283D">
        <w:rPr>
          <w:rFonts w:ascii="Times New Roman" w:hAnsi="Times New Roman" w:cs="Times New Roman"/>
          <w:color w:val="000000" w:themeColor="text1"/>
          <w:szCs w:val="24"/>
        </w:rPr>
        <w:t xml:space="preserve"> In</w:t>
      </w:r>
      <w:r>
        <w:rPr>
          <w:rFonts w:ascii="Times New Roman" w:hAnsi="Times New Roman" w:cs="Times New Roman"/>
          <w:color w:val="000000" w:themeColor="text1"/>
          <w:szCs w:val="24"/>
        </w:rPr>
        <w:t xml:space="preserve"> </w:t>
      </w:r>
      <w:r w:rsidRPr="00A4283D">
        <w:rPr>
          <w:rFonts w:ascii="Times New Roman" w:hAnsi="Times New Roman" w:cs="Times New Roman"/>
          <w:color w:val="000000" w:themeColor="text1"/>
          <w:szCs w:val="24"/>
          <w:shd w:val="clear" w:color="auto" w:fill="FFFFFF"/>
        </w:rPr>
        <w:t>Henry, N., &amp; Powell, A.</w:t>
      </w:r>
      <w:r>
        <w:rPr>
          <w:rFonts w:ascii="Times New Roman" w:hAnsi="Times New Roman" w:cs="Times New Roman"/>
          <w:color w:val="000000" w:themeColor="text1"/>
          <w:szCs w:val="24"/>
          <w:shd w:val="clear" w:color="auto" w:fill="FFFFFF"/>
        </w:rPr>
        <w:t xml:space="preserve"> (Eds.),</w:t>
      </w:r>
      <w:r w:rsidRPr="00A4283D">
        <w:rPr>
          <w:rFonts w:ascii="Times New Roman" w:hAnsi="Times New Roman" w:cs="Times New Roman"/>
          <w:color w:val="000000" w:themeColor="text1"/>
          <w:szCs w:val="24"/>
          <w:shd w:val="clear" w:color="auto" w:fill="FFFFFF"/>
        </w:rPr>
        <w:t> </w:t>
      </w:r>
      <w:r w:rsidRPr="00A4283D">
        <w:rPr>
          <w:rFonts w:ascii="Times New Roman" w:hAnsi="Times New Roman" w:cs="Times New Roman"/>
          <w:i/>
          <w:iCs/>
          <w:color w:val="000000" w:themeColor="text1"/>
          <w:szCs w:val="24"/>
          <w:shd w:val="clear" w:color="auto" w:fill="FFFFFF"/>
        </w:rPr>
        <w:t>Preventing sexual violence: Interdisciplinary approaches to overcoming a rape culture</w:t>
      </w:r>
      <w:r>
        <w:rPr>
          <w:rFonts w:ascii="Times New Roman" w:hAnsi="Times New Roman" w:cs="Times New Roman"/>
          <w:i/>
          <w:iCs/>
          <w:color w:val="000000" w:themeColor="text1"/>
          <w:szCs w:val="24"/>
          <w:shd w:val="clear" w:color="auto" w:fill="FFFFFF"/>
        </w:rPr>
        <w:t xml:space="preserve">. </w:t>
      </w:r>
      <w:r w:rsidRPr="006A1ECE">
        <w:rPr>
          <w:rFonts w:ascii="Times New Roman" w:hAnsi="Times New Roman" w:cs="Times New Roman"/>
          <w:color w:val="000000" w:themeColor="text1"/>
          <w:szCs w:val="24"/>
          <w:shd w:val="clear" w:color="auto" w:fill="FFFFFF"/>
        </w:rPr>
        <w:t>(</w:t>
      </w:r>
      <w:r>
        <w:rPr>
          <w:rFonts w:ascii="Times New Roman" w:hAnsi="Times New Roman" w:cs="Times New Roman"/>
          <w:color w:val="000000" w:themeColor="text1"/>
          <w:szCs w:val="24"/>
          <w:shd w:val="clear" w:color="auto" w:fill="FFFFFF"/>
        </w:rPr>
        <w:t>127-149</w:t>
      </w:r>
      <w:r w:rsidRPr="006A1ECE">
        <w:rPr>
          <w:rFonts w:ascii="Times New Roman" w:hAnsi="Times New Roman" w:cs="Times New Roman"/>
          <w:color w:val="000000" w:themeColor="text1"/>
          <w:szCs w:val="24"/>
          <w:shd w:val="clear" w:color="auto" w:fill="FFFFFF"/>
        </w:rPr>
        <w:t>)</w:t>
      </w:r>
      <w:r>
        <w:rPr>
          <w:rFonts w:ascii="Times New Roman" w:hAnsi="Times New Roman" w:cs="Times New Roman"/>
          <w:i/>
          <w:iCs/>
          <w:color w:val="000000" w:themeColor="text1"/>
          <w:szCs w:val="24"/>
          <w:shd w:val="clear" w:color="auto" w:fill="FFFFFF"/>
        </w:rPr>
        <w:t xml:space="preserve"> </w:t>
      </w:r>
      <w:r w:rsidRPr="00A4283D">
        <w:rPr>
          <w:rFonts w:ascii="Times New Roman" w:hAnsi="Times New Roman" w:cs="Times New Roman"/>
          <w:color w:val="000000" w:themeColor="text1"/>
          <w:szCs w:val="24"/>
          <w:shd w:val="clear" w:color="auto" w:fill="FFFFFF"/>
        </w:rPr>
        <w:t>Palgrave Macmillan.</w:t>
      </w:r>
    </w:p>
    <w:p w14:paraId="5379A28D" w14:textId="77777777" w:rsidR="00B30F1D" w:rsidRPr="006D7D49"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0E75148A" w14:textId="3D4ED73B" w:rsidR="000A7C3E" w:rsidRDefault="000A7C3E" w:rsidP="00C2682B">
      <w:pPr>
        <w:spacing w:line="360" w:lineRule="auto"/>
        <w:ind w:left="947" w:hanging="720"/>
        <w:rPr>
          <w:rStyle w:val="Hyperlink"/>
          <w:rFonts w:ascii="Times New Roman" w:hAnsi="Times New Roman" w:cs="Times New Roman"/>
          <w:szCs w:val="24"/>
          <w:lang w:val="fr-CA"/>
        </w:rPr>
      </w:pPr>
      <w:r w:rsidRPr="00800163">
        <w:rPr>
          <w:rFonts w:ascii="Times New Roman" w:hAnsi="Times New Roman" w:cs="Times New Roman"/>
          <w:color w:val="000000" w:themeColor="text1"/>
          <w:szCs w:val="24"/>
        </w:rPr>
        <w:t xml:space="preserve">Garofalo, S. (2021, April 8). </w:t>
      </w:r>
      <w:r w:rsidRPr="00800163">
        <w:rPr>
          <w:rFonts w:ascii="Times New Roman" w:hAnsi="Times New Roman" w:cs="Times New Roman"/>
          <w:szCs w:val="24"/>
        </w:rPr>
        <w:t xml:space="preserve">What is the future of the student choice initiative?. </w:t>
      </w:r>
      <w:r w:rsidRPr="000B54E7">
        <w:rPr>
          <w:rFonts w:ascii="Times New Roman" w:hAnsi="Times New Roman" w:cs="Times New Roman"/>
          <w:i/>
          <w:iCs/>
          <w:szCs w:val="24"/>
          <w:lang w:val="fr-CA"/>
        </w:rPr>
        <w:t>Excalibur</w:t>
      </w:r>
      <w:r w:rsidRPr="000B54E7">
        <w:rPr>
          <w:rFonts w:ascii="Times New Roman" w:hAnsi="Times New Roman" w:cs="Times New Roman"/>
          <w:szCs w:val="24"/>
          <w:lang w:val="fr-CA"/>
        </w:rPr>
        <w:t xml:space="preserve">. </w:t>
      </w:r>
      <w:hyperlink r:id="rId35" w:history="1">
        <w:r w:rsidRPr="000B54E7">
          <w:rPr>
            <w:rStyle w:val="Hyperlink"/>
            <w:rFonts w:ascii="Times New Roman" w:hAnsi="Times New Roman" w:cs="Times New Roman"/>
            <w:szCs w:val="24"/>
            <w:lang w:val="fr-CA"/>
          </w:rPr>
          <w:t>https://www.excal.on.ca/news/2021/04/08/what-is-the-future-of-the-student-choice-initiative/</w:t>
        </w:r>
      </w:hyperlink>
    </w:p>
    <w:p w14:paraId="14A3C635" w14:textId="77777777" w:rsidR="00B30F1D" w:rsidRDefault="00B30F1D" w:rsidP="00C2682B">
      <w:pPr>
        <w:spacing w:line="360" w:lineRule="auto"/>
        <w:ind w:left="947" w:hanging="720"/>
        <w:rPr>
          <w:rStyle w:val="Hyperlink"/>
          <w:rFonts w:ascii="Times New Roman" w:hAnsi="Times New Roman" w:cs="Times New Roman"/>
          <w:szCs w:val="24"/>
          <w:lang w:val="fr-CA"/>
        </w:rPr>
      </w:pPr>
    </w:p>
    <w:p w14:paraId="3CA1B0C6" w14:textId="69F79593" w:rsidR="000A7C3E" w:rsidRDefault="000A7C3E" w:rsidP="00C2682B">
      <w:pPr>
        <w:autoSpaceDE w:val="0"/>
        <w:autoSpaceDN w:val="0"/>
        <w:adjustRightInd w:val="0"/>
        <w:spacing w:line="360" w:lineRule="auto"/>
        <w:ind w:left="947" w:hanging="720"/>
        <w:rPr>
          <w:rFonts w:ascii="Times New Roman" w:hAnsi="Times New Roman" w:cs="Times New Roman"/>
          <w:color w:val="000000" w:themeColor="text1"/>
          <w:szCs w:val="24"/>
          <w:shd w:val="clear" w:color="auto" w:fill="FFFFFF"/>
        </w:rPr>
      </w:pPr>
      <w:r w:rsidRPr="00A91202">
        <w:rPr>
          <w:rFonts w:ascii="Times New Roman" w:hAnsi="Times New Roman" w:cs="Times New Roman"/>
          <w:color w:val="000000" w:themeColor="text1"/>
          <w:szCs w:val="24"/>
          <w:shd w:val="clear" w:color="auto" w:fill="FFFFFF"/>
          <w:lang w:val="fr-CA"/>
        </w:rPr>
        <w:t xml:space="preserve">George, W., &amp; Martínez, L. (2002). </w:t>
      </w:r>
      <w:r w:rsidRPr="00477530">
        <w:rPr>
          <w:rFonts w:ascii="Times New Roman" w:hAnsi="Times New Roman" w:cs="Times New Roman"/>
          <w:color w:val="000000" w:themeColor="text1"/>
          <w:szCs w:val="24"/>
          <w:shd w:val="clear" w:color="auto" w:fill="FFFFFF"/>
        </w:rPr>
        <w:t xml:space="preserve">Victim </w:t>
      </w:r>
      <w:r>
        <w:rPr>
          <w:rFonts w:ascii="Times New Roman" w:hAnsi="Times New Roman" w:cs="Times New Roman"/>
          <w:color w:val="000000" w:themeColor="text1"/>
          <w:szCs w:val="24"/>
          <w:shd w:val="clear" w:color="auto" w:fill="FFFFFF"/>
        </w:rPr>
        <w:t>b</w:t>
      </w:r>
      <w:r w:rsidRPr="00477530">
        <w:rPr>
          <w:rFonts w:ascii="Times New Roman" w:hAnsi="Times New Roman" w:cs="Times New Roman"/>
          <w:color w:val="000000" w:themeColor="text1"/>
          <w:szCs w:val="24"/>
          <w:shd w:val="clear" w:color="auto" w:fill="FFFFFF"/>
        </w:rPr>
        <w:t xml:space="preserve">laming in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ape: Effects of </w:t>
      </w:r>
      <w:r>
        <w:rPr>
          <w:rFonts w:ascii="Times New Roman" w:hAnsi="Times New Roman" w:cs="Times New Roman"/>
          <w:color w:val="000000" w:themeColor="text1"/>
          <w:szCs w:val="24"/>
          <w:shd w:val="clear" w:color="auto" w:fill="FFFFFF"/>
        </w:rPr>
        <w:t>v</w:t>
      </w:r>
      <w:r w:rsidRPr="00477530">
        <w:rPr>
          <w:rFonts w:ascii="Times New Roman" w:hAnsi="Times New Roman" w:cs="Times New Roman"/>
          <w:color w:val="000000" w:themeColor="text1"/>
          <w:szCs w:val="24"/>
          <w:shd w:val="clear" w:color="auto" w:fill="FFFFFF"/>
        </w:rPr>
        <w:t xml:space="preserve">ictim and </w:t>
      </w:r>
      <w:r>
        <w:rPr>
          <w:rFonts w:ascii="Times New Roman" w:hAnsi="Times New Roman" w:cs="Times New Roman"/>
          <w:color w:val="000000" w:themeColor="text1"/>
          <w:szCs w:val="24"/>
          <w:shd w:val="clear" w:color="auto" w:fill="FFFFFF"/>
        </w:rPr>
        <w:t>p</w:t>
      </w:r>
      <w:r w:rsidRPr="00477530">
        <w:rPr>
          <w:rFonts w:ascii="Times New Roman" w:hAnsi="Times New Roman" w:cs="Times New Roman"/>
          <w:color w:val="000000" w:themeColor="text1"/>
          <w:szCs w:val="24"/>
          <w:shd w:val="clear" w:color="auto" w:fill="FFFFFF"/>
        </w:rPr>
        <w:t xml:space="preserve">erpetrator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ace, </w:t>
      </w:r>
      <w:r>
        <w:rPr>
          <w:rFonts w:ascii="Times New Roman" w:hAnsi="Times New Roman" w:cs="Times New Roman"/>
          <w:color w:val="000000" w:themeColor="text1"/>
          <w:szCs w:val="24"/>
          <w:shd w:val="clear" w:color="auto" w:fill="FFFFFF"/>
        </w:rPr>
        <w:t>t</w:t>
      </w:r>
      <w:r w:rsidRPr="00477530">
        <w:rPr>
          <w:rFonts w:ascii="Times New Roman" w:hAnsi="Times New Roman" w:cs="Times New Roman"/>
          <w:color w:val="000000" w:themeColor="text1"/>
          <w:szCs w:val="24"/>
          <w:shd w:val="clear" w:color="auto" w:fill="FFFFFF"/>
        </w:rPr>
        <w:t xml:space="preserve">ype of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ape, and </w:t>
      </w:r>
      <w:r>
        <w:rPr>
          <w:rFonts w:ascii="Times New Roman" w:hAnsi="Times New Roman" w:cs="Times New Roman"/>
          <w:color w:val="000000" w:themeColor="text1"/>
          <w:szCs w:val="24"/>
          <w:shd w:val="clear" w:color="auto" w:fill="FFFFFF"/>
        </w:rPr>
        <w:t>p</w:t>
      </w:r>
      <w:r w:rsidRPr="00477530">
        <w:rPr>
          <w:rFonts w:ascii="Times New Roman" w:hAnsi="Times New Roman" w:cs="Times New Roman"/>
          <w:color w:val="000000" w:themeColor="text1"/>
          <w:szCs w:val="24"/>
          <w:shd w:val="clear" w:color="auto" w:fill="FFFFFF"/>
        </w:rPr>
        <w:t xml:space="preserve">articipant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acism. </w:t>
      </w:r>
      <w:r w:rsidRPr="00477530">
        <w:rPr>
          <w:rFonts w:ascii="Times New Roman" w:hAnsi="Times New Roman" w:cs="Times New Roman"/>
          <w:i/>
          <w:iCs/>
          <w:color w:val="000000" w:themeColor="text1"/>
          <w:szCs w:val="24"/>
          <w:shd w:val="clear" w:color="auto" w:fill="FFFFFF"/>
        </w:rPr>
        <w:t>Psychology of Women Quarterly</w:t>
      </w:r>
      <w:r w:rsidRPr="00477530">
        <w:rPr>
          <w:rFonts w:ascii="Times New Roman" w:hAnsi="Times New Roman" w:cs="Times New Roman"/>
          <w:color w:val="000000" w:themeColor="text1"/>
          <w:szCs w:val="24"/>
          <w:shd w:val="clear" w:color="auto" w:fill="FFFFFF"/>
        </w:rPr>
        <w:t>, </w:t>
      </w:r>
      <w:r w:rsidRPr="00477530">
        <w:rPr>
          <w:rFonts w:ascii="Times New Roman" w:hAnsi="Times New Roman" w:cs="Times New Roman"/>
          <w:i/>
          <w:iCs/>
          <w:color w:val="000000" w:themeColor="text1"/>
          <w:szCs w:val="24"/>
          <w:shd w:val="clear" w:color="auto" w:fill="FFFFFF"/>
        </w:rPr>
        <w:t>26</w:t>
      </w:r>
      <w:r w:rsidRPr="00477530">
        <w:rPr>
          <w:rFonts w:ascii="Times New Roman" w:hAnsi="Times New Roman" w:cs="Times New Roman"/>
          <w:color w:val="000000" w:themeColor="text1"/>
          <w:szCs w:val="24"/>
          <w:shd w:val="clear" w:color="auto" w:fill="FFFFFF"/>
        </w:rPr>
        <w:t>(2)</w:t>
      </w:r>
      <w:r>
        <w:rPr>
          <w:rFonts w:ascii="Times New Roman" w:hAnsi="Times New Roman" w:cs="Times New Roman"/>
          <w:color w:val="000000" w:themeColor="text1"/>
          <w:szCs w:val="24"/>
          <w:shd w:val="clear" w:color="auto" w:fill="FFFFFF"/>
        </w:rPr>
        <w:t>.</w:t>
      </w:r>
      <w:r w:rsidRPr="00477530">
        <w:rPr>
          <w:rFonts w:ascii="Times New Roman" w:hAnsi="Times New Roman" w:cs="Times New Roman"/>
          <w:color w:val="000000" w:themeColor="text1"/>
          <w:szCs w:val="24"/>
          <w:shd w:val="clear" w:color="auto" w:fill="FFFFFF"/>
        </w:rPr>
        <w:t xml:space="preserve"> 110–119.</w:t>
      </w:r>
    </w:p>
    <w:p w14:paraId="5A321CB1" w14:textId="77777777" w:rsidR="00B30F1D" w:rsidRPr="00E81CE0" w:rsidRDefault="00B30F1D" w:rsidP="00C2682B">
      <w:pPr>
        <w:autoSpaceDE w:val="0"/>
        <w:autoSpaceDN w:val="0"/>
        <w:adjustRightInd w:val="0"/>
        <w:spacing w:line="360" w:lineRule="auto"/>
        <w:ind w:left="947" w:hanging="720"/>
        <w:rPr>
          <w:rFonts w:ascii="Times New Roman" w:hAnsi="Times New Roman" w:cs="Times New Roman"/>
          <w:color w:val="000000" w:themeColor="text1"/>
          <w:szCs w:val="24"/>
        </w:rPr>
      </w:pPr>
    </w:p>
    <w:p w14:paraId="22077014" w14:textId="4F83888B" w:rsidR="000A7C3E" w:rsidRDefault="000A7C3E" w:rsidP="00C2682B">
      <w:pPr>
        <w:spacing w:line="360" w:lineRule="auto"/>
        <w:ind w:left="947" w:hanging="720"/>
        <w:rPr>
          <w:rFonts w:ascii="Times New Roman" w:hAnsi="Times New Roman" w:cs="Times New Roman"/>
          <w:szCs w:val="24"/>
          <w:shd w:val="clear" w:color="auto" w:fill="FFFFFF"/>
        </w:rPr>
      </w:pPr>
      <w:r w:rsidRPr="00A91202">
        <w:rPr>
          <w:rFonts w:ascii="Times New Roman" w:hAnsi="Times New Roman" w:cs="Times New Roman"/>
          <w:szCs w:val="24"/>
          <w:shd w:val="clear" w:color="auto" w:fill="FFFFFF"/>
        </w:rPr>
        <w:t xml:space="preserve">Gibbs, B. (2020, June 19). </w:t>
      </w:r>
      <w:r>
        <w:rPr>
          <w:rFonts w:ascii="Times New Roman" w:hAnsi="Times New Roman" w:cs="Times New Roman"/>
          <w:szCs w:val="24"/>
          <w:shd w:val="clear" w:color="auto" w:fill="FFFFFF"/>
        </w:rPr>
        <w:t xml:space="preserve">Performative activism is not enough. </w:t>
      </w:r>
      <w:r w:rsidRPr="00664894">
        <w:rPr>
          <w:rFonts w:ascii="Times New Roman" w:hAnsi="Times New Roman" w:cs="Times New Roman"/>
          <w:i/>
          <w:iCs/>
          <w:szCs w:val="24"/>
          <w:shd w:val="clear" w:color="auto" w:fill="FFFFFF"/>
        </w:rPr>
        <w:t>One Woman Project</w:t>
      </w:r>
      <w:r>
        <w:rPr>
          <w:rFonts w:ascii="Times New Roman" w:hAnsi="Times New Roman" w:cs="Times New Roman"/>
          <w:szCs w:val="24"/>
          <w:shd w:val="clear" w:color="auto" w:fill="FFFFFF"/>
        </w:rPr>
        <w:t xml:space="preserve">. Retrieved April 5, 2021, </w:t>
      </w:r>
      <w:hyperlink r:id="rId36" w:history="1">
        <w:r w:rsidRPr="00FF1F93">
          <w:rPr>
            <w:rStyle w:val="Hyperlink"/>
            <w:rFonts w:ascii="Times New Roman" w:hAnsi="Times New Roman" w:cs="Times New Roman"/>
            <w:szCs w:val="24"/>
            <w:shd w:val="clear" w:color="auto" w:fill="FFFFFF"/>
          </w:rPr>
          <w:t>https://www.onewomanproject.org/blog/2020/6/19/performative-activism-is-not-enough</w:t>
        </w:r>
      </w:hyperlink>
      <w:r>
        <w:rPr>
          <w:rFonts w:ascii="Times New Roman" w:hAnsi="Times New Roman" w:cs="Times New Roman"/>
          <w:szCs w:val="24"/>
          <w:shd w:val="clear" w:color="auto" w:fill="FFFFFF"/>
        </w:rPr>
        <w:t xml:space="preserve"> </w:t>
      </w:r>
    </w:p>
    <w:p w14:paraId="041A18F6" w14:textId="77777777" w:rsidR="00B30F1D" w:rsidRPr="006F3685" w:rsidRDefault="00B30F1D" w:rsidP="00C2682B">
      <w:pPr>
        <w:spacing w:line="360" w:lineRule="auto"/>
        <w:ind w:left="947" w:hanging="720"/>
        <w:rPr>
          <w:rFonts w:ascii="Times New Roman" w:hAnsi="Times New Roman" w:cs="Times New Roman"/>
          <w:szCs w:val="24"/>
          <w:shd w:val="clear" w:color="auto" w:fill="FFFFFF"/>
        </w:rPr>
      </w:pPr>
    </w:p>
    <w:p w14:paraId="12636212" w14:textId="783C4E62" w:rsidR="000A7C3E" w:rsidRDefault="000A7C3E" w:rsidP="00C2682B">
      <w:pPr>
        <w:spacing w:line="360" w:lineRule="auto"/>
        <w:ind w:left="947" w:hanging="720"/>
        <w:rPr>
          <w:rFonts w:ascii="Times New Roman" w:hAnsi="Times New Roman" w:cs="Times New Roman"/>
          <w:szCs w:val="24"/>
        </w:rPr>
      </w:pPr>
      <w:r w:rsidRPr="004F120D">
        <w:rPr>
          <w:rFonts w:ascii="Times New Roman" w:hAnsi="Times New Roman" w:cs="Times New Roman"/>
          <w:szCs w:val="24"/>
        </w:rPr>
        <w:t xml:space="preserve">Gibson, V. (2019, December 10). Ford government to appeal Student Choice Initiative court ruling. </w:t>
      </w:r>
      <w:r w:rsidRPr="004F120D">
        <w:rPr>
          <w:rFonts w:ascii="Times New Roman" w:hAnsi="Times New Roman" w:cs="Times New Roman"/>
          <w:i/>
          <w:iCs/>
          <w:szCs w:val="24"/>
        </w:rPr>
        <w:t>iPolitics</w:t>
      </w:r>
      <w:r w:rsidRPr="004F120D">
        <w:rPr>
          <w:rFonts w:ascii="Times New Roman" w:hAnsi="Times New Roman" w:cs="Times New Roman"/>
          <w:szCs w:val="24"/>
        </w:rPr>
        <w:t xml:space="preserve">. </w:t>
      </w:r>
      <w:hyperlink r:id="rId37" w:history="1">
        <w:r w:rsidRPr="004F120D">
          <w:rPr>
            <w:rStyle w:val="Hyperlink"/>
            <w:rFonts w:ascii="Times New Roman" w:hAnsi="Times New Roman" w:cs="Times New Roman"/>
            <w:szCs w:val="24"/>
          </w:rPr>
          <w:t>https://ipolitics.ca/2019/12/10/ford-government-to-appeal-student-choice-initiative-court-ruling/</w:t>
        </w:r>
      </w:hyperlink>
      <w:r w:rsidRPr="004F120D">
        <w:rPr>
          <w:rFonts w:ascii="Times New Roman" w:hAnsi="Times New Roman" w:cs="Times New Roman"/>
          <w:szCs w:val="24"/>
        </w:rPr>
        <w:t xml:space="preserve"> </w:t>
      </w:r>
    </w:p>
    <w:p w14:paraId="3C980E92" w14:textId="77777777" w:rsidR="00B30F1D" w:rsidRDefault="00B30F1D" w:rsidP="00C2682B">
      <w:pPr>
        <w:spacing w:line="360" w:lineRule="auto"/>
        <w:ind w:left="947" w:hanging="720"/>
        <w:rPr>
          <w:rFonts w:ascii="Times New Roman" w:hAnsi="Times New Roman" w:cs="Times New Roman"/>
          <w:szCs w:val="24"/>
        </w:rPr>
      </w:pPr>
    </w:p>
    <w:p w14:paraId="09B605DD" w14:textId="3073D261" w:rsidR="000A7C3E" w:rsidRDefault="000A7C3E" w:rsidP="00C2682B">
      <w:pPr>
        <w:spacing w:line="360" w:lineRule="auto"/>
        <w:ind w:left="947" w:hanging="720"/>
        <w:rPr>
          <w:rStyle w:val="nlmlpage"/>
          <w:rFonts w:ascii="Times New Roman" w:hAnsi="Times New Roman" w:cs="Times New Roman"/>
          <w:szCs w:val="24"/>
          <w:shd w:val="clear" w:color="auto" w:fill="FFFFFF"/>
        </w:rPr>
      </w:pPr>
      <w:r w:rsidRPr="0024499A">
        <w:rPr>
          <w:rFonts w:ascii="Times New Roman" w:hAnsi="Times New Roman" w:cs="Times New Roman"/>
          <w:szCs w:val="24"/>
        </w:rPr>
        <w:t xml:space="preserve">Gill, C., (2010). Specialized justice responses to domestic violence cases. </w:t>
      </w:r>
      <w:r w:rsidRPr="0024499A">
        <w:rPr>
          <w:rFonts w:ascii="Times New Roman" w:hAnsi="Times New Roman" w:cs="Times New Roman"/>
          <w:i/>
          <w:szCs w:val="24"/>
        </w:rPr>
        <w:t xml:space="preserve">Journal of Injury Prevention, </w:t>
      </w:r>
      <w:r w:rsidRPr="0024499A">
        <w:rPr>
          <w:rFonts w:ascii="Times New Roman" w:hAnsi="Times New Roman" w:cs="Times New Roman"/>
          <w:szCs w:val="24"/>
        </w:rPr>
        <w:t xml:space="preserve">16. </w:t>
      </w:r>
      <w:r w:rsidRPr="0024499A">
        <w:rPr>
          <w:rStyle w:val="nlmfpage"/>
          <w:rFonts w:ascii="Times New Roman" w:hAnsi="Times New Roman" w:cs="Times New Roman"/>
          <w:szCs w:val="24"/>
          <w:shd w:val="clear" w:color="auto" w:fill="FFFFFF"/>
        </w:rPr>
        <w:t>A49</w:t>
      </w:r>
      <w:r w:rsidRPr="0024499A">
        <w:rPr>
          <w:rFonts w:ascii="Times New Roman" w:hAnsi="Times New Roman" w:cs="Times New Roman"/>
          <w:szCs w:val="24"/>
          <w:shd w:val="clear" w:color="auto" w:fill="FFFFFF"/>
        </w:rPr>
        <w:t>–</w:t>
      </w:r>
      <w:r w:rsidRPr="0024499A">
        <w:rPr>
          <w:rStyle w:val="nlmlpage"/>
          <w:rFonts w:ascii="Times New Roman" w:hAnsi="Times New Roman" w:cs="Times New Roman"/>
          <w:szCs w:val="24"/>
          <w:shd w:val="clear" w:color="auto" w:fill="FFFFFF"/>
        </w:rPr>
        <w:t>A50</w:t>
      </w:r>
    </w:p>
    <w:p w14:paraId="665A96D2" w14:textId="77777777" w:rsidR="00B30F1D" w:rsidRDefault="00B30F1D" w:rsidP="00C2682B">
      <w:pPr>
        <w:spacing w:line="360" w:lineRule="auto"/>
        <w:ind w:left="947" w:hanging="720"/>
        <w:rPr>
          <w:rStyle w:val="nlmlpage"/>
          <w:rFonts w:ascii="Times New Roman" w:hAnsi="Times New Roman" w:cs="Times New Roman"/>
          <w:szCs w:val="24"/>
          <w:shd w:val="clear" w:color="auto" w:fill="FFFFFF"/>
        </w:rPr>
      </w:pPr>
    </w:p>
    <w:p w14:paraId="270BA10A" w14:textId="3C58F059"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771D3C">
        <w:rPr>
          <w:rFonts w:ascii="Times New Roman" w:hAnsi="Times New Roman" w:cs="Times New Roman"/>
          <w:color w:val="000000" w:themeColor="text1"/>
          <w:szCs w:val="24"/>
          <w:shd w:val="clear" w:color="auto" w:fill="FFFFFF"/>
        </w:rPr>
        <w:t xml:space="preserve">Gill, R. (2016). Post-postfeminism?: </w:t>
      </w:r>
      <w:r>
        <w:rPr>
          <w:rFonts w:ascii="Times New Roman" w:hAnsi="Times New Roman" w:cs="Times New Roman"/>
          <w:color w:val="000000" w:themeColor="text1"/>
          <w:szCs w:val="24"/>
          <w:shd w:val="clear" w:color="auto" w:fill="FFFFFF"/>
        </w:rPr>
        <w:t>N</w:t>
      </w:r>
      <w:r w:rsidRPr="00771D3C">
        <w:rPr>
          <w:rFonts w:ascii="Times New Roman" w:hAnsi="Times New Roman" w:cs="Times New Roman"/>
          <w:color w:val="000000" w:themeColor="text1"/>
          <w:szCs w:val="24"/>
          <w:shd w:val="clear" w:color="auto" w:fill="FFFFFF"/>
        </w:rPr>
        <w:t>ew feminist visibilities in postfeminist times. </w:t>
      </w:r>
      <w:r w:rsidRPr="00771D3C">
        <w:rPr>
          <w:rFonts w:ascii="Times New Roman" w:hAnsi="Times New Roman" w:cs="Times New Roman"/>
          <w:i/>
          <w:iCs/>
          <w:color w:val="000000" w:themeColor="text1"/>
          <w:szCs w:val="24"/>
          <w:shd w:val="clear" w:color="auto" w:fill="FFFFFF"/>
        </w:rPr>
        <w:t>Feminist Media Studies</w:t>
      </w:r>
      <w:r w:rsidRPr="00771D3C">
        <w:rPr>
          <w:rFonts w:ascii="Times New Roman" w:hAnsi="Times New Roman" w:cs="Times New Roman"/>
          <w:color w:val="000000" w:themeColor="text1"/>
          <w:szCs w:val="24"/>
          <w:shd w:val="clear" w:color="auto" w:fill="FFFFFF"/>
        </w:rPr>
        <w:t>, </w:t>
      </w:r>
      <w:r w:rsidRPr="00771D3C">
        <w:rPr>
          <w:rFonts w:ascii="Times New Roman" w:hAnsi="Times New Roman" w:cs="Times New Roman"/>
          <w:i/>
          <w:iCs/>
          <w:color w:val="000000" w:themeColor="text1"/>
          <w:szCs w:val="24"/>
          <w:shd w:val="clear" w:color="auto" w:fill="FFFFFF"/>
        </w:rPr>
        <w:t>16</w:t>
      </w:r>
      <w:r w:rsidRPr="00771D3C">
        <w:rPr>
          <w:rFonts w:ascii="Times New Roman" w:hAnsi="Times New Roman" w:cs="Times New Roman"/>
          <w:color w:val="000000" w:themeColor="text1"/>
          <w:szCs w:val="24"/>
          <w:shd w:val="clear" w:color="auto" w:fill="FFFFFF"/>
        </w:rPr>
        <w:t>(4)</w:t>
      </w:r>
      <w:r>
        <w:rPr>
          <w:rFonts w:ascii="Times New Roman" w:hAnsi="Times New Roman" w:cs="Times New Roman"/>
          <w:color w:val="000000" w:themeColor="text1"/>
          <w:szCs w:val="24"/>
          <w:shd w:val="clear" w:color="auto" w:fill="FFFFFF"/>
        </w:rPr>
        <w:t xml:space="preserve">. </w:t>
      </w:r>
      <w:r w:rsidRPr="00771D3C">
        <w:rPr>
          <w:rFonts w:ascii="Times New Roman" w:hAnsi="Times New Roman" w:cs="Times New Roman"/>
          <w:color w:val="000000" w:themeColor="text1"/>
          <w:szCs w:val="24"/>
          <w:shd w:val="clear" w:color="auto" w:fill="FFFFFF"/>
        </w:rPr>
        <w:t>610–630.</w:t>
      </w:r>
    </w:p>
    <w:p w14:paraId="3B095C0D" w14:textId="77777777" w:rsidR="00B30F1D" w:rsidRPr="002D07FA" w:rsidRDefault="00B30F1D" w:rsidP="00C2682B">
      <w:pPr>
        <w:spacing w:line="360" w:lineRule="auto"/>
        <w:ind w:left="947" w:hanging="720"/>
        <w:rPr>
          <w:rFonts w:ascii="Times New Roman" w:hAnsi="Times New Roman" w:cs="Times New Roman"/>
          <w:color w:val="000000" w:themeColor="text1"/>
          <w:szCs w:val="24"/>
        </w:rPr>
      </w:pPr>
    </w:p>
    <w:p w14:paraId="042DC77D" w14:textId="711D30C4"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2E59A5">
        <w:rPr>
          <w:rFonts w:ascii="Times New Roman" w:hAnsi="Times New Roman" w:cs="Times New Roman"/>
          <w:color w:val="000000" w:themeColor="text1"/>
          <w:szCs w:val="24"/>
          <w:shd w:val="clear" w:color="auto" w:fill="FFFFFF"/>
        </w:rPr>
        <w:t>Gilmore, A., Hahn, C., Jaffe, A., Walsh, K., Moreland, A., &amp; Ward-Ciesielski, E. (2018). Suicidal ideation among adults with a recent sexual assault: Prescription opioid use and prior sexual assault. </w:t>
      </w:r>
      <w:r w:rsidRPr="002E59A5">
        <w:rPr>
          <w:rFonts w:ascii="Times New Roman" w:hAnsi="Times New Roman" w:cs="Times New Roman"/>
          <w:i/>
          <w:iCs/>
          <w:color w:val="000000" w:themeColor="text1"/>
          <w:szCs w:val="24"/>
          <w:shd w:val="clear" w:color="auto" w:fill="FFFFFF"/>
        </w:rPr>
        <w:t>Addictive Behaviors</w:t>
      </w:r>
      <w:r w:rsidRPr="002E59A5">
        <w:rPr>
          <w:rFonts w:ascii="Times New Roman" w:hAnsi="Times New Roman" w:cs="Times New Roman"/>
          <w:color w:val="000000" w:themeColor="text1"/>
          <w:szCs w:val="24"/>
          <w:shd w:val="clear" w:color="auto" w:fill="FFFFFF"/>
        </w:rPr>
        <w:t>, </w:t>
      </w:r>
      <w:r w:rsidRPr="002E59A5">
        <w:rPr>
          <w:rFonts w:ascii="Times New Roman" w:hAnsi="Times New Roman" w:cs="Times New Roman"/>
          <w:i/>
          <w:iCs/>
          <w:color w:val="000000" w:themeColor="text1"/>
          <w:szCs w:val="24"/>
          <w:shd w:val="clear" w:color="auto" w:fill="FFFFFF"/>
        </w:rPr>
        <w:t>85</w:t>
      </w:r>
      <w:r w:rsidRPr="002E59A5">
        <w:rPr>
          <w:rFonts w:ascii="Times New Roman" w:hAnsi="Times New Roman" w:cs="Times New Roman"/>
          <w:color w:val="000000" w:themeColor="text1"/>
          <w:szCs w:val="24"/>
          <w:shd w:val="clear" w:color="auto" w:fill="FFFFFF"/>
        </w:rPr>
        <w:t>. 120–124.</w:t>
      </w:r>
    </w:p>
    <w:p w14:paraId="07E4CB70" w14:textId="77777777" w:rsidR="00B30F1D" w:rsidRPr="0056513F"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6B4ACB7E" w14:textId="6F5D4174" w:rsidR="000A7C3E" w:rsidRDefault="000A7C3E" w:rsidP="00C2682B">
      <w:pPr>
        <w:spacing w:line="360" w:lineRule="auto"/>
        <w:ind w:left="947" w:hanging="720"/>
        <w:rPr>
          <w:rFonts w:ascii="Times New Roman" w:hAnsi="Times New Roman" w:cs="Times New Roman"/>
          <w:szCs w:val="24"/>
          <w:shd w:val="clear" w:color="auto" w:fill="FFFFFF"/>
        </w:rPr>
      </w:pPr>
      <w:r w:rsidRPr="00536CA0">
        <w:rPr>
          <w:rFonts w:ascii="Times New Roman" w:hAnsi="Times New Roman" w:cs="Times New Roman"/>
          <w:szCs w:val="24"/>
          <w:shd w:val="clear" w:color="auto" w:fill="FFFFFF"/>
        </w:rPr>
        <w:t>Goodman, L., Thomas, K., Cattaneo, L., Heimel, D., Woulfe, J., &amp; Chong, S. (2016). Survivor-</w:t>
      </w:r>
      <w:r>
        <w:rPr>
          <w:rFonts w:ascii="Times New Roman" w:hAnsi="Times New Roman" w:cs="Times New Roman"/>
          <w:szCs w:val="24"/>
          <w:shd w:val="clear" w:color="auto" w:fill="FFFFFF"/>
        </w:rPr>
        <w:t>d</w:t>
      </w:r>
      <w:r w:rsidRPr="00536CA0">
        <w:rPr>
          <w:rFonts w:ascii="Times New Roman" w:hAnsi="Times New Roman" w:cs="Times New Roman"/>
          <w:szCs w:val="24"/>
          <w:shd w:val="clear" w:color="auto" w:fill="FFFFFF"/>
        </w:rPr>
        <w:t xml:space="preserve">efined </w:t>
      </w:r>
      <w:r>
        <w:rPr>
          <w:rFonts w:ascii="Times New Roman" w:hAnsi="Times New Roman" w:cs="Times New Roman"/>
          <w:szCs w:val="24"/>
          <w:shd w:val="clear" w:color="auto" w:fill="FFFFFF"/>
        </w:rPr>
        <w:t>p</w:t>
      </w:r>
      <w:r w:rsidRPr="00536CA0">
        <w:rPr>
          <w:rFonts w:ascii="Times New Roman" w:hAnsi="Times New Roman" w:cs="Times New Roman"/>
          <w:szCs w:val="24"/>
          <w:shd w:val="clear" w:color="auto" w:fill="FFFFFF"/>
        </w:rPr>
        <w:t xml:space="preserve">ractice in </w:t>
      </w:r>
      <w:r>
        <w:rPr>
          <w:rFonts w:ascii="Times New Roman" w:hAnsi="Times New Roman" w:cs="Times New Roman"/>
          <w:szCs w:val="24"/>
          <w:shd w:val="clear" w:color="auto" w:fill="FFFFFF"/>
        </w:rPr>
        <w:t>d</w:t>
      </w:r>
      <w:r w:rsidRPr="00536CA0">
        <w:rPr>
          <w:rFonts w:ascii="Times New Roman" w:hAnsi="Times New Roman" w:cs="Times New Roman"/>
          <w:szCs w:val="24"/>
          <w:shd w:val="clear" w:color="auto" w:fill="FFFFFF"/>
        </w:rPr>
        <w:t xml:space="preserve">omestic </w:t>
      </w:r>
      <w:r>
        <w:rPr>
          <w:rFonts w:ascii="Times New Roman" w:hAnsi="Times New Roman" w:cs="Times New Roman"/>
          <w:szCs w:val="24"/>
          <w:shd w:val="clear" w:color="auto" w:fill="FFFFFF"/>
        </w:rPr>
        <w:t>v</w:t>
      </w:r>
      <w:r w:rsidRPr="00536CA0">
        <w:rPr>
          <w:rFonts w:ascii="Times New Roman" w:hAnsi="Times New Roman" w:cs="Times New Roman"/>
          <w:szCs w:val="24"/>
          <w:shd w:val="clear" w:color="auto" w:fill="FFFFFF"/>
        </w:rPr>
        <w:t xml:space="preserve">iolence </w:t>
      </w:r>
      <w:r>
        <w:rPr>
          <w:rFonts w:ascii="Times New Roman" w:hAnsi="Times New Roman" w:cs="Times New Roman"/>
          <w:szCs w:val="24"/>
          <w:shd w:val="clear" w:color="auto" w:fill="FFFFFF"/>
        </w:rPr>
        <w:t>w</w:t>
      </w:r>
      <w:r w:rsidRPr="00536CA0">
        <w:rPr>
          <w:rFonts w:ascii="Times New Roman" w:hAnsi="Times New Roman" w:cs="Times New Roman"/>
          <w:szCs w:val="24"/>
          <w:shd w:val="clear" w:color="auto" w:fill="FFFFFF"/>
        </w:rPr>
        <w:t xml:space="preserve">ork: Measure </w:t>
      </w:r>
      <w:r>
        <w:rPr>
          <w:rFonts w:ascii="Times New Roman" w:hAnsi="Times New Roman" w:cs="Times New Roman"/>
          <w:szCs w:val="24"/>
          <w:shd w:val="clear" w:color="auto" w:fill="FFFFFF"/>
        </w:rPr>
        <w:t>d</w:t>
      </w:r>
      <w:r w:rsidRPr="00536CA0">
        <w:rPr>
          <w:rFonts w:ascii="Times New Roman" w:hAnsi="Times New Roman" w:cs="Times New Roman"/>
          <w:szCs w:val="24"/>
          <w:shd w:val="clear" w:color="auto" w:fill="FFFFFF"/>
        </w:rPr>
        <w:t xml:space="preserve">evelopment and </w:t>
      </w:r>
      <w:r>
        <w:rPr>
          <w:rFonts w:ascii="Times New Roman" w:hAnsi="Times New Roman" w:cs="Times New Roman"/>
          <w:szCs w:val="24"/>
          <w:shd w:val="clear" w:color="auto" w:fill="FFFFFF"/>
        </w:rPr>
        <w:t>p</w:t>
      </w:r>
      <w:r w:rsidRPr="00536CA0">
        <w:rPr>
          <w:rFonts w:ascii="Times New Roman" w:hAnsi="Times New Roman" w:cs="Times New Roman"/>
          <w:szCs w:val="24"/>
          <w:shd w:val="clear" w:color="auto" w:fill="FFFFFF"/>
        </w:rPr>
        <w:t xml:space="preserve">reliminary </w:t>
      </w:r>
      <w:r>
        <w:rPr>
          <w:rFonts w:ascii="Times New Roman" w:hAnsi="Times New Roman" w:cs="Times New Roman"/>
          <w:szCs w:val="24"/>
          <w:shd w:val="clear" w:color="auto" w:fill="FFFFFF"/>
        </w:rPr>
        <w:t>e</w:t>
      </w:r>
      <w:r w:rsidRPr="00536CA0">
        <w:rPr>
          <w:rFonts w:ascii="Times New Roman" w:hAnsi="Times New Roman" w:cs="Times New Roman"/>
          <w:szCs w:val="24"/>
          <w:shd w:val="clear" w:color="auto" w:fill="FFFFFF"/>
        </w:rPr>
        <w:t xml:space="preserve">vidence of </w:t>
      </w:r>
      <w:r>
        <w:rPr>
          <w:rFonts w:ascii="Times New Roman" w:hAnsi="Times New Roman" w:cs="Times New Roman"/>
          <w:szCs w:val="24"/>
          <w:shd w:val="clear" w:color="auto" w:fill="FFFFFF"/>
        </w:rPr>
        <w:t>l</w:t>
      </w:r>
      <w:r w:rsidRPr="00536CA0">
        <w:rPr>
          <w:rFonts w:ascii="Times New Roman" w:hAnsi="Times New Roman" w:cs="Times New Roman"/>
          <w:szCs w:val="24"/>
          <w:shd w:val="clear" w:color="auto" w:fill="FFFFFF"/>
        </w:rPr>
        <w:t xml:space="preserve">ink to </w:t>
      </w:r>
      <w:r>
        <w:rPr>
          <w:rFonts w:ascii="Times New Roman" w:hAnsi="Times New Roman" w:cs="Times New Roman"/>
          <w:szCs w:val="24"/>
          <w:shd w:val="clear" w:color="auto" w:fill="FFFFFF"/>
        </w:rPr>
        <w:t>e</w:t>
      </w:r>
      <w:r w:rsidRPr="00536CA0">
        <w:rPr>
          <w:rFonts w:ascii="Times New Roman" w:hAnsi="Times New Roman" w:cs="Times New Roman"/>
          <w:szCs w:val="24"/>
          <w:shd w:val="clear" w:color="auto" w:fill="FFFFFF"/>
        </w:rPr>
        <w:t>mpowerment. </w:t>
      </w:r>
      <w:r w:rsidRPr="00536CA0">
        <w:rPr>
          <w:rFonts w:ascii="Times New Roman" w:hAnsi="Times New Roman" w:cs="Times New Roman"/>
          <w:i/>
          <w:iCs/>
          <w:szCs w:val="24"/>
          <w:shd w:val="clear" w:color="auto" w:fill="FFFFFF"/>
        </w:rPr>
        <w:t>Journal of Interpersonal Violence</w:t>
      </w:r>
      <w:r w:rsidRPr="00536CA0">
        <w:rPr>
          <w:rFonts w:ascii="Times New Roman" w:hAnsi="Times New Roman" w:cs="Times New Roman"/>
          <w:szCs w:val="24"/>
          <w:shd w:val="clear" w:color="auto" w:fill="FFFFFF"/>
        </w:rPr>
        <w:t>, </w:t>
      </w:r>
      <w:r w:rsidRPr="00536CA0">
        <w:rPr>
          <w:rFonts w:ascii="Times New Roman" w:hAnsi="Times New Roman" w:cs="Times New Roman"/>
          <w:i/>
          <w:iCs/>
          <w:szCs w:val="24"/>
          <w:shd w:val="clear" w:color="auto" w:fill="FFFFFF"/>
        </w:rPr>
        <w:t>31</w:t>
      </w:r>
      <w:r w:rsidRPr="00536CA0">
        <w:rPr>
          <w:rFonts w:ascii="Times New Roman" w:hAnsi="Times New Roman" w:cs="Times New Roman"/>
          <w:szCs w:val="24"/>
          <w:shd w:val="clear" w:color="auto" w:fill="FFFFFF"/>
        </w:rPr>
        <w:t>(1). 163–185.</w:t>
      </w:r>
    </w:p>
    <w:p w14:paraId="67A50110"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2F6D8CBF" w14:textId="4026C1D1"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2D07FA">
        <w:rPr>
          <w:rFonts w:ascii="Times New Roman" w:hAnsi="Times New Roman" w:cs="Times New Roman"/>
          <w:color w:val="000000" w:themeColor="text1"/>
          <w:szCs w:val="24"/>
          <w:shd w:val="clear" w:color="auto" w:fill="FFFFFF"/>
        </w:rPr>
        <w:t xml:space="preserve">Government of Canada. (n.d.). Gender-based violence glossary. Retrieved from </w:t>
      </w:r>
      <w:hyperlink r:id="rId38" w:anchor="G" w:history="1">
        <w:r w:rsidRPr="008F0380">
          <w:rPr>
            <w:rStyle w:val="Hyperlink"/>
            <w:rFonts w:ascii="Times New Roman" w:hAnsi="Times New Roman" w:cs="Times New Roman"/>
            <w:color w:val="000000" w:themeColor="text1"/>
            <w:szCs w:val="24"/>
            <w:u w:val="none"/>
            <w:shd w:val="clear" w:color="auto" w:fill="FFFFFF"/>
          </w:rPr>
          <w:t>https://femmes-egalite-genres.canada.ca/en/gender-based-violence-knowledge-centre/gender-based-violence-glossary.html#G</w:t>
        </w:r>
      </w:hyperlink>
      <w:r w:rsidRPr="008F0380">
        <w:rPr>
          <w:rFonts w:ascii="Times New Roman" w:hAnsi="Times New Roman" w:cs="Times New Roman"/>
          <w:color w:val="000000" w:themeColor="text1"/>
          <w:szCs w:val="24"/>
          <w:shd w:val="clear" w:color="auto" w:fill="FFFFFF"/>
        </w:rPr>
        <w:t xml:space="preserve"> </w:t>
      </w:r>
    </w:p>
    <w:p w14:paraId="29E64432" w14:textId="77777777" w:rsidR="00B30F1D" w:rsidRPr="008F0380"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18BD4B7D" w14:textId="586E5419" w:rsidR="000A7C3E" w:rsidRDefault="000A7C3E" w:rsidP="00C2682B">
      <w:pPr>
        <w:spacing w:line="360" w:lineRule="auto"/>
        <w:ind w:left="947" w:hanging="720"/>
        <w:rPr>
          <w:rFonts w:ascii="Times New Roman" w:hAnsi="Times New Roman" w:cs="Times New Roman"/>
          <w:szCs w:val="24"/>
        </w:rPr>
      </w:pPr>
      <w:r w:rsidRPr="00B64737">
        <w:rPr>
          <w:rFonts w:ascii="Times New Roman" w:hAnsi="Times New Roman" w:cs="Times New Roman"/>
          <w:szCs w:val="24"/>
          <w:shd w:val="clear" w:color="auto" w:fill="FFFFFF"/>
        </w:rPr>
        <w:t xml:space="preserve">Government of Ontario. </w:t>
      </w:r>
      <w:r>
        <w:rPr>
          <w:rFonts w:ascii="Times New Roman" w:hAnsi="Times New Roman" w:cs="Times New Roman"/>
          <w:szCs w:val="24"/>
          <w:shd w:val="clear" w:color="auto" w:fill="FFFFFF"/>
        </w:rPr>
        <w:t xml:space="preserve">(2016). </w:t>
      </w:r>
      <w:r w:rsidRPr="00B64737">
        <w:rPr>
          <w:rFonts w:ascii="Times New Roman" w:hAnsi="Times New Roman" w:cs="Times New Roman"/>
          <w:szCs w:val="24"/>
        </w:rPr>
        <w:t xml:space="preserve">Archived - It’s never okay: An action plan to stop sexual violence and harassment progress report 2015-2016. Retrieved April 6, 2021, </w:t>
      </w:r>
      <w:hyperlink r:id="rId39" w:anchor=":~:text=In%20March%202015%2C%20the%20Ontario,Stop%20Sexual%20Violence%20and%20Harassment.&amp;text=It%20focuses%20on%20changing%20attitudes,to%2C%20sexual%20violence%20and%20harassment" w:history="1">
        <w:r w:rsidR="00B30F1D" w:rsidRPr="00B27A9B">
          <w:rPr>
            <w:rStyle w:val="Hyperlink"/>
            <w:rFonts w:ascii="Times New Roman" w:hAnsi="Times New Roman" w:cs="Times New Roman"/>
            <w:szCs w:val="24"/>
          </w:rPr>
          <w:t>https://www.ontario.ca/page/its-never-okay-action-plan-stop-sexual-violence-and-harassment-progress-report-2015 2016#:~:text=In%20March%202015%2C%20the%20Ontario,Stop%20Sexual%20Violence%20and%20Harassment.&amp;text=It%20focuses%20on%20changing%20attitudes,to%2C%20sexual%20violence%20and%20harassment</w:t>
        </w:r>
      </w:hyperlink>
      <w:r w:rsidRPr="00B64737">
        <w:rPr>
          <w:rFonts w:ascii="Times New Roman" w:hAnsi="Times New Roman" w:cs="Times New Roman"/>
          <w:szCs w:val="24"/>
        </w:rPr>
        <w:t xml:space="preserve">. </w:t>
      </w:r>
    </w:p>
    <w:p w14:paraId="16D12770" w14:textId="77777777" w:rsidR="00B30F1D" w:rsidRPr="00482A2F" w:rsidRDefault="00B30F1D" w:rsidP="00C2682B">
      <w:pPr>
        <w:spacing w:line="360" w:lineRule="auto"/>
        <w:ind w:left="947" w:hanging="720"/>
        <w:rPr>
          <w:rFonts w:ascii="Times New Roman" w:hAnsi="Times New Roman" w:cs="Times New Roman"/>
          <w:szCs w:val="24"/>
        </w:rPr>
      </w:pPr>
    </w:p>
    <w:p w14:paraId="3105B48E" w14:textId="23538B07" w:rsidR="000A7C3E" w:rsidRDefault="000A7C3E" w:rsidP="00C2682B">
      <w:pPr>
        <w:spacing w:line="360" w:lineRule="auto"/>
        <w:ind w:left="947" w:hanging="720"/>
        <w:rPr>
          <w:rFonts w:ascii="Times New Roman" w:hAnsi="Times New Roman" w:cs="Times New Roman"/>
          <w:szCs w:val="24"/>
          <w:shd w:val="clear" w:color="auto" w:fill="FFFFFF"/>
        </w:rPr>
      </w:pPr>
      <w:r w:rsidRPr="00C2757D">
        <w:rPr>
          <w:rFonts w:ascii="Times New Roman" w:hAnsi="Times New Roman" w:cs="Times New Roman"/>
          <w:szCs w:val="24"/>
        </w:rPr>
        <w:t xml:space="preserve">Government of Ontario. (2021, January 27). Ontario strengthens sexual violence and harassment policies at postsecondary institutions. Retrieved April 10, 2021, </w:t>
      </w:r>
      <w:hyperlink r:id="rId40" w:history="1">
        <w:r w:rsidRPr="00C2757D">
          <w:rPr>
            <w:rStyle w:val="Hyperlink"/>
            <w:rFonts w:ascii="Times New Roman" w:hAnsi="Times New Roman" w:cs="Times New Roman"/>
            <w:szCs w:val="24"/>
            <w:shd w:val="clear" w:color="auto" w:fill="FFFFFF"/>
          </w:rPr>
          <w:t>https://news.ontario.ca/en/release/60131/ontario-strengthens-sexual-violence-and-harassment-policies-at-postsecondary-institutions</w:t>
        </w:r>
      </w:hyperlink>
      <w:r w:rsidRPr="00C2757D">
        <w:rPr>
          <w:rFonts w:ascii="Times New Roman" w:hAnsi="Times New Roman" w:cs="Times New Roman"/>
          <w:szCs w:val="24"/>
          <w:shd w:val="clear" w:color="auto" w:fill="FFFFFF"/>
        </w:rPr>
        <w:t xml:space="preserve"> </w:t>
      </w:r>
    </w:p>
    <w:p w14:paraId="57095D83" w14:textId="77777777" w:rsidR="00B30F1D" w:rsidRPr="00482A2F" w:rsidRDefault="00B30F1D" w:rsidP="00C2682B">
      <w:pPr>
        <w:spacing w:line="360" w:lineRule="auto"/>
        <w:ind w:left="947" w:hanging="720"/>
        <w:rPr>
          <w:rFonts w:ascii="Times New Roman" w:hAnsi="Times New Roman" w:cs="Times New Roman"/>
          <w:szCs w:val="24"/>
        </w:rPr>
      </w:pPr>
    </w:p>
    <w:p w14:paraId="42EC83A0" w14:textId="1D555FDB"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924B33">
        <w:rPr>
          <w:rFonts w:ascii="Times New Roman" w:hAnsi="Times New Roman" w:cs="Times New Roman"/>
          <w:color w:val="000000" w:themeColor="text1"/>
          <w:szCs w:val="24"/>
          <w:shd w:val="clear" w:color="auto" w:fill="FFFFFF"/>
        </w:rPr>
        <w:t xml:space="preserve">Griner, S., Vamos, C., Thompson, E., Logan, R., Vázquez-Otero, C., &amp; Daley, E. (2020). The </w:t>
      </w:r>
      <w:r>
        <w:rPr>
          <w:rFonts w:ascii="Times New Roman" w:hAnsi="Times New Roman" w:cs="Times New Roman"/>
          <w:color w:val="000000" w:themeColor="text1"/>
          <w:szCs w:val="24"/>
          <w:shd w:val="clear" w:color="auto" w:fill="FFFFFF"/>
        </w:rPr>
        <w:t>i</w:t>
      </w:r>
      <w:r w:rsidRPr="00924B33">
        <w:rPr>
          <w:rFonts w:ascii="Times New Roman" w:hAnsi="Times New Roman" w:cs="Times New Roman"/>
          <w:color w:val="000000" w:themeColor="text1"/>
          <w:szCs w:val="24"/>
          <w:shd w:val="clear" w:color="auto" w:fill="FFFFFF"/>
        </w:rPr>
        <w:t xml:space="preserve">ntersection of </w:t>
      </w:r>
      <w:r>
        <w:rPr>
          <w:rFonts w:ascii="Times New Roman" w:hAnsi="Times New Roman" w:cs="Times New Roman"/>
          <w:color w:val="000000" w:themeColor="text1"/>
          <w:szCs w:val="24"/>
          <w:shd w:val="clear" w:color="auto" w:fill="FFFFFF"/>
        </w:rPr>
        <w:t>g</w:t>
      </w:r>
      <w:r w:rsidRPr="00924B33">
        <w:rPr>
          <w:rFonts w:ascii="Times New Roman" w:hAnsi="Times New Roman" w:cs="Times New Roman"/>
          <w:color w:val="000000" w:themeColor="text1"/>
          <w:szCs w:val="24"/>
          <w:shd w:val="clear" w:color="auto" w:fill="FFFFFF"/>
        </w:rPr>
        <w:t xml:space="preserve">ender </w:t>
      </w:r>
      <w:r>
        <w:rPr>
          <w:rFonts w:ascii="Times New Roman" w:hAnsi="Times New Roman" w:cs="Times New Roman"/>
          <w:color w:val="000000" w:themeColor="text1"/>
          <w:szCs w:val="24"/>
          <w:shd w:val="clear" w:color="auto" w:fill="FFFFFF"/>
        </w:rPr>
        <w:t>i</w:t>
      </w:r>
      <w:r w:rsidRPr="00924B33">
        <w:rPr>
          <w:rFonts w:ascii="Times New Roman" w:hAnsi="Times New Roman" w:cs="Times New Roman"/>
          <w:color w:val="000000" w:themeColor="text1"/>
          <w:szCs w:val="24"/>
          <w:shd w:val="clear" w:color="auto" w:fill="FFFFFF"/>
        </w:rPr>
        <w:t xml:space="preserve">dentity and </w:t>
      </w:r>
      <w:r>
        <w:rPr>
          <w:rFonts w:ascii="Times New Roman" w:hAnsi="Times New Roman" w:cs="Times New Roman"/>
          <w:color w:val="000000" w:themeColor="text1"/>
          <w:szCs w:val="24"/>
          <w:shd w:val="clear" w:color="auto" w:fill="FFFFFF"/>
        </w:rPr>
        <w:t>v</w:t>
      </w:r>
      <w:r w:rsidRPr="00924B33">
        <w:rPr>
          <w:rFonts w:ascii="Times New Roman" w:hAnsi="Times New Roman" w:cs="Times New Roman"/>
          <w:color w:val="000000" w:themeColor="text1"/>
          <w:szCs w:val="24"/>
          <w:shd w:val="clear" w:color="auto" w:fill="FFFFFF"/>
        </w:rPr>
        <w:t xml:space="preserve">iolence: Victimization </w:t>
      </w:r>
      <w:r>
        <w:rPr>
          <w:rFonts w:ascii="Times New Roman" w:hAnsi="Times New Roman" w:cs="Times New Roman"/>
          <w:color w:val="000000" w:themeColor="text1"/>
          <w:szCs w:val="24"/>
          <w:shd w:val="clear" w:color="auto" w:fill="FFFFFF"/>
        </w:rPr>
        <w:t>e</w:t>
      </w:r>
      <w:r w:rsidRPr="00924B33">
        <w:rPr>
          <w:rFonts w:ascii="Times New Roman" w:hAnsi="Times New Roman" w:cs="Times New Roman"/>
          <w:color w:val="000000" w:themeColor="text1"/>
          <w:szCs w:val="24"/>
          <w:shd w:val="clear" w:color="auto" w:fill="FFFFFF"/>
        </w:rPr>
        <w:t xml:space="preserve">xperienced by </w:t>
      </w:r>
      <w:r>
        <w:rPr>
          <w:rFonts w:ascii="Times New Roman" w:hAnsi="Times New Roman" w:cs="Times New Roman"/>
          <w:color w:val="000000" w:themeColor="text1"/>
          <w:szCs w:val="24"/>
          <w:shd w:val="clear" w:color="auto" w:fill="FFFFFF"/>
        </w:rPr>
        <w:t>t</w:t>
      </w:r>
      <w:r w:rsidRPr="00924B33">
        <w:rPr>
          <w:rFonts w:ascii="Times New Roman" w:hAnsi="Times New Roman" w:cs="Times New Roman"/>
          <w:color w:val="000000" w:themeColor="text1"/>
          <w:szCs w:val="24"/>
          <w:shd w:val="clear" w:color="auto" w:fill="FFFFFF"/>
        </w:rPr>
        <w:t xml:space="preserve">ransgender </w:t>
      </w:r>
      <w:r>
        <w:rPr>
          <w:rFonts w:ascii="Times New Roman" w:hAnsi="Times New Roman" w:cs="Times New Roman"/>
          <w:color w:val="000000" w:themeColor="text1"/>
          <w:szCs w:val="24"/>
          <w:shd w:val="clear" w:color="auto" w:fill="FFFFFF"/>
        </w:rPr>
        <w:t>c</w:t>
      </w:r>
      <w:r w:rsidRPr="00924B33">
        <w:rPr>
          <w:rFonts w:ascii="Times New Roman" w:hAnsi="Times New Roman" w:cs="Times New Roman"/>
          <w:color w:val="000000" w:themeColor="text1"/>
          <w:szCs w:val="24"/>
          <w:shd w:val="clear" w:color="auto" w:fill="FFFFFF"/>
        </w:rPr>
        <w:t xml:space="preserve">ollege </w:t>
      </w:r>
      <w:r w:rsidRPr="0017637C">
        <w:rPr>
          <w:rFonts w:ascii="Times New Roman" w:hAnsi="Times New Roman" w:cs="Times New Roman"/>
          <w:color w:val="000000" w:themeColor="text1"/>
          <w:szCs w:val="24"/>
          <w:shd w:val="clear" w:color="auto" w:fill="FFFFFF"/>
        </w:rPr>
        <w:t>students. </w:t>
      </w:r>
      <w:r w:rsidRPr="0017637C">
        <w:rPr>
          <w:rFonts w:ascii="Times New Roman" w:hAnsi="Times New Roman" w:cs="Times New Roman"/>
          <w:i/>
          <w:iCs/>
          <w:color w:val="000000" w:themeColor="text1"/>
          <w:szCs w:val="24"/>
          <w:shd w:val="clear" w:color="auto" w:fill="FFFFFF"/>
        </w:rPr>
        <w:t>Journal of Interpersonal Violence</w:t>
      </w:r>
      <w:r w:rsidRPr="0017637C">
        <w:rPr>
          <w:rFonts w:ascii="Times New Roman" w:hAnsi="Times New Roman" w:cs="Times New Roman"/>
          <w:color w:val="000000" w:themeColor="text1"/>
          <w:szCs w:val="24"/>
          <w:shd w:val="clear" w:color="auto" w:fill="FFFFFF"/>
        </w:rPr>
        <w:t>, </w:t>
      </w:r>
      <w:r w:rsidRPr="0017637C">
        <w:rPr>
          <w:rFonts w:ascii="Times New Roman" w:hAnsi="Times New Roman" w:cs="Times New Roman"/>
          <w:i/>
          <w:iCs/>
          <w:color w:val="000000" w:themeColor="text1"/>
          <w:szCs w:val="24"/>
          <w:shd w:val="clear" w:color="auto" w:fill="FFFFFF"/>
        </w:rPr>
        <w:t>35</w:t>
      </w:r>
      <w:r w:rsidRPr="0017637C">
        <w:rPr>
          <w:rFonts w:ascii="Times New Roman" w:hAnsi="Times New Roman" w:cs="Times New Roman"/>
          <w:color w:val="000000" w:themeColor="text1"/>
          <w:szCs w:val="24"/>
          <w:shd w:val="clear" w:color="auto" w:fill="FFFFFF"/>
        </w:rPr>
        <w:t>(23-24). 5704–5725.</w:t>
      </w:r>
    </w:p>
    <w:p w14:paraId="6F4B124C"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06827B61" w14:textId="2E09E13A" w:rsidR="000A7C3E" w:rsidRDefault="000A7C3E" w:rsidP="00C2682B">
      <w:pPr>
        <w:spacing w:line="360" w:lineRule="auto"/>
        <w:ind w:left="947" w:hanging="720"/>
        <w:rPr>
          <w:rFonts w:ascii="Times New Roman" w:hAnsi="Times New Roman" w:cs="Times New Roman"/>
          <w:szCs w:val="24"/>
          <w:shd w:val="clear" w:color="auto" w:fill="FFFFFF"/>
        </w:rPr>
      </w:pPr>
      <w:r w:rsidRPr="00C05A3A">
        <w:rPr>
          <w:rFonts w:ascii="Times New Roman" w:hAnsi="Times New Roman" w:cs="Times New Roman"/>
          <w:szCs w:val="24"/>
          <w:shd w:val="clear" w:color="auto" w:fill="FFFFFF"/>
        </w:rPr>
        <w:t xml:space="preserve">Gross, A.M., Winslett, A., Roberts, M. and Gohm, C. L. (2006). An examination of sexual violence against college women. </w:t>
      </w:r>
      <w:r w:rsidRPr="00C05A3A">
        <w:rPr>
          <w:rFonts w:ascii="Times New Roman" w:hAnsi="Times New Roman" w:cs="Times New Roman"/>
          <w:i/>
          <w:iCs/>
          <w:szCs w:val="24"/>
          <w:shd w:val="clear" w:color="auto" w:fill="FFFFFF"/>
        </w:rPr>
        <w:t>Violence Against Women, 12</w:t>
      </w:r>
      <w:r w:rsidRPr="00C05A3A">
        <w:rPr>
          <w:rFonts w:ascii="Times New Roman" w:hAnsi="Times New Roman" w:cs="Times New Roman"/>
          <w:szCs w:val="24"/>
          <w:shd w:val="clear" w:color="auto" w:fill="FFFFFF"/>
        </w:rPr>
        <w:t>(3)</w:t>
      </w:r>
      <w:r>
        <w:rPr>
          <w:rFonts w:ascii="Times New Roman" w:hAnsi="Times New Roman" w:cs="Times New Roman"/>
          <w:szCs w:val="24"/>
          <w:shd w:val="clear" w:color="auto" w:fill="FFFFFF"/>
        </w:rPr>
        <w:t>.</w:t>
      </w:r>
      <w:r w:rsidRPr="00C05A3A">
        <w:rPr>
          <w:rFonts w:ascii="Times New Roman" w:hAnsi="Times New Roman" w:cs="Times New Roman"/>
          <w:szCs w:val="24"/>
          <w:shd w:val="clear" w:color="auto" w:fill="FFFFFF"/>
        </w:rPr>
        <w:t xml:space="preserve"> 288-300.</w:t>
      </w:r>
    </w:p>
    <w:p w14:paraId="4C122C09" w14:textId="77777777" w:rsidR="00B30F1D" w:rsidRPr="00C43561" w:rsidRDefault="00B30F1D" w:rsidP="00C2682B">
      <w:pPr>
        <w:spacing w:line="360" w:lineRule="auto"/>
        <w:ind w:left="947" w:hanging="720"/>
        <w:rPr>
          <w:rFonts w:ascii="Times New Roman" w:hAnsi="Times New Roman" w:cs="Times New Roman"/>
          <w:szCs w:val="24"/>
          <w:shd w:val="clear" w:color="auto" w:fill="FFFFFF"/>
        </w:rPr>
      </w:pPr>
    </w:p>
    <w:p w14:paraId="56C3DB14" w14:textId="2B993D17" w:rsidR="000A7C3E" w:rsidRDefault="000A7C3E" w:rsidP="00C2682B">
      <w:pPr>
        <w:spacing w:line="360" w:lineRule="auto"/>
        <w:ind w:left="947" w:hanging="720"/>
        <w:rPr>
          <w:rFonts w:ascii="Times New Roman" w:hAnsi="Times New Roman" w:cs="Times New Roman"/>
          <w:color w:val="000000" w:themeColor="text1"/>
          <w:szCs w:val="24"/>
        </w:rPr>
      </w:pPr>
      <w:bookmarkStart w:id="52" w:name="_Hlk68520876"/>
      <w:r w:rsidRPr="00B37385">
        <w:rPr>
          <w:rFonts w:ascii="Times New Roman" w:hAnsi="Times New Roman" w:cs="Times New Roman"/>
          <w:color w:val="000000" w:themeColor="text1"/>
          <w:szCs w:val="24"/>
          <w:shd w:val="clear" w:color="auto" w:fill="FFFFFF"/>
        </w:rPr>
        <w:t>Gruber, A. (2016). Anti-rape culture. </w:t>
      </w:r>
      <w:r w:rsidRPr="00B37385">
        <w:rPr>
          <w:rFonts w:ascii="Times New Roman" w:hAnsi="Times New Roman" w:cs="Times New Roman"/>
          <w:i/>
          <w:iCs/>
          <w:color w:val="000000" w:themeColor="text1"/>
          <w:szCs w:val="24"/>
          <w:shd w:val="clear" w:color="auto" w:fill="FFFFFF"/>
        </w:rPr>
        <w:t>University of Kansas Law Review</w:t>
      </w:r>
      <w:r w:rsidRPr="00B37385">
        <w:rPr>
          <w:rFonts w:ascii="Times New Roman" w:hAnsi="Times New Roman" w:cs="Times New Roman"/>
          <w:color w:val="000000" w:themeColor="text1"/>
          <w:szCs w:val="24"/>
          <w:shd w:val="clear" w:color="auto" w:fill="FFFFFF"/>
        </w:rPr>
        <w:t>, </w:t>
      </w:r>
      <w:r w:rsidRPr="00B37385">
        <w:rPr>
          <w:rFonts w:ascii="Times New Roman" w:hAnsi="Times New Roman" w:cs="Times New Roman"/>
          <w:i/>
          <w:iCs/>
          <w:color w:val="000000" w:themeColor="text1"/>
          <w:szCs w:val="24"/>
          <w:shd w:val="clear" w:color="auto" w:fill="FFFFFF"/>
        </w:rPr>
        <w:t>64</w:t>
      </w:r>
      <w:r w:rsidRPr="00B37385">
        <w:rPr>
          <w:rFonts w:ascii="Times New Roman" w:hAnsi="Times New Roman" w:cs="Times New Roman"/>
          <w:color w:val="000000" w:themeColor="text1"/>
          <w:szCs w:val="24"/>
          <w:shd w:val="clear" w:color="auto" w:fill="FFFFFF"/>
        </w:rPr>
        <w:t>(4). 1027</w:t>
      </w:r>
      <w:r w:rsidRPr="00B37385">
        <w:rPr>
          <w:rFonts w:ascii="Times New Roman" w:hAnsi="Times New Roman" w:cs="Times New Roman"/>
          <w:color w:val="000000" w:themeColor="text1"/>
          <w:szCs w:val="24"/>
        </w:rPr>
        <w:t>-1053.</w:t>
      </w:r>
      <w:bookmarkEnd w:id="52"/>
    </w:p>
    <w:p w14:paraId="30C95BF2" w14:textId="77777777" w:rsidR="00EA2FA3" w:rsidRDefault="00EA2FA3" w:rsidP="00C2682B">
      <w:pPr>
        <w:spacing w:line="360" w:lineRule="auto"/>
        <w:ind w:left="947" w:hanging="720"/>
        <w:rPr>
          <w:rFonts w:ascii="Times New Roman" w:hAnsi="Times New Roman" w:cs="Times New Roman"/>
          <w:color w:val="000000" w:themeColor="text1"/>
          <w:szCs w:val="24"/>
        </w:rPr>
      </w:pPr>
    </w:p>
    <w:p w14:paraId="32B879DD" w14:textId="7030376C" w:rsidR="000A7C3E" w:rsidRDefault="000A7C3E" w:rsidP="00C2682B">
      <w:pPr>
        <w:spacing w:line="360" w:lineRule="auto"/>
        <w:ind w:left="947" w:hanging="720"/>
        <w:rPr>
          <w:rFonts w:ascii="Times New Roman" w:hAnsi="Times New Roman" w:cs="Times New Roman"/>
          <w:color w:val="555555"/>
          <w:szCs w:val="24"/>
          <w:shd w:val="clear" w:color="auto" w:fill="FFFFFF"/>
        </w:rPr>
      </w:pPr>
      <w:r w:rsidRPr="005631D6">
        <w:rPr>
          <w:rFonts w:ascii="Times New Roman" w:hAnsi="Times New Roman" w:cs="Times New Roman"/>
          <w:szCs w:val="24"/>
          <w:shd w:val="clear" w:color="auto" w:fill="FFFFFF"/>
        </w:rPr>
        <w:t>Hampson, S. (2015, Mar</w:t>
      </w:r>
      <w:r>
        <w:rPr>
          <w:rFonts w:ascii="Times New Roman" w:hAnsi="Times New Roman" w:cs="Times New Roman"/>
          <w:szCs w:val="24"/>
          <w:shd w:val="clear" w:color="auto" w:fill="FFFFFF"/>
        </w:rPr>
        <w:t>ch</w:t>
      </w:r>
      <w:r w:rsidRPr="005631D6">
        <w:rPr>
          <w:rFonts w:ascii="Times New Roman" w:hAnsi="Times New Roman" w:cs="Times New Roman"/>
          <w:szCs w:val="24"/>
          <w:shd w:val="clear" w:color="auto" w:fill="FFFFFF"/>
        </w:rPr>
        <w:t xml:space="preserve"> 7). 'This is not an isolated event': The dentistry-school scandal has let loose a torrent of anger toward Dalhousie university's administration. </w:t>
      </w:r>
      <w:r w:rsidRPr="005631D6">
        <w:rPr>
          <w:rFonts w:ascii="Times New Roman" w:hAnsi="Times New Roman" w:cs="Times New Roman"/>
          <w:i/>
          <w:iCs/>
          <w:szCs w:val="24"/>
          <w:shd w:val="clear" w:color="auto" w:fill="FFFFFF"/>
        </w:rPr>
        <w:t>The Globe and Mail</w:t>
      </w:r>
      <w:r w:rsidRPr="005631D6">
        <w:rPr>
          <w:rFonts w:ascii="Times New Roman" w:hAnsi="Times New Roman" w:cs="Times New Roman"/>
          <w:szCs w:val="24"/>
          <w:shd w:val="clear" w:color="auto" w:fill="FFFFFF"/>
        </w:rPr>
        <w:t xml:space="preserve">. Retrieved March 3, 2021, </w:t>
      </w:r>
      <w:hyperlink r:id="rId41" w:history="1">
        <w:r w:rsidRPr="005631D6">
          <w:rPr>
            <w:rStyle w:val="Hyperlink"/>
            <w:rFonts w:ascii="Times New Roman" w:hAnsi="Times New Roman" w:cs="Times New Roman"/>
            <w:szCs w:val="24"/>
            <w:shd w:val="clear" w:color="auto" w:fill="FFFFFF"/>
          </w:rPr>
          <w:t>https://login.proxy.bib.uottawa.ca/login?url=https://www-proquest-com.proxy.bib.uottawa.ca/newspapers/this-is-not-isolated-event/docview/1660995903/se-2?accountid=14701</w:t>
        </w:r>
      </w:hyperlink>
      <w:r w:rsidRPr="005631D6">
        <w:rPr>
          <w:rFonts w:ascii="Times New Roman" w:hAnsi="Times New Roman" w:cs="Times New Roman"/>
          <w:color w:val="555555"/>
          <w:szCs w:val="24"/>
          <w:shd w:val="clear" w:color="auto" w:fill="FFFFFF"/>
        </w:rPr>
        <w:t xml:space="preserve"> </w:t>
      </w:r>
    </w:p>
    <w:p w14:paraId="04CB287E" w14:textId="77777777" w:rsidR="00B30F1D" w:rsidRDefault="00B30F1D" w:rsidP="00C2682B">
      <w:pPr>
        <w:spacing w:line="360" w:lineRule="auto"/>
        <w:ind w:left="947" w:hanging="720"/>
        <w:rPr>
          <w:rFonts w:ascii="Times New Roman" w:hAnsi="Times New Roman" w:cs="Times New Roman"/>
          <w:color w:val="555555"/>
          <w:szCs w:val="24"/>
          <w:shd w:val="clear" w:color="auto" w:fill="FFFFFF"/>
        </w:rPr>
      </w:pPr>
    </w:p>
    <w:p w14:paraId="6A27E6D4" w14:textId="7A22D468" w:rsidR="000A7C3E" w:rsidRDefault="000A7C3E" w:rsidP="00C2682B">
      <w:pPr>
        <w:spacing w:line="360" w:lineRule="auto"/>
        <w:ind w:left="947" w:hanging="720"/>
        <w:rPr>
          <w:rFonts w:ascii="Times New Roman" w:hAnsi="Times New Roman" w:cs="Times New Roman"/>
          <w:szCs w:val="24"/>
        </w:rPr>
      </w:pPr>
      <w:r w:rsidRPr="002453A7">
        <w:rPr>
          <w:rFonts w:ascii="Times New Roman" w:hAnsi="Times New Roman" w:cs="Times New Roman"/>
          <w:szCs w:val="24"/>
        </w:rPr>
        <w:t xml:space="preserve">Health Partners. (n.d.). How to support someone who has been sexually assaulted. Retrieved March 5, 2021, </w:t>
      </w:r>
      <w:hyperlink r:id="rId42" w:history="1">
        <w:r w:rsidRPr="002453A7">
          <w:rPr>
            <w:rStyle w:val="Hyperlink"/>
            <w:rFonts w:ascii="Times New Roman" w:hAnsi="Times New Roman" w:cs="Times New Roman"/>
            <w:szCs w:val="24"/>
          </w:rPr>
          <w:t>https://www.healthpartners.com/blog/how-to-support-survivors-of-sexual-assault/</w:t>
        </w:r>
      </w:hyperlink>
      <w:r w:rsidRPr="002453A7">
        <w:rPr>
          <w:rFonts w:ascii="Times New Roman" w:hAnsi="Times New Roman" w:cs="Times New Roman"/>
          <w:szCs w:val="24"/>
        </w:rPr>
        <w:t xml:space="preserve"> </w:t>
      </w:r>
    </w:p>
    <w:p w14:paraId="253B8036" w14:textId="77777777" w:rsidR="00B30F1D" w:rsidRDefault="00B30F1D" w:rsidP="00C2682B">
      <w:pPr>
        <w:spacing w:line="360" w:lineRule="auto"/>
        <w:ind w:left="947" w:hanging="720"/>
        <w:rPr>
          <w:rFonts w:ascii="Times New Roman" w:hAnsi="Times New Roman" w:cs="Times New Roman"/>
          <w:szCs w:val="24"/>
        </w:rPr>
      </w:pPr>
    </w:p>
    <w:p w14:paraId="17CF412A" w14:textId="76B256C7"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Henry, N., &amp; Powell, A. (2014). </w:t>
      </w:r>
      <w:r w:rsidRPr="00477530">
        <w:rPr>
          <w:rFonts w:ascii="Times New Roman" w:hAnsi="Times New Roman" w:cs="Times New Roman"/>
          <w:i/>
          <w:iCs/>
          <w:color w:val="000000" w:themeColor="text1"/>
          <w:szCs w:val="24"/>
          <w:shd w:val="clear" w:color="auto" w:fill="FFFFFF"/>
        </w:rPr>
        <w:t>Preventing sexual violence: interdisciplinary approaches to overcoming a rape culture</w:t>
      </w:r>
      <w:r w:rsidRPr="00477530">
        <w:rPr>
          <w:rFonts w:ascii="Times New Roman" w:hAnsi="Times New Roman" w:cs="Times New Roman"/>
          <w:color w:val="000000" w:themeColor="text1"/>
          <w:szCs w:val="24"/>
          <w:shd w:val="clear" w:color="auto" w:fill="FFFFFF"/>
        </w:rPr>
        <w:t>. Palgrave Macmillan.</w:t>
      </w:r>
    </w:p>
    <w:p w14:paraId="32B81538" w14:textId="77777777" w:rsidR="00B30F1D" w:rsidRPr="00E81CE0"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05039C30" w14:textId="5B12C1CF"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4C3A3D">
        <w:rPr>
          <w:rFonts w:ascii="Times New Roman" w:hAnsi="Times New Roman" w:cs="Times New Roman"/>
          <w:color w:val="000000" w:themeColor="text1"/>
          <w:szCs w:val="24"/>
          <w:shd w:val="clear" w:color="auto" w:fill="FFFFFF"/>
        </w:rPr>
        <w:t>Henry, N., &amp; Powell, A. (2015). Embodied harms: Gender, shame, and technology-facilitated sexual violence. </w:t>
      </w:r>
      <w:r w:rsidRPr="004C3A3D">
        <w:rPr>
          <w:rFonts w:ascii="Times New Roman" w:hAnsi="Times New Roman" w:cs="Times New Roman"/>
          <w:i/>
          <w:iCs/>
          <w:color w:val="000000" w:themeColor="text1"/>
          <w:szCs w:val="24"/>
          <w:shd w:val="clear" w:color="auto" w:fill="FFFFFF"/>
        </w:rPr>
        <w:t>Violence Against Women, 21</w:t>
      </w:r>
      <w:r w:rsidRPr="004C3A3D">
        <w:rPr>
          <w:rFonts w:ascii="Times New Roman" w:hAnsi="Times New Roman" w:cs="Times New Roman"/>
          <w:color w:val="000000" w:themeColor="text1"/>
          <w:szCs w:val="24"/>
          <w:shd w:val="clear" w:color="auto" w:fill="FFFFFF"/>
        </w:rPr>
        <w:t>(6). 758–779.</w:t>
      </w:r>
    </w:p>
    <w:p w14:paraId="79A21270"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768B8C31" w14:textId="59AA56A3"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 xml:space="preserve">Herb, A. (2021). (Para)normalizing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ape </w:t>
      </w:r>
      <w:r>
        <w:rPr>
          <w:rFonts w:ascii="Times New Roman" w:hAnsi="Times New Roman" w:cs="Times New Roman"/>
          <w:color w:val="000000" w:themeColor="text1"/>
          <w:szCs w:val="24"/>
          <w:shd w:val="clear" w:color="auto" w:fill="FFFFFF"/>
        </w:rPr>
        <w:t>c</w:t>
      </w:r>
      <w:r w:rsidRPr="00477530">
        <w:rPr>
          <w:rFonts w:ascii="Times New Roman" w:hAnsi="Times New Roman" w:cs="Times New Roman"/>
          <w:color w:val="000000" w:themeColor="text1"/>
          <w:szCs w:val="24"/>
          <w:shd w:val="clear" w:color="auto" w:fill="FFFFFF"/>
        </w:rPr>
        <w:t xml:space="preserve">ulture: Possession as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ape in </w:t>
      </w:r>
      <w:r>
        <w:rPr>
          <w:rFonts w:ascii="Times New Roman" w:hAnsi="Times New Roman" w:cs="Times New Roman"/>
          <w:color w:val="000000" w:themeColor="text1"/>
          <w:szCs w:val="24"/>
          <w:shd w:val="clear" w:color="auto" w:fill="FFFFFF"/>
        </w:rPr>
        <w:t>y</w:t>
      </w:r>
      <w:r w:rsidRPr="00477530">
        <w:rPr>
          <w:rFonts w:ascii="Times New Roman" w:hAnsi="Times New Roman" w:cs="Times New Roman"/>
          <w:color w:val="000000" w:themeColor="text1"/>
          <w:szCs w:val="24"/>
          <w:shd w:val="clear" w:color="auto" w:fill="FFFFFF"/>
        </w:rPr>
        <w:t xml:space="preserve">oung </w:t>
      </w:r>
      <w:r>
        <w:rPr>
          <w:rFonts w:ascii="Times New Roman" w:hAnsi="Times New Roman" w:cs="Times New Roman"/>
          <w:color w:val="000000" w:themeColor="text1"/>
          <w:szCs w:val="24"/>
          <w:shd w:val="clear" w:color="auto" w:fill="FFFFFF"/>
        </w:rPr>
        <w:t>a</w:t>
      </w:r>
      <w:r w:rsidRPr="00477530">
        <w:rPr>
          <w:rFonts w:ascii="Times New Roman" w:hAnsi="Times New Roman" w:cs="Times New Roman"/>
          <w:color w:val="000000" w:themeColor="text1"/>
          <w:szCs w:val="24"/>
          <w:shd w:val="clear" w:color="auto" w:fill="FFFFFF"/>
        </w:rPr>
        <w:t xml:space="preserve">dult </w:t>
      </w:r>
      <w:r>
        <w:rPr>
          <w:rFonts w:ascii="Times New Roman" w:hAnsi="Times New Roman" w:cs="Times New Roman"/>
          <w:color w:val="000000" w:themeColor="text1"/>
          <w:szCs w:val="24"/>
          <w:shd w:val="clear" w:color="auto" w:fill="FFFFFF"/>
        </w:rPr>
        <w:t>p</w:t>
      </w:r>
      <w:r w:rsidRPr="00477530">
        <w:rPr>
          <w:rFonts w:ascii="Times New Roman" w:hAnsi="Times New Roman" w:cs="Times New Roman"/>
          <w:color w:val="000000" w:themeColor="text1"/>
          <w:szCs w:val="24"/>
          <w:shd w:val="clear" w:color="auto" w:fill="FFFFFF"/>
        </w:rPr>
        <w:t xml:space="preserve">aranormal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omance.</w:t>
      </w:r>
      <w:r w:rsidRPr="00477530">
        <w:rPr>
          <w:rFonts w:ascii="Times New Roman" w:hAnsi="Times New Roman" w:cs="Times New Roman"/>
          <w:i/>
          <w:iCs/>
          <w:color w:val="000000" w:themeColor="text1"/>
          <w:szCs w:val="24"/>
          <w:shd w:val="clear" w:color="auto" w:fill="FFFFFF"/>
        </w:rPr>
        <w:t> Girlhood Studies, 14</w:t>
      </w:r>
      <w:r w:rsidRPr="00477530">
        <w:rPr>
          <w:rFonts w:ascii="Times New Roman" w:hAnsi="Times New Roman" w:cs="Times New Roman"/>
          <w:color w:val="000000" w:themeColor="text1"/>
          <w:szCs w:val="24"/>
          <w:shd w:val="clear" w:color="auto" w:fill="FFFFFF"/>
        </w:rPr>
        <w:t>(1)</w:t>
      </w:r>
      <w:r>
        <w:rPr>
          <w:rFonts w:ascii="Times New Roman" w:hAnsi="Times New Roman" w:cs="Times New Roman"/>
          <w:color w:val="000000" w:themeColor="text1"/>
          <w:szCs w:val="24"/>
          <w:shd w:val="clear" w:color="auto" w:fill="FFFFFF"/>
        </w:rPr>
        <w:t>.</w:t>
      </w:r>
      <w:r w:rsidRPr="00477530">
        <w:rPr>
          <w:rFonts w:ascii="Times New Roman" w:hAnsi="Times New Roman" w:cs="Times New Roman"/>
          <w:color w:val="000000" w:themeColor="text1"/>
          <w:szCs w:val="24"/>
          <w:shd w:val="clear" w:color="auto" w:fill="FFFFFF"/>
        </w:rPr>
        <w:t xml:space="preserve"> 68-84.</w:t>
      </w:r>
    </w:p>
    <w:p w14:paraId="76CA801B"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628E1AD3" w14:textId="58F2177D"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bookmarkStart w:id="53" w:name="_Hlk69983325"/>
      <w:r w:rsidRPr="002E59A5">
        <w:rPr>
          <w:rFonts w:ascii="Times New Roman" w:hAnsi="Times New Roman" w:cs="Times New Roman"/>
          <w:color w:val="000000" w:themeColor="text1"/>
          <w:szCs w:val="24"/>
          <w:shd w:val="clear" w:color="auto" w:fill="FFFFFF"/>
        </w:rPr>
        <w:t>Holland, K., &amp; Cortina</w:t>
      </w:r>
      <w:bookmarkEnd w:id="53"/>
      <w:r w:rsidRPr="002E59A5">
        <w:rPr>
          <w:rFonts w:ascii="Times New Roman" w:hAnsi="Times New Roman" w:cs="Times New Roman"/>
          <w:color w:val="000000" w:themeColor="text1"/>
          <w:szCs w:val="24"/>
          <w:shd w:val="clear" w:color="auto" w:fill="FFFFFF"/>
        </w:rPr>
        <w:t>, L. (2017). “It happens to girls all the time”: Examining sexual assault survivors’ reasons for not using campus supports. </w:t>
      </w:r>
      <w:r w:rsidRPr="002E59A5">
        <w:rPr>
          <w:rFonts w:ascii="Times New Roman" w:hAnsi="Times New Roman" w:cs="Times New Roman"/>
          <w:i/>
          <w:iCs/>
          <w:color w:val="000000" w:themeColor="text1"/>
          <w:szCs w:val="24"/>
          <w:shd w:val="clear" w:color="auto" w:fill="FFFFFF"/>
        </w:rPr>
        <w:t>American Journal of Community</w:t>
      </w:r>
      <w:r w:rsidR="00B30F1D">
        <w:rPr>
          <w:rFonts w:ascii="Times New Roman" w:hAnsi="Times New Roman" w:cs="Times New Roman"/>
          <w:i/>
          <w:iCs/>
          <w:color w:val="000000" w:themeColor="text1"/>
          <w:szCs w:val="24"/>
          <w:shd w:val="clear" w:color="auto" w:fill="FFFFFF"/>
        </w:rPr>
        <w:t xml:space="preserve"> </w:t>
      </w:r>
      <w:r w:rsidRPr="002E59A5">
        <w:rPr>
          <w:rFonts w:ascii="Times New Roman" w:hAnsi="Times New Roman" w:cs="Times New Roman"/>
          <w:i/>
          <w:iCs/>
          <w:color w:val="000000" w:themeColor="text1"/>
          <w:szCs w:val="24"/>
          <w:shd w:val="clear" w:color="auto" w:fill="FFFFFF"/>
        </w:rPr>
        <w:t>Psychology</w:t>
      </w:r>
      <w:r w:rsidRPr="002E59A5">
        <w:rPr>
          <w:rFonts w:ascii="Times New Roman" w:hAnsi="Times New Roman" w:cs="Times New Roman"/>
          <w:color w:val="000000" w:themeColor="text1"/>
          <w:szCs w:val="24"/>
          <w:shd w:val="clear" w:color="auto" w:fill="FFFFFF"/>
        </w:rPr>
        <w:t>, </w:t>
      </w:r>
      <w:r w:rsidRPr="002E59A5">
        <w:rPr>
          <w:rFonts w:ascii="Times New Roman" w:hAnsi="Times New Roman" w:cs="Times New Roman"/>
          <w:i/>
          <w:iCs/>
          <w:color w:val="000000" w:themeColor="text1"/>
          <w:szCs w:val="24"/>
          <w:shd w:val="clear" w:color="auto" w:fill="FFFFFF"/>
        </w:rPr>
        <w:t>59</w:t>
      </w:r>
      <w:r w:rsidRPr="002E59A5">
        <w:rPr>
          <w:rFonts w:ascii="Times New Roman" w:hAnsi="Times New Roman" w:cs="Times New Roman"/>
          <w:color w:val="000000" w:themeColor="text1"/>
          <w:szCs w:val="24"/>
          <w:shd w:val="clear" w:color="auto" w:fill="FFFFFF"/>
        </w:rPr>
        <w:t xml:space="preserve">(1-2). 50–64. </w:t>
      </w:r>
    </w:p>
    <w:p w14:paraId="5A7C0AC6" w14:textId="77777777" w:rsidR="00B30F1D" w:rsidRPr="00F22C7E" w:rsidRDefault="00B30F1D" w:rsidP="00C2682B">
      <w:pPr>
        <w:spacing w:line="360" w:lineRule="auto"/>
        <w:ind w:left="947" w:hanging="720"/>
        <w:rPr>
          <w:rFonts w:ascii="Times New Roman" w:hAnsi="Times New Roman" w:cs="Times New Roman"/>
          <w:color w:val="000000" w:themeColor="text1"/>
          <w:szCs w:val="24"/>
        </w:rPr>
      </w:pPr>
    </w:p>
    <w:p w14:paraId="00A80791" w14:textId="345E39BB" w:rsidR="000A7C3E" w:rsidRDefault="000A7C3E" w:rsidP="00C2682B">
      <w:pPr>
        <w:spacing w:line="360" w:lineRule="auto"/>
        <w:ind w:left="947" w:hanging="720"/>
        <w:rPr>
          <w:rFonts w:ascii="Times New Roman" w:hAnsi="Times New Roman" w:cs="Times New Roman"/>
          <w:color w:val="000000" w:themeColor="text1"/>
          <w:szCs w:val="24"/>
        </w:rPr>
      </w:pPr>
      <w:bookmarkStart w:id="54" w:name="_Hlk69143210"/>
      <w:r w:rsidRPr="00800163">
        <w:rPr>
          <w:rFonts w:ascii="Times New Roman" w:hAnsi="Times New Roman" w:cs="Times New Roman"/>
          <w:color w:val="000000" w:themeColor="text1"/>
          <w:szCs w:val="24"/>
          <w:shd w:val="clear" w:color="auto" w:fill="FFFFFF"/>
        </w:rPr>
        <w:t>Hora, M. (2019</w:t>
      </w:r>
      <w:bookmarkEnd w:id="54"/>
      <w:r w:rsidRPr="00800163">
        <w:rPr>
          <w:rFonts w:ascii="Times New Roman" w:hAnsi="Times New Roman" w:cs="Times New Roman"/>
          <w:color w:val="000000" w:themeColor="text1"/>
          <w:szCs w:val="24"/>
          <w:shd w:val="clear" w:color="auto" w:fill="FFFFFF"/>
        </w:rPr>
        <w:t>). </w:t>
      </w:r>
      <w:r w:rsidRPr="0047297E">
        <w:rPr>
          <w:rFonts w:ascii="Times New Roman" w:hAnsi="Times New Roman" w:cs="Times New Roman"/>
          <w:color w:val="000000" w:themeColor="text1"/>
          <w:szCs w:val="24"/>
          <w:shd w:val="clear" w:color="auto" w:fill="FFFFFF"/>
        </w:rPr>
        <w:t xml:space="preserve">Art </w:t>
      </w:r>
      <w:r>
        <w:rPr>
          <w:rFonts w:ascii="Times New Roman" w:hAnsi="Times New Roman" w:cs="Times New Roman"/>
          <w:color w:val="000000" w:themeColor="text1"/>
          <w:szCs w:val="24"/>
          <w:shd w:val="clear" w:color="auto" w:fill="FFFFFF"/>
        </w:rPr>
        <w:t>t</w:t>
      </w:r>
      <w:r w:rsidRPr="0047297E">
        <w:rPr>
          <w:rFonts w:ascii="Times New Roman" w:hAnsi="Times New Roman" w:cs="Times New Roman"/>
          <w:color w:val="000000" w:themeColor="text1"/>
          <w:szCs w:val="24"/>
          <w:shd w:val="clear" w:color="auto" w:fill="FFFFFF"/>
        </w:rPr>
        <w:t xml:space="preserve">herapy and </w:t>
      </w:r>
      <w:r>
        <w:rPr>
          <w:rFonts w:ascii="Times New Roman" w:hAnsi="Times New Roman" w:cs="Times New Roman"/>
          <w:color w:val="000000" w:themeColor="text1"/>
          <w:szCs w:val="24"/>
          <w:shd w:val="clear" w:color="auto" w:fill="FFFFFF"/>
        </w:rPr>
        <w:t>s</w:t>
      </w:r>
      <w:r w:rsidRPr="0047297E">
        <w:rPr>
          <w:rFonts w:ascii="Times New Roman" w:hAnsi="Times New Roman" w:cs="Times New Roman"/>
          <w:color w:val="000000" w:themeColor="text1"/>
          <w:szCs w:val="24"/>
          <w:shd w:val="clear" w:color="auto" w:fill="FFFFFF"/>
        </w:rPr>
        <w:t xml:space="preserve">ocial </w:t>
      </w:r>
      <w:r>
        <w:rPr>
          <w:rFonts w:ascii="Times New Roman" w:hAnsi="Times New Roman" w:cs="Times New Roman"/>
          <w:color w:val="000000" w:themeColor="text1"/>
          <w:szCs w:val="24"/>
          <w:shd w:val="clear" w:color="auto" w:fill="FFFFFF"/>
        </w:rPr>
        <w:t>a</w:t>
      </w:r>
      <w:r w:rsidRPr="0047297E">
        <w:rPr>
          <w:rFonts w:ascii="Times New Roman" w:hAnsi="Times New Roman" w:cs="Times New Roman"/>
          <w:color w:val="000000" w:themeColor="text1"/>
          <w:szCs w:val="24"/>
          <w:shd w:val="clear" w:color="auto" w:fill="FFFFFF"/>
        </w:rPr>
        <w:t xml:space="preserve">ction: Creative </w:t>
      </w:r>
      <w:r>
        <w:rPr>
          <w:rFonts w:ascii="Times New Roman" w:hAnsi="Times New Roman" w:cs="Times New Roman"/>
          <w:color w:val="000000" w:themeColor="text1"/>
          <w:szCs w:val="24"/>
          <w:shd w:val="clear" w:color="auto" w:fill="FFFFFF"/>
        </w:rPr>
        <w:t>e</w:t>
      </w:r>
      <w:r w:rsidRPr="0047297E">
        <w:rPr>
          <w:rFonts w:ascii="Times New Roman" w:hAnsi="Times New Roman" w:cs="Times New Roman"/>
          <w:color w:val="000000" w:themeColor="text1"/>
          <w:szCs w:val="24"/>
          <w:shd w:val="clear" w:color="auto" w:fill="FFFFFF"/>
        </w:rPr>
        <w:t xml:space="preserve">xpression as a </w:t>
      </w:r>
      <w:r>
        <w:rPr>
          <w:rFonts w:ascii="Times New Roman" w:hAnsi="Times New Roman" w:cs="Times New Roman"/>
          <w:color w:val="000000" w:themeColor="text1"/>
          <w:szCs w:val="24"/>
          <w:shd w:val="clear" w:color="auto" w:fill="FFFFFF"/>
        </w:rPr>
        <w:t>f</w:t>
      </w:r>
      <w:r w:rsidRPr="0047297E">
        <w:rPr>
          <w:rFonts w:ascii="Times New Roman" w:hAnsi="Times New Roman" w:cs="Times New Roman"/>
          <w:color w:val="000000" w:themeColor="text1"/>
          <w:szCs w:val="24"/>
          <w:shd w:val="clear" w:color="auto" w:fill="FFFFFF"/>
        </w:rPr>
        <w:t xml:space="preserve">eminist </w:t>
      </w:r>
      <w:r>
        <w:rPr>
          <w:rFonts w:ascii="Times New Roman" w:hAnsi="Times New Roman" w:cs="Times New Roman"/>
          <w:color w:val="000000" w:themeColor="text1"/>
          <w:szCs w:val="24"/>
          <w:shd w:val="clear" w:color="auto" w:fill="FFFFFF"/>
        </w:rPr>
        <w:t>a</w:t>
      </w:r>
      <w:r w:rsidRPr="0047297E">
        <w:rPr>
          <w:rFonts w:ascii="Times New Roman" w:hAnsi="Times New Roman" w:cs="Times New Roman"/>
          <w:color w:val="000000" w:themeColor="text1"/>
          <w:szCs w:val="24"/>
          <w:shd w:val="clear" w:color="auto" w:fill="FFFFFF"/>
        </w:rPr>
        <w:t xml:space="preserve">ct: An </w:t>
      </w:r>
      <w:r>
        <w:rPr>
          <w:rFonts w:ascii="Times New Roman" w:hAnsi="Times New Roman" w:cs="Times New Roman"/>
          <w:color w:val="000000" w:themeColor="text1"/>
          <w:szCs w:val="24"/>
          <w:shd w:val="clear" w:color="auto" w:fill="FFFFFF"/>
        </w:rPr>
        <w:t>e</w:t>
      </w:r>
      <w:r w:rsidRPr="0047297E">
        <w:rPr>
          <w:rFonts w:ascii="Times New Roman" w:hAnsi="Times New Roman" w:cs="Times New Roman"/>
          <w:color w:val="000000" w:themeColor="text1"/>
          <w:szCs w:val="24"/>
          <w:shd w:val="clear" w:color="auto" w:fill="FFFFFF"/>
        </w:rPr>
        <w:t xml:space="preserve">thnographic, </w:t>
      </w:r>
      <w:r>
        <w:rPr>
          <w:rFonts w:ascii="Times New Roman" w:hAnsi="Times New Roman" w:cs="Times New Roman"/>
          <w:color w:val="000000" w:themeColor="text1"/>
          <w:szCs w:val="24"/>
          <w:shd w:val="clear" w:color="auto" w:fill="FFFFFF"/>
        </w:rPr>
        <w:t>a</w:t>
      </w:r>
      <w:r w:rsidRPr="0047297E">
        <w:rPr>
          <w:rFonts w:ascii="Times New Roman" w:hAnsi="Times New Roman" w:cs="Times New Roman"/>
          <w:color w:val="000000" w:themeColor="text1"/>
          <w:szCs w:val="24"/>
          <w:shd w:val="clear" w:color="auto" w:fill="FFFFFF"/>
        </w:rPr>
        <w:t>rt-</w:t>
      </w:r>
      <w:r>
        <w:rPr>
          <w:rFonts w:ascii="Times New Roman" w:hAnsi="Times New Roman" w:cs="Times New Roman"/>
          <w:color w:val="000000" w:themeColor="text1"/>
          <w:szCs w:val="24"/>
          <w:shd w:val="clear" w:color="auto" w:fill="FFFFFF"/>
        </w:rPr>
        <w:t>ba</w:t>
      </w:r>
      <w:r w:rsidRPr="0047297E">
        <w:rPr>
          <w:rFonts w:ascii="Times New Roman" w:hAnsi="Times New Roman" w:cs="Times New Roman"/>
          <w:color w:val="000000" w:themeColor="text1"/>
          <w:szCs w:val="24"/>
          <w:shd w:val="clear" w:color="auto" w:fill="FFFFFF"/>
        </w:rPr>
        <w:t xml:space="preserve">sed </w:t>
      </w:r>
      <w:r>
        <w:rPr>
          <w:rFonts w:ascii="Times New Roman" w:hAnsi="Times New Roman" w:cs="Times New Roman"/>
          <w:color w:val="000000" w:themeColor="text1"/>
          <w:szCs w:val="24"/>
          <w:shd w:val="clear" w:color="auto" w:fill="FFFFFF"/>
        </w:rPr>
        <w:t>r</w:t>
      </w:r>
      <w:r w:rsidRPr="0047297E">
        <w:rPr>
          <w:rFonts w:ascii="Times New Roman" w:hAnsi="Times New Roman" w:cs="Times New Roman"/>
          <w:color w:val="000000" w:themeColor="text1"/>
          <w:szCs w:val="24"/>
          <w:shd w:val="clear" w:color="auto" w:fill="FFFFFF"/>
        </w:rPr>
        <w:t>esearch</w:t>
      </w:r>
      <w:r w:rsidRPr="00800163">
        <w:rPr>
          <w:rFonts w:ascii="Times New Roman" w:hAnsi="Times New Roman" w:cs="Times New Roman"/>
          <w:color w:val="000000" w:themeColor="text1"/>
          <w:szCs w:val="24"/>
          <w:shd w:val="clear" w:color="auto" w:fill="FFFFFF"/>
        </w:rPr>
        <w:t xml:space="preserve">. </w:t>
      </w:r>
      <w:r w:rsidRPr="0047297E">
        <w:rPr>
          <w:rFonts w:ascii="Times New Roman" w:hAnsi="Times New Roman" w:cs="Times New Roman"/>
          <w:i/>
          <w:iCs/>
          <w:color w:val="000000" w:themeColor="text1"/>
          <w:szCs w:val="24"/>
          <w:shd w:val="clear" w:color="auto" w:fill="FFFFFF"/>
        </w:rPr>
        <w:t>ProQuest Dissertations Publishing</w:t>
      </w:r>
      <w:r>
        <w:rPr>
          <w:rFonts w:ascii="Times New Roman" w:hAnsi="Times New Roman" w:cs="Times New Roman"/>
          <w:color w:val="000000" w:themeColor="text1"/>
          <w:szCs w:val="24"/>
          <w:shd w:val="clear" w:color="auto" w:fill="FFFFFF"/>
        </w:rPr>
        <w:t>.</w:t>
      </w:r>
      <w:r w:rsidRPr="00800163">
        <w:rPr>
          <w:rFonts w:ascii="Times New Roman" w:hAnsi="Times New Roman" w:cs="Times New Roman"/>
          <w:color w:val="000000" w:themeColor="text1"/>
          <w:szCs w:val="24"/>
          <w:shd w:val="clear" w:color="auto" w:fill="FFFFFF"/>
        </w:rPr>
        <w:t xml:space="preserve"> </w:t>
      </w:r>
      <w:r w:rsidRPr="00800163">
        <w:rPr>
          <w:rFonts w:ascii="Times New Roman" w:hAnsi="Times New Roman" w:cs="Times New Roman"/>
          <w:color w:val="000000" w:themeColor="text1"/>
          <w:szCs w:val="24"/>
        </w:rPr>
        <w:t xml:space="preserve">1-122. </w:t>
      </w:r>
    </w:p>
    <w:p w14:paraId="1DD99D8B" w14:textId="77777777" w:rsidR="00B30F1D" w:rsidRDefault="00B30F1D" w:rsidP="00C2682B">
      <w:pPr>
        <w:spacing w:line="360" w:lineRule="auto"/>
        <w:ind w:left="947" w:hanging="720"/>
        <w:rPr>
          <w:rFonts w:ascii="Times New Roman" w:hAnsi="Times New Roman" w:cs="Times New Roman"/>
          <w:color w:val="000000" w:themeColor="text1"/>
          <w:szCs w:val="24"/>
        </w:rPr>
      </w:pPr>
    </w:p>
    <w:p w14:paraId="49370344" w14:textId="50BA7B31" w:rsidR="000A7C3E" w:rsidRDefault="000A7C3E" w:rsidP="00C2682B">
      <w:pPr>
        <w:spacing w:line="360" w:lineRule="auto"/>
        <w:ind w:left="947" w:hanging="720"/>
        <w:rPr>
          <w:rFonts w:ascii="Times New Roman" w:hAnsi="Times New Roman" w:cs="Times New Roman"/>
          <w:szCs w:val="24"/>
        </w:rPr>
      </w:pPr>
      <w:r w:rsidRPr="00CF0AD4">
        <w:rPr>
          <w:rFonts w:ascii="Times New Roman" w:hAnsi="Times New Roman" w:cs="Times New Roman"/>
          <w:szCs w:val="24"/>
        </w:rPr>
        <w:t xml:space="preserve">Huffpost. (2013, November 7). UBC frosh students sing pro-rape chant. Retrieved March 4, 2021, </w:t>
      </w:r>
      <w:hyperlink r:id="rId43" w:history="1">
        <w:r w:rsidRPr="00CF0AD4">
          <w:rPr>
            <w:rStyle w:val="Hyperlink"/>
            <w:rFonts w:ascii="Times New Roman" w:hAnsi="Times New Roman" w:cs="Times New Roman"/>
            <w:szCs w:val="24"/>
          </w:rPr>
          <w:t>https://www.huffingtonpost.ca/2013/09/07/ubc-rape-chant_n_3886986.html</w:t>
        </w:r>
      </w:hyperlink>
      <w:r w:rsidRPr="00CF0AD4">
        <w:rPr>
          <w:rFonts w:ascii="Times New Roman" w:hAnsi="Times New Roman" w:cs="Times New Roman"/>
          <w:szCs w:val="24"/>
        </w:rPr>
        <w:t xml:space="preserve"> </w:t>
      </w:r>
    </w:p>
    <w:p w14:paraId="1D14DC85" w14:textId="77777777" w:rsidR="00B30F1D" w:rsidRPr="005905ED" w:rsidRDefault="00B30F1D" w:rsidP="00EA2FA3">
      <w:pPr>
        <w:ind w:left="947" w:hanging="720"/>
        <w:rPr>
          <w:rFonts w:ascii="Times New Roman" w:hAnsi="Times New Roman" w:cs="Times New Roman"/>
          <w:szCs w:val="24"/>
        </w:rPr>
      </w:pPr>
    </w:p>
    <w:p w14:paraId="5E852D61" w14:textId="445CAC5D" w:rsidR="000A7C3E" w:rsidRDefault="000A7C3E" w:rsidP="00C2682B">
      <w:pPr>
        <w:spacing w:line="360" w:lineRule="auto"/>
        <w:ind w:left="947" w:hanging="720"/>
        <w:rPr>
          <w:rFonts w:ascii="Times New Roman" w:hAnsi="Times New Roman" w:cs="Times New Roman"/>
          <w:color w:val="000000" w:themeColor="text1"/>
          <w:szCs w:val="24"/>
        </w:rPr>
      </w:pPr>
      <w:r w:rsidRPr="00800163">
        <w:rPr>
          <w:rFonts w:ascii="Times New Roman" w:hAnsi="Times New Roman" w:cs="Times New Roman"/>
          <w:color w:val="000000" w:themeColor="text1"/>
          <w:szCs w:val="24"/>
        </w:rPr>
        <w:t xml:space="preserve">Hughes, P. (2019, November 26). Canadian federation of students v. Ontario. </w:t>
      </w:r>
      <w:r w:rsidRPr="00800163">
        <w:rPr>
          <w:rFonts w:ascii="Times New Roman" w:hAnsi="Times New Roman" w:cs="Times New Roman"/>
          <w:i/>
          <w:iCs/>
          <w:color w:val="000000" w:themeColor="text1"/>
          <w:szCs w:val="24"/>
        </w:rPr>
        <w:t>Slaw</w:t>
      </w:r>
      <w:r w:rsidRPr="00800163">
        <w:rPr>
          <w:rFonts w:ascii="Times New Roman" w:hAnsi="Times New Roman" w:cs="Times New Roman"/>
          <w:color w:val="000000" w:themeColor="text1"/>
          <w:szCs w:val="24"/>
        </w:rPr>
        <w:t xml:space="preserve">. </w:t>
      </w:r>
      <w:hyperlink r:id="rId44" w:history="1">
        <w:r w:rsidRPr="00800163">
          <w:rPr>
            <w:rStyle w:val="Hyperlink"/>
            <w:rFonts w:ascii="Times New Roman" w:hAnsi="Times New Roman" w:cs="Times New Roman"/>
            <w:szCs w:val="24"/>
          </w:rPr>
          <w:t>http://www.slaw.ca/2019/11/26/canadian-federation-of-students-v-ontario/</w:t>
        </w:r>
      </w:hyperlink>
      <w:r w:rsidRPr="00800163">
        <w:rPr>
          <w:rFonts w:ascii="Times New Roman" w:hAnsi="Times New Roman" w:cs="Times New Roman"/>
          <w:color w:val="000000" w:themeColor="text1"/>
          <w:szCs w:val="24"/>
        </w:rPr>
        <w:t xml:space="preserve"> </w:t>
      </w:r>
      <w:r>
        <w:rPr>
          <w:rFonts w:ascii="Times New Roman" w:hAnsi="Times New Roman" w:cs="Times New Roman"/>
          <w:color w:val="000000" w:themeColor="text1"/>
          <w:szCs w:val="24"/>
        </w:rPr>
        <w:t xml:space="preserve"> </w:t>
      </w:r>
    </w:p>
    <w:p w14:paraId="324D41A7" w14:textId="77777777" w:rsidR="00B30F1D" w:rsidRPr="00684700" w:rsidRDefault="00B30F1D" w:rsidP="00C2682B">
      <w:pPr>
        <w:spacing w:line="360" w:lineRule="auto"/>
        <w:ind w:left="947" w:hanging="720"/>
        <w:rPr>
          <w:rFonts w:ascii="Times New Roman" w:hAnsi="Times New Roman" w:cs="Times New Roman"/>
          <w:color w:val="000000" w:themeColor="text1"/>
          <w:szCs w:val="24"/>
        </w:rPr>
      </w:pPr>
    </w:p>
    <w:p w14:paraId="362ADA33" w14:textId="58DC83A6" w:rsidR="000A7C3E" w:rsidRDefault="000A7C3E" w:rsidP="00C2682B">
      <w:pPr>
        <w:spacing w:line="360" w:lineRule="auto"/>
        <w:ind w:left="947" w:hanging="720"/>
        <w:rPr>
          <w:rFonts w:ascii="Times New Roman" w:hAnsi="Times New Roman" w:cs="Times New Roman"/>
          <w:szCs w:val="24"/>
        </w:rPr>
      </w:pPr>
      <w:r w:rsidRPr="004F120D">
        <w:rPr>
          <w:rFonts w:ascii="Times New Roman" w:hAnsi="Times New Roman" w:cs="Times New Roman"/>
          <w:szCs w:val="24"/>
        </w:rPr>
        <w:t xml:space="preserve">Huizinga, R. (2021, February 24). Ford government to appeal Student Choice Initiative court ruling in March. </w:t>
      </w:r>
      <w:r w:rsidRPr="004F120D">
        <w:rPr>
          <w:rFonts w:ascii="Times New Roman" w:hAnsi="Times New Roman" w:cs="Times New Roman"/>
          <w:i/>
          <w:iCs/>
          <w:szCs w:val="24"/>
        </w:rPr>
        <w:t>The Queen’s Journal</w:t>
      </w:r>
      <w:r w:rsidRPr="004F120D">
        <w:rPr>
          <w:rFonts w:ascii="Times New Roman" w:hAnsi="Times New Roman" w:cs="Times New Roman"/>
          <w:szCs w:val="24"/>
        </w:rPr>
        <w:t xml:space="preserve">. </w:t>
      </w:r>
      <w:hyperlink r:id="rId45" w:anchor=":~:text=The%20Student%20Choice%20Initiative%20was%20struck%20down%20in%202019&amp;text=The%20SCI%20is%20a%20policy,of%20previously%20mandatory%20student%20fees" w:history="1">
        <w:r w:rsidRPr="004F120D">
          <w:rPr>
            <w:rStyle w:val="Hyperlink"/>
            <w:rFonts w:ascii="Times New Roman" w:hAnsi="Times New Roman" w:cs="Times New Roman"/>
            <w:szCs w:val="24"/>
          </w:rPr>
          <w:t>https://www.queensjournal.ca/story/2021-02-24/news/ford-government-to-appeal-student-choice-initiative-court-ruling-in-march/#:~:text=The%20Student%20Choice%20Initiative%20was%20struck%20down%20in%202019&amp;text=The%20SCI%20is%20a%20policy,of%20previously%20mandatory%20student%20fees</w:t>
        </w:r>
      </w:hyperlink>
      <w:r w:rsidRPr="004F120D">
        <w:rPr>
          <w:rFonts w:ascii="Times New Roman" w:hAnsi="Times New Roman" w:cs="Times New Roman"/>
          <w:szCs w:val="24"/>
        </w:rPr>
        <w:t xml:space="preserve"> </w:t>
      </w:r>
    </w:p>
    <w:p w14:paraId="1EB36B4C" w14:textId="77777777" w:rsidR="00B30F1D" w:rsidRDefault="00B30F1D" w:rsidP="00C2682B">
      <w:pPr>
        <w:spacing w:line="360" w:lineRule="auto"/>
        <w:ind w:left="947" w:hanging="720"/>
        <w:rPr>
          <w:rFonts w:ascii="Times New Roman" w:hAnsi="Times New Roman" w:cs="Times New Roman"/>
          <w:szCs w:val="24"/>
        </w:rPr>
      </w:pPr>
    </w:p>
    <w:p w14:paraId="2501A8F3" w14:textId="683DC0B5" w:rsidR="000A7C3E" w:rsidRDefault="000A7C3E" w:rsidP="00C2682B">
      <w:pPr>
        <w:spacing w:line="360" w:lineRule="auto"/>
        <w:ind w:left="947" w:hanging="720"/>
        <w:rPr>
          <w:rFonts w:ascii="Times New Roman" w:hAnsi="Times New Roman" w:cs="Times New Roman"/>
          <w:szCs w:val="24"/>
          <w:shd w:val="clear" w:color="auto" w:fill="FFFFFF"/>
        </w:rPr>
      </w:pPr>
      <w:r w:rsidRPr="00350715">
        <w:rPr>
          <w:rFonts w:ascii="Times New Roman" w:hAnsi="Times New Roman" w:cs="Times New Roman"/>
          <w:szCs w:val="24"/>
          <w:shd w:val="clear" w:color="auto" w:fill="FFFFFF"/>
        </w:rPr>
        <w:t>Huey, L. (2004). The abolition of capital punishment as a feminist issue.</w:t>
      </w:r>
      <w:r w:rsidRPr="00350715">
        <w:rPr>
          <w:rFonts w:ascii="Times New Roman" w:hAnsi="Times New Roman" w:cs="Times New Roman"/>
          <w:i/>
          <w:iCs/>
          <w:szCs w:val="24"/>
          <w:shd w:val="clear" w:color="auto" w:fill="FFFFFF"/>
        </w:rPr>
        <w:t> Feminist Review, </w:t>
      </w:r>
      <w:r w:rsidRPr="00350715">
        <w:rPr>
          <w:rFonts w:ascii="Times New Roman" w:hAnsi="Times New Roman" w:cs="Times New Roman"/>
          <w:szCs w:val="24"/>
          <w:shd w:val="clear" w:color="auto" w:fill="FFFFFF"/>
        </w:rPr>
        <w:t>(78). 175-180.</w:t>
      </w:r>
    </w:p>
    <w:p w14:paraId="2416C2E3" w14:textId="183F3DDB" w:rsidR="00E10848" w:rsidRDefault="00E10848" w:rsidP="00C2682B">
      <w:pPr>
        <w:spacing w:line="360" w:lineRule="auto"/>
        <w:ind w:left="947" w:hanging="720"/>
        <w:rPr>
          <w:rFonts w:ascii="Times New Roman" w:hAnsi="Times New Roman" w:cs="Times New Roman"/>
          <w:szCs w:val="24"/>
          <w:shd w:val="clear" w:color="auto" w:fill="FFFFFF"/>
        </w:rPr>
      </w:pPr>
    </w:p>
    <w:p w14:paraId="57B7663F" w14:textId="3A7E4909" w:rsidR="00E10848" w:rsidRDefault="00E10848" w:rsidP="00C2682B">
      <w:pPr>
        <w:spacing w:line="360" w:lineRule="auto"/>
        <w:ind w:left="947" w:hanging="720"/>
        <w:rPr>
          <w:rFonts w:ascii="Times New Roman" w:hAnsi="Times New Roman" w:cs="Times New Roman"/>
          <w:szCs w:val="24"/>
          <w:lang w:eastAsia="en-CA"/>
        </w:rPr>
      </w:pPr>
      <w:r w:rsidRPr="007760FA">
        <w:rPr>
          <w:rFonts w:ascii="Times New Roman" w:hAnsi="Times New Roman" w:cs="Times New Roman"/>
          <w:szCs w:val="24"/>
          <w:lang w:eastAsia="en-CA"/>
        </w:rPr>
        <w:t>INCITE!</w:t>
      </w:r>
      <w:r>
        <w:rPr>
          <w:rFonts w:ascii="Times New Roman" w:hAnsi="Times New Roman" w:cs="Times New Roman"/>
          <w:szCs w:val="24"/>
          <w:lang w:eastAsia="en-CA"/>
        </w:rPr>
        <w:t>.</w:t>
      </w:r>
      <w:r w:rsidRPr="007760FA">
        <w:rPr>
          <w:rFonts w:ascii="Times New Roman" w:hAnsi="Times New Roman" w:cs="Times New Roman"/>
          <w:szCs w:val="24"/>
          <w:lang w:eastAsia="en-CA"/>
        </w:rPr>
        <w:t xml:space="preserve"> (2003, March 5). Community </w:t>
      </w:r>
      <w:r>
        <w:rPr>
          <w:rFonts w:ascii="Times New Roman" w:hAnsi="Times New Roman" w:cs="Times New Roman"/>
          <w:szCs w:val="24"/>
          <w:lang w:eastAsia="en-CA"/>
        </w:rPr>
        <w:t>a</w:t>
      </w:r>
      <w:r w:rsidRPr="007760FA">
        <w:rPr>
          <w:rFonts w:ascii="Times New Roman" w:hAnsi="Times New Roman" w:cs="Times New Roman"/>
          <w:szCs w:val="24"/>
          <w:lang w:eastAsia="en-CA"/>
        </w:rPr>
        <w:t xml:space="preserve">ccountability </w:t>
      </w:r>
      <w:r>
        <w:rPr>
          <w:rFonts w:ascii="Times New Roman" w:hAnsi="Times New Roman" w:cs="Times New Roman"/>
          <w:szCs w:val="24"/>
          <w:lang w:eastAsia="en-CA"/>
        </w:rPr>
        <w:t>w</w:t>
      </w:r>
      <w:r w:rsidRPr="007760FA">
        <w:rPr>
          <w:rFonts w:ascii="Times New Roman" w:hAnsi="Times New Roman" w:cs="Times New Roman"/>
          <w:szCs w:val="24"/>
          <w:lang w:eastAsia="en-CA"/>
        </w:rPr>
        <w:t xml:space="preserve">orking </w:t>
      </w:r>
      <w:r>
        <w:rPr>
          <w:rFonts w:ascii="Times New Roman" w:hAnsi="Times New Roman" w:cs="Times New Roman"/>
          <w:szCs w:val="24"/>
          <w:lang w:eastAsia="en-CA"/>
        </w:rPr>
        <w:t>d</w:t>
      </w:r>
      <w:r w:rsidRPr="007760FA">
        <w:rPr>
          <w:rFonts w:ascii="Times New Roman" w:hAnsi="Times New Roman" w:cs="Times New Roman"/>
          <w:szCs w:val="24"/>
          <w:lang w:eastAsia="en-CA"/>
        </w:rPr>
        <w:t xml:space="preserve">ocument. Retrieved April 9, 2021, </w:t>
      </w:r>
      <w:hyperlink r:id="rId46" w:history="1">
        <w:r w:rsidRPr="007760FA">
          <w:rPr>
            <w:rStyle w:val="Hyperlink"/>
            <w:rFonts w:ascii="Times New Roman" w:hAnsi="Times New Roman" w:cs="Times New Roman"/>
            <w:szCs w:val="24"/>
            <w:lang w:eastAsia="en-CA"/>
          </w:rPr>
          <w:t>https://incite-national.org/community-accountability-working-document/</w:t>
        </w:r>
      </w:hyperlink>
      <w:r w:rsidRPr="007760FA">
        <w:rPr>
          <w:rFonts w:ascii="Times New Roman" w:hAnsi="Times New Roman" w:cs="Times New Roman"/>
          <w:szCs w:val="24"/>
          <w:lang w:eastAsia="en-CA"/>
        </w:rPr>
        <w:t xml:space="preserve"> </w:t>
      </w:r>
    </w:p>
    <w:p w14:paraId="19C4C154" w14:textId="77777777" w:rsidR="00EA2FA3" w:rsidRPr="0017140C" w:rsidRDefault="00EA2FA3" w:rsidP="00C2682B">
      <w:pPr>
        <w:spacing w:line="360" w:lineRule="auto"/>
        <w:ind w:left="947" w:hanging="720"/>
        <w:rPr>
          <w:rFonts w:ascii="Times New Roman" w:hAnsi="Times New Roman" w:cs="Times New Roman"/>
          <w:szCs w:val="24"/>
          <w:lang w:eastAsia="en-CA"/>
        </w:rPr>
      </w:pPr>
    </w:p>
    <w:p w14:paraId="4BBB44A0" w14:textId="26C4FCDD" w:rsidR="000A7C3E" w:rsidRDefault="000A7C3E" w:rsidP="00C2682B">
      <w:pPr>
        <w:spacing w:line="360" w:lineRule="auto"/>
        <w:ind w:left="947" w:hanging="720"/>
        <w:rPr>
          <w:rFonts w:ascii="Times New Roman" w:hAnsi="Times New Roman" w:cs="Times New Roman"/>
          <w:szCs w:val="24"/>
        </w:rPr>
      </w:pPr>
      <w:r w:rsidRPr="00B92850">
        <w:rPr>
          <w:rFonts w:ascii="Times New Roman" w:hAnsi="Times New Roman" w:cs="Times New Roman"/>
          <w:szCs w:val="24"/>
        </w:rPr>
        <w:t xml:space="preserve">INCITE!. (2001). </w:t>
      </w:r>
      <w:r w:rsidRPr="00B92850">
        <w:rPr>
          <w:rFonts w:ascii="Times New Roman" w:hAnsi="Times New Roman" w:cs="Times New Roman"/>
          <w:i/>
          <w:iCs/>
          <w:szCs w:val="24"/>
        </w:rPr>
        <w:t>INCITE!</w:t>
      </w:r>
      <w:r w:rsidR="00B30F1D">
        <w:rPr>
          <w:rFonts w:ascii="Times New Roman" w:hAnsi="Times New Roman" w:cs="Times New Roman"/>
          <w:i/>
          <w:iCs/>
          <w:szCs w:val="24"/>
        </w:rPr>
        <w:t xml:space="preserve"> </w:t>
      </w:r>
      <w:r w:rsidRPr="00B92850">
        <w:rPr>
          <w:rFonts w:ascii="Times New Roman" w:hAnsi="Times New Roman" w:cs="Times New Roman"/>
          <w:i/>
          <w:iCs/>
          <w:szCs w:val="24"/>
        </w:rPr>
        <w:t>Critical resistance statement: Statement on gender violence and the prison industrial complex</w:t>
      </w:r>
      <w:r w:rsidRPr="00B92850">
        <w:rPr>
          <w:rFonts w:ascii="Times New Roman" w:hAnsi="Times New Roman" w:cs="Times New Roman"/>
          <w:szCs w:val="24"/>
        </w:rPr>
        <w:t>.</w:t>
      </w:r>
      <w:r>
        <w:rPr>
          <w:rFonts w:ascii="Times New Roman" w:hAnsi="Times New Roman" w:cs="Times New Roman"/>
          <w:szCs w:val="24"/>
        </w:rPr>
        <w:t xml:space="preserve"> Retrieved April 13, 2021, </w:t>
      </w:r>
      <w:hyperlink r:id="rId47" w:history="1">
        <w:r w:rsidRPr="000C6028">
          <w:rPr>
            <w:rStyle w:val="Hyperlink"/>
            <w:rFonts w:ascii="Times New Roman" w:hAnsi="Times New Roman" w:cs="Times New Roman"/>
            <w:szCs w:val="24"/>
          </w:rPr>
          <w:t>https://incite-national.org/incite-critical-resistance-statement/</w:t>
        </w:r>
      </w:hyperlink>
      <w:r>
        <w:rPr>
          <w:rFonts w:ascii="Times New Roman" w:hAnsi="Times New Roman" w:cs="Times New Roman"/>
          <w:szCs w:val="24"/>
        </w:rPr>
        <w:t xml:space="preserve"> </w:t>
      </w:r>
    </w:p>
    <w:p w14:paraId="6E258073" w14:textId="77777777" w:rsidR="00E10848" w:rsidRPr="00B94D34" w:rsidRDefault="00E10848" w:rsidP="00C2682B">
      <w:pPr>
        <w:spacing w:line="360" w:lineRule="auto"/>
        <w:ind w:left="947" w:hanging="720"/>
        <w:rPr>
          <w:rFonts w:ascii="Times New Roman" w:hAnsi="Times New Roman" w:cs="Times New Roman"/>
          <w:szCs w:val="24"/>
        </w:rPr>
      </w:pPr>
    </w:p>
    <w:p w14:paraId="3B0D64A8" w14:textId="337375EE" w:rsidR="00B30F1D"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D51B75">
        <w:rPr>
          <w:rFonts w:ascii="Times New Roman" w:hAnsi="Times New Roman" w:cs="Times New Roman"/>
          <w:color w:val="000000" w:themeColor="text1"/>
          <w:szCs w:val="24"/>
          <w:shd w:val="clear" w:color="auto" w:fill="FFFFFF"/>
          <w:lang w:val="fr-CA"/>
        </w:rPr>
        <w:t xml:space="preserve">Iyer, A., Jetten, J., Tsivrikos, D., Postmes, T., &amp; Haslam, S. (2009). </w:t>
      </w:r>
      <w:r w:rsidRPr="0088342C">
        <w:rPr>
          <w:rFonts w:ascii="Times New Roman" w:hAnsi="Times New Roman" w:cs="Times New Roman"/>
          <w:color w:val="000000" w:themeColor="text1"/>
          <w:szCs w:val="24"/>
          <w:shd w:val="clear" w:color="auto" w:fill="FFFFFF"/>
        </w:rPr>
        <w:t>The more (and the more compatible) the merrier: Multiple group memberships and identity compatibility as predictors of adjustment after life transitions. </w:t>
      </w:r>
      <w:r w:rsidRPr="0088342C">
        <w:rPr>
          <w:rFonts w:ascii="Times New Roman" w:hAnsi="Times New Roman" w:cs="Times New Roman"/>
          <w:i/>
          <w:iCs/>
          <w:color w:val="000000" w:themeColor="text1"/>
          <w:szCs w:val="24"/>
          <w:shd w:val="clear" w:color="auto" w:fill="FFFFFF"/>
        </w:rPr>
        <w:t>British Journal of Social Psychology</w:t>
      </w:r>
      <w:r w:rsidRPr="0088342C">
        <w:rPr>
          <w:rFonts w:ascii="Times New Roman" w:hAnsi="Times New Roman" w:cs="Times New Roman"/>
          <w:color w:val="000000" w:themeColor="text1"/>
          <w:szCs w:val="24"/>
          <w:shd w:val="clear" w:color="auto" w:fill="FFFFFF"/>
        </w:rPr>
        <w:t>, </w:t>
      </w:r>
      <w:r w:rsidRPr="0088342C">
        <w:rPr>
          <w:rFonts w:ascii="Times New Roman" w:hAnsi="Times New Roman" w:cs="Times New Roman"/>
          <w:i/>
          <w:iCs/>
          <w:color w:val="000000" w:themeColor="text1"/>
          <w:szCs w:val="24"/>
          <w:shd w:val="clear" w:color="auto" w:fill="FFFFFF"/>
        </w:rPr>
        <w:t>48</w:t>
      </w:r>
      <w:r w:rsidRPr="0088342C">
        <w:rPr>
          <w:rFonts w:ascii="Times New Roman" w:hAnsi="Times New Roman" w:cs="Times New Roman"/>
          <w:color w:val="000000" w:themeColor="text1"/>
          <w:szCs w:val="24"/>
          <w:shd w:val="clear" w:color="auto" w:fill="FFFFFF"/>
        </w:rPr>
        <w:t>(4)</w:t>
      </w:r>
      <w:r>
        <w:rPr>
          <w:rFonts w:ascii="Times New Roman" w:hAnsi="Times New Roman" w:cs="Times New Roman"/>
          <w:color w:val="000000" w:themeColor="text1"/>
          <w:szCs w:val="24"/>
          <w:shd w:val="clear" w:color="auto" w:fill="FFFFFF"/>
        </w:rPr>
        <w:t>.</w:t>
      </w:r>
      <w:r w:rsidRPr="0088342C">
        <w:rPr>
          <w:rFonts w:ascii="Times New Roman" w:hAnsi="Times New Roman" w:cs="Times New Roman"/>
          <w:color w:val="000000" w:themeColor="text1"/>
          <w:szCs w:val="24"/>
          <w:shd w:val="clear" w:color="auto" w:fill="FFFFFF"/>
        </w:rPr>
        <w:t xml:space="preserve"> 707–733</w:t>
      </w:r>
      <w:r>
        <w:rPr>
          <w:rFonts w:ascii="Times New Roman" w:hAnsi="Times New Roman" w:cs="Times New Roman"/>
          <w:color w:val="000000" w:themeColor="text1"/>
          <w:szCs w:val="24"/>
          <w:shd w:val="clear" w:color="auto" w:fill="FFFFFF"/>
        </w:rPr>
        <w:t>.</w:t>
      </w:r>
    </w:p>
    <w:p w14:paraId="6F800705" w14:textId="77777777" w:rsidR="00CA5597" w:rsidRDefault="00CA5597" w:rsidP="00C2682B">
      <w:pPr>
        <w:spacing w:line="360" w:lineRule="auto"/>
        <w:ind w:left="947" w:hanging="720"/>
        <w:rPr>
          <w:rFonts w:ascii="Times New Roman" w:hAnsi="Times New Roman" w:cs="Times New Roman"/>
          <w:color w:val="000000" w:themeColor="text1"/>
          <w:szCs w:val="24"/>
          <w:shd w:val="clear" w:color="auto" w:fill="FFFFFF"/>
        </w:rPr>
      </w:pPr>
    </w:p>
    <w:p w14:paraId="5FF6195C" w14:textId="0BDB4ECF" w:rsidR="000A7C3E" w:rsidRDefault="000A7C3E" w:rsidP="00C2682B">
      <w:pPr>
        <w:spacing w:line="360" w:lineRule="auto"/>
        <w:ind w:left="947" w:hanging="720"/>
        <w:rPr>
          <w:rFonts w:ascii="Times New Roman" w:hAnsi="Times New Roman" w:cs="Times New Roman"/>
          <w:szCs w:val="24"/>
        </w:rPr>
      </w:pPr>
      <w:r w:rsidRPr="00B64737">
        <w:rPr>
          <w:rFonts w:ascii="Times New Roman" w:hAnsi="Times New Roman" w:cs="Times New Roman"/>
          <w:szCs w:val="24"/>
        </w:rPr>
        <w:t xml:space="preserve">Jones, E. (2018, May 29). How these students fought their school’s sexual-assault ‘gag order’ — and won. </w:t>
      </w:r>
      <w:r w:rsidRPr="00B64737">
        <w:rPr>
          <w:rFonts w:ascii="Times New Roman" w:hAnsi="Times New Roman" w:cs="Times New Roman"/>
          <w:i/>
          <w:iCs/>
          <w:szCs w:val="24"/>
        </w:rPr>
        <w:t>The Discourse</w:t>
      </w:r>
      <w:r w:rsidRPr="00B64737">
        <w:rPr>
          <w:rFonts w:ascii="Times New Roman" w:hAnsi="Times New Roman" w:cs="Times New Roman"/>
          <w:szCs w:val="24"/>
        </w:rPr>
        <w:t xml:space="preserve">. Retrieved April 5, 2021, </w:t>
      </w:r>
      <w:hyperlink r:id="rId48" w:history="1">
        <w:r w:rsidRPr="00B64737">
          <w:rPr>
            <w:rStyle w:val="Hyperlink"/>
            <w:rFonts w:ascii="Times New Roman" w:hAnsi="Times New Roman" w:cs="Times New Roman"/>
            <w:szCs w:val="24"/>
          </w:rPr>
          <w:t>https://thediscourse.ca/gender/students-fought-schools-sexual-assault-gag-order-won</w:t>
        </w:r>
      </w:hyperlink>
      <w:r w:rsidRPr="00B64737">
        <w:rPr>
          <w:rFonts w:ascii="Times New Roman" w:hAnsi="Times New Roman" w:cs="Times New Roman"/>
          <w:szCs w:val="24"/>
        </w:rPr>
        <w:t xml:space="preserve"> </w:t>
      </w:r>
    </w:p>
    <w:p w14:paraId="776B2381" w14:textId="77777777" w:rsidR="00B30F1D" w:rsidRPr="007C2675" w:rsidRDefault="00B30F1D" w:rsidP="00C2682B">
      <w:pPr>
        <w:spacing w:line="360" w:lineRule="auto"/>
        <w:ind w:left="947" w:hanging="720"/>
        <w:rPr>
          <w:rFonts w:ascii="Times New Roman" w:hAnsi="Times New Roman" w:cs="Times New Roman"/>
          <w:szCs w:val="24"/>
        </w:rPr>
      </w:pPr>
    </w:p>
    <w:p w14:paraId="7F37D3E8" w14:textId="643DF091" w:rsidR="000A7C3E" w:rsidRDefault="000A7C3E" w:rsidP="00C2682B">
      <w:pPr>
        <w:spacing w:line="360" w:lineRule="auto"/>
        <w:ind w:left="947" w:hanging="720"/>
        <w:rPr>
          <w:rFonts w:ascii="Times New Roman" w:hAnsi="Times New Roman" w:cs="Times New Roman"/>
          <w:szCs w:val="24"/>
          <w:shd w:val="clear" w:color="auto" w:fill="FFFFFF"/>
        </w:rPr>
      </w:pPr>
      <w:r w:rsidRPr="00B64737">
        <w:rPr>
          <w:rFonts w:ascii="Times New Roman" w:hAnsi="Times New Roman" w:cs="Times New Roman"/>
          <w:szCs w:val="24"/>
          <w:shd w:val="clear" w:color="auto" w:fill="FFFFFF"/>
        </w:rPr>
        <w:t xml:space="preserve">Jozkowski, K., &amp; Wiersma-Mosley, J. (2017). The </w:t>
      </w:r>
      <w:r>
        <w:rPr>
          <w:rFonts w:ascii="Times New Roman" w:hAnsi="Times New Roman" w:cs="Times New Roman"/>
          <w:szCs w:val="24"/>
          <w:shd w:val="clear" w:color="auto" w:fill="FFFFFF"/>
        </w:rPr>
        <w:t>g</w:t>
      </w:r>
      <w:r w:rsidRPr="00B64737">
        <w:rPr>
          <w:rFonts w:ascii="Times New Roman" w:hAnsi="Times New Roman" w:cs="Times New Roman"/>
          <w:szCs w:val="24"/>
          <w:shd w:val="clear" w:color="auto" w:fill="FFFFFF"/>
        </w:rPr>
        <w:t xml:space="preserve">reek </w:t>
      </w:r>
      <w:r>
        <w:rPr>
          <w:rFonts w:ascii="Times New Roman" w:hAnsi="Times New Roman" w:cs="Times New Roman"/>
          <w:szCs w:val="24"/>
          <w:shd w:val="clear" w:color="auto" w:fill="FFFFFF"/>
        </w:rPr>
        <w:t>s</w:t>
      </w:r>
      <w:r w:rsidRPr="00B64737">
        <w:rPr>
          <w:rFonts w:ascii="Times New Roman" w:hAnsi="Times New Roman" w:cs="Times New Roman"/>
          <w:szCs w:val="24"/>
          <w:shd w:val="clear" w:color="auto" w:fill="FFFFFF"/>
        </w:rPr>
        <w:t xml:space="preserve">ystem: How </w:t>
      </w:r>
      <w:r>
        <w:rPr>
          <w:rFonts w:ascii="Times New Roman" w:hAnsi="Times New Roman" w:cs="Times New Roman"/>
          <w:szCs w:val="24"/>
          <w:shd w:val="clear" w:color="auto" w:fill="FFFFFF"/>
        </w:rPr>
        <w:t>g</w:t>
      </w:r>
      <w:r w:rsidRPr="00B64737">
        <w:rPr>
          <w:rFonts w:ascii="Times New Roman" w:hAnsi="Times New Roman" w:cs="Times New Roman"/>
          <w:szCs w:val="24"/>
          <w:shd w:val="clear" w:color="auto" w:fill="FFFFFF"/>
        </w:rPr>
        <w:t xml:space="preserve">ender </w:t>
      </w:r>
      <w:r>
        <w:rPr>
          <w:rFonts w:ascii="Times New Roman" w:hAnsi="Times New Roman" w:cs="Times New Roman"/>
          <w:szCs w:val="24"/>
          <w:shd w:val="clear" w:color="auto" w:fill="FFFFFF"/>
        </w:rPr>
        <w:t>i</w:t>
      </w:r>
      <w:r w:rsidRPr="00B64737">
        <w:rPr>
          <w:rFonts w:ascii="Times New Roman" w:hAnsi="Times New Roman" w:cs="Times New Roman"/>
          <w:szCs w:val="24"/>
          <w:shd w:val="clear" w:color="auto" w:fill="FFFFFF"/>
        </w:rPr>
        <w:t xml:space="preserve">nequality and </w:t>
      </w:r>
      <w:r>
        <w:rPr>
          <w:rFonts w:ascii="Times New Roman" w:hAnsi="Times New Roman" w:cs="Times New Roman"/>
          <w:szCs w:val="24"/>
          <w:shd w:val="clear" w:color="auto" w:fill="FFFFFF"/>
        </w:rPr>
        <w:t>c</w:t>
      </w:r>
      <w:r w:rsidRPr="00B64737">
        <w:rPr>
          <w:rFonts w:ascii="Times New Roman" w:hAnsi="Times New Roman" w:cs="Times New Roman"/>
          <w:szCs w:val="24"/>
          <w:shd w:val="clear" w:color="auto" w:fill="FFFFFF"/>
        </w:rPr>
        <w:t xml:space="preserve">lass </w:t>
      </w:r>
      <w:r>
        <w:rPr>
          <w:rFonts w:ascii="Times New Roman" w:hAnsi="Times New Roman" w:cs="Times New Roman"/>
          <w:szCs w:val="24"/>
          <w:shd w:val="clear" w:color="auto" w:fill="FFFFFF"/>
        </w:rPr>
        <w:t>p</w:t>
      </w:r>
      <w:r w:rsidRPr="00B64737">
        <w:rPr>
          <w:rFonts w:ascii="Times New Roman" w:hAnsi="Times New Roman" w:cs="Times New Roman"/>
          <w:szCs w:val="24"/>
          <w:shd w:val="clear" w:color="auto" w:fill="FFFFFF"/>
        </w:rPr>
        <w:t xml:space="preserve">rivilege </w:t>
      </w:r>
      <w:r>
        <w:rPr>
          <w:rFonts w:ascii="Times New Roman" w:hAnsi="Times New Roman" w:cs="Times New Roman"/>
          <w:szCs w:val="24"/>
          <w:shd w:val="clear" w:color="auto" w:fill="FFFFFF"/>
        </w:rPr>
        <w:t>p</w:t>
      </w:r>
      <w:r w:rsidRPr="00B64737">
        <w:rPr>
          <w:rFonts w:ascii="Times New Roman" w:hAnsi="Times New Roman" w:cs="Times New Roman"/>
          <w:szCs w:val="24"/>
          <w:shd w:val="clear" w:color="auto" w:fill="FFFFFF"/>
        </w:rPr>
        <w:t xml:space="preserve">erpetuate </w:t>
      </w:r>
      <w:r>
        <w:rPr>
          <w:rFonts w:ascii="Times New Roman" w:hAnsi="Times New Roman" w:cs="Times New Roman"/>
          <w:szCs w:val="24"/>
          <w:shd w:val="clear" w:color="auto" w:fill="FFFFFF"/>
        </w:rPr>
        <w:t>r</w:t>
      </w:r>
      <w:r w:rsidRPr="00B64737">
        <w:rPr>
          <w:rFonts w:ascii="Times New Roman" w:hAnsi="Times New Roman" w:cs="Times New Roman"/>
          <w:szCs w:val="24"/>
          <w:shd w:val="clear" w:color="auto" w:fill="FFFFFF"/>
        </w:rPr>
        <w:t xml:space="preserve">ape </w:t>
      </w:r>
      <w:r>
        <w:rPr>
          <w:rFonts w:ascii="Times New Roman" w:hAnsi="Times New Roman" w:cs="Times New Roman"/>
          <w:szCs w:val="24"/>
          <w:shd w:val="clear" w:color="auto" w:fill="FFFFFF"/>
        </w:rPr>
        <w:t>c</w:t>
      </w:r>
      <w:r w:rsidRPr="00B64737">
        <w:rPr>
          <w:rFonts w:ascii="Times New Roman" w:hAnsi="Times New Roman" w:cs="Times New Roman"/>
          <w:szCs w:val="24"/>
          <w:shd w:val="clear" w:color="auto" w:fill="FFFFFF"/>
        </w:rPr>
        <w:t xml:space="preserve">ulture: Greek </w:t>
      </w:r>
      <w:r>
        <w:rPr>
          <w:rFonts w:ascii="Times New Roman" w:hAnsi="Times New Roman" w:cs="Times New Roman"/>
          <w:szCs w:val="24"/>
          <w:shd w:val="clear" w:color="auto" w:fill="FFFFFF"/>
        </w:rPr>
        <w:t>s</w:t>
      </w:r>
      <w:r w:rsidRPr="00B64737">
        <w:rPr>
          <w:rFonts w:ascii="Times New Roman" w:hAnsi="Times New Roman" w:cs="Times New Roman"/>
          <w:szCs w:val="24"/>
          <w:shd w:val="clear" w:color="auto" w:fill="FFFFFF"/>
        </w:rPr>
        <w:t xml:space="preserve">ystem and </w:t>
      </w:r>
      <w:r>
        <w:rPr>
          <w:rFonts w:ascii="Times New Roman" w:hAnsi="Times New Roman" w:cs="Times New Roman"/>
          <w:szCs w:val="24"/>
          <w:shd w:val="clear" w:color="auto" w:fill="FFFFFF"/>
        </w:rPr>
        <w:t>r</w:t>
      </w:r>
      <w:r w:rsidRPr="00B64737">
        <w:rPr>
          <w:rFonts w:ascii="Times New Roman" w:hAnsi="Times New Roman" w:cs="Times New Roman"/>
          <w:szCs w:val="24"/>
          <w:shd w:val="clear" w:color="auto" w:fill="FFFFFF"/>
        </w:rPr>
        <w:t xml:space="preserve">ape </w:t>
      </w:r>
      <w:r>
        <w:rPr>
          <w:rFonts w:ascii="Times New Roman" w:hAnsi="Times New Roman" w:cs="Times New Roman"/>
          <w:szCs w:val="24"/>
          <w:shd w:val="clear" w:color="auto" w:fill="FFFFFF"/>
        </w:rPr>
        <w:t>c</w:t>
      </w:r>
      <w:r w:rsidRPr="00B64737">
        <w:rPr>
          <w:rFonts w:ascii="Times New Roman" w:hAnsi="Times New Roman" w:cs="Times New Roman"/>
          <w:szCs w:val="24"/>
          <w:shd w:val="clear" w:color="auto" w:fill="FFFFFF"/>
        </w:rPr>
        <w:t>ulture. </w:t>
      </w:r>
      <w:r w:rsidRPr="00B64737">
        <w:rPr>
          <w:rFonts w:ascii="Times New Roman" w:hAnsi="Times New Roman" w:cs="Times New Roman"/>
          <w:i/>
          <w:iCs/>
          <w:szCs w:val="24"/>
          <w:shd w:val="clear" w:color="auto" w:fill="FFFFFF"/>
        </w:rPr>
        <w:t>Family Relations</w:t>
      </w:r>
      <w:r w:rsidRPr="00B64737">
        <w:rPr>
          <w:rFonts w:ascii="Times New Roman" w:hAnsi="Times New Roman" w:cs="Times New Roman"/>
          <w:szCs w:val="24"/>
          <w:shd w:val="clear" w:color="auto" w:fill="FFFFFF"/>
        </w:rPr>
        <w:t>, </w:t>
      </w:r>
      <w:r w:rsidRPr="00B64737">
        <w:rPr>
          <w:rFonts w:ascii="Times New Roman" w:hAnsi="Times New Roman" w:cs="Times New Roman"/>
          <w:i/>
          <w:iCs/>
          <w:szCs w:val="24"/>
          <w:shd w:val="clear" w:color="auto" w:fill="FFFFFF"/>
        </w:rPr>
        <w:t>66</w:t>
      </w:r>
      <w:r w:rsidRPr="00B64737">
        <w:rPr>
          <w:rFonts w:ascii="Times New Roman" w:hAnsi="Times New Roman" w:cs="Times New Roman"/>
          <w:szCs w:val="24"/>
          <w:shd w:val="clear" w:color="auto" w:fill="FFFFFF"/>
        </w:rPr>
        <w:t>(1). 89–103.</w:t>
      </w:r>
    </w:p>
    <w:p w14:paraId="3742C950" w14:textId="77777777" w:rsidR="00B30F1D" w:rsidRPr="007C2675" w:rsidRDefault="00B30F1D" w:rsidP="00C2682B">
      <w:pPr>
        <w:spacing w:line="360" w:lineRule="auto"/>
        <w:ind w:left="947" w:hanging="720"/>
        <w:rPr>
          <w:rFonts w:ascii="Times New Roman" w:hAnsi="Times New Roman" w:cs="Times New Roman"/>
          <w:szCs w:val="24"/>
          <w:shd w:val="clear" w:color="auto" w:fill="FFFFFF"/>
        </w:rPr>
      </w:pPr>
    </w:p>
    <w:p w14:paraId="1BC9644B" w14:textId="1831C55A"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2E59A5">
        <w:rPr>
          <w:rFonts w:ascii="Times New Roman" w:hAnsi="Times New Roman" w:cs="Times New Roman"/>
          <w:color w:val="000000" w:themeColor="text1"/>
          <w:szCs w:val="24"/>
          <w:shd w:val="clear" w:color="auto" w:fill="FFFFFF"/>
        </w:rPr>
        <w:t>Kaltman, S., Krupnick, J., Stockton, P., Hooper, L., &amp; Green, B. (2005). Psychological impact of types of sexual trauma among college women. </w:t>
      </w:r>
      <w:r w:rsidRPr="002E59A5">
        <w:rPr>
          <w:rFonts w:ascii="Times New Roman" w:hAnsi="Times New Roman" w:cs="Times New Roman"/>
          <w:i/>
          <w:iCs/>
          <w:color w:val="000000" w:themeColor="text1"/>
          <w:szCs w:val="24"/>
          <w:shd w:val="clear" w:color="auto" w:fill="FFFFFF"/>
        </w:rPr>
        <w:t>Journal of Traumatic Stress</w:t>
      </w:r>
      <w:r w:rsidRPr="002E59A5">
        <w:rPr>
          <w:rFonts w:ascii="Times New Roman" w:hAnsi="Times New Roman" w:cs="Times New Roman"/>
          <w:color w:val="000000" w:themeColor="text1"/>
          <w:szCs w:val="24"/>
          <w:shd w:val="clear" w:color="auto" w:fill="FFFFFF"/>
        </w:rPr>
        <w:t>, </w:t>
      </w:r>
      <w:r w:rsidRPr="002E59A5">
        <w:rPr>
          <w:rFonts w:ascii="Times New Roman" w:hAnsi="Times New Roman" w:cs="Times New Roman"/>
          <w:i/>
          <w:iCs/>
          <w:color w:val="000000" w:themeColor="text1"/>
          <w:szCs w:val="24"/>
          <w:shd w:val="clear" w:color="auto" w:fill="FFFFFF"/>
        </w:rPr>
        <w:t>18</w:t>
      </w:r>
      <w:r w:rsidRPr="002E59A5">
        <w:rPr>
          <w:rFonts w:ascii="Times New Roman" w:hAnsi="Times New Roman" w:cs="Times New Roman"/>
          <w:color w:val="000000" w:themeColor="text1"/>
          <w:szCs w:val="24"/>
          <w:shd w:val="clear" w:color="auto" w:fill="FFFFFF"/>
        </w:rPr>
        <w:t xml:space="preserve">(5). 547-555. </w:t>
      </w:r>
    </w:p>
    <w:p w14:paraId="486CC584"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18195236" w14:textId="0FE23F29" w:rsidR="000A7C3E" w:rsidRDefault="000A7C3E" w:rsidP="00C2682B">
      <w:pPr>
        <w:spacing w:line="360" w:lineRule="auto"/>
        <w:ind w:left="947" w:hanging="720"/>
        <w:rPr>
          <w:rFonts w:ascii="Times New Roman" w:hAnsi="Times New Roman" w:cs="Times New Roman"/>
          <w:szCs w:val="24"/>
        </w:rPr>
      </w:pPr>
      <w:r w:rsidRPr="00B64737">
        <w:rPr>
          <w:rFonts w:ascii="Times New Roman" w:hAnsi="Times New Roman" w:cs="Times New Roman"/>
          <w:szCs w:val="24"/>
          <w:lang w:val="en"/>
        </w:rPr>
        <w:t>Kane, L. D. (2017, November 20). UBC denies mishandling sex assault complaints in response to human rights battle</w:t>
      </w:r>
      <w:r w:rsidRPr="00B64737">
        <w:rPr>
          <w:rFonts w:ascii="Times New Roman" w:hAnsi="Times New Roman" w:cs="Times New Roman"/>
          <w:i/>
          <w:iCs/>
          <w:szCs w:val="24"/>
          <w:lang w:val="en"/>
        </w:rPr>
        <w:t>. CBC News</w:t>
      </w:r>
      <w:r w:rsidRPr="00B64737">
        <w:rPr>
          <w:rFonts w:ascii="Times New Roman" w:hAnsi="Times New Roman" w:cs="Times New Roman"/>
          <w:szCs w:val="24"/>
          <w:lang w:val="en"/>
        </w:rPr>
        <w:t xml:space="preserve">. </w:t>
      </w:r>
      <w:r w:rsidRPr="00B64737">
        <w:rPr>
          <w:rFonts w:ascii="Times New Roman" w:hAnsi="Times New Roman" w:cs="Times New Roman"/>
          <w:szCs w:val="24"/>
        </w:rPr>
        <w:t>Retrieved April 6, 2021,</w:t>
      </w:r>
      <w:r>
        <w:rPr>
          <w:rFonts w:ascii="Times New Roman" w:hAnsi="Times New Roman" w:cs="Times New Roman"/>
          <w:szCs w:val="24"/>
        </w:rPr>
        <w:t xml:space="preserve"> </w:t>
      </w:r>
      <w:hyperlink r:id="rId49" w:history="1">
        <w:r w:rsidRPr="004F48AA">
          <w:rPr>
            <w:rStyle w:val="Hyperlink"/>
            <w:rFonts w:ascii="Times New Roman" w:hAnsi="Times New Roman" w:cs="Times New Roman"/>
            <w:szCs w:val="24"/>
          </w:rPr>
          <w:t>https://www.cbc.ca/news/canada/british-columbia/ubc-sexual-assault-human-rights-complaints-1.4411398</w:t>
        </w:r>
      </w:hyperlink>
      <w:r w:rsidRPr="00B64737">
        <w:rPr>
          <w:rFonts w:ascii="Times New Roman" w:hAnsi="Times New Roman" w:cs="Times New Roman"/>
          <w:szCs w:val="24"/>
        </w:rPr>
        <w:t xml:space="preserve"> </w:t>
      </w:r>
    </w:p>
    <w:p w14:paraId="759DB214" w14:textId="77777777" w:rsidR="00B30F1D" w:rsidRPr="007C2675" w:rsidRDefault="00B30F1D" w:rsidP="00C2682B">
      <w:pPr>
        <w:spacing w:line="360" w:lineRule="auto"/>
        <w:ind w:left="947" w:hanging="720"/>
        <w:rPr>
          <w:rFonts w:ascii="Times New Roman" w:hAnsi="Times New Roman" w:cs="Times New Roman"/>
          <w:szCs w:val="24"/>
        </w:rPr>
      </w:pPr>
    </w:p>
    <w:p w14:paraId="1E73A79A" w14:textId="3DC58D38"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bookmarkStart w:id="55" w:name="_Hlk68514840"/>
      <w:r w:rsidRPr="000F7F0D">
        <w:rPr>
          <w:rFonts w:ascii="Times New Roman" w:hAnsi="Times New Roman" w:cs="Times New Roman"/>
          <w:color w:val="000000" w:themeColor="text1"/>
          <w:szCs w:val="24"/>
          <w:shd w:val="clear" w:color="auto" w:fill="FFFFFF"/>
        </w:rPr>
        <w:t>Keller, J., Mendes, K., &amp; Ringrose, J. (2018). Speaking ‘unspeakable things’: Documenting digital feminist responses to rape culture. </w:t>
      </w:r>
      <w:r w:rsidRPr="000F7F0D">
        <w:rPr>
          <w:rFonts w:ascii="Times New Roman" w:hAnsi="Times New Roman" w:cs="Times New Roman"/>
          <w:i/>
          <w:iCs/>
          <w:color w:val="000000" w:themeColor="text1"/>
          <w:szCs w:val="24"/>
          <w:shd w:val="clear" w:color="auto" w:fill="FFFFFF"/>
        </w:rPr>
        <w:t>Journal of Gender Studies</w:t>
      </w:r>
      <w:r w:rsidRPr="000F7F0D">
        <w:rPr>
          <w:rFonts w:ascii="Times New Roman" w:hAnsi="Times New Roman" w:cs="Times New Roman"/>
          <w:color w:val="000000" w:themeColor="text1"/>
          <w:szCs w:val="24"/>
          <w:shd w:val="clear" w:color="auto" w:fill="FFFFFF"/>
        </w:rPr>
        <w:t>, </w:t>
      </w:r>
      <w:r w:rsidRPr="000F7F0D">
        <w:rPr>
          <w:rFonts w:ascii="Times New Roman" w:hAnsi="Times New Roman" w:cs="Times New Roman"/>
          <w:i/>
          <w:iCs/>
          <w:color w:val="000000" w:themeColor="text1"/>
          <w:szCs w:val="24"/>
          <w:shd w:val="clear" w:color="auto" w:fill="FFFFFF"/>
        </w:rPr>
        <w:t>27</w:t>
      </w:r>
      <w:r w:rsidRPr="000F7F0D">
        <w:rPr>
          <w:rFonts w:ascii="Times New Roman" w:hAnsi="Times New Roman" w:cs="Times New Roman"/>
          <w:color w:val="000000" w:themeColor="text1"/>
          <w:szCs w:val="24"/>
          <w:shd w:val="clear" w:color="auto" w:fill="FFFFFF"/>
        </w:rPr>
        <w:t>(1). 22–36.</w:t>
      </w:r>
      <w:bookmarkEnd w:id="55"/>
    </w:p>
    <w:p w14:paraId="5EC7832B" w14:textId="77777777" w:rsidR="00B30F1D" w:rsidRPr="00743500"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55F18B72" w14:textId="049E67F7" w:rsidR="000A7C3E" w:rsidRDefault="000A7C3E" w:rsidP="00C2682B">
      <w:pPr>
        <w:spacing w:line="360" w:lineRule="auto"/>
        <w:ind w:left="947" w:hanging="720"/>
        <w:rPr>
          <w:rFonts w:ascii="Times New Roman" w:hAnsi="Times New Roman" w:cs="Times New Roman"/>
          <w:szCs w:val="24"/>
        </w:rPr>
      </w:pPr>
      <w:r w:rsidRPr="00533920">
        <w:rPr>
          <w:rFonts w:ascii="Times New Roman" w:hAnsi="Times New Roman" w:cs="Times New Roman"/>
          <w:szCs w:val="24"/>
        </w:rPr>
        <w:t xml:space="preserve">Kelley, M. (2020, June 15). Performative activism is basically silence. Here’s why. </w:t>
      </w:r>
      <w:r w:rsidRPr="00533920">
        <w:rPr>
          <w:rFonts w:ascii="Times New Roman" w:hAnsi="Times New Roman" w:cs="Times New Roman"/>
          <w:i/>
          <w:iCs/>
          <w:szCs w:val="24"/>
        </w:rPr>
        <w:t>SWAAY</w:t>
      </w:r>
      <w:r w:rsidRPr="00533920">
        <w:rPr>
          <w:rFonts w:ascii="Times New Roman" w:hAnsi="Times New Roman" w:cs="Times New Roman"/>
          <w:szCs w:val="24"/>
        </w:rPr>
        <w:t xml:space="preserve">. Retrieved April 5, 2021, </w:t>
      </w:r>
      <w:hyperlink r:id="rId50" w:history="1">
        <w:r w:rsidRPr="00533920">
          <w:rPr>
            <w:rStyle w:val="Hyperlink"/>
            <w:rFonts w:ascii="Times New Roman" w:hAnsi="Times New Roman" w:cs="Times New Roman"/>
            <w:szCs w:val="24"/>
          </w:rPr>
          <w:t>https://swaay.com/performative-activism-silence-protest-allyship</w:t>
        </w:r>
      </w:hyperlink>
      <w:r w:rsidRPr="00533920">
        <w:rPr>
          <w:rFonts w:ascii="Times New Roman" w:hAnsi="Times New Roman" w:cs="Times New Roman"/>
          <w:szCs w:val="24"/>
        </w:rPr>
        <w:t xml:space="preserve"> </w:t>
      </w:r>
    </w:p>
    <w:p w14:paraId="4C07201C" w14:textId="77777777" w:rsidR="00B30F1D" w:rsidRDefault="00B30F1D" w:rsidP="00C2682B">
      <w:pPr>
        <w:spacing w:line="360" w:lineRule="auto"/>
        <w:ind w:left="947" w:hanging="720"/>
        <w:rPr>
          <w:rFonts w:ascii="Times New Roman" w:hAnsi="Times New Roman" w:cs="Times New Roman"/>
          <w:szCs w:val="24"/>
        </w:rPr>
      </w:pPr>
    </w:p>
    <w:p w14:paraId="2E7F7FB6" w14:textId="4867A08C"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 xml:space="preserve">Khan, U. (2017). Fetishizing </w:t>
      </w:r>
      <w:r>
        <w:rPr>
          <w:rFonts w:ascii="Times New Roman" w:hAnsi="Times New Roman" w:cs="Times New Roman"/>
          <w:color w:val="000000" w:themeColor="text1"/>
          <w:szCs w:val="24"/>
          <w:shd w:val="clear" w:color="auto" w:fill="FFFFFF"/>
        </w:rPr>
        <w:t>m</w:t>
      </w:r>
      <w:r w:rsidRPr="00477530">
        <w:rPr>
          <w:rFonts w:ascii="Times New Roman" w:hAnsi="Times New Roman" w:cs="Times New Roman"/>
          <w:color w:val="000000" w:themeColor="text1"/>
          <w:szCs w:val="24"/>
          <w:shd w:val="clear" w:color="auto" w:fill="FFFFFF"/>
        </w:rPr>
        <w:t xml:space="preserve">usic as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ape </w:t>
      </w:r>
      <w:r>
        <w:rPr>
          <w:rFonts w:ascii="Times New Roman" w:hAnsi="Times New Roman" w:cs="Times New Roman"/>
          <w:color w:val="000000" w:themeColor="text1"/>
          <w:szCs w:val="24"/>
          <w:shd w:val="clear" w:color="auto" w:fill="FFFFFF"/>
        </w:rPr>
        <w:t>c</w:t>
      </w:r>
      <w:r w:rsidRPr="00477530">
        <w:rPr>
          <w:rFonts w:ascii="Times New Roman" w:hAnsi="Times New Roman" w:cs="Times New Roman"/>
          <w:color w:val="000000" w:themeColor="text1"/>
          <w:szCs w:val="24"/>
          <w:shd w:val="clear" w:color="auto" w:fill="FFFFFF"/>
        </w:rPr>
        <w:t>ulture. </w:t>
      </w:r>
      <w:r w:rsidRPr="00477530">
        <w:rPr>
          <w:rFonts w:ascii="Times New Roman" w:hAnsi="Times New Roman" w:cs="Times New Roman"/>
          <w:i/>
          <w:iCs/>
          <w:color w:val="000000" w:themeColor="text1"/>
          <w:szCs w:val="24"/>
          <w:shd w:val="clear" w:color="auto" w:fill="FFFFFF"/>
        </w:rPr>
        <w:t>Studies in Gender and Sexuality</w:t>
      </w:r>
      <w:r w:rsidRPr="00477530">
        <w:rPr>
          <w:rFonts w:ascii="Times New Roman" w:hAnsi="Times New Roman" w:cs="Times New Roman"/>
          <w:color w:val="000000" w:themeColor="text1"/>
          <w:szCs w:val="24"/>
          <w:shd w:val="clear" w:color="auto" w:fill="FFFFFF"/>
        </w:rPr>
        <w:t>, </w:t>
      </w:r>
      <w:r w:rsidRPr="00477530">
        <w:rPr>
          <w:rFonts w:ascii="Times New Roman" w:hAnsi="Times New Roman" w:cs="Times New Roman"/>
          <w:i/>
          <w:iCs/>
          <w:color w:val="000000" w:themeColor="text1"/>
          <w:szCs w:val="24"/>
          <w:shd w:val="clear" w:color="auto" w:fill="FFFFFF"/>
        </w:rPr>
        <w:t>18</w:t>
      </w:r>
      <w:r w:rsidRPr="00477530">
        <w:rPr>
          <w:rFonts w:ascii="Times New Roman" w:hAnsi="Times New Roman" w:cs="Times New Roman"/>
          <w:color w:val="000000" w:themeColor="text1"/>
          <w:szCs w:val="24"/>
          <w:shd w:val="clear" w:color="auto" w:fill="FFFFFF"/>
        </w:rPr>
        <w:t>(1)</w:t>
      </w:r>
      <w:r>
        <w:rPr>
          <w:rFonts w:ascii="Times New Roman" w:hAnsi="Times New Roman" w:cs="Times New Roman"/>
          <w:color w:val="000000" w:themeColor="text1"/>
          <w:szCs w:val="24"/>
          <w:shd w:val="clear" w:color="auto" w:fill="FFFFFF"/>
        </w:rPr>
        <w:t>.</w:t>
      </w:r>
      <w:r w:rsidRPr="00477530">
        <w:rPr>
          <w:rFonts w:ascii="Times New Roman" w:hAnsi="Times New Roman" w:cs="Times New Roman"/>
          <w:color w:val="000000" w:themeColor="text1"/>
          <w:szCs w:val="24"/>
          <w:shd w:val="clear" w:color="auto" w:fill="FFFFFF"/>
        </w:rPr>
        <w:t xml:space="preserve"> 19–30.</w:t>
      </w:r>
    </w:p>
    <w:p w14:paraId="4A86F48C" w14:textId="77777777" w:rsidR="00B30F1D" w:rsidRPr="00E81CE0"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6C534726" w14:textId="366088F5" w:rsidR="000A7C3E" w:rsidRDefault="000A7C3E" w:rsidP="00C2682B">
      <w:pPr>
        <w:spacing w:line="360" w:lineRule="auto"/>
        <w:ind w:left="947" w:hanging="720"/>
        <w:rPr>
          <w:rFonts w:ascii="Times New Roman" w:hAnsi="Times New Roman" w:cs="Times New Roman"/>
          <w:color w:val="000000" w:themeColor="text1"/>
          <w:szCs w:val="24"/>
        </w:rPr>
      </w:pPr>
      <w:r>
        <w:rPr>
          <w:rFonts w:ascii="Times New Roman" w:hAnsi="Times New Roman" w:cs="Times New Roman"/>
          <w:color w:val="000000" w:themeColor="text1"/>
          <w:szCs w:val="24"/>
        </w:rPr>
        <w:t xml:space="preserve">Killermann, S. (n.d.) It’s pronounced metrosexual: Edugraphics. Retrieved March 29, 2021, </w:t>
      </w:r>
      <w:hyperlink r:id="rId51" w:history="1">
        <w:r w:rsidRPr="002858C2">
          <w:rPr>
            <w:rStyle w:val="Hyperlink"/>
            <w:rFonts w:ascii="Times New Roman" w:hAnsi="Times New Roman" w:cs="Times New Roman"/>
            <w:szCs w:val="24"/>
          </w:rPr>
          <w:t>https://www.itspronouncedmetrosexual.com/edugraphics/</w:t>
        </w:r>
      </w:hyperlink>
      <w:r>
        <w:rPr>
          <w:rFonts w:ascii="Times New Roman" w:hAnsi="Times New Roman" w:cs="Times New Roman"/>
          <w:color w:val="000000" w:themeColor="text1"/>
          <w:szCs w:val="24"/>
        </w:rPr>
        <w:t xml:space="preserve"> </w:t>
      </w:r>
    </w:p>
    <w:p w14:paraId="307300A3" w14:textId="77777777" w:rsidR="00B30F1D" w:rsidRDefault="00B30F1D" w:rsidP="00C2682B">
      <w:pPr>
        <w:spacing w:line="360" w:lineRule="auto"/>
        <w:ind w:left="947" w:hanging="720"/>
        <w:rPr>
          <w:rFonts w:ascii="Times New Roman" w:hAnsi="Times New Roman" w:cs="Times New Roman"/>
          <w:color w:val="000000" w:themeColor="text1"/>
          <w:szCs w:val="24"/>
        </w:rPr>
      </w:pPr>
    </w:p>
    <w:p w14:paraId="51DD7B6F" w14:textId="77777777" w:rsidR="000A7C3E" w:rsidRDefault="000A7C3E" w:rsidP="00C2682B">
      <w:pPr>
        <w:autoSpaceDE w:val="0"/>
        <w:autoSpaceDN w:val="0"/>
        <w:adjustRightInd w:val="0"/>
        <w:spacing w:line="360" w:lineRule="auto"/>
        <w:ind w:left="947" w:hanging="720"/>
        <w:rPr>
          <w:rFonts w:ascii="Times New Roman" w:hAnsi="Times New Roman" w:cs="Times New Roman"/>
          <w:color w:val="000101"/>
          <w:szCs w:val="24"/>
        </w:rPr>
      </w:pPr>
      <w:r w:rsidRPr="00416D1A">
        <w:rPr>
          <w:rFonts w:ascii="Times New Roman" w:hAnsi="Times New Roman" w:cs="Times New Roman"/>
          <w:color w:val="000101"/>
          <w:szCs w:val="24"/>
        </w:rPr>
        <w:t xml:space="preserve">Kilpatrick, D., Resnick, H., Ruggiero, K., Conocsenti, L., &amp; McCauley, J. (2007). </w:t>
      </w:r>
      <w:r w:rsidRPr="00416D1A">
        <w:rPr>
          <w:rFonts w:ascii="Times New Roman" w:hAnsi="Times New Roman" w:cs="Times New Roman"/>
          <w:i/>
          <w:iCs/>
          <w:color w:val="000101"/>
          <w:szCs w:val="24"/>
        </w:rPr>
        <w:t>Drugfacilitated, incapacitated rape: A national study</w:t>
      </w:r>
      <w:r w:rsidRPr="00416D1A">
        <w:rPr>
          <w:rFonts w:ascii="Times New Roman" w:hAnsi="Times New Roman" w:cs="Times New Roman"/>
          <w:color w:val="000101"/>
          <w:szCs w:val="24"/>
        </w:rPr>
        <w:t>. Medical University of</w:t>
      </w:r>
      <w:r w:rsidRPr="00416D1A">
        <w:rPr>
          <w:rFonts w:ascii="Times New Roman" w:hAnsi="Times New Roman" w:cs="Times New Roman"/>
          <w:i/>
          <w:iCs/>
          <w:color w:val="000101"/>
          <w:szCs w:val="24"/>
        </w:rPr>
        <w:t xml:space="preserve"> </w:t>
      </w:r>
      <w:r w:rsidRPr="00416D1A">
        <w:rPr>
          <w:rFonts w:ascii="Times New Roman" w:hAnsi="Times New Roman" w:cs="Times New Roman"/>
          <w:color w:val="000101"/>
          <w:szCs w:val="24"/>
        </w:rPr>
        <w:t xml:space="preserve">South Carolina, National Crime Victims Research and Treatment Centre. Retrieved April 10, 2021, </w:t>
      </w:r>
      <w:hyperlink r:id="rId52" w:history="1">
        <w:r w:rsidRPr="00416D1A">
          <w:rPr>
            <w:rStyle w:val="Hyperlink"/>
            <w:rFonts w:ascii="Times New Roman" w:hAnsi="Times New Roman" w:cs="Times New Roman"/>
            <w:szCs w:val="24"/>
          </w:rPr>
          <w:t>https://www.ojp.gov/pdffiles1/nij/grants/219181.pdf</w:t>
        </w:r>
      </w:hyperlink>
      <w:r w:rsidRPr="00416D1A">
        <w:rPr>
          <w:rFonts w:ascii="Times New Roman" w:hAnsi="Times New Roman" w:cs="Times New Roman"/>
          <w:szCs w:val="24"/>
        </w:rPr>
        <w:t xml:space="preserve"> </w:t>
      </w:r>
    </w:p>
    <w:p w14:paraId="38D52A44" w14:textId="77777777" w:rsidR="000A7C3E" w:rsidRDefault="000A7C3E" w:rsidP="00C2682B">
      <w:pPr>
        <w:autoSpaceDE w:val="0"/>
        <w:autoSpaceDN w:val="0"/>
        <w:adjustRightInd w:val="0"/>
        <w:spacing w:line="360" w:lineRule="auto"/>
        <w:ind w:left="947" w:hanging="720"/>
        <w:rPr>
          <w:rFonts w:ascii="Times New Roman" w:hAnsi="Times New Roman" w:cs="Times New Roman"/>
          <w:color w:val="000101"/>
          <w:szCs w:val="24"/>
        </w:rPr>
      </w:pPr>
    </w:p>
    <w:p w14:paraId="64C33D7B" w14:textId="77777777" w:rsidR="000A7C3E" w:rsidRDefault="000A7C3E" w:rsidP="00C2682B">
      <w:pPr>
        <w:autoSpaceDE w:val="0"/>
        <w:autoSpaceDN w:val="0"/>
        <w:adjustRightInd w:val="0"/>
        <w:spacing w:line="360" w:lineRule="auto"/>
        <w:ind w:left="947" w:hanging="720"/>
        <w:rPr>
          <w:rFonts w:ascii="Times New Roman" w:hAnsi="Times New Roman" w:cs="Times New Roman"/>
          <w:szCs w:val="24"/>
          <w:shd w:val="clear" w:color="auto" w:fill="FFFFFF"/>
        </w:rPr>
      </w:pPr>
      <w:r w:rsidRPr="00A71B1C">
        <w:rPr>
          <w:rFonts w:ascii="Times New Roman" w:hAnsi="Times New Roman" w:cs="Times New Roman"/>
          <w:szCs w:val="24"/>
          <w:shd w:val="clear" w:color="auto" w:fill="FFFFFF"/>
        </w:rPr>
        <w:t>Kim, M. E. (2021). Transformative justice and restorative justice: Gender-based violence and alternative visions of justice in the United States. </w:t>
      </w:r>
      <w:r w:rsidRPr="00A71B1C">
        <w:rPr>
          <w:rFonts w:ascii="Times New Roman" w:hAnsi="Times New Roman" w:cs="Times New Roman"/>
          <w:i/>
          <w:iCs/>
          <w:szCs w:val="24"/>
          <w:shd w:val="clear" w:color="auto" w:fill="FFFFFF"/>
        </w:rPr>
        <w:t>International Review of Victimology</w:t>
      </w:r>
      <w:r w:rsidRPr="00A71B1C">
        <w:rPr>
          <w:rFonts w:ascii="Times New Roman" w:hAnsi="Times New Roman" w:cs="Times New Roman"/>
          <w:szCs w:val="24"/>
          <w:shd w:val="clear" w:color="auto" w:fill="FFFFFF"/>
        </w:rPr>
        <w:t>, </w:t>
      </w:r>
      <w:r w:rsidRPr="00A71B1C">
        <w:rPr>
          <w:rFonts w:ascii="Times New Roman" w:hAnsi="Times New Roman" w:cs="Times New Roman"/>
          <w:i/>
          <w:iCs/>
          <w:szCs w:val="24"/>
          <w:shd w:val="clear" w:color="auto" w:fill="FFFFFF"/>
        </w:rPr>
        <w:t>27</w:t>
      </w:r>
      <w:r w:rsidRPr="00A71B1C">
        <w:rPr>
          <w:rFonts w:ascii="Times New Roman" w:hAnsi="Times New Roman" w:cs="Times New Roman"/>
          <w:szCs w:val="24"/>
          <w:shd w:val="clear" w:color="auto" w:fill="FFFFFF"/>
        </w:rPr>
        <w:t>(2). 162–172.</w:t>
      </w:r>
    </w:p>
    <w:p w14:paraId="311A7C2A" w14:textId="77777777" w:rsidR="000A7C3E" w:rsidRPr="00DA0339" w:rsidRDefault="000A7C3E" w:rsidP="00C2682B">
      <w:pPr>
        <w:autoSpaceDE w:val="0"/>
        <w:autoSpaceDN w:val="0"/>
        <w:adjustRightInd w:val="0"/>
        <w:spacing w:line="360" w:lineRule="auto"/>
        <w:ind w:left="947" w:hanging="720"/>
        <w:rPr>
          <w:rFonts w:ascii="Times New Roman" w:hAnsi="Times New Roman" w:cs="Times New Roman"/>
          <w:color w:val="000101"/>
          <w:szCs w:val="24"/>
        </w:rPr>
      </w:pPr>
    </w:p>
    <w:p w14:paraId="601A20FC" w14:textId="46EC3AB1" w:rsidR="000A7C3E" w:rsidRDefault="000A7C3E" w:rsidP="00C2682B">
      <w:pPr>
        <w:spacing w:line="360" w:lineRule="auto"/>
        <w:ind w:left="947" w:hanging="720"/>
        <w:rPr>
          <w:rFonts w:ascii="Times New Roman" w:eastAsia="Times New Roman" w:hAnsi="Times New Roman" w:cs="Times New Roman"/>
          <w:color w:val="000000" w:themeColor="text1"/>
          <w:szCs w:val="24"/>
          <w:lang w:eastAsia="en-CA"/>
        </w:rPr>
      </w:pPr>
      <w:r w:rsidRPr="00206DEE">
        <w:rPr>
          <w:rFonts w:ascii="Times New Roman" w:eastAsia="Times New Roman" w:hAnsi="Times New Roman" w:cs="Times New Roman"/>
          <w:color w:val="000000" w:themeColor="text1"/>
          <w:szCs w:val="24"/>
          <w:lang w:eastAsia="en-CA"/>
        </w:rPr>
        <w:t>Kirsch, G. E.</w:t>
      </w:r>
      <w:r>
        <w:rPr>
          <w:rFonts w:ascii="Times New Roman" w:eastAsia="Times New Roman" w:hAnsi="Times New Roman" w:cs="Times New Roman"/>
          <w:color w:val="000000" w:themeColor="text1"/>
          <w:szCs w:val="24"/>
          <w:lang w:eastAsia="en-CA"/>
        </w:rPr>
        <w:t xml:space="preserve"> (1</w:t>
      </w:r>
      <w:r w:rsidRPr="00206DEE">
        <w:rPr>
          <w:rFonts w:ascii="Times New Roman" w:eastAsia="Times New Roman" w:hAnsi="Times New Roman" w:cs="Times New Roman"/>
          <w:color w:val="000000" w:themeColor="text1"/>
          <w:szCs w:val="24"/>
          <w:lang w:eastAsia="en-CA"/>
        </w:rPr>
        <w:t>999</w:t>
      </w:r>
      <w:r>
        <w:rPr>
          <w:rFonts w:ascii="Times New Roman" w:eastAsia="Times New Roman" w:hAnsi="Times New Roman" w:cs="Times New Roman"/>
          <w:color w:val="000000" w:themeColor="text1"/>
          <w:szCs w:val="24"/>
          <w:lang w:eastAsia="en-CA"/>
        </w:rPr>
        <w:t>)</w:t>
      </w:r>
      <w:r w:rsidRPr="00206DEE">
        <w:rPr>
          <w:rFonts w:ascii="Times New Roman" w:eastAsia="Times New Roman" w:hAnsi="Times New Roman" w:cs="Times New Roman"/>
          <w:color w:val="000000" w:themeColor="text1"/>
          <w:szCs w:val="24"/>
          <w:lang w:eastAsia="en-CA"/>
        </w:rPr>
        <w:t>. </w:t>
      </w:r>
      <w:r w:rsidRPr="00206DEE">
        <w:rPr>
          <w:rFonts w:ascii="Times New Roman" w:eastAsia="Times New Roman" w:hAnsi="Times New Roman" w:cs="Times New Roman"/>
          <w:i/>
          <w:iCs/>
          <w:color w:val="000000" w:themeColor="text1"/>
          <w:szCs w:val="24"/>
          <w:bdr w:val="none" w:sz="0" w:space="0" w:color="auto" w:frame="1"/>
          <w:lang w:eastAsia="en-CA"/>
        </w:rPr>
        <w:t xml:space="preserve">Ethical </w:t>
      </w:r>
      <w:r>
        <w:rPr>
          <w:rFonts w:ascii="Times New Roman" w:eastAsia="Times New Roman" w:hAnsi="Times New Roman" w:cs="Times New Roman"/>
          <w:i/>
          <w:iCs/>
          <w:color w:val="000000" w:themeColor="text1"/>
          <w:szCs w:val="24"/>
          <w:bdr w:val="none" w:sz="0" w:space="0" w:color="auto" w:frame="1"/>
          <w:lang w:eastAsia="en-CA"/>
        </w:rPr>
        <w:t>d</w:t>
      </w:r>
      <w:r w:rsidRPr="00206DEE">
        <w:rPr>
          <w:rFonts w:ascii="Times New Roman" w:eastAsia="Times New Roman" w:hAnsi="Times New Roman" w:cs="Times New Roman"/>
          <w:i/>
          <w:iCs/>
          <w:color w:val="000000" w:themeColor="text1"/>
          <w:szCs w:val="24"/>
          <w:bdr w:val="none" w:sz="0" w:space="0" w:color="auto" w:frame="1"/>
          <w:lang w:eastAsia="en-CA"/>
        </w:rPr>
        <w:t xml:space="preserve">ilemmas in </w:t>
      </w:r>
      <w:r>
        <w:rPr>
          <w:rFonts w:ascii="Times New Roman" w:eastAsia="Times New Roman" w:hAnsi="Times New Roman" w:cs="Times New Roman"/>
          <w:i/>
          <w:iCs/>
          <w:color w:val="000000" w:themeColor="text1"/>
          <w:szCs w:val="24"/>
          <w:bdr w:val="none" w:sz="0" w:space="0" w:color="auto" w:frame="1"/>
          <w:lang w:eastAsia="en-CA"/>
        </w:rPr>
        <w:t>f</w:t>
      </w:r>
      <w:r w:rsidRPr="00206DEE">
        <w:rPr>
          <w:rFonts w:ascii="Times New Roman" w:eastAsia="Times New Roman" w:hAnsi="Times New Roman" w:cs="Times New Roman"/>
          <w:i/>
          <w:iCs/>
          <w:color w:val="000000" w:themeColor="text1"/>
          <w:szCs w:val="24"/>
          <w:bdr w:val="none" w:sz="0" w:space="0" w:color="auto" w:frame="1"/>
          <w:lang w:eastAsia="en-CA"/>
        </w:rPr>
        <w:t xml:space="preserve">eminist </w:t>
      </w:r>
      <w:r>
        <w:rPr>
          <w:rFonts w:ascii="Times New Roman" w:eastAsia="Times New Roman" w:hAnsi="Times New Roman" w:cs="Times New Roman"/>
          <w:i/>
          <w:iCs/>
          <w:color w:val="000000" w:themeColor="text1"/>
          <w:szCs w:val="24"/>
          <w:bdr w:val="none" w:sz="0" w:space="0" w:color="auto" w:frame="1"/>
          <w:lang w:eastAsia="en-CA"/>
        </w:rPr>
        <w:t>r</w:t>
      </w:r>
      <w:r w:rsidRPr="00206DEE">
        <w:rPr>
          <w:rFonts w:ascii="Times New Roman" w:eastAsia="Times New Roman" w:hAnsi="Times New Roman" w:cs="Times New Roman"/>
          <w:i/>
          <w:iCs/>
          <w:color w:val="000000" w:themeColor="text1"/>
          <w:szCs w:val="24"/>
          <w:bdr w:val="none" w:sz="0" w:space="0" w:color="auto" w:frame="1"/>
          <w:lang w:eastAsia="en-CA"/>
        </w:rPr>
        <w:t>esearch</w:t>
      </w:r>
      <w:r w:rsidRPr="00206DEE">
        <w:rPr>
          <w:rFonts w:ascii="Times New Roman" w:eastAsia="Times New Roman" w:hAnsi="Times New Roman" w:cs="Times New Roman"/>
          <w:color w:val="000000" w:themeColor="text1"/>
          <w:szCs w:val="24"/>
          <w:lang w:eastAsia="en-CA"/>
        </w:rPr>
        <w:t xml:space="preserve">. </w:t>
      </w:r>
      <w:r w:rsidRPr="0047297E">
        <w:rPr>
          <w:rStyle w:val="a-size-extra-large"/>
          <w:rFonts w:ascii="Times New Roman" w:hAnsi="Times New Roman" w:cs="Times New Roman"/>
          <w:i/>
          <w:iCs/>
          <w:color w:val="0F1111"/>
          <w:szCs w:val="24"/>
        </w:rPr>
        <w:t xml:space="preserve">The </w:t>
      </w:r>
      <w:r>
        <w:rPr>
          <w:rStyle w:val="a-size-extra-large"/>
          <w:rFonts w:ascii="Times New Roman" w:hAnsi="Times New Roman" w:cs="Times New Roman"/>
          <w:i/>
          <w:iCs/>
          <w:color w:val="0F1111"/>
          <w:szCs w:val="24"/>
        </w:rPr>
        <w:t>p</w:t>
      </w:r>
      <w:r w:rsidRPr="0047297E">
        <w:rPr>
          <w:rStyle w:val="a-size-extra-large"/>
          <w:rFonts w:ascii="Times New Roman" w:hAnsi="Times New Roman" w:cs="Times New Roman"/>
          <w:i/>
          <w:iCs/>
          <w:color w:val="0F1111"/>
          <w:szCs w:val="24"/>
        </w:rPr>
        <w:t xml:space="preserve">olitics of </w:t>
      </w:r>
      <w:r>
        <w:rPr>
          <w:rStyle w:val="a-size-extra-large"/>
          <w:rFonts w:ascii="Times New Roman" w:hAnsi="Times New Roman" w:cs="Times New Roman"/>
          <w:i/>
          <w:iCs/>
          <w:color w:val="0F1111"/>
          <w:szCs w:val="24"/>
        </w:rPr>
        <w:t>l</w:t>
      </w:r>
      <w:r w:rsidRPr="0047297E">
        <w:rPr>
          <w:rStyle w:val="a-size-extra-large"/>
          <w:rFonts w:ascii="Times New Roman" w:hAnsi="Times New Roman" w:cs="Times New Roman"/>
          <w:i/>
          <w:iCs/>
          <w:color w:val="0F1111"/>
          <w:szCs w:val="24"/>
        </w:rPr>
        <w:t xml:space="preserve">ocation, </w:t>
      </w:r>
      <w:r>
        <w:rPr>
          <w:rStyle w:val="a-size-extra-large"/>
          <w:rFonts w:ascii="Times New Roman" w:hAnsi="Times New Roman" w:cs="Times New Roman"/>
          <w:i/>
          <w:iCs/>
          <w:color w:val="0F1111"/>
          <w:szCs w:val="24"/>
        </w:rPr>
        <w:t>i</w:t>
      </w:r>
      <w:r w:rsidRPr="0047297E">
        <w:rPr>
          <w:rStyle w:val="a-size-extra-large"/>
          <w:rFonts w:ascii="Times New Roman" w:hAnsi="Times New Roman" w:cs="Times New Roman"/>
          <w:i/>
          <w:iCs/>
          <w:color w:val="0F1111"/>
          <w:szCs w:val="24"/>
        </w:rPr>
        <w:t xml:space="preserve">nterpretation, and </w:t>
      </w:r>
      <w:r>
        <w:rPr>
          <w:rStyle w:val="a-size-extra-large"/>
          <w:rFonts w:ascii="Times New Roman" w:hAnsi="Times New Roman" w:cs="Times New Roman"/>
          <w:i/>
          <w:iCs/>
          <w:color w:val="0F1111"/>
          <w:szCs w:val="24"/>
        </w:rPr>
        <w:t>p</w:t>
      </w:r>
      <w:r w:rsidRPr="0047297E">
        <w:rPr>
          <w:rStyle w:val="a-size-extra-large"/>
          <w:rFonts w:ascii="Times New Roman" w:hAnsi="Times New Roman" w:cs="Times New Roman"/>
          <w:i/>
          <w:iCs/>
          <w:color w:val="0F1111"/>
          <w:szCs w:val="24"/>
        </w:rPr>
        <w:t>ublication</w:t>
      </w:r>
      <w:r>
        <w:rPr>
          <w:rStyle w:val="a-size-extra-large"/>
          <w:rFonts w:ascii="Times New Roman" w:hAnsi="Times New Roman" w:cs="Times New Roman"/>
          <w:i/>
          <w:iCs/>
          <w:color w:val="0F1111"/>
          <w:szCs w:val="24"/>
        </w:rPr>
        <w:t>.</w:t>
      </w:r>
      <w:r>
        <w:rPr>
          <w:rFonts w:ascii="Times New Roman" w:eastAsia="Times New Roman" w:hAnsi="Times New Roman" w:cs="Times New Roman"/>
          <w:i/>
          <w:iCs/>
          <w:color w:val="000000" w:themeColor="text1"/>
          <w:szCs w:val="24"/>
          <w:lang w:eastAsia="en-CA"/>
        </w:rPr>
        <w:t xml:space="preserve"> </w:t>
      </w:r>
      <w:r w:rsidRPr="00206DEE">
        <w:rPr>
          <w:rFonts w:ascii="Times New Roman" w:eastAsia="Times New Roman" w:hAnsi="Times New Roman" w:cs="Times New Roman"/>
          <w:color w:val="000000" w:themeColor="text1"/>
          <w:szCs w:val="24"/>
          <w:lang w:eastAsia="en-CA"/>
        </w:rPr>
        <w:t>State University of New York Press.</w:t>
      </w:r>
    </w:p>
    <w:p w14:paraId="6F946B18" w14:textId="77777777" w:rsidR="00B30F1D" w:rsidRDefault="00B30F1D" w:rsidP="00C2682B">
      <w:pPr>
        <w:spacing w:line="360" w:lineRule="auto"/>
        <w:ind w:left="947" w:hanging="720"/>
        <w:rPr>
          <w:rFonts w:ascii="Times New Roman" w:eastAsia="Times New Roman" w:hAnsi="Times New Roman" w:cs="Times New Roman"/>
          <w:color w:val="000000" w:themeColor="text1"/>
          <w:szCs w:val="24"/>
          <w:lang w:eastAsia="en-CA"/>
        </w:rPr>
      </w:pPr>
    </w:p>
    <w:p w14:paraId="6570598F" w14:textId="77777777" w:rsidR="000A7C3E" w:rsidRPr="005172BF" w:rsidRDefault="000A7C3E" w:rsidP="00C2682B">
      <w:pPr>
        <w:autoSpaceDE w:val="0"/>
        <w:autoSpaceDN w:val="0"/>
        <w:adjustRightInd w:val="0"/>
        <w:spacing w:line="360" w:lineRule="auto"/>
        <w:ind w:left="947" w:hanging="720"/>
        <w:rPr>
          <w:rFonts w:ascii="Times New Roman" w:hAnsi="Times New Roman" w:cs="Times New Roman"/>
          <w:szCs w:val="24"/>
        </w:rPr>
      </w:pPr>
      <w:r w:rsidRPr="005172BF">
        <w:rPr>
          <w:rFonts w:ascii="Times New Roman" w:hAnsi="Times New Roman" w:cs="Times New Roman"/>
          <w:szCs w:val="24"/>
        </w:rPr>
        <w:t>Kong, R., Johnson, H., Beattie, S., &amp; Cardillo, A. (2003). Sexual offences in Canada.</w:t>
      </w:r>
    </w:p>
    <w:p w14:paraId="2228A003" w14:textId="77777777" w:rsidR="000A7C3E" w:rsidRDefault="000A7C3E" w:rsidP="00C2682B">
      <w:pPr>
        <w:autoSpaceDE w:val="0"/>
        <w:autoSpaceDN w:val="0"/>
        <w:adjustRightInd w:val="0"/>
        <w:spacing w:line="360" w:lineRule="auto"/>
        <w:ind w:left="947" w:hanging="720"/>
        <w:rPr>
          <w:rFonts w:ascii="Times New Roman" w:hAnsi="Times New Roman" w:cs="Times New Roman"/>
          <w:szCs w:val="24"/>
        </w:rPr>
      </w:pPr>
      <w:r w:rsidRPr="005172BF">
        <w:rPr>
          <w:rFonts w:ascii="Times New Roman" w:hAnsi="Times New Roman" w:cs="Times New Roman"/>
          <w:i/>
          <w:iCs/>
          <w:szCs w:val="24"/>
        </w:rPr>
        <w:t>Juristat:</w:t>
      </w:r>
      <w:r>
        <w:rPr>
          <w:rFonts w:ascii="Times New Roman" w:hAnsi="Times New Roman" w:cs="Times New Roman"/>
          <w:i/>
          <w:iCs/>
          <w:szCs w:val="24"/>
        </w:rPr>
        <w:t xml:space="preserve"> </w:t>
      </w:r>
      <w:r w:rsidRPr="005172BF">
        <w:rPr>
          <w:rFonts w:ascii="Times New Roman" w:hAnsi="Times New Roman" w:cs="Times New Roman"/>
          <w:i/>
          <w:iCs/>
          <w:szCs w:val="24"/>
        </w:rPr>
        <w:t>Canadian Centre for Justice Statistics, 23</w:t>
      </w:r>
      <w:r w:rsidRPr="005172BF">
        <w:rPr>
          <w:rFonts w:ascii="Times New Roman" w:hAnsi="Times New Roman" w:cs="Times New Roman"/>
          <w:szCs w:val="24"/>
        </w:rPr>
        <w:t xml:space="preserve">(6). </w:t>
      </w:r>
      <w:r>
        <w:rPr>
          <w:rFonts w:ascii="Times New Roman" w:hAnsi="Times New Roman" w:cs="Times New Roman"/>
          <w:szCs w:val="24"/>
        </w:rPr>
        <w:t xml:space="preserve">1-26. </w:t>
      </w:r>
    </w:p>
    <w:p w14:paraId="0B8F5D7F" w14:textId="77777777" w:rsidR="000A7C3E" w:rsidRPr="00DA0339" w:rsidRDefault="000A7C3E" w:rsidP="00C2682B">
      <w:pPr>
        <w:autoSpaceDE w:val="0"/>
        <w:autoSpaceDN w:val="0"/>
        <w:adjustRightInd w:val="0"/>
        <w:spacing w:line="360" w:lineRule="auto"/>
        <w:ind w:left="947" w:hanging="720"/>
        <w:rPr>
          <w:rFonts w:ascii="Times New Roman" w:hAnsi="Times New Roman" w:cs="Times New Roman"/>
          <w:szCs w:val="24"/>
        </w:rPr>
      </w:pPr>
    </w:p>
    <w:p w14:paraId="160292C7" w14:textId="2BDD6CE8" w:rsidR="000A7C3E" w:rsidRDefault="000A7C3E" w:rsidP="00C2682B">
      <w:pPr>
        <w:spacing w:line="360" w:lineRule="auto"/>
        <w:ind w:left="947" w:hanging="720"/>
        <w:rPr>
          <w:rFonts w:ascii="Times New Roman" w:hAnsi="Times New Roman" w:cs="Times New Roman"/>
          <w:szCs w:val="24"/>
          <w:shd w:val="clear" w:color="auto" w:fill="FFFFFF"/>
        </w:rPr>
      </w:pPr>
      <w:r w:rsidRPr="006B4101">
        <w:rPr>
          <w:rFonts w:ascii="Times New Roman" w:hAnsi="Times New Roman" w:cs="Times New Roman"/>
          <w:szCs w:val="24"/>
          <w:shd w:val="clear" w:color="auto" w:fill="FFFFFF"/>
        </w:rPr>
        <w:t>Kress, V., Trippany, R., &amp; Nolan, J. (2003). Responding to sexual assault victims: Considerations for college counselors. </w:t>
      </w:r>
      <w:r w:rsidRPr="006B4101">
        <w:rPr>
          <w:rFonts w:ascii="Times New Roman" w:hAnsi="Times New Roman" w:cs="Times New Roman"/>
          <w:i/>
          <w:iCs/>
          <w:szCs w:val="24"/>
          <w:shd w:val="clear" w:color="auto" w:fill="FFFFFF"/>
        </w:rPr>
        <w:t>Journal of College Counseling</w:t>
      </w:r>
      <w:r w:rsidRPr="006B4101">
        <w:rPr>
          <w:rFonts w:ascii="Times New Roman" w:hAnsi="Times New Roman" w:cs="Times New Roman"/>
          <w:szCs w:val="24"/>
          <w:shd w:val="clear" w:color="auto" w:fill="FFFFFF"/>
        </w:rPr>
        <w:t>, </w:t>
      </w:r>
      <w:r w:rsidRPr="006B4101">
        <w:rPr>
          <w:rFonts w:ascii="Times New Roman" w:hAnsi="Times New Roman" w:cs="Times New Roman"/>
          <w:i/>
          <w:iCs/>
          <w:szCs w:val="24"/>
          <w:shd w:val="clear" w:color="auto" w:fill="FFFFFF"/>
        </w:rPr>
        <w:t>6</w:t>
      </w:r>
      <w:r w:rsidRPr="006B4101">
        <w:rPr>
          <w:rFonts w:ascii="Times New Roman" w:hAnsi="Times New Roman" w:cs="Times New Roman"/>
          <w:szCs w:val="24"/>
          <w:shd w:val="clear" w:color="auto" w:fill="FFFFFF"/>
        </w:rPr>
        <w:t>(2). 124–133.</w:t>
      </w:r>
    </w:p>
    <w:p w14:paraId="68A7DD6A"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7BC59443" w14:textId="0AE6233F" w:rsidR="000A7C3E" w:rsidRDefault="000A7C3E" w:rsidP="00C2682B">
      <w:pPr>
        <w:spacing w:line="360" w:lineRule="auto"/>
        <w:ind w:left="947" w:hanging="720"/>
        <w:rPr>
          <w:rFonts w:ascii="Times New Roman" w:hAnsi="Times New Roman" w:cs="Times New Roman"/>
          <w:szCs w:val="24"/>
          <w:shd w:val="clear" w:color="auto" w:fill="FFFFFF"/>
        </w:rPr>
      </w:pPr>
      <w:r w:rsidRPr="00BD6EA1">
        <w:rPr>
          <w:rFonts w:ascii="Times New Roman" w:hAnsi="Times New Roman" w:cs="Times New Roman"/>
          <w:szCs w:val="24"/>
          <w:shd w:val="clear" w:color="auto" w:fill="FFFFFF"/>
        </w:rPr>
        <w:t xml:space="preserve">Kupo, V. L., &amp; Castellon, J. (2018). Integrating a </w:t>
      </w:r>
      <w:r>
        <w:rPr>
          <w:rFonts w:ascii="Times New Roman" w:hAnsi="Times New Roman" w:cs="Times New Roman"/>
          <w:szCs w:val="24"/>
          <w:shd w:val="clear" w:color="auto" w:fill="FFFFFF"/>
        </w:rPr>
        <w:t>g</w:t>
      </w:r>
      <w:r w:rsidRPr="00BD6EA1">
        <w:rPr>
          <w:rFonts w:ascii="Times New Roman" w:hAnsi="Times New Roman" w:cs="Times New Roman"/>
          <w:szCs w:val="24"/>
          <w:shd w:val="clear" w:color="auto" w:fill="FFFFFF"/>
        </w:rPr>
        <w:t xml:space="preserve">ender equity lens: </w:t>
      </w:r>
      <w:r>
        <w:rPr>
          <w:rFonts w:ascii="Times New Roman" w:hAnsi="Times New Roman" w:cs="Times New Roman"/>
          <w:szCs w:val="24"/>
          <w:shd w:val="clear" w:color="auto" w:fill="FFFFFF"/>
        </w:rPr>
        <w:t>S</w:t>
      </w:r>
      <w:r w:rsidRPr="00BD6EA1">
        <w:rPr>
          <w:rFonts w:ascii="Times New Roman" w:hAnsi="Times New Roman" w:cs="Times New Roman"/>
          <w:szCs w:val="24"/>
          <w:shd w:val="clear" w:color="auto" w:fill="FFFFFF"/>
        </w:rPr>
        <w:t xml:space="preserve">hifting and broadening the focus of women’s centers on college campuses. </w:t>
      </w:r>
      <w:r w:rsidRPr="00BD6EA1">
        <w:rPr>
          <w:rFonts w:ascii="Times New Roman" w:hAnsi="Times New Roman" w:cs="Times New Roman"/>
          <w:i/>
          <w:iCs/>
          <w:szCs w:val="24"/>
          <w:shd w:val="clear" w:color="auto" w:fill="FFFFFF"/>
        </w:rPr>
        <w:t>New Directions for Student Services</w:t>
      </w:r>
      <w:r w:rsidRPr="00BD6EA1">
        <w:rPr>
          <w:rFonts w:ascii="Times New Roman" w:hAnsi="Times New Roman" w:cs="Times New Roman"/>
          <w:szCs w:val="24"/>
          <w:shd w:val="clear" w:color="auto" w:fill="FFFFFF"/>
        </w:rPr>
        <w:t>, (164). 19-27.</w:t>
      </w:r>
    </w:p>
    <w:p w14:paraId="39E2E567"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65D5C27A" w14:textId="50877F20" w:rsidR="000A7C3E" w:rsidRDefault="000A7C3E" w:rsidP="00C2682B">
      <w:pPr>
        <w:spacing w:line="360" w:lineRule="auto"/>
        <w:ind w:left="947" w:hanging="720"/>
        <w:rPr>
          <w:rFonts w:ascii="Times New Roman" w:hAnsi="Times New Roman" w:cs="Times New Roman"/>
          <w:szCs w:val="24"/>
        </w:rPr>
      </w:pPr>
      <w:r w:rsidRPr="0024499A">
        <w:rPr>
          <w:rFonts w:ascii="Times New Roman" w:hAnsi="Times New Roman" w:cs="Times New Roman"/>
          <w:szCs w:val="24"/>
        </w:rPr>
        <w:t xml:space="preserve">Landau, T.C. (2000). Domestic violence victims experiences with police and the justice system. </w:t>
      </w:r>
      <w:r w:rsidRPr="0024499A">
        <w:rPr>
          <w:rFonts w:ascii="Times New Roman" w:hAnsi="Times New Roman" w:cs="Times New Roman"/>
          <w:i/>
          <w:szCs w:val="24"/>
        </w:rPr>
        <w:t>Journal of Family Violence</w:t>
      </w:r>
      <w:r w:rsidRPr="0024499A">
        <w:rPr>
          <w:rFonts w:ascii="Times New Roman" w:hAnsi="Times New Roman" w:cs="Times New Roman"/>
          <w:szCs w:val="24"/>
        </w:rPr>
        <w:t>, 1. 37-49.</w:t>
      </w:r>
    </w:p>
    <w:p w14:paraId="7924DF3D" w14:textId="77777777" w:rsidR="00B30F1D" w:rsidRPr="00053F1B" w:rsidRDefault="00B30F1D" w:rsidP="00C2682B">
      <w:pPr>
        <w:spacing w:line="360" w:lineRule="auto"/>
        <w:ind w:left="947" w:hanging="720"/>
        <w:rPr>
          <w:rFonts w:ascii="Times New Roman" w:hAnsi="Times New Roman" w:cs="Times New Roman"/>
          <w:szCs w:val="24"/>
        </w:rPr>
      </w:pPr>
    </w:p>
    <w:p w14:paraId="5492B123" w14:textId="16952797" w:rsidR="000A7C3E" w:rsidRDefault="000A7C3E" w:rsidP="00C2682B">
      <w:pPr>
        <w:spacing w:line="360" w:lineRule="auto"/>
        <w:ind w:left="947" w:hanging="720"/>
        <w:rPr>
          <w:rFonts w:ascii="Times New Roman" w:hAnsi="Times New Roman" w:cs="Times New Roman"/>
          <w:szCs w:val="24"/>
        </w:rPr>
      </w:pPr>
      <w:r w:rsidRPr="00CB43F2">
        <w:rPr>
          <w:rFonts w:ascii="Times New Roman" w:hAnsi="Times New Roman" w:cs="Times New Roman"/>
          <w:szCs w:val="24"/>
        </w:rPr>
        <w:t xml:space="preserve">Larson, E. W. (2018). Feminist organizational placemaking: </w:t>
      </w:r>
      <w:r>
        <w:rPr>
          <w:rFonts w:ascii="Times New Roman" w:hAnsi="Times New Roman" w:cs="Times New Roman"/>
          <w:szCs w:val="24"/>
        </w:rPr>
        <w:t>T</w:t>
      </w:r>
      <w:r w:rsidRPr="00CB43F2">
        <w:rPr>
          <w:rFonts w:ascii="Times New Roman" w:hAnsi="Times New Roman" w:cs="Times New Roman"/>
          <w:szCs w:val="24"/>
        </w:rPr>
        <w:t xml:space="preserve">he relational ontology of place and feminist care. </w:t>
      </w:r>
      <w:r w:rsidRPr="00CB43F2">
        <w:rPr>
          <w:rFonts w:ascii="Times New Roman" w:hAnsi="Times New Roman" w:cs="Times New Roman"/>
          <w:i/>
          <w:iCs/>
          <w:szCs w:val="24"/>
        </w:rPr>
        <w:t>Women’s Studies in Communication, 41</w:t>
      </w:r>
      <w:r w:rsidRPr="00CB43F2">
        <w:rPr>
          <w:rFonts w:ascii="Times New Roman" w:hAnsi="Times New Roman" w:cs="Times New Roman"/>
          <w:szCs w:val="24"/>
        </w:rPr>
        <w:t>(4)</w:t>
      </w:r>
      <w:r>
        <w:rPr>
          <w:rFonts w:ascii="Times New Roman" w:hAnsi="Times New Roman" w:cs="Times New Roman"/>
          <w:szCs w:val="24"/>
        </w:rPr>
        <w:t xml:space="preserve">. </w:t>
      </w:r>
      <w:r w:rsidRPr="00CB43F2">
        <w:rPr>
          <w:rFonts w:ascii="Times New Roman" w:hAnsi="Times New Roman" w:cs="Times New Roman"/>
          <w:szCs w:val="24"/>
        </w:rPr>
        <w:t>394-403.</w:t>
      </w:r>
    </w:p>
    <w:p w14:paraId="731C8C37" w14:textId="77777777" w:rsidR="00B30F1D" w:rsidRDefault="00B30F1D" w:rsidP="00C2682B">
      <w:pPr>
        <w:spacing w:line="360" w:lineRule="auto"/>
        <w:ind w:left="947" w:hanging="720"/>
        <w:rPr>
          <w:rFonts w:ascii="Times New Roman" w:hAnsi="Times New Roman" w:cs="Times New Roman"/>
          <w:szCs w:val="24"/>
        </w:rPr>
      </w:pPr>
    </w:p>
    <w:p w14:paraId="1AA27E5C" w14:textId="293C1B4F"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771D3C">
        <w:rPr>
          <w:rFonts w:ascii="Times New Roman" w:hAnsi="Times New Roman" w:cs="Times New Roman"/>
          <w:color w:val="000000" w:themeColor="text1"/>
          <w:szCs w:val="24"/>
          <w:shd w:val="clear" w:color="auto" w:fill="FFFFFF"/>
        </w:rPr>
        <w:t>Lather, P. (1988). Feminist perspectives on empowering research methodologies. </w:t>
      </w:r>
      <w:r w:rsidRPr="00771D3C">
        <w:rPr>
          <w:rFonts w:ascii="Times New Roman" w:hAnsi="Times New Roman" w:cs="Times New Roman"/>
          <w:i/>
          <w:iCs/>
          <w:color w:val="000000" w:themeColor="text1"/>
          <w:szCs w:val="24"/>
          <w:shd w:val="clear" w:color="auto" w:fill="FFFFFF"/>
        </w:rPr>
        <w:t>Women’s Studies International Forum</w:t>
      </w:r>
      <w:r w:rsidRPr="00771D3C">
        <w:rPr>
          <w:rFonts w:ascii="Times New Roman" w:hAnsi="Times New Roman" w:cs="Times New Roman"/>
          <w:color w:val="000000" w:themeColor="text1"/>
          <w:szCs w:val="24"/>
          <w:shd w:val="clear" w:color="auto" w:fill="FFFFFF"/>
        </w:rPr>
        <w:t>, </w:t>
      </w:r>
      <w:r w:rsidRPr="00771D3C">
        <w:rPr>
          <w:rFonts w:ascii="Times New Roman" w:hAnsi="Times New Roman" w:cs="Times New Roman"/>
          <w:i/>
          <w:iCs/>
          <w:color w:val="000000" w:themeColor="text1"/>
          <w:szCs w:val="24"/>
          <w:shd w:val="clear" w:color="auto" w:fill="FFFFFF"/>
        </w:rPr>
        <w:t>11</w:t>
      </w:r>
      <w:r w:rsidRPr="00771D3C">
        <w:rPr>
          <w:rFonts w:ascii="Times New Roman" w:hAnsi="Times New Roman" w:cs="Times New Roman"/>
          <w:color w:val="000000" w:themeColor="text1"/>
          <w:szCs w:val="24"/>
          <w:shd w:val="clear" w:color="auto" w:fill="FFFFFF"/>
        </w:rPr>
        <w:t>(6)</w:t>
      </w:r>
      <w:r>
        <w:rPr>
          <w:rFonts w:ascii="Times New Roman" w:hAnsi="Times New Roman" w:cs="Times New Roman"/>
          <w:color w:val="000000" w:themeColor="text1"/>
          <w:szCs w:val="24"/>
          <w:shd w:val="clear" w:color="auto" w:fill="FFFFFF"/>
        </w:rPr>
        <w:t>.</w:t>
      </w:r>
      <w:r w:rsidRPr="00771D3C">
        <w:rPr>
          <w:rFonts w:ascii="Times New Roman" w:hAnsi="Times New Roman" w:cs="Times New Roman"/>
          <w:color w:val="000000" w:themeColor="text1"/>
          <w:szCs w:val="24"/>
          <w:shd w:val="clear" w:color="auto" w:fill="FFFFFF"/>
        </w:rPr>
        <w:t xml:space="preserve"> 569–581. </w:t>
      </w:r>
    </w:p>
    <w:p w14:paraId="01F06CF6" w14:textId="77777777" w:rsidR="00B30F1D" w:rsidRPr="00D200D9"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66D63F73" w14:textId="7F90C2E0" w:rsidR="000A7C3E" w:rsidRDefault="000A7C3E" w:rsidP="00C2682B">
      <w:pPr>
        <w:spacing w:line="360" w:lineRule="auto"/>
        <w:ind w:left="947" w:hanging="720"/>
        <w:rPr>
          <w:rFonts w:ascii="Times New Roman" w:hAnsi="Times New Roman" w:cs="Times New Roman"/>
          <w:color w:val="000000"/>
          <w:szCs w:val="24"/>
          <w:shd w:val="clear" w:color="auto" w:fill="FFFFFF"/>
        </w:rPr>
      </w:pPr>
      <w:r w:rsidRPr="00C70757">
        <w:rPr>
          <w:rFonts w:ascii="Times New Roman" w:hAnsi="Times New Roman" w:cs="Times New Roman"/>
          <w:color w:val="000000"/>
          <w:szCs w:val="24"/>
          <w:shd w:val="clear" w:color="auto" w:fill="FFFFFF"/>
        </w:rPr>
        <w:t>Lather,</w:t>
      </w:r>
      <w:r w:rsidRPr="00C70757">
        <w:rPr>
          <w:rStyle w:val="a"/>
          <w:rFonts w:ascii="Times New Roman" w:hAnsi="Times New Roman" w:cs="Times New Roman"/>
          <w:szCs w:val="24"/>
          <w:shd w:val="clear" w:color="auto" w:fill="FFFFFF"/>
        </w:rPr>
        <w:t xml:space="preserve"> </w:t>
      </w:r>
      <w:r w:rsidRPr="00C70757">
        <w:rPr>
          <w:rFonts w:ascii="Times New Roman" w:hAnsi="Times New Roman" w:cs="Times New Roman"/>
          <w:color w:val="000000"/>
          <w:szCs w:val="24"/>
          <w:shd w:val="clear" w:color="auto" w:fill="FFFFFF"/>
        </w:rPr>
        <w:t>P.</w:t>
      </w:r>
      <w:r w:rsidRPr="00C70757">
        <w:rPr>
          <w:rStyle w:val="a"/>
          <w:rFonts w:ascii="Times New Roman" w:hAnsi="Times New Roman" w:cs="Times New Roman"/>
          <w:szCs w:val="24"/>
          <w:shd w:val="clear" w:color="auto" w:fill="FFFFFF"/>
        </w:rPr>
        <w:t xml:space="preserve"> </w:t>
      </w:r>
      <w:r w:rsidRPr="00C70757">
        <w:rPr>
          <w:rFonts w:ascii="Times New Roman" w:hAnsi="Times New Roman" w:cs="Times New Roman"/>
          <w:color w:val="000000"/>
          <w:szCs w:val="24"/>
          <w:shd w:val="clear" w:color="auto" w:fill="FFFFFF"/>
        </w:rPr>
        <w:t>(1991).</w:t>
      </w:r>
      <w:r w:rsidRPr="00C70757">
        <w:rPr>
          <w:rStyle w:val="a"/>
          <w:rFonts w:ascii="Times New Roman" w:hAnsi="Times New Roman" w:cs="Times New Roman"/>
          <w:szCs w:val="24"/>
          <w:shd w:val="clear" w:color="auto" w:fill="FFFFFF"/>
        </w:rPr>
        <w:t xml:space="preserve"> </w:t>
      </w:r>
      <w:r w:rsidRPr="00C70757">
        <w:rPr>
          <w:rStyle w:val="ff4"/>
          <w:rFonts w:ascii="Times New Roman" w:hAnsi="Times New Roman" w:cs="Times New Roman"/>
          <w:i/>
          <w:iCs/>
          <w:color w:val="000000"/>
          <w:szCs w:val="24"/>
          <w:shd w:val="clear" w:color="auto" w:fill="FFFFFF"/>
        </w:rPr>
        <w:t>Getting</w:t>
      </w:r>
      <w:r w:rsidRPr="00C70757">
        <w:rPr>
          <w:rStyle w:val="a"/>
          <w:rFonts w:ascii="Times New Roman" w:hAnsi="Times New Roman" w:cs="Times New Roman"/>
          <w:color w:val="000000"/>
          <w:szCs w:val="24"/>
          <w:shd w:val="clear" w:color="auto" w:fill="FFFFFF"/>
        </w:rPr>
        <w:t xml:space="preserve"> </w:t>
      </w:r>
      <w:r w:rsidRPr="00C70757">
        <w:rPr>
          <w:rStyle w:val="ff4"/>
          <w:rFonts w:ascii="Times New Roman" w:hAnsi="Times New Roman" w:cs="Times New Roman"/>
          <w:i/>
          <w:iCs/>
          <w:color w:val="000000"/>
          <w:szCs w:val="24"/>
          <w:shd w:val="clear" w:color="auto" w:fill="FFFFFF"/>
        </w:rPr>
        <w:t>smart: Feminist</w:t>
      </w:r>
      <w:r w:rsidRPr="00C70757">
        <w:rPr>
          <w:rStyle w:val="a"/>
          <w:rFonts w:ascii="Times New Roman" w:hAnsi="Times New Roman" w:cs="Times New Roman"/>
          <w:color w:val="000000"/>
          <w:szCs w:val="24"/>
          <w:shd w:val="clear" w:color="auto" w:fill="FFFFFF"/>
        </w:rPr>
        <w:t xml:space="preserve"> </w:t>
      </w:r>
      <w:r w:rsidRPr="00C70757">
        <w:rPr>
          <w:rStyle w:val="ff4"/>
          <w:rFonts w:ascii="Times New Roman" w:hAnsi="Times New Roman" w:cs="Times New Roman"/>
          <w:i/>
          <w:iCs/>
          <w:color w:val="000000"/>
          <w:szCs w:val="24"/>
          <w:shd w:val="clear" w:color="auto" w:fill="FFFFFF"/>
        </w:rPr>
        <w:t>research</w:t>
      </w:r>
      <w:r w:rsidRPr="00C70757">
        <w:rPr>
          <w:rStyle w:val="a"/>
          <w:rFonts w:ascii="Times New Roman" w:hAnsi="Times New Roman" w:cs="Times New Roman"/>
          <w:color w:val="000000"/>
          <w:szCs w:val="24"/>
          <w:shd w:val="clear" w:color="auto" w:fill="FFFFFF"/>
        </w:rPr>
        <w:t xml:space="preserve"> </w:t>
      </w:r>
      <w:r w:rsidRPr="00C70757">
        <w:rPr>
          <w:rStyle w:val="ff4"/>
          <w:rFonts w:ascii="Times New Roman" w:hAnsi="Times New Roman" w:cs="Times New Roman"/>
          <w:i/>
          <w:iCs/>
          <w:color w:val="000000"/>
          <w:szCs w:val="24"/>
          <w:shd w:val="clear" w:color="auto" w:fill="FFFFFF"/>
        </w:rPr>
        <w:t>and</w:t>
      </w:r>
      <w:r w:rsidRPr="00C70757">
        <w:rPr>
          <w:rStyle w:val="a"/>
          <w:rFonts w:ascii="Times New Roman" w:hAnsi="Times New Roman" w:cs="Times New Roman"/>
          <w:color w:val="000000"/>
          <w:szCs w:val="24"/>
          <w:shd w:val="clear" w:color="auto" w:fill="FFFFFF"/>
        </w:rPr>
        <w:t xml:space="preserve"> </w:t>
      </w:r>
      <w:r w:rsidRPr="00C70757">
        <w:rPr>
          <w:rStyle w:val="ff4"/>
          <w:rFonts w:ascii="Times New Roman" w:hAnsi="Times New Roman" w:cs="Times New Roman"/>
          <w:i/>
          <w:iCs/>
          <w:color w:val="000000"/>
          <w:szCs w:val="24"/>
          <w:shd w:val="clear" w:color="auto" w:fill="FFFFFF"/>
        </w:rPr>
        <w:t>pedagogy</w:t>
      </w:r>
      <w:r w:rsidRPr="00C70757">
        <w:rPr>
          <w:rStyle w:val="a"/>
          <w:rFonts w:ascii="Times New Roman" w:hAnsi="Times New Roman" w:cs="Times New Roman"/>
          <w:color w:val="000000"/>
          <w:szCs w:val="24"/>
          <w:shd w:val="clear" w:color="auto" w:fill="FFFFFF"/>
        </w:rPr>
        <w:t xml:space="preserve"> </w:t>
      </w:r>
      <w:r w:rsidRPr="00C70757">
        <w:rPr>
          <w:rStyle w:val="ff4"/>
          <w:rFonts w:ascii="Times New Roman" w:hAnsi="Times New Roman" w:cs="Times New Roman"/>
          <w:i/>
          <w:iCs/>
          <w:color w:val="000000"/>
          <w:szCs w:val="24"/>
          <w:shd w:val="clear" w:color="auto" w:fill="FFFFFF"/>
        </w:rPr>
        <w:t>within/in</w:t>
      </w:r>
      <w:r w:rsidRPr="00C70757">
        <w:rPr>
          <w:rStyle w:val="a"/>
          <w:rFonts w:ascii="Times New Roman" w:hAnsi="Times New Roman" w:cs="Times New Roman"/>
          <w:color w:val="000000"/>
          <w:szCs w:val="24"/>
          <w:shd w:val="clear" w:color="auto" w:fill="FFFFFF"/>
        </w:rPr>
        <w:t xml:space="preserve"> </w:t>
      </w:r>
      <w:r w:rsidRPr="00C70757">
        <w:rPr>
          <w:rStyle w:val="ff4"/>
          <w:rFonts w:ascii="Times New Roman" w:hAnsi="Times New Roman" w:cs="Times New Roman"/>
          <w:i/>
          <w:iCs/>
          <w:color w:val="000000"/>
          <w:szCs w:val="24"/>
          <w:shd w:val="clear" w:color="auto" w:fill="FFFFFF"/>
        </w:rPr>
        <w:t>the</w:t>
      </w:r>
      <w:r w:rsidRPr="00C70757">
        <w:rPr>
          <w:rStyle w:val="a"/>
          <w:rFonts w:ascii="Times New Roman" w:hAnsi="Times New Roman" w:cs="Times New Roman"/>
          <w:color w:val="000000"/>
          <w:szCs w:val="24"/>
          <w:shd w:val="clear" w:color="auto" w:fill="FFFFFF"/>
        </w:rPr>
        <w:t xml:space="preserve"> </w:t>
      </w:r>
      <w:r w:rsidRPr="00C70757">
        <w:rPr>
          <w:rStyle w:val="ff4"/>
          <w:rFonts w:ascii="Times New Roman" w:hAnsi="Times New Roman" w:cs="Times New Roman"/>
          <w:i/>
          <w:iCs/>
          <w:color w:val="000000"/>
          <w:szCs w:val="24"/>
          <w:shd w:val="clear" w:color="auto" w:fill="FFFFFF"/>
        </w:rPr>
        <w:t>postmodern</w:t>
      </w:r>
      <w:r w:rsidRPr="00C70757">
        <w:rPr>
          <w:rFonts w:ascii="Times New Roman" w:hAnsi="Times New Roman" w:cs="Times New Roman"/>
          <w:color w:val="000000"/>
          <w:szCs w:val="24"/>
          <w:shd w:val="clear" w:color="auto" w:fill="FFFFFF"/>
        </w:rPr>
        <w:t>.</w:t>
      </w:r>
      <w:r>
        <w:rPr>
          <w:rStyle w:val="a"/>
          <w:rFonts w:ascii="Times New Roman" w:hAnsi="Times New Roman" w:cs="Times New Roman"/>
          <w:szCs w:val="24"/>
          <w:shd w:val="clear" w:color="auto" w:fill="FFFFFF"/>
        </w:rPr>
        <w:t xml:space="preserve"> </w:t>
      </w:r>
      <w:r w:rsidRPr="00C70757">
        <w:rPr>
          <w:rFonts w:ascii="Times New Roman" w:hAnsi="Times New Roman" w:cs="Times New Roman"/>
          <w:color w:val="000000"/>
          <w:szCs w:val="24"/>
          <w:shd w:val="clear" w:color="auto" w:fill="FFFFFF"/>
        </w:rPr>
        <w:t>Routledge</w:t>
      </w:r>
      <w:r>
        <w:rPr>
          <w:rFonts w:ascii="Times New Roman" w:hAnsi="Times New Roman" w:cs="Times New Roman"/>
          <w:color w:val="000000"/>
          <w:szCs w:val="24"/>
          <w:shd w:val="clear" w:color="auto" w:fill="FFFFFF"/>
        </w:rPr>
        <w:t>.</w:t>
      </w:r>
    </w:p>
    <w:p w14:paraId="6F90FD57" w14:textId="77777777" w:rsidR="00B30F1D" w:rsidRDefault="00B30F1D" w:rsidP="00C2682B">
      <w:pPr>
        <w:spacing w:line="360" w:lineRule="auto"/>
        <w:ind w:left="947" w:hanging="720"/>
        <w:rPr>
          <w:rFonts w:ascii="Times New Roman" w:hAnsi="Times New Roman" w:cs="Times New Roman"/>
          <w:color w:val="000000"/>
          <w:szCs w:val="24"/>
          <w:shd w:val="clear" w:color="auto" w:fill="FFFFFF"/>
        </w:rPr>
      </w:pPr>
    </w:p>
    <w:p w14:paraId="444D092D" w14:textId="2853EE04" w:rsidR="000A7C3E" w:rsidRDefault="000A7C3E" w:rsidP="00C2682B">
      <w:pPr>
        <w:spacing w:line="360" w:lineRule="auto"/>
        <w:ind w:left="947" w:hanging="720"/>
        <w:rPr>
          <w:rFonts w:ascii="Times New Roman" w:hAnsi="Times New Roman" w:cs="Times New Roman"/>
          <w:szCs w:val="24"/>
          <w:lang w:val="en"/>
        </w:rPr>
      </w:pPr>
      <w:r w:rsidRPr="00B64737">
        <w:rPr>
          <w:rFonts w:ascii="Times New Roman" w:hAnsi="Times New Roman" w:cs="Times New Roman"/>
          <w:szCs w:val="24"/>
          <w:lang w:val="en"/>
        </w:rPr>
        <w:t xml:space="preserve">Laychuk, R. (2016, April 5). Brandon </w:t>
      </w:r>
      <w:r>
        <w:rPr>
          <w:rFonts w:ascii="Times New Roman" w:hAnsi="Times New Roman" w:cs="Times New Roman"/>
          <w:szCs w:val="24"/>
          <w:lang w:val="en"/>
        </w:rPr>
        <w:t>u</w:t>
      </w:r>
      <w:r w:rsidRPr="00B64737">
        <w:rPr>
          <w:rFonts w:ascii="Times New Roman" w:hAnsi="Times New Roman" w:cs="Times New Roman"/>
          <w:szCs w:val="24"/>
          <w:lang w:val="en"/>
        </w:rPr>
        <w:t xml:space="preserve">niversity sexual assault victims forced to sign contract that keeps them silent. </w:t>
      </w:r>
      <w:r w:rsidRPr="00B64737">
        <w:rPr>
          <w:rFonts w:ascii="Times New Roman" w:hAnsi="Times New Roman" w:cs="Times New Roman"/>
          <w:i/>
          <w:iCs/>
          <w:szCs w:val="24"/>
          <w:lang w:val="en"/>
        </w:rPr>
        <w:t>CBC News</w:t>
      </w:r>
      <w:r w:rsidRPr="00B64737">
        <w:rPr>
          <w:rFonts w:ascii="Times New Roman" w:hAnsi="Times New Roman" w:cs="Times New Roman"/>
          <w:szCs w:val="24"/>
          <w:lang w:val="en"/>
        </w:rPr>
        <w:t xml:space="preserve">. Retrieved April 5, 2021, </w:t>
      </w:r>
      <w:hyperlink r:id="rId53" w:history="1">
        <w:r w:rsidRPr="00B64737">
          <w:rPr>
            <w:rStyle w:val="Hyperlink"/>
            <w:rFonts w:ascii="Times New Roman" w:hAnsi="Times New Roman" w:cs="Times New Roman"/>
            <w:szCs w:val="24"/>
            <w:lang w:val="en"/>
          </w:rPr>
          <w:t>https://www.cbc.ca/news/canada/manitoba/brandon-university-behavioural-contract-1.3520568</w:t>
        </w:r>
      </w:hyperlink>
      <w:r w:rsidRPr="00B64737">
        <w:rPr>
          <w:rFonts w:ascii="Times New Roman" w:hAnsi="Times New Roman" w:cs="Times New Roman"/>
          <w:szCs w:val="24"/>
          <w:lang w:val="en"/>
        </w:rPr>
        <w:t xml:space="preserve"> </w:t>
      </w:r>
    </w:p>
    <w:p w14:paraId="36DEC939" w14:textId="77777777" w:rsidR="00B30F1D" w:rsidRPr="007C2675" w:rsidRDefault="00B30F1D" w:rsidP="00C2682B">
      <w:pPr>
        <w:spacing w:line="360" w:lineRule="auto"/>
        <w:ind w:left="947" w:hanging="720"/>
        <w:rPr>
          <w:rFonts w:ascii="Times New Roman" w:hAnsi="Times New Roman" w:cs="Times New Roman"/>
          <w:szCs w:val="24"/>
          <w:lang w:val="en"/>
        </w:rPr>
      </w:pPr>
    </w:p>
    <w:p w14:paraId="5A65DA7D" w14:textId="1BDA6B46" w:rsidR="000A7C3E" w:rsidRDefault="000A7C3E" w:rsidP="00C2682B">
      <w:pPr>
        <w:spacing w:line="360" w:lineRule="auto"/>
        <w:ind w:left="947" w:hanging="720"/>
        <w:rPr>
          <w:rFonts w:ascii="Times New Roman" w:hAnsi="Times New Roman" w:cs="Times New Roman"/>
          <w:szCs w:val="24"/>
          <w:shd w:val="clear" w:color="auto" w:fill="FFFFFF"/>
        </w:rPr>
      </w:pPr>
      <w:r w:rsidRPr="004A43A0">
        <w:rPr>
          <w:rFonts w:ascii="Times New Roman" w:hAnsi="Times New Roman" w:cs="Times New Roman"/>
          <w:szCs w:val="24"/>
          <w:shd w:val="clear" w:color="auto" w:fill="FFFFFF"/>
        </w:rPr>
        <w:t>Lee, C., &amp; Wong, J. (2019). A safe place to learn? Examining sexual assault policies at Canadian public universities. </w:t>
      </w:r>
      <w:r w:rsidRPr="004A43A0">
        <w:rPr>
          <w:rFonts w:ascii="Times New Roman" w:hAnsi="Times New Roman" w:cs="Times New Roman"/>
          <w:i/>
          <w:iCs/>
          <w:szCs w:val="24"/>
          <w:shd w:val="clear" w:color="auto" w:fill="FFFFFF"/>
        </w:rPr>
        <w:t>Studies in Higher Education (Dorchester-on-Thames)</w:t>
      </w:r>
      <w:r w:rsidRPr="004A43A0">
        <w:rPr>
          <w:rFonts w:ascii="Times New Roman" w:hAnsi="Times New Roman" w:cs="Times New Roman"/>
          <w:szCs w:val="24"/>
          <w:shd w:val="clear" w:color="auto" w:fill="FFFFFF"/>
        </w:rPr>
        <w:t>, </w:t>
      </w:r>
      <w:r w:rsidRPr="004A43A0">
        <w:rPr>
          <w:rFonts w:ascii="Times New Roman" w:hAnsi="Times New Roman" w:cs="Times New Roman"/>
          <w:i/>
          <w:iCs/>
          <w:szCs w:val="24"/>
          <w:shd w:val="clear" w:color="auto" w:fill="FFFFFF"/>
        </w:rPr>
        <w:t>44</w:t>
      </w:r>
      <w:r w:rsidRPr="004A43A0">
        <w:rPr>
          <w:rFonts w:ascii="Times New Roman" w:hAnsi="Times New Roman" w:cs="Times New Roman"/>
          <w:szCs w:val="24"/>
          <w:shd w:val="clear" w:color="auto" w:fill="FFFFFF"/>
        </w:rPr>
        <w:t>(3). 432–445.</w:t>
      </w:r>
    </w:p>
    <w:p w14:paraId="25520E8F" w14:textId="77777777" w:rsidR="00B30F1D" w:rsidRPr="006D1720" w:rsidRDefault="00B30F1D" w:rsidP="00C2682B">
      <w:pPr>
        <w:spacing w:line="360" w:lineRule="auto"/>
        <w:ind w:left="947" w:hanging="720"/>
        <w:rPr>
          <w:rFonts w:ascii="Times New Roman" w:hAnsi="Times New Roman" w:cs="Times New Roman"/>
          <w:szCs w:val="24"/>
        </w:rPr>
      </w:pPr>
    </w:p>
    <w:p w14:paraId="107BD0C5" w14:textId="58054B48" w:rsidR="000A7C3E" w:rsidRDefault="000A7C3E" w:rsidP="00C2682B">
      <w:pPr>
        <w:spacing w:line="360" w:lineRule="auto"/>
        <w:ind w:left="947" w:hanging="720"/>
        <w:rPr>
          <w:rFonts w:ascii="Times New Roman" w:hAnsi="Times New Roman" w:cs="Times New Roman"/>
          <w:szCs w:val="24"/>
          <w:shd w:val="clear" w:color="auto" w:fill="FFFFFF"/>
        </w:rPr>
      </w:pPr>
      <w:r w:rsidRPr="00677A50">
        <w:rPr>
          <w:rFonts w:ascii="Times New Roman" w:hAnsi="Times New Roman" w:cs="Times New Roman"/>
          <w:szCs w:val="24"/>
          <w:shd w:val="clear" w:color="auto" w:fill="FFFFFF"/>
        </w:rPr>
        <w:t xml:space="preserve">Lee, R., Caruso, M., Goins, S., &amp; Southerland, J. (2003). Addressing sexual assault on college campuses: Guidelines for a </w:t>
      </w:r>
      <w:r>
        <w:rPr>
          <w:rFonts w:ascii="Times New Roman" w:hAnsi="Times New Roman" w:cs="Times New Roman"/>
          <w:szCs w:val="24"/>
          <w:shd w:val="clear" w:color="auto" w:fill="FFFFFF"/>
        </w:rPr>
        <w:t>p</w:t>
      </w:r>
      <w:r w:rsidRPr="00677A50">
        <w:rPr>
          <w:rFonts w:ascii="Times New Roman" w:hAnsi="Times New Roman" w:cs="Times New Roman"/>
          <w:szCs w:val="24"/>
          <w:shd w:val="clear" w:color="auto" w:fill="FFFFFF"/>
        </w:rPr>
        <w:t>revention/awareness week. </w:t>
      </w:r>
      <w:r w:rsidRPr="00677A50">
        <w:rPr>
          <w:rFonts w:ascii="Times New Roman" w:hAnsi="Times New Roman" w:cs="Times New Roman"/>
          <w:i/>
          <w:iCs/>
          <w:szCs w:val="24"/>
          <w:shd w:val="clear" w:color="auto" w:fill="FFFFFF"/>
        </w:rPr>
        <w:t>Journal of College Counseling</w:t>
      </w:r>
      <w:r w:rsidRPr="00677A50">
        <w:rPr>
          <w:rFonts w:ascii="Times New Roman" w:hAnsi="Times New Roman" w:cs="Times New Roman"/>
          <w:szCs w:val="24"/>
          <w:shd w:val="clear" w:color="auto" w:fill="FFFFFF"/>
        </w:rPr>
        <w:t>, </w:t>
      </w:r>
      <w:r w:rsidRPr="00677A50">
        <w:rPr>
          <w:rFonts w:ascii="Times New Roman" w:hAnsi="Times New Roman" w:cs="Times New Roman"/>
          <w:i/>
          <w:iCs/>
          <w:szCs w:val="24"/>
          <w:shd w:val="clear" w:color="auto" w:fill="FFFFFF"/>
        </w:rPr>
        <w:t>6</w:t>
      </w:r>
      <w:r w:rsidRPr="00677A50">
        <w:rPr>
          <w:rFonts w:ascii="Times New Roman" w:hAnsi="Times New Roman" w:cs="Times New Roman"/>
          <w:szCs w:val="24"/>
          <w:shd w:val="clear" w:color="auto" w:fill="FFFFFF"/>
        </w:rPr>
        <w:t>(1). 14–24.</w:t>
      </w:r>
    </w:p>
    <w:p w14:paraId="5E25DFFF"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7904C37F" w14:textId="6E0F277B" w:rsidR="000A7C3E" w:rsidRDefault="000A7C3E" w:rsidP="00C2682B">
      <w:pPr>
        <w:spacing w:line="360" w:lineRule="auto"/>
        <w:ind w:left="947" w:hanging="720"/>
        <w:rPr>
          <w:rFonts w:ascii="Times New Roman" w:hAnsi="Times New Roman" w:cs="Times New Roman"/>
          <w:szCs w:val="24"/>
        </w:rPr>
      </w:pPr>
      <w:r w:rsidRPr="00482A2F">
        <w:rPr>
          <w:rFonts w:ascii="Times New Roman" w:hAnsi="Times New Roman" w:cs="Times New Roman"/>
          <w:szCs w:val="24"/>
        </w:rPr>
        <w:t xml:space="preserve">Legislative Assembly of Ontario. (2016). Bill 132, sexual violence and harassment action plan act (supporting survivors and challenging sexual violence and harassment), 2016. Retrieved April 10, 2021, </w:t>
      </w:r>
      <w:hyperlink r:id="rId54" w:history="1">
        <w:r w:rsidRPr="00482A2F">
          <w:rPr>
            <w:rStyle w:val="Hyperlink"/>
            <w:rFonts w:ascii="Times New Roman" w:hAnsi="Times New Roman" w:cs="Times New Roman"/>
            <w:szCs w:val="24"/>
          </w:rPr>
          <w:t>https://www.ola.org/en/legislative-business/bills/parliament-41/session-1/bill-132</w:t>
        </w:r>
      </w:hyperlink>
      <w:r w:rsidRPr="00482A2F">
        <w:rPr>
          <w:rFonts w:ascii="Times New Roman" w:hAnsi="Times New Roman" w:cs="Times New Roman"/>
          <w:szCs w:val="24"/>
        </w:rPr>
        <w:t xml:space="preserve"> </w:t>
      </w:r>
    </w:p>
    <w:p w14:paraId="566A7E76" w14:textId="77777777" w:rsidR="00B30F1D" w:rsidRPr="00482A2F" w:rsidRDefault="00B30F1D" w:rsidP="00C2682B">
      <w:pPr>
        <w:spacing w:line="360" w:lineRule="auto"/>
        <w:ind w:left="947" w:hanging="720"/>
        <w:rPr>
          <w:rFonts w:ascii="Times New Roman" w:hAnsi="Times New Roman" w:cs="Times New Roman"/>
          <w:szCs w:val="24"/>
        </w:rPr>
      </w:pPr>
    </w:p>
    <w:p w14:paraId="46CCC63D" w14:textId="77777777" w:rsidR="000A7C3E" w:rsidRPr="00416D1A" w:rsidRDefault="000A7C3E" w:rsidP="00C2682B">
      <w:pPr>
        <w:autoSpaceDE w:val="0"/>
        <w:autoSpaceDN w:val="0"/>
        <w:adjustRightInd w:val="0"/>
        <w:spacing w:line="360" w:lineRule="auto"/>
        <w:ind w:left="947" w:hanging="720"/>
        <w:rPr>
          <w:rFonts w:ascii="Times New Roman" w:hAnsi="Times New Roman" w:cs="Times New Roman"/>
          <w:i/>
          <w:iCs/>
          <w:color w:val="000101"/>
          <w:szCs w:val="24"/>
        </w:rPr>
      </w:pPr>
      <w:r w:rsidRPr="00416D1A">
        <w:rPr>
          <w:rFonts w:ascii="Times New Roman" w:hAnsi="Times New Roman" w:cs="Times New Roman"/>
          <w:color w:val="000101"/>
          <w:szCs w:val="24"/>
        </w:rPr>
        <w:t xml:space="preserve">Lenskyi, H., &amp; Ontario Institute for Studies in Education. (1992). </w:t>
      </w:r>
      <w:r w:rsidRPr="00416D1A">
        <w:rPr>
          <w:rFonts w:ascii="Times New Roman" w:hAnsi="Times New Roman" w:cs="Times New Roman"/>
          <w:i/>
          <w:iCs/>
          <w:color w:val="000101"/>
          <w:szCs w:val="24"/>
        </w:rPr>
        <w:t>An analysis of violence</w:t>
      </w:r>
    </w:p>
    <w:p w14:paraId="38DDE99A" w14:textId="4E825A8B" w:rsidR="000A7C3E" w:rsidRDefault="000A7C3E" w:rsidP="00C2682B">
      <w:pPr>
        <w:spacing w:line="360" w:lineRule="auto"/>
        <w:ind w:left="947" w:hanging="720"/>
        <w:rPr>
          <w:rFonts w:ascii="Times New Roman" w:hAnsi="Times New Roman" w:cs="Times New Roman"/>
          <w:color w:val="000101"/>
          <w:szCs w:val="24"/>
        </w:rPr>
      </w:pPr>
      <w:r w:rsidRPr="00416D1A">
        <w:rPr>
          <w:rFonts w:ascii="Times New Roman" w:hAnsi="Times New Roman" w:cs="Times New Roman"/>
          <w:i/>
          <w:iCs/>
          <w:color w:val="000101"/>
          <w:szCs w:val="24"/>
        </w:rPr>
        <w:t>against women: A manual for educators and administrators</w:t>
      </w:r>
      <w:r w:rsidRPr="00416D1A">
        <w:rPr>
          <w:rFonts w:ascii="Times New Roman" w:hAnsi="Times New Roman" w:cs="Times New Roman"/>
          <w:color w:val="000101"/>
          <w:szCs w:val="24"/>
        </w:rPr>
        <w:t xml:space="preserve">. Toronto, ON: OISE. </w:t>
      </w:r>
    </w:p>
    <w:p w14:paraId="79D872FD" w14:textId="77777777" w:rsidR="00B30F1D" w:rsidRDefault="00B30F1D" w:rsidP="00C2682B">
      <w:pPr>
        <w:spacing w:line="360" w:lineRule="auto"/>
        <w:ind w:left="947" w:hanging="720"/>
        <w:rPr>
          <w:rFonts w:ascii="Times New Roman" w:hAnsi="Times New Roman" w:cs="Times New Roman"/>
          <w:color w:val="000101"/>
          <w:szCs w:val="24"/>
        </w:rPr>
      </w:pPr>
    </w:p>
    <w:p w14:paraId="345791D0" w14:textId="7FC054B5"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6E682A">
        <w:rPr>
          <w:rFonts w:ascii="Times New Roman" w:hAnsi="Times New Roman" w:cs="Times New Roman"/>
          <w:color w:val="000000" w:themeColor="text1"/>
          <w:szCs w:val="24"/>
          <w:shd w:val="clear" w:color="auto" w:fill="FFFFFF"/>
        </w:rPr>
        <w:t xml:space="preserve">Lisak, D., Gardinier, L., Nicksa, S., &amp; Cote, A. (2010). </w:t>
      </w:r>
      <w:r w:rsidRPr="00477530">
        <w:rPr>
          <w:rFonts w:ascii="Times New Roman" w:hAnsi="Times New Roman" w:cs="Times New Roman"/>
          <w:color w:val="000000" w:themeColor="text1"/>
          <w:szCs w:val="24"/>
          <w:shd w:val="clear" w:color="auto" w:fill="FFFFFF"/>
        </w:rPr>
        <w:t xml:space="preserve">False </w:t>
      </w:r>
      <w:r>
        <w:rPr>
          <w:rFonts w:ascii="Times New Roman" w:hAnsi="Times New Roman" w:cs="Times New Roman"/>
          <w:color w:val="000000" w:themeColor="text1"/>
          <w:szCs w:val="24"/>
          <w:shd w:val="clear" w:color="auto" w:fill="FFFFFF"/>
        </w:rPr>
        <w:t>a</w:t>
      </w:r>
      <w:r w:rsidRPr="00477530">
        <w:rPr>
          <w:rFonts w:ascii="Times New Roman" w:hAnsi="Times New Roman" w:cs="Times New Roman"/>
          <w:color w:val="000000" w:themeColor="text1"/>
          <w:szCs w:val="24"/>
          <w:shd w:val="clear" w:color="auto" w:fill="FFFFFF"/>
        </w:rPr>
        <w:t xml:space="preserve">llegations of </w:t>
      </w:r>
      <w:r>
        <w:rPr>
          <w:rFonts w:ascii="Times New Roman" w:hAnsi="Times New Roman" w:cs="Times New Roman"/>
          <w:color w:val="000000" w:themeColor="text1"/>
          <w:szCs w:val="24"/>
          <w:shd w:val="clear" w:color="auto" w:fill="FFFFFF"/>
        </w:rPr>
        <w:t>s</w:t>
      </w:r>
      <w:r w:rsidRPr="00477530">
        <w:rPr>
          <w:rFonts w:ascii="Times New Roman" w:hAnsi="Times New Roman" w:cs="Times New Roman"/>
          <w:color w:val="000000" w:themeColor="text1"/>
          <w:szCs w:val="24"/>
          <w:shd w:val="clear" w:color="auto" w:fill="FFFFFF"/>
        </w:rPr>
        <w:t xml:space="preserve">exual </w:t>
      </w:r>
      <w:r>
        <w:rPr>
          <w:rFonts w:ascii="Times New Roman" w:hAnsi="Times New Roman" w:cs="Times New Roman"/>
          <w:color w:val="000000" w:themeColor="text1"/>
          <w:szCs w:val="24"/>
          <w:shd w:val="clear" w:color="auto" w:fill="FFFFFF"/>
        </w:rPr>
        <w:t>a</w:t>
      </w:r>
      <w:r w:rsidRPr="00477530">
        <w:rPr>
          <w:rFonts w:ascii="Times New Roman" w:hAnsi="Times New Roman" w:cs="Times New Roman"/>
          <w:color w:val="000000" w:themeColor="text1"/>
          <w:szCs w:val="24"/>
          <w:shd w:val="clear" w:color="auto" w:fill="FFFFFF"/>
        </w:rPr>
        <w:t xml:space="preserve">ssault: An </w:t>
      </w:r>
      <w:r>
        <w:rPr>
          <w:rFonts w:ascii="Times New Roman" w:hAnsi="Times New Roman" w:cs="Times New Roman"/>
          <w:color w:val="000000" w:themeColor="text1"/>
          <w:szCs w:val="24"/>
          <w:shd w:val="clear" w:color="auto" w:fill="FFFFFF"/>
        </w:rPr>
        <w:t>a</w:t>
      </w:r>
      <w:r w:rsidRPr="00477530">
        <w:rPr>
          <w:rFonts w:ascii="Times New Roman" w:hAnsi="Times New Roman" w:cs="Times New Roman"/>
          <w:color w:val="000000" w:themeColor="text1"/>
          <w:szCs w:val="24"/>
          <w:shd w:val="clear" w:color="auto" w:fill="FFFFFF"/>
        </w:rPr>
        <w:t xml:space="preserve">nalysis of </w:t>
      </w:r>
      <w:r>
        <w:rPr>
          <w:rFonts w:ascii="Times New Roman" w:hAnsi="Times New Roman" w:cs="Times New Roman"/>
          <w:color w:val="000000" w:themeColor="text1"/>
          <w:szCs w:val="24"/>
          <w:shd w:val="clear" w:color="auto" w:fill="FFFFFF"/>
        </w:rPr>
        <w:t>t</w:t>
      </w:r>
      <w:r w:rsidRPr="00477530">
        <w:rPr>
          <w:rFonts w:ascii="Times New Roman" w:hAnsi="Times New Roman" w:cs="Times New Roman"/>
          <w:color w:val="000000" w:themeColor="text1"/>
          <w:szCs w:val="24"/>
          <w:shd w:val="clear" w:color="auto" w:fill="FFFFFF"/>
        </w:rPr>
        <w:t xml:space="preserve">en </w:t>
      </w:r>
      <w:r>
        <w:rPr>
          <w:rFonts w:ascii="Times New Roman" w:hAnsi="Times New Roman" w:cs="Times New Roman"/>
          <w:color w:val="000000" w:themeColor="text1"/>
          <w:szCs w:val="24"/>
          <w:shd w:val="clear" w:color="auto" w:fill="FFFFFF"/>
        </w:rPr>
        <w:t>y</w:t>
      </w:r>
      <w:r w:rsidRPr="00477530">
        <w:rPr>
          <w:rFonts w:ascii="Times New Roman" w:hAnsi="Times New Roman" w:cs="Times New Roman"/>
          <w:color w:val="000000" w:themeColor="text1"/>
          <w:szCs w:val="24"/>
          <w:shd w:val="clear" w:color="auto" w:fill="FFFFFF"/>
        </w:rPr>
        <w:t xml:space="preserve">ears of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eported </w:t>
      </w:r>
      <w:r>
        <w:rPr>
          <w:rFonts w:ascii="Times New Roman" w:hAnsi="Times New Roman" w:cs="Times New Roman"/>
          <w:color w:val="000000" w:themeColor="text1"/>
          <w:szCs w:val="24"/>
          <w:shd w:val="clear" w:color="auto" w:fill="FFFFFF"/>
        </w:rPr>
        <w:t>c</w:t>
      </w:r>
      <w:r w:rsidRPr="00477530">
        <w:rPr>
          <w:rFonts w:ascii="Times New Roman" w:hAnsi="Times New Roman" w:cs="Times New Roman"/>
          <w:color w:val="000000" w:themeColor="text1"/>
          <w:szCs w:val="24"/>
          <w:shd w:val="clear" w:color="auto" w:fill="FFFFFF"/>
        </w:rPr>
        <w:t>ases. </w:t>
      </w:r>
      <w:r w:rsidRPr="00477530">
        <w:rPr>
          <w:rFonts w:ascii="Times New Roman" w:hAnsi="Times New Roman" w:cs="Times New Roman"/>
          <w:i/>
          <w:iCs/>
          <w:color w:val="000000" w:themeColor="text1"/>
          <w:szCs w:val="24"/>
          <w:shd w:val="clear" w:color="auto" w:fill="FFFFFF"/>
        </w:rPr>
        <w:t>Violence Against Women</w:t>
      </w:r>
      <w:r w:rsidRPr="00477530">
        <w:rPr>
          <w:rFonts w:ascii="Times New Roman" w:hAnsi="Times New Roman" w:cs="Times New Roman"/>
          <w:color w:val="000000" w:themeColor="text1"/>
          <w:szCs w:val="24"/>
          <w:shd w:val="clear" w:color="auto" w:fill="FFFFFF"/>
        </w:rPr>
        <w:t>, </w:t>
      </w:r>
      <w:r w:rsidRPr="00477530">
        <w:rPr>
          <w:rFonts w:ascii="Times New Roman" w:hAnsi="Times New Roman" w:cs="Times New Roman"/>
          <w:i/>
          <w:iCs/>
          <w:color w:val="000000" w:themeColor="text1"/>
          <w:szCs w:val="24"/>
          <w:shd w:val="clear" w:color="auto" w:fill="FFFFFF"/>
        </w:rPr>
        <w:t>16</w:t>
      </w:r>
      <w:r w:rsidRPr="00477530">
        <w:rPr>
          <w:rFonts w:ascii="Times New Roman" w:hAnsi="Times New Roman" w:cs="Times New Roman"/>
          <w:color w:val="000000" w:themeColor="text1"/>
          <w:szCs w:val="24"/>
          <w:shd w:val="clear" w:color="auto" w:fill="FFFFFF"/>
        </w:rPr>
        <w:t>(12)</w:t>
      </w:r>
      <w:r>
        <w:rPr>
          <w:rFonts w:ascii="Times New Roman" w:hAnsi="Times New Roman" w:cs="Times New Roman"/>
          <w:color w:val="000000" w:themeColor="text1"/>
          <w:szCs w:val="24"/>
          <w:shd w:val="clear" w:color="auto" w:fill="FFFFFF"/>
        </w:rPr>
        <w:t>.</w:t>
      </w:r>
      <w:r w:rsidRPr="00477530">
        <w:rPr>
          <w:rFonts w:ascii="Times New Roman" w:hAnsi="Times New Roman" w:cs="Times New Roman"/>
          <w:color w:val="000000" w:themeColor="text1"/>
          <w:szCs w:val="24"/>
          <w:shd w:val="clear" w:color="auto" w:fill="FFFFFF"/>
        </w:rPr>
        <w:t xml:space="preserve"> 1318–1334</w:t>
      </w:r>
      <w:r>
        <w:rPr>
          <w:rFonts w:ascii="Times New Roman" w:hAnsi="Times New Roman" w:cs="Times New Roman"/>
          <w:color w:val="000000" w:themeColor="text1"/>
          <w:szCs w:val="24"/>
          <w:shd w:val="clear" w:color="auto" w:fill="FFFFFF"/>
        </w:rPr>
        <w:t>.</w:t>
      </w:r>
    </w:p>
    <w:p w14:paraId="107EAD40"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1E819C60" w14:textId="19DC1F4E"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800163">
        <w:rPr>
          <w:rFonts w:ascii="Times New Roman" w:hAnsi="Times New Roman" w:cs="Times New Roman"/>
          <w:color w:val="000000" w:themeColor="text1"/>
          <w:szCs w:val="24"/>
          <w:shd w:val="clear" w:color="auto" w:fill="FFFFFF"/>
        </w:rPr>
        <w:t>Long, Z., Linabary, J., Buzzanell, P., Mouton, A., &amp; Rao, R. (2020). Enacting everyday feminist collaborations: Reflexive becoming, proactive improvisation and co‐learning partnerships. </w:t>
      </w:r>
      <w:r w:rsidRPr="00800163">
        <w:rPr>
          <w:rFonts w:ascii="Times New Roman" w:hAnsi="Times New Roman" w:cs="Times New Roman"/>
          <w:i/>
          <w:iCs/>
          <w:color w:val="000000" w:themeColor="text1"/>
          <w:szCs w:val="24"/>
          <w:shd w:val="clear" w:color="auto" w:fill="FFFFFF"/>
        </w:rPr>
        <w:t>Gender, Work, and Organization</w:t>
      </w:r>
      <w:r w:rsidRPr="00800163">
        <w:rPr>
          <w:rFonts w:ascii="Times New Roman" w:hAnsi="Times New Roman" w:cs="Times New Roman"/>
          <w:color w:val="000000" w:themeColor="text1"/>
          <w:szCs w:val="24"/>
          <w:shd w:val="clear" w:color="auto" w:fill="FFFFFF"/>
        </w:rPr>
        <w:t>, </w:t>
      </w:r>
      <w:r w:rsidRPr="00800163">
        <w:rPr>
          <w:rFonts w:ascii="Times New Roman" w:hAnsi="Times New Roman" w:cs="Times New Roman"/>
          <w:i/>
          <w:iCs/>
          <w:color w:val="000000" w:themeColor="text1"/>
          <w:szCs w:val="24"/>
          <w:shd w:val="clear" w:color="auto" w:fill="FFFFFF"/>
        </w:rPr>
        <w:t>27</w:t>
      </w:r>
      <w:r w:rsidRPr="00800163">
        <w:rPr>
          <w:rFonts w:ascii="Times New Roman" w:hAnsi="Times New Roman" w:cs="Times New Roman"/>
          <w:color w:val="000000" w:themeColor="text1"/>
          <w:szCs w:val="24"/>
          <w:shd w:val="clear" w:color="auto" w:fill="FFFFFF"/>
        </w:rPr>
        <w:t>(4)</w:t>
      </w:r>
      <w:r>
        <w:rPr>
          <w:rFonts w:ascii="Times New Roman" w:hAnsi="Times New Roman" w:cs="Times New Roman"/>
          <w:color w:val="000000" w:themeColor="text1"/>
          <w:szCs w:val="24"/>
          <w:shd w:val="clear" w:color="auto" w:fill="FFFFFF"/>
        </w:rPr>
        <w:t>.</w:t>
      </w:r>
      <w:r w:rsidRPr="00800163">
        <w:rPr>
          <w:rFonts w:ascii="Times New Roman" w:hAnsi="Times New Roman" w:cs="Times New Roman"/>
          <w:color w:val="000000" w:themeColor="text1"/>
          <w:szCs w:val="24"/>
          <w:shd w:val="clear" w:color="auto" w:fill="FFFFFF"/>
        </w:rPr>
        <w:t xml:space="preserve"> 487–506.</w:t>
      </w:r>
    </w:p>
    <w:p w14:paraId="2CA9B0EE" w14:textId="77777777" w:rsidR="00EA2FA3" w:rsidRDefault="00EA2FA3" w:rsidP="00C2682B">
      <w:pPr>
        <w:spacing w:line="360" w:lineRule="auto"/>
        <w:ind w:left="947" w:hanging="720"/>
        <w:rPr>
          <w:rFonts w:ascii="Times New Roman" w:hAnsi="Times New Roman" w:cs="Times New Roman"/>
          <w:color w:val="000000" w:themeColor="text1"/>
          <w:szCs w:val="24"/>
          <w:shd w:val="clear" w:color="auto" w:fill="FFFFFF"/>
        </w:rPr>
      </w:pPr>
    </w:p>
    <w:p w14:paraId="6D58D11C" w14:textId="66C92FB6"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bookmarkStart w:id="56" w:name="_Hlk69912504"/>
      <w:r w:rsidRPr="00477530">
        <w:rPr>
          <w:rFonts w:ascii="Times New Roman" w:hAnsi="Times New Roman" w:cs="Times New Roman"/>
          <w:color w:val="000000" w:themeColor="text1"/>
          <w:szCs w:val="24"/>
          <w:shd w:val="clear" w:color="auto" w:fill="FFFFFF"/>
        </w:rPr>
        <w:t>Lonsway, K., &amp; Fitzgerald</w:t>
      </w:r>
      <w:bookmarkEnd w:id="56"/>
      <w:r w:rsidRPr="00477530">
        <w:rPr>
          <w:rFonts w:ascii="Times New Roman" w:hAnsi="Times New Roman" w:cs="Times New Roman"/>
          <w:color w:val="000000" w:themeColor="text1"/>
          <w:szCs w:val="24"/>
          <w:shd w:val="clear" w:color="auto" w:fill="FFFFFF"/>
        </w:rPr>
        <w:t xml:space="preserve">, L. (1994). Rape </w:t>
      </w:r>
      <w:r>
        <w:rPr>
          <w:rFonts w:ascii="Times New Roman" w:hAnsi="Times New Roman" w:cs="Times New Roman"/>
          <w:color w:val="000000" w:themeColor="text1"/>
          <w:szCs w:val="24"/>
          <w:shd w:val="clear" w:color="auto" w:fill="FFFFFF"/>
        </w:rPr>
        <w:t>m</w:t>
      </w:r>
      <w:r w:rsidRPr="00477530">
        <w:rPr>
          <w:rFonts w:ascii="Times New Roman" w:hAnsi="Times New Roman" w:cs="Times New Roman"/>
          <w:color w:val="000000" w:themeColor="text1"/>
          <w:szCs w:val="24"/>
          <w:shd w:val="clear" w:color="auto" w:fill="FFFFFF"/>
        </w:rPr>
        <w:t xml:space="preserve">yths: In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eview. </w:t>
      </w:r>
      <w:r w:rsidRPr="00477530">
        <w:rPr>
          <w:rFonts w:ascii="Times New Roman" w:hAnsi="Times New Roman" w:cs="Times New Roman"/>
          <w:i/>
          <w:iCs/>
          <w:color w:val="000000" w:themeColor="text1"/>
          <w:szCs w:val="24"/>
          <w:shd w:val="clear" w:color="auto" w:fill="FFFFFF"/>
        </w:rPr>
        <w:t>Psychology of Women Quarterly</w:t>
      </w:r>
      <w:r w:rsidRPr="00477530">
        <w:rPr>
          <w:rFonts w:ascii="Times New Roman" w:hAnsi="Times New Roman" w:cs="Times New Roman"/>
          <w:color w:val="000000" w:themeColor="text1"/>
          <w:szCs w:val="24"/>
          <w:shd w:val="clear" w:color="auto" w:fill="FFFFFF"/>
        </w:rPr>
        <w:t>, </w:t>
      </w:r>
      <w:r w:rsidRPr="00477530">
        <w:rPr>
          <w:rFonts w:ascii="Times New Roman" w:hAnsi="Times New Roman" w:cs="Times New Roman"/>
          <w:i/>
          <w:iCs/>
          <w:color w:val="000000" w:themeColor="text1"/>
          <w:szCs w:val="24"/>
          <w:shd w:val="clear" w:color="auto" w:fill="FFFFFF"/>
        </w:rPr>
        <w:t>18</w:t>
      </w:r>
      <w:r w:rsidRPr="00477530">
        <w:rPr>
          <w:rFonts w:ascii="Times New Roman" w:hAnsi="Times New Roman" w:cs="Times New Roman"/>
          <w:color w:val="000000" w:themeColor="text1"/>
          <w:szCs w:val="24"/>
          <w:shd w:val="clear" w:color="auto" w:fill="FFFFFF"/>
        </w:rPr>
        <w:t>(2)</w:t>
      </w:r>
      <w:r>
        <w:rPr>
          <w:rFonts w:ascii="Times New Roman" w:hAnsi="Times New Roman" w:cs="Times New Roman"/>
          <w:color w:val="000000" w:themeColor="text1"/>
          <w:szCs w:val="24"/>
          <w:shd w:val="clear" w:color="auto" w:fill="FFFFFF"/>
        </w:rPr>
        <w:t xml:space="preserve">. </w:t>
      </w:r>
      <w:r w:rsidRPr="00477530">
        <w:rPr>
          <w:rFonts w:ascii="Times New Roman" w:hAnsi="Times New Roman" w:cs="Times New Roman"/>
          <w:color w:val="000000" w:themeColor="text1"/>
          <w:szCs w:val="24"/>
          <w:shd w:val="clear" w:color="auto" w:fill="FFFFFF"/>
        </w:rPr>
        <w:t>133–164.</w:t>
      </w:r>
    </w:p>
    <w:p w14:paraId="4F38538D" w14:textId="77777777" w:rsidR="00B30F1D" w:rsidRPr="00684700"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035B0EE5" w14:textId="3EEA1A6B" w:rsidR="000A7C3E" w:rsidRDefault="000A7C3E" w:rsidP="00C2682B">
      <w:pPr>
        <w:spacing w:line="360" w:lineRule="auto"/>
        <w:ind w:left="947" w:hanging="720"/>
        <w:rPr>
          <w:rFonts w:ascii="Times New Roman" w:hAnsi="Times New Roman" w:cs="Times New Roman"/>
          <w:szCs w:val="24"/>
          <w:shd w:val="clear" w:color="auto" w:fill="FFFFFF"/>
        </w:rPr>
      </w:pPr>
      <w:r w:rsidRPr="00CB43F2">
        <w:rPr>
          <w:rFonts w:ascii="Times New Roman" w:hAnsi="Times New Roman" w:cs="Times New Roman"/>
          <w:szCs w:val="24"/>
          <w:shd w:val="clear" w:color="auto" w:fill="FFFFFF"/>
        </w:rPr>
        <w:t>Lorde, A. (1988). </w:t>
      </w:r>
      <w:r w:rsidRPr="00CB43F2">
        <w:rPr>
          <w:rFonts w:ascii="Times New Roman" w:hAnsi="Times New Roman" w:cs="Times New Roman"/>
          <w:i/>
          <w:iCs/>
          <w:szCs w:val="24"/>
          <w:shd w:val="clear" w:color="auto" w:fill="FFFFFF"/>
        </w:rPr>
        <w:t xml:space="preserve">A </w:t>
      </w:r>
      <w:r>
        <w:rPr>
          <w:rFonts w:ascii="Times New Roman" w:hAnsi="Times New Roman" w:cs="Times New Roman"/>
          <w:i/>
          <w:iCs/>
          <w:szCs w:val="24"/>
          <w:shd w:val="clear" w:color="auto" w:fill="FFFFFF"/>
        </w:rPr>
        <w:t>b</w:t>
      </w:r>
      <w:r w:rsidRPr="00CB43F2">
        <w:rPr>
          <w:rFonts w:ascii="Times New Roman" w:hAnsi="Times New Roman" w:cs="Times New Roman"/>
          <w:i/>
          <w:iCs/>
          <w:szCs w:val="24"/>
          <w:shd w:val="clear" w:color="auto" w:fill="FFFFFF"/>
        </w:rPr>
        <w:t xml:space="preserve">urst of </w:t>
      </w:r>
      <w:r>
        <w:rPr>
          <w:rFonts w:ascii="Times New Roman" w:hAnsi="Times New Roman" w:cs="Times New Roman"/>
          <w:i/>
          <w:iCs/>
          <w:szCs w:val="24"/>
          <w:shd w:val="clear" w:color="auto" w:fill="FFFFFF"/>
        </w:rPr>
        <w:t>l</w:t>
      </w:r>
      <w:r w:rsidRPr="00CB43F2">
        <w:rPr>
          <w:rFonts w:ascii="Times New Roman" w:hAnsi="Times New Roman" w:cs="Times New Roman"/>
          <w:i/>
          <w:iCs/>
          <w:szCs w:val="24"/>
          <w:shd w:val="clear" w:color="auto" w:fill="FFFFFF"/>
        </w:rPr>
        <w:t>ight: Essays.</w:t>
      </w:r>
      <w:r>
        <w:rPr>
          <w:rFonts w:ascii="Times New Roman" w:hAnsi="Times New Roman" w:cs="Times New Roman"/>
          <w:i/>
          <w:iCs/>
          <w:szCs w:val="24"/>
          <w:shd w:val="clear" w:color="auto" w:fill="FFFFFF"/>
        </w:rPr>
        <w:t xml:space="preserve"> </w:t>
      </w:r>
      <w:r w:rsidRPr="00CB43F2">
        <w:rPr>
          <w:rFonts w:ascii="Times New Roman" w:hAnsi="Times New Roman" w:cs="Times New Roman"/>
          <w:szCs w:val="24"/>
          <w:shd w:val="clear" w:color="auto" w:fill="FFFFFF"/>
        </w:rPr>
        <w:t>Firebrand Books.</w:t>
      </w:r>
    </w:p>
    <w:p w14:paraId="36045EAD" w14:textId="77777777" w:rsidR="00B30F1D" w:rsidRPr="001F7832" w:rsidRDefault="00B30F1D" w:rsidP="00C2682B">
      <w:pPr>
        <w:spacing w:line="360" w:lineRule="auto"/>
        <w:ind w:left="947" w:hanging="720"/>
        <w:rPr>
          <w:rFonts w:ascii="Times New Roman" w:hAnsi="Times New Roman" w:cs="Times New Roman"/>
          <w:szCs w:val="24"/>
          <w:shd w:val="clear" w:color="auto" w:fill="FFFFFF"/>
        </w:rPr>
      </w:pPr>
    </w:p>
    <w:p w14:paraId="57571413" w14:textId="60B0EA96" w:rsidR="000A7C3E" w:rsidRDefault="000A7C3E" w:rsidP="00C2682B">
      <w:pPr>
        <w:spacing w:line="360" w:lineRule="auto"/>
        <w:ind w:left="947" w:hanging="720"/>
        <w:rPr>
          <w:rFonts w:ascii="Times New Roman" w:hAnsi="Times New Roman" w:cs="Times New Roman"/>
          <w:szCs w:val="24"/>
        </w:rPr>
      </w:pPr>
      <w:r w:rsidRPr="001F7832">
        <w:rPr>
          <w:rFonts w:ascii="Times New Roman" w:hAnsi="Times New Roman" w:cs="Times New Roman"/>
          <w:szCs w:val="24"/>
        </w:rPr>
        <w:t xml:space="preserve">Lorde, A. (1984). The transformation of silence into language and action. In Sister Outsider: Essays and Speeches. (40-44). The Crossing Press. </w:t>
      </w:r>
    </w:p>
    <w:p w14:paraId="7E24713A" w14:textId="77777777" w:rsidR="00B30F1D" w:rsidRPr="00B30F1D" w:rsidRDefault="00B30F1D" w:rsidP="00C2682B">
      <w:pPr>
        <w:spacing w:line="360" w:lineRule="auto"/>
        <w:ind w:left="947" w:hanging="720"/>
        <w:rPr>
          <w:rFonts w:ascii="Times New Roman" w:hAnsi="Times New Roman" w:cs="Times New Roman"/>
          <w:szCs w:val="24"/>
          <w:shd w:val="clear" w:color="auto" w:fill="FFFFFF"/>
        </w:rPr>
      </w:pPr>
    </w:p>
    <w:p w14:paraId="42A9EF2C" w14:textId="61AF6C73"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B30F1D">
        <w:rPr>
          <w:rStyle w:val="Strong"/>
          <w:rFonts w:ascii="Times New Roman" w:hAnsi="Times New Roman" w:cs="Times New Roman"/>
          <w:b w:val="0"/>
          <w:bCs w:val="0"/>
          <w:color w:val="000000"/>
          <w:szCs w:val="24"/>
          <w:bdr w:val="none" w:sz="0" w:space="0" w:color="auto" w:frame="1"/>
        </w:rPr>
        <w:t xml:space="preserve">Mansfield, M. (2018, June 13). </w:t>
      </w:r>
      <w:r w:rsidRPr="00B30F1D">
        <w:rPr>
          <w:rFonts w:ascii="Times New Roman" w:hAnsi="Times New Roman" w:cs="Times New Roman"/>
          <w:i/>
          <w:iCs/>
          <w:szCs w:val="24"/>
        </w:rPr>
        <w:t>What is Abolitionist</w:t>
      </w:r>
      <w:r w:rsidRPr="00350715">
        <w:rPr>
          <w:rFonts w:ascii="Times New Roman" w:hAnsi="Times New Roman" w:cs="Times New Roman"/>
          <w:i/>
          <w:iCs/>
          <w:szCs w:val="24"/>
        </w:rPr>
        <w:t xml:space="preserve"> Feminism, and why does it matter?: An insight into why we might privilege social justice, over criminal justice</w:t>
      </w:r>
      <w:r>
        <w:rPr>
          <w:rFonts w:ascii="Times New Roman" w:hAnsi="Times New Roman" w:cs="Times New Roman"/>
          <w:i/>
          <w:iCs/>
          <w:szCs w:val="24"/>
        </w:rPr>
        <w:t xml:space="preserve">. </w:t>
      </w:r>
      <w:r>
        <w:rPr>
          <w:rFonts w:ascii="Times New Roman" w:hAnsi="Times New Roman" w:cs="Times New Roman"/>
          <w:color w:val="000000" w:themeColor="text1"/>
          <w:szCs w:val="24"/>
          <w:shd w:val="clear" w:color="auto" w:fill="FFFFFF"/>
        </w:rPr>
        <w:t xml:space="preserve">The Institute for Public Policy Research. Retrieved April 13, 2021, </w:t>
      </w:r>
      <w:hyperlink r:id="rId55" w:history="1">
        <w:r w:rsidRPr="000C6028">
          <w:rPr>
            <w:rStyle w:val="Hyperlink"/>
            <w:rFonts w:ascii="Times New Roman" w:hAnsi="Times New Roman" w:cs="Times New Roman"/>
            <w:szCs w:val="24"/>
            <w:shd w:val="clear" w:color="auto" w:fill="FFFFFF"/>
          </w:rPr>
          <w:t>https://www.ippr.org/juncture-item/what-is-abolitionist-feminism-and-why-does-it-matter</w:t>
        </w:r>
      </w:hyperlink>
      <w:r>
        <w:rPr>
          <w:rFonts w:ascii="Times New Roman" w:hAnsi="Times New Roman" w:cs="Times New Roman"/>
          <w:color w:val="000000" w:themeColor="text1"/>
          <w:szCs w:val="24"/>
          <w:shd w:val="clear" w:color="auto" w:fill="FFFFFF"/>
        </w:rPr>
        <w:t xml:space="preserve"> </w:t>
      </w:r>
    </w:p>
    <w:p w14:paraId="21E07163"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0C4955C3" w14:textId="3A6AB53D"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177A2B">
        <w:rPr>
          <w:rFonts w:ascii="Times New Roman" w:hAnsi="Times New Roman" w:cs="Times New Roman"/>
          <w:szCs w:val="24"/>
        </w:rPr>
        <w:t xml:space="preserve">Marine, S. (2015). </w:t>
      </w:r>
      <w:r w:rsidRPr="00F1048A">
        <w:rPr>
          <w:rFonts w:ascii="Times New Roman" w:hAnsi="Times New Roman" w:cs="Times New Roman"/>
          <w:szCs w:val="24"/>
        </w:rPr>
        <w:t xml:space="preserve">Combating sexual violence in the ivy league: Reflections on politics, pain, and progress. In. </w:t>
      </w:r>
      <w:r w:rsidRPr="00F1048A">
        <w:rPr>
          <w:rFonts w:ascii="Times New Roman" w:hAnsi="Times New Roman" w:cs="Times New Roman"/>
          <w:color w:val="000000" w:themeColor="text1"/>
          <w:szCs w:val="24"/>
          <w:shd w:val="clear" w:color="auto" w:fill="FFFFFF"/>
        </w:rPr>
        <w:t xml:space="preserve">S. C. Wooten, &amp; R. W. Mitchell (Eds.), </w:t>
      </w:r>
      <w:r w:rsidRPr="00F1048A">
        <w:rPr>
          <w:rFonts w:ascii="Times New Roman" w:hAnsi="Times New Roman" w:cs="Times New Roman"/>
          <w:i/>
          <w:iCs/>
          <w:color w:val="000000" w:themeColor="text1"/>
          <w:szCs w:val="24"/>
          <w:shd w:val="clear" w:color="auto" w:fill="FFFFFF"/>
        </w:rPr>
        <w:t>The Crisis of Campus Sexual Violence: Critical Perspectives and Responses</w:t>
      </w:r>
      <w:r w:rsidRPr="00F1048A">
        <w:rPr>
          <w:rFonts w:ascii="Times New Roman" w:hAnsi="Times New Roman" w:cs="Times New Roman"/>
          <w:color w:val="000000" w:themeColor="text1"/>
          <w:szCs w:val="24"/>
          <w:shd w:val="clear" w:color="auto" w:fill="FFFFFF"/>
        </w:rPr>
        <w:t>. (55-72). Taylor &amp; Francis Group.</w:t>
      </w:r>
    </w:p>
    <w:p w14:paraId="2AB7A992" w14:textId="77777777" w:rsidR="00B30F1D" w:rsidRPr="00F1048A" w:rsidRDefault="00B30F1D" w:rsidP="00C2682B">
      <w:pPr>
        <w:spacing w:line="360" w:lineRule="auto"/>
        <w:ind w:left="947" w:hanging="720"/>
        <w:rPr>
          <w:rFonts w:ascii="Times New Roman" w:hAnsi="Times New Roman" w:cs="Times New Roman"/>
          <w:szCs w:val="24"/>
        </w:rPr>
      </w:pPr>
    </w:p>
    <w:p w14:paraId="746BC718" w14:textId="62F119A8" w:rsidR="000A7C3E" w:rsidRDefault="000A7C3E" w:rsidP="00C2682B">
      <w:pPr>
        <w:spacing w:line="360" w:lineRule="auto"/>
        <w:ind w:left="947" w:hanging="720"/>
        <w:rPr>
          <w:rFonts w:ascii="Times New Roman" w:hAnsi="Times New Roman" w:cs="Times New Roman"/>
          <w:szCs w:val="24"/>
          <w:shd w:val="clear" w:color="auto" w:fill="FFFFFF"/>
        </w:rPr>
      </w:pPr>
      <w:r w:rsidRPr="00BD6EA1">
        <w:rPr>
          <w:rFonts w:ascii="Times New Roman" w:hAnsi="Times New Roman" w:cs="Times New Roman"/>
          <w:szCs w:val="24"/>
          <w:shd w:val="clear" w:color="auto" w:fill="FFFFFF"/>
        </w:rPr>
        <w:t xml:space="preserve">Marine, S., Helfrich, G., &amp; Randhawa, L. (2017). Gender-inclusive practices in campus women’s and gender centers: </w:t>
      </w:r>
      <w:r>
        <w:rPr>
          <w:rFonts w:ascii="Times New Roman" w:hAnsi="Times New Roman" w:cs="Times New Roman"/>
          <w:szCs w:val="24"/>
          <w:shd w:val="clear" w:color="auto" w:fill="FFFFFF"/>
        </w:rPr>
        <w:t>B</w:t>
      </w:r>
      <w:r w:rsidRPr="00BD6EA1">
        <w:rPr>
          <w:rFonts w:ascii="Times New Roman" w:hAnsi="Times New Roman" w:cs="Times New Roman"/>
          <w:szCs w:val="24"/>
          <w:shd w:val="clear" w:color="auto" w:fill="FFFFFF"/>
        </w:rPr>
        <w:t xml:space="preserve">enefits, challenges, and future prospects. </w:t>
      </w:r>
      <w:r w:rsidRPr="00BD6EA1">
        <w:rPr>
          <w:rFonts w:ascii="Times New Roman" w:hAnsi="Times New Roman" w:cs="Times New Roman"/>
          <w:i/>
          <w:iCs/>
          <w:szCs w:val="24"/>
          <w:shd w:val="clear" w:color="auto" w:fill="FFFFFF"/>
        </w:rPr>
        <w:t>NASPA Journal About Women in Higher Education, 10</w:t>
      </w:r>
      <w:r w:rsidRPr="00BD6EA1">
        <w:rPr>
          <w:rFonts w:ascii="Times New Roman" w:hAnsi="Times New Roman" w:cs="Times New Roman"/>
          <w:szCs w:val="24"/>
          <w:shd w:val="clear" w:color="auto" w:fill="FFFFFF"/>
        </w:rPr>
        <w:t>(1). 45–63.</w:t>
      </w:r>
    </w:p>
    <w:p w14:paraId="56723725"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65C1D8D4" w14:textId="76BA5C9B" w:rsidR="000A7C3E" w:rsidRDefault="000A7C3E" w:rsidP="00C2682B">
      <w:pPr>
        <w:spacing w:line="360" w:lineRule="auto"/>
        <w:ind w:left="947" w:hanging="720"/>
        <w:rPr>
          <w:rFonts w:ascii="Times New Roman" w:hAnsi="Times New Roman" w:cs="Times New Roman"/>
          <w:szCs w:val="24"/>
        </w:rPr>
      </w:pPr>
      <w:r w:rsidRPr="00B64737">
        <w:rPr>
          <w:rFonts w:ascii="Times New Roman" w:hAnsi="Times New Roman" w:cs="Times New Roman"/>
          <w:szCs w:val="24"/>
        </w:rPr>
        <w:t xml:space="preserve">Mayor, L. (2015, November 22). UBC ‘abandoned’ women who reported sexual assaults. </w:t>
      </w:r>
      <w:r w:rsidRPr="00B64737">
        <w:rPr>
          <w:rFonts w:ascii="Times New Roman" w:hAnsi="Times New Roman" w:cs="Times New Roman"/>
          <w:i/>
          <w:iCs/>
          <w:szCs w:val="24"/>
        </w:rPr>
        <w:t>CBC News</w:t>
      </w:r>
      <w:r w:rsidRPr="00B64737">
        <w:rPr>
          <w:rFonts w:ascii="Times New Roman" w:hAnsi="Times New Roman" w:cs="Times New Roman"/>
          <w:szCs w:val="24"/>
        </w:rPr>
        <w:t xml:space="preserve">. Retrieved April 6, 2021, </w:t>
      </w:r>
      <w:hyperlink r:id="rId56" w:history="1">
        <w:r w:rsidRPr="00B64737">
          <w:rPr>
            <w:rStyle w:val="Hyperlink"/>
            <w:rFonts w:ascii="Times New Roman" w:hAnsi="Times New Roman" w:cs="Times New Roman"/>
            <w:szCs w:val="24"/>
          </w:rPr>
          <w:t>https://www.cbc.ca/news/canada/ubc-sexual-assaults-complaints-expulsion-1.3328368</w:t>
        </w:r>
      </w:hyperlink>
      <w:r w:rsidRPr="00B64737">
        <w:rPr>
          <w:rFonts w:ascii="Times New Roman" w:hAnsi="Times New Roman" w:cs="Times New Roman"/>
          <w:szCs w:val="24"/>
        </w:rPr>
        <w:t xml:space="preserve"> </w:t>
      </w:r>
    </w:p>
    <w:p w14:paraId="667FA22A" w14:textId="77777777" w:rsidR="00B30F1D" w:rsidRPr="00177A2B" w:rsidRDefault="00B30F1D" w:rsidP="00C2682B">
      <w:pPr>
        <w:spacing w:line="360" w:lineRule="auto"/>
        <w:ind w:left="947" w:hanging="720"/>
        <w:rPr>
          <w:rFonts w:ascii="Times New Roman" w:hAnsi="Times New Roman" w:cs="Times New Roman"/>
          <w:szCs w:val="24"/>
          <w:shd w:val="clear" w:color="auto" w:fill="FFFFFF"/>
        </w:rPr>
      </w:pPr>
    </w:p>
    <w:p w14:paraId="58A8399F" w14:textId="497D08D6" w:rsidR="000A7C3E" w:rsidRDefault="000A7C3E" w:rsidP="00C2682B">
      <w:pPr>
        <w:spacing w:line="360" w:lineRule="auto"/>
        <w:ind w:left="947" w:hanging="720"/>
        <w:rPr>
          <w:rFonts w:ascii="Times New Roman" w:hAnsi="Times New Roman" w:cs="Times New Roman"/>
          <w:color w:val="000000" w:themeColor="text1"/>
          <w:szCs w:val="24"/>
        </w:rPr>
      </w:pPr>
      <w:r w:rsidRPr="002E59A5">
        <w:rPr>
          <w:rFonts w:ascii="Times New Roman" w:hAnsi="Times New Roman" w:cs="Times New Roman"/>
          <w:color w:val="000000" w:themeColor="text1"/>
          <w:szCs w:val="24"/>
        </w:rPr>
        <w:t>Mengo, C., &amp;</w:t>
      </w:r>
      <w:r>
        <w:rPr>
          <w:rFonts w:ascii="Times New Roman" w:hAnsi="Times New Roman" w:cs="Times New Roman"/>
          <w:color w:val="000000" w:themeColor="text1"/>
          <w:szCs w:val="24"/>
        </w:rPr>
        <w:t xml:space="preserve"> </w:t>
      </w:r>
      <w:r w:rsidRPr="002E59A5">
        <w:rPr>
          <w:rFonts w:ascii="Times New Roman" w:hAnsi="Times New Roman" w:cs="Times New Roman"/>
          <w:color w:val="000000" w:themeColor="text1"/>
          <w:szCs w:val="24"/>
        </w:rPr>
        <w:t>Black, B.</w:t>
      </w:r>
      <w:r>
        <w:rPr>
          <w:rFonts w:ascii="Times New Roman" w:hAnsi="Times New Roman" w:cs="Times New Roman"/>
          <w:color w:val="000000" w:themeColor="text1"/>
          <w:szCs w:val="24"/>
        </w:rPr>
        <w:t xml:space="preserve"> </w:t>
      </w:r>
      <w:r w:rsidRPr="002E59A5">
        <w:rPr>
          <w:rFonts w:ascii="Times New Roman" w:hAnsi="Times New Roman" w:cs="Times New Roman"/>
          <w:color w:val="000000" w:themeColor="text1"/>
          <w:szCs w:val="24"/>
        </w:rPr>
        <w:t xml:space="preserve">M. (2016). Violence victimization on a college campus: Impact on GPA and school dropout. </w:t>
      </w:r>
      <w:r w:rsidRPr="002E59A5">
        <w:rPr>
          <w:rFonts w:ascii="Times New Roman" w:hAnsi="Times New Roman" w:cs="Times New Roman"/>
          <w:i/>
          <w:iCs/>
          <w:color w:val="000000" w:themeColor="text1"/>
          <w:szCs w:val="24"/>
        </w:rPr>
        <w:t>Journal of College Student Retention: Research, Theory and Practice</w:t>
      </w:r>
      <w:r w:rsidRPr="002E59A5">
        <w:rPr>
          <w:rFonts w:ascii="Times New Roman" w:hAnsi="Times New Roman" w:cs="Times New Roman"/>
          <w:color w:val="000000" w:themeColor="text1"/>
          <w:szCs w:val="24"/>
        </w:rPr>
        <w:t>,</w:t>
      </w:r>
      <w:r>
        <w:rPr>
          <w:rFonts w:ascii="Times New Roman" w:hAnsi="Times New Roman" w:cs="Times New Roman"/>
          <w:color w:val="000000" w:themeColor="text1"/>
          <w:szCs w:val="24"/>
        </w:rPr>
        <w:t xml:space="preserve"> </w:t>
      </w:r>
      <w:r w:rsidRPr="002E59A5">
        <w:rPr>
          <w:rFonts w:ascii="Times New Roman" w:hAnsi="Times New Roman" w:cs="Times New Roman"/>
          <w:i/>
          <w:iCs/>
          <w:color w:val="000000" w:themeColor="text1"/>
          <w:szCs w:val="24"/>
        </w:rPr>
        <w:t>18</w:t>
      </w:r>
      <w:r>
        <w:rPr>
          <w:rFonts w:ascii="Times New Roman" w:hAnsi="Times New Roman" w:cs="Times New Roman"/>
          <w:color w:val="000000" w:themeColor="text1"/>
          <w:szCs w:val="24"/>
        </w:rPr>
        <w:t xml:space="preserve">. </w:t>
      </w:r>
      <w:r w:rsidRPr="002E59A5">
        <w:rPr>
          <w:rFonts w:ascii="Times New Roman" w:hAnsi="Times New Roman" w:cs="Times New Roman"/>
          <w:color w:val="000000" w:themeColor="text1"/>
          <w:szCs w:val="24"/>
        </w:rPr>
        <w:t>234–248.</w:t>
      </w:r>
    </w:p>
    <w:p w14:paraId="5CC8E2F1"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48B76539" w14:textId="21B7124B" w:rsidR="000A7C3E" w:rsidRDefault="000A7C3E" w:rsidP="00C2682B">
      <w:pPr>
        <w:spacing w:line="360" w:lineRule="auto"/>
        <w:ind w:left="947" w:hanging="720"/>
        <w:rPr>
          <w:rFonts w:ascii="Times New Roman" w:hAnsi="Times New Roman" w:cs="Times New Roman"/>
          <w:szCs w:val="24"/>
          <w:shd w:val="clear" w:color="auto" w:fill="FFFFFF"/>
        </w:rPr>
      </w:pPr>
      <w:r>
        <w:rPr>
          <w:rFonts w:ascii="Times New Roman" w:hAnsi="Times New Roman" w:cs="Times New Roman"/>
          <w:szCs w:val="24"/>
          <w:shd w:val="clear" w:color="auto" w:fill="FFFFFF"/>
        </w:rPr>
        <w:t xml:space="preserve">me too. (n.d.) </w:t>
      </w:r>
      <w:r w:rsidRPr="00F64170">
        <w:rPr>
          <w:rFonts w:ascii="Times New Roman" w:hAnsi="Times New Roman" w:cs="Times New Roman"/>
          <w:i/>
          <w:iCs/>
          <w:szCs w:val="24"/>
          <w:shd w:val="clear" w:color="auto" w:fill="FFFFFF"/>
        </w:rPr>
        <w:t>Explore healing</w:t>
      </w:r>
      <w:r>
        <w:rPr>
          <w:rFonts w:ascii="Times New Roman" w:hAnsi="Times New Roman" w:cs="Times New Roman"/>
          <w:szCs w:val="24"/>
          <w:shd w:val="clear" w:color="auto" w:fill="FFFFFF"/>
        </w:rPr>
        <w:t xml:space="preserve">. Retrieved April 14, 2021, </w:t>
      </w:r>
      <w:hyperlink r:id="rId57" w:history="1">
        <w:r w:rsidRPr="00CC4278">
          <w:rPr>
            <w:rStyle w:val="Hyperlink"/>
            <w:rFonts w:ascii="Times New Roman" w:hAnsi="Times New Roman" w:cs="Times New Roman"/>
            <w:szCs w:val="24"/>
            <w:shd w:val="clear" w:color="auto" w:fill="FFFFFF"/>
          </w:rPr>
          <w:t>https://metoomvmt.org/explore-healing/</w:t>
        </w:r>
      </w:hyperlink>
      <w:r>
        <w:rPr>
          <w:rFonts w:ascii="Times New Roman" w:hAnsi="Times New Roman" w:cs="Times New Roman"/>
          <w:szCs w:val="24"/>
          <w:shd w:val="clear" w:color="auto" w:fill="FFFFFF"/>
        </w:rPr>
        <w:t xml:space="preserve"> </w:t>
      </w:r>
    </w:p>
    <w:p w14:paraId="07457974"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3EB31B17" w14:textId="3C76E1B4" w:rsidR="000A7C3E" w:rsidRPr="00CE5321" w:rsidRDefault="000A7C3E" w:rsidP="00C2682B">
      <w:pPr>
        <w:spacing w:line="360" w:lineRule="auto"/>
        <w:ind w:left="947" w:hanging="720"/>
        <w:rPr>
          <w:rFonts w:ascii="Times New Roman" w:hAnsi="Times New Roman" w:cs="Times New Roman"/>
          <w:i/>
          <w:iCs/>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Minister, M. (2018). </w:t>
      </w:r>
      <w:r w:rsidRPr="00477530">
        <w:rPr>
          <w:rFonts w:ascii="Times New Roman" w:hAnsi="Times New Roman" w:cs="Times New Roman"/>
          <w:i/>
          <w:iCs/>
          <w:color w:val="000000" w:themeColor="text1"/>
          <w:szCs w:val="24"/>
          <w:shd w:val="clear" w:color="auto" w:fill="FFFFFF"/>
        </w:rPr>
        <w:t>Rape culture on campus</w:t>
      </w:r>
      <w:r w:rsidRPr="00477530">
        <w:rPr>
          <w:rFonts w:ascii="Times New Roman" w:hAnsi="Times New Roman" w:cs="Times New Roman"/>
          <w:color w:val="000000" w:themeColor="text1"/>
          <w:szCs w:val="24"/>
          <w:shd w:val="clear" w:color="auto" w:fill="FFFFFF"/>
        </w:rPr>
        <w:t>. Lexington Books</w:t>
      </w:r>
      <w:r>
        <w:rPr>
          <w:rFonts w:ascii="Times New Roman" w:hAnsi="Times New Roman" w:cs="Times New Roman"/>
          <w:color w:val="000000" w:themeColor="text1"/>
          <w:szCs w:val="24"/>
          <w:shd w:val="clear" w:color="auto" w:fill="FFFFFF"/>
        </w:rPr>
        <w:t xml:space="preserve">: </w:t>
      </w:r>
      <w:r w:rsidRPr="00477530">
        <w:rPr>
          <w:rFonts w:ascii="Times New Roman" w:hAnsi="Times New Roman" w:cs="Times New Roman"/>
          <w:color w:val="000000" w:themeColor="text1"/>
          <w:szCs w:val="24"/>
          <w:shd w:val="clear" w:color="auto" w:fill="FFFFFF"/>
        </w:rPr>
        <w:t xml:space="preserve">Rowman &amp; Littlefield </w:t>
      </w:r>
    </w:p>
    <w:p w14:paraId="315674FD"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782323F5" w14:textId="2BCF770C" w:rsidR="000A7C3E" w:rsidRDefault="000A7C3E" w:rsidP="00C2682B">
      <w:pPr>
        <w:autoSpaceDE w:val="0"/>
        <w:autoSpaceDN w:val="0"/>
        <w:adjustRightInd w:val="0"/>
        <w:spacing w:line="360" w:lineRule="auto"/>
        <w:ind w:left="947" w:hanging="720"/>
        <w:rPr>
          <w:rFonts w:ascii="Times New Roman" w:hAnsi="Times New Roman" w:cs="Times New Roman"/>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 xml:space="preserve">Moor, A. (2007). When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ecounting the </w:t>
      </w:r>
      <w:r>
        <w:rPr>
          <w:rFonts w:ascii="Times New Roman" w:hAnsi="Times New Roman" w:cs="Times New Roman"/>
          <w:color w:val="000000" w:themeColor="text1"/>
          <w:szCs w:val="24"/>
          <w:shd w:val="clear" w:color="auto" w:fill="FFFFFF"/>
        </w:rPr>
        <w:t>t</w:t>
      </w:r>
      <w:r w:rsidRPr="00477530">
        <w:rPr>
          <w:rFonts w:ascii="Times New Roman" w:hAnsi="Times New Roman" w:cs="Times New Roman"/>
          <w:color w:val="000000" w:themeColor="text1"/>
          <w:szCs w:val="24"/>
          <w:shd w:val="clear" w:color="auto" w:fill="FFFFFF"/>
        </w:rPr>
        <w:t xml:space="preserve">raumatic </w:t>
      </w:r>
      <w:r>
        <w:rPr>
          <w:rFonts w:ascii="Times New Roman" w:hAnsi="Times New Roman" w:cs="Times New Roman"/>
          <w:color w:val="000000" w:themeColor="text1"/>
          <w:szCs w:val="24"/>
          <w:shd w:val="clear" w:color="auto" w:fill="FFFFFF"/>
        </w:rPr>
        <w:t>m</w:t>
      </w:r>
      <w:r w:rsidRPr="00477530">
        <w:rPr>
          <w:rFonts w:ascii="Times New Roman" w:hAnsi="Times New Roman" w:cs="Times New Roman"/>
          <w:color w:val="000000" w:themeColor="text1"/>
          <w:szCs w:val="24"/>
          <w:shd w:val="clear" w:color="auto" w:fill="FFFFFF"/>
        </w:rPr>
        <w:t xml:space="preserve">emories is </w:t>
      </w:r>
      <w:r>
        <w:rPr>
          <w:rFonts w:ascii="Times New Roman" w:hAnsi="Times New Roman" w:cs="Times New Roman"/>
          <w:color w:val="000000" w:themeColor="text1"/>
          <w:szCs w:val="24"/>
          <w:shd w:val="clear" w:color="auto" w:fill="FFFFFF"/>
        </w:rPr>
        <w:t>n</w:t>
      </w:r>
      <w:r w:rsidRPr="00477530">
        <w:rPr>
          <w:rFonts w:ascii="Times New Roman" w:hAnsi="Times New Roman" w:cs="Times New Roman"/>
          <w:color w:val="000000" w:themeColor="text1"/>
          <w:szCs w:val="24"/>
          <w:shd w:val="clear" w:color="auto" w:fill="FFFFFF"/>
        </w:rPr>
        <w:t xml:space="preserve">ot </w:t>
      </w:r>
      <w:r>
        <w:rPr>
          <w:rFonts w:ascii="Times New Roman" w:hAnsi="Times New Roman" w:cs="Times New Roman"/>
          <w:color w:val="000000" w:themeColor="text1"/>
          <w:szCs w:val="24"/>
          <w:shd w:val="clear" w:color="auto" w:fill="FFFFFF"/>
        </w:rPr>
        <w:t>e</w:t>
      </w:r>
      <w:r w:rsidRPr="00477530">
        <w:rPr>
          <w:rFonts w:ascii="Times New Roman" w:hAnsi="Times New Roman" w:cs="Times New Roman"/>
          <w:color w:val="000000" w:themeColor="text1"/>
          <w:szCs w:val="24"/>
          <w:shd w:val="clear" w:color="auto" w:fill="FFFFFF"/>
        </w:rPr>
        <w:t xml:space="preserve">nough: Treating </w:t>
      </w:r>
      <w:r>
        <w:rPr>
          <w:rFonts w:ascii="Times New Roman" w:hAnsi="Times New Roman" w:cs="Times New Roman"/>
          <w:color w:val="000000" w:themeColor="text1"/>
          <w:szCs w:val="24"/>
          <w:shd w:val="clear" w:color="auto" w:fill="FFFFFF"/>
        </w:rPr>
        <w:t>p</w:t>
      </w:r>
      <w:r w:rsidRPr="00477530">
        <w:rPr>
          <w:rFonts w:ascii="Times New Roman" w:hAnsi="Times New Roman" w:cs="Times New Roman"/>
          <w:color w:val="000000" w:themeColor="text1"/>
          <w:szCs w:val="24"/>
          <w:shd w:val="clear" w:color="auto" w:fill="FFFFFF"/>
        </w:rPr>
        <w:t xml:space="preserve">ersistent </w:t>
      </w:r>
      <w:r>
        <w:rPr>
          <w:rFonts w:ascii="Times New Roman" w:hAnsi="Times New Roman" w:cs="Times New Roman"/>
          <w:color w:val="000000" w:themeColor="text1"/>
          <w:szCs w:val="24"/>
          <w:shd w:val="clear" w:color="auto" w:fill="FFFFFF"/>
        </w:rPr>
        <w:t>s</w:t>
      </w:r>
      <w:r w:rsidRPr="00477530">
        <w:rPr>
          <w:rFonts w:ascii="Times New Roman" w:hAnsi="Times New Roman" w:cs="Times New Roman"/>
          <w:color w:val="000000" w:themeColor="text1"/>
          <w:szCs w:val="24"/>
          <w:shd w:val="clear" w:color="auto" w:fill="FFFFFF"/>
        </w:rPr>
        <w:t>elf-</w:t>
      </w:r>
      <w:r>
        <w:rPr>
          <w:rFonts w:ascii="Times New Roman" w:hAnsi="Times New Roman" w:cs="Times New Roman"/>
          <w:color w:val="000000" w:themeColor="text1"/>
          <w:szCs w:val="24"/>
          <w:shd w:val="clear" w:color="auto" w:fill="FFFFFF"/>
        </w:rPr>
        <w:t>d</w:t>
      </w:r>
      <w:r w:rsidRPr="00477530">
        <w:rPr>
          <w:rFonts w:ascii="Times New Roman" w:hAnsi="Times New Roman" w:cs="Times New Roman"/>
          <w:color w:val="000000" w:themeColor="text1"/>
          <w:szCs w:val="24"/>
          <w:shd w:val="clear" w:color="auto" w:fill="FFFFFF"/>
        </w:rPr>
        <w:t xml:space="preserve">evaluation </w:t>
      </w:r>
      <w:r>
        <w:rPr>
          <w:rFonts w:ascii="Times New Roman" w:hAnsi="Times New Roman" w:cs="Times New Roman"/>
          <w:color w:val="000000" w:themeColor="text1"/>
          <w:szCs w:val="24"/>
          <w:shd w:val="clear" w:color="auto" w:fill="FFFFFF"/>
        </w:rPr>
        <w:t>a</w:t>
      </w:r>
      <w:r w:rsidRPr="00477530">
        <w:rPr>
          <w:rFonts w:ascii="Times New Roman" w:hAnsi="Times New Roman" w:cs="Times New Roman"/>
          <w:color w:val="000000" w:themeColor="text1"/>
          <w:szCs w:val="24"/>
          <w:shd w:val="clear" w:color="auto" w:fill="FFFFFF"/>
        </w:rPr>
        <w:t xml:space="preserve">ssociated with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ape and </w:t>
      </w:r>
      <w:r>
        <w:rPr>
          <w:rFonts w:ascii="Times New Roman" w:hAnsi="Times New Roman" w:cs="Times New Roman"/>
          <w:color w:val="000000" w:themeColor="text1"/>
          <w:szCs w:val="24"/>
          <w:shd w:val="clear" w:color="auto" w:fill="FFFFFF"/>
        </w:rPr>
        <w:t>v</w:t>
      </w:r>
      <w:r w:rsidRPr="00477530">
        <w:rPr>
          <w:rFonts w:ascii="Times New Roman" w:hAnsi="Times New Roman" w:cs="Times New Roman"/>
          <w:color w:val="000000" w:themeColor="text1"/>
          <w:szCs w:val="24"/>
          <w:shd w:val="clear" w:color="auto" w:fill="FFFFFF"/>
        </w:rPr>
        <w:t>ictim-</w:t>
      </w:r>
      <w:r>
        <w:rPr>
          <w:rFonts w:ascii="Times New Roman" w:hAnsi="Times New Roman" w:cs="Times New Roman"/>
          <w:color w:val="000000" w:themeColor="text1"/>
          <w:szCs w:val="24"/>
          <w:shd w:val="clear" w:color="auto" w:fill="FFFFFF"/>
        </w:rPr>
        <w:t>b</w:t>
      </w:r>
      <w:r w:rsidRPr="00477530">
        <w:rPr>
          <w:rFonts w:ascii="Times New Roman" w:hAnsi="Times New Roman" w:cs="Times New Roman"/>
          <w:color w:val="000000" w:themeColor="text1"/>
          <w:szCs w:val="24"/>
          <w:shd w:val="clear" w:color="auto" w:fill="FFFFFF"/>
        </w:rPr>
        <w:t xml:space="preserve">laming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ape </w:t>
      </w:r>
      <w:r>
        <w:rPr>
          <w:rFonts w:ascii="Times New Roman" w:hAnsi="Times New Roman" w:cs="Times New Roman"/>
          <w:color w:val="000000" w:themeColor="text1"/>
          <w:szCs w:val="24"/>
          <w:shd w:val="clear" w:color="auto" w:fill="FFFFFF"/>
        </w:rPr>
        <w:t>m</w:t>
      </w:r>
      <w:r w:rsidRPr="00477530">
        <w:rPr>
          <w:rFonts w:ascii="Times New Roman" w:hAnsi="Times New Roman" w:cs="Times New Roman"/>
          <w:color w:val="000000" w:themeColor="text1"/>
          <w:szCs w:val="24"/>
          <w:shd w:val="clear" w:color="auto" w:fill="FFFFFF"/>
        </w:rPr>
        <w:t>yths. </w:t>
      </w:r>
      <w:r w:rsidRPr="00477530">
        <w:rPr>
          <w:rFonts w:ascii="Times New Roman" w:hAnsi="Times New Roman" w:cs="Times New Roman"/>
          <w:i/>
          <w:iCs/>
          <w:color w:val="000000" w:themeColor="text1"/>
          <w:szCs w:val="24"/>
          <w:shd w:val="clear" w:color="auto" w:fill="FFFFFF"/>
        </w:rPr>
        <w:t>Women &amp; Therapy</w:t>
      </w:r>
      <w:r w:rsidRPr="00477530">
        <w:rPr>
          <w:rFonts w:ascii="Times New Roman" w:hAnsi="Times New Roman" w:cs="Times New Roman"/>
          <w:color w:val="000000" w:themeColor="text1"/>
          <w:szCs w:val="24"/>
          <w:shd w:val="clear" w:color="auto" w:fill="FFFFFF"/>
        </w:rPr>
        <w:t>, </w:t>
      </w:r>
      <w:r w:rsidRPr="00477530">
        <w:rPr>
          <w:rFonts w:ascii="Times New Roman" w:hAnsi="Times New Roman" w:cs="Times New Roman"/>
          <w:i/>
          <w:iCs/>
          <w:color w:val="000000" w:themeColor="text1"/>
          <w:szCs w:val="24"/>
          <w:shd w:val="clear" w:color="auto" w:fill="FFFFFF"/>
        </w:rPr>
        <w:t>30</w:t>
      </w:r>
      <w:r w:rsidRPr="00477530">
        <w:rPr>
          <w:rFonts w:ascii="Times New Roman" w:hAnsi="Times New Roman" w:cs="Times New Roman"/>
          <w:color w:val="000000" w:themeColor="text1"/>
          <w:szCs w:val="24"/>
          <w:shd w:val="clear" w:color="auto" w:fill="FFFFFF"/>
        </w:rPr>
        <w:t>(1-2)</w:t>
      </w:r>
      <w:r>
        <w:rPr>
          <w:rFonts w:ascii="Times New Roman" w:hAnsi="Times New Roman" w:cs="Times New Roman"/>
          <w:color w:val="000000" w:themeColor="text1"/>
          <w:szCs w:val="24"/>
          <w:shd w:val="clear" w:color="auto" w:fill="FFFFFF"/>
        </w:rPr>
        <w:t xml:space="preserve">. </w:t>
      </w:r>
      <w:r w:rsidRPr="00477530">
        <w:rPr>
          <w:rFonts w:ascii="Times New Roman" w:hAnsi="Times New Roman" w:cs="Times New Roman"/>
          <w:color w:val="000000" w:themeColor="text1"/>
          <w:szCs w:val="24"/>
          <w:shd w:val="clear" w:color="auto" w:fill="FFFFFF"/>
        </w:rPr>
        <w:t>19–33.</w:t>
      </w:r>
    </w:p>
    <w:p w14:paraId="5116C506" w14:textId="4FD183D8" w:rsidR="00CA5597" w:rsidRDefault="00CA5597" w:rsidP="00C2682B">
      <w:pPr>
        <w:autoSpaceDE w:val="0"/>
        <w:autoSpaceDN w:val="0"/>
        <w:adjustRightInd w:val="0"/>
        <w:spacing w:line="360" w:lineRule="auto"/>
        <w:ind w:left="947" w:hanging="720"/>
        <w:rPr>
          <w:rFonts w:ascii="Times New Roman" w:hAnsi="Times New Roman" w:cs="Times New Roman"/>
          <w:color w:val="000000" w:themeColor="text1"/>
          <w:szCs w:val="24"/>
          <w:shd w:val="clear" w:color="auto" w:fill="FFFFFF"/>
        </w:rPr>
      </w:pPr>
    </w:p>
    <w:p w14:paraId="33BBD634" w14:textId="75F1459D" w:rsidR="00CA5597" w:rsidRPr="00CA5597" w:rsidRDefault="00CA5597" w:rsidP="00CA5597">
      <w:pPr>
        <w:spacing w:line="360" w:lineRule="auto"/>
        <w:ind w:left="947" w:hanging="720"/>
        <w:rPr>
          <w:rFonts w:ascii="Times New Roman" w:hAnsi="Times New Roman" w:cs="Times New Roman"/>
          <w:szCs w:val="24"/>
        </w:rPr>
      </w:pPr>
      <w:r w:rsidRPr="00557025">
        <w:rPr>
          <w:rFonts w:ascii="Times New Roman" w:hAnsi="Times New Roman" w:cs="Times New Roman"/>
          <w:szCs w:val="24"/>
        </w:rPr>
        <w:t xml:space="preserve">Morand, D., Merriman, K., &amp; Deckop, J. (2019) Making sense of egalitarian pay: Reconceptualising its treatment in organisations. </w:t>
      </w:r>
      <w:r w:rsidRPr="00557025">
        <w:rPr>
          <w:rFonts w:ascii="Times New Roman" w:hAnsi="Times New Roman" w:cs="Times New Roman"/>
          <w:i/>
          <w:iCs/>
          <w:szCs w:val="24"/>
        </w:rPr>
        <w:t>Human Resource Management Journal, 30</w:t>
      </w:r>
      <w:r w:rsidRPr="00557025">
        <w:rPr>
          <w:rFonts w:ascii="Times New Roman" w:hAnsi="Times New Roman" w:cs="Times New Roman"/>
          <w:szCs w:val="24"/>
        </w:rPr>
        <w:t>(2)</w:t>
      </w:r>
      <w:r>
        <w:rPr>
          <w:rFonts w:ascii="Times New Roman" w:hAnsi="Times New Roman" w:cs="Times New Roman"/>
          <w:szCs w:val="24"/>
        </w:rPr>
        <w:t>.</w:t>
      </w:r>
      <w:r w:rsidRPr="00557025">
        <w:rPr>
          <w:rFonts w:ascii="Times New Roman" w:hAnsi="Times New Roman" w:cs="Times New Roman"/>
          <w:szCs w:val="24"/>
        </w:rPr>
        <w:t xml:space="preserve"> 180-197. </w:t>
      </w:r>
    </w:p>
    <w:p w14:paraId="1F5FA176" w14:textId="77777777" w:rsidR="00B30F1D" w:rsidRDefault="00B30F1D" w:rsidP="00C2682B">
      <w:pPr>
        <w:spacing w:line="360" w:lineRule="auto"/>
        <w:ind w:left="947" w:hanging="720"/>
        <w:rPr>
          <w:rFonts w:ascii="Times New Roman" w:hAnsi="Times New Roman" w:cs="Times New Roman"/>
          <w:szCs w:val="24"/>
        </w:rPr>
      </w:pPr>
    </w:p>
    <w:p w14:paraId="60355B3F" w14:textId="3B27B5B8" w:rsidR="000A7C3E" w:rsidRDefault="000A7C3E" w:rsidP="00C2682B">
      <w:pPr>
        <w:spacing w:line="360" w:lineRule="auto"/>
        <w:ind w:left="947" w:hanging="720"/>
        <w:rPr>
          <w:rFonts w:ascii="Times New Roman" w:hAnsi="Times New Roman" w:cs="Times New Roman"/>
          <w:szCs w:val="24"/>
        </w:rPr>
      </w:pPr>
      <w:r w:rsidRPr="004116FC">
        <w:rPr>
          <w:rFonts w:ascii="Times New Roman" w:hAnsi="Times New Roman" w:cs="Times New Roman"/>
          <w:szCs w:val="24"/>
        </w:rPr>
        <w:t xml:space="preserve">Mordecai, L. (2017). Sexual violence in intercollegiate athletics: A historical perspective of male athletic entitlement. </w:t>
      </w:r>
      <w:r w:rsidRPr="004116FC">
        <w:rPr>
          <w:rFonts w:ascii="Times New Roman" w:hAnsi="Times New Roman" w:cs="Times New Roman"/>
          <w:i/>
          <w:iCs/>
          <w:szCs w:val="24"/>
        </w:rPr>
        <w:t>Journal of Issues in Intercollegiate Athletics</w:t>
      </w:r>
      <w:r w:rsidRPr="004116FC">
        <w:rPr>
          <w:rFonts w:ascii="Times New Roman" w:hAnsi="Times New Roman" w:cs="Times New Roman"/>
          <w:szCs w:val="24"/>
        </w:rPr>
        <w:t xml:space="preserve">. 36-56. Retrieved from </w:t>
      </w:r>
      <w:hyperlink r:id="rId58" w:history="1">
        <w:r w:rsidRPr="00FF1F93">
          <w:rPr>
            <w:rStyle w:val="Hyperlink"/>
            <w:rFonts w:ascii="Times New Roman" w:hAnsi="Times New Roman" w:cs="Times New Roman"/>
            <w:szCs w:val="24"/>
          </w:rPr>
          <w:t>https://www.researchgate.net/publication/327143054_Sexual_Violence_in_Intercollegiate_Athletics_A_Historical_Perspective_of_Male_Athletic_Entitlement</w:t>
        </w:r>
      </w:hyperlink>
      <w:r>
        <w:rPr>
          <w:rFonts w:ascii="Times New Roman" w:hAnsi="Times New Roman" w:cs="Times New Roman"/>
          <w:szCs w:val="24"/>
        </w:rPr>
        <w:t xml:space="preserve"> </w:t>
      </w:r>
    </w:p>
    <w:p w14:paraId="7D7329B5" w14:textId="77777777" w:rsidR="00EA2FA3" w:rsidRPr="0098146C" w:rsidRDefault="00EA2FA3" w:rsidP="00C2682B">
      <w:pPr>
        <w:spacing w:line="360" w:lineRule="auto"/>
        <w:ind w:left="947" w:hanging="720"/>
        <w:rPr>
          <w:rFonts w:ascii="Times New Roman" w:hAnsi="Times New Roman" w:cs="Times New Roman"/>
          <w:szCs w:val="24"/>
          <w:shd w:val="clear" w:color="auto" w:fill="FFFFFF"/>
        </w:rPr>
      </w:pPr>
    </w:p>
    <w:p w14:paraId="79FA5873" w14:textId="32C1FCDE"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bookmarkStart w:id="57" w:name="_Hlk68508738"/>
      <w:r w:rsidRPr="003D35A5">
        <w:rPr>
          <w:rFonts w:ascii="Times New Roman" w:hAnsi="Times New Roman" w:cs="Times New Roman"/>
          <w:color w:val="000000" w:themeColor="text1"/>
          <w:szCs w:val="24"/>
          <w:shd w:val="clear" w:color="auto" w:fill="FFFFFF"/>
        </w:rPr>
        <w:t>Muehlenhard</w:t>
      </w:r>
      <w:bookmarkEnd w:id="57"/>
      <w:r w:rsidRPr="003D35A5">
        <w:rPr>
          <w:rFonts w:ascii="Times New Roman" w:hAnsi="Times New Roman" w:cs="Times New Roman"/>
          <w:color w:val="000000" w:themeColor="text1"/>
          <w:szCs w:val="24"/>
          <w:shd w:val="clear" w:color="auto" w:fill="FFFFFF"/>
        </w:rPr>
        <w:t>, C., Humphreys, T., Jozkowski, K., &amp; Peterson, Z. (2016). The complexities of sexual consent among college students: A conceptual and empirical review. </w:t>
      </w:r>
      <w:r w:rsidRPr="003D35A5">
        <w:rPr>
          <w:rFonts w:ascii="Times New Roman" w:hAnsi="Times New Roman" w:cs="Times New Roman"/>
          <w:i/>
          <w:iCs/>
          <w:color w:val="000000" w:themeColor="text1"/>
          <w:szCs w:val="24"/>
          <w:shd w:val="clear" w:color="auto" w:fill="FFFFFF"/>
        </w:rPr>
        <w:t>The Journal of Sex Research</w:t>
      </w:r>
      <w:r w:rsidRPr="003D35A5">
        <w:rPr>
          <w:rFonts w:ascii="Times New Roman" w:hAnsi="Times New Roman" w:cs="Times New Roman"/>
          <w:color w:val="000000" w:themeColor="text1"/>
          <w:szCs w:val="24"/>
          <w:shd w:val="clear" w:color="auto" w:fill="FFFFFF"/>
        </w:rPr>
        <w:t>, </w:t>
      </w:r>
      <w:r w:rsidRPr="003D35A5">
        <w:rPr>
          <w:rFonts w:ascii="Times New Roman" w:hAnsi="Times New Roman" w:cs="Times New Roman"/>
          <w:i/>
          <w:iCs/>
          <w:color w:val="000000" w:themeColor="text1"/>
          <w:szCs w:val="24"/>
          <w:shd w:val="clear" w:color="auto" w:fill="FFFFFF"/>
        </w:rPr>
        <w:t>53</w:t>
      </w:r>
      <w:r w:rsidRPr="003D35A5">
        <w:rPr>
          <w:rFonts w:ascii="Times New Roman" w:hAnsi="Times New Roman" w:cs="Times New Roman"/>
          <w:color w:val="000000" w:themeColor="text1"/>
          <w:szCs w:val="24"/>
          <w:shd w:val="clear" w:color="auto" w:fill="FFFFFF"/>
        </w:rPr>
        <w:t>(4-5). 457–487.</w:t>
      </w:r>
    </w:p>
    <w:p w14:paraId="570E91AF"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14202872" w14:textId="64F7D9E3"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bookmarkStart w:id="58" w:name="_Hlk68530054"/>
      <w:r w:rsidRPr="00E6167F">
        <w:rPr>
          <w:rFonts w:ascii="Times New Roman" w:hAnsi="Times New Roman" w:cs="Times New Roman"/>
          <w:color w:val="000000" w:themeColor="text1"/>
          <w:szCs w:val="24"/>
          <w:shd w:val="clear" w:color="auto" w:fill="FFFFFF"/>
        </w:rPr>
        <w:t>Munro-Kramer</w:t>
      </w:r>
      <w:bookmarkEnd w:id="58"/>
      <w:r w:rsidRPr="00E6167F">
        <w:rPr>
          <w:rFonts w:ascii="Times New Roman" w:hAnsi="Times New Roman" w:cs="Times New Roman"/>
          <w:color w:val="000000" w:themeColor="text1"/>
          <w:szCs w:val="24"/>
          <w:shd w:val="clear" w:color="auto" w:fill="FFFFFF"/>
        </w:rPr>
        <w:t>, M., Dulin, A., &amp; Gaither, C. (2017). What survivors want: Understanding the needs of sexual assault survivors. </w:t>
      </w:r>
      <w:r w:rsidRPr="00E6167F">
        <w:rPr>
          <w:rFonts w:ascii="Times New Roman" w:hAnsi="Times New Roman" w:cs="Times New Roman"/>
          <w:i/>
          <w:iCs/>
          <w:color w:val="000000" w:themeColor="text1"/>
          <w:szCs w:val="24"/>
          <w:shd w:val="clear" w:color="auto" w:fill="FFFFFF"/>
        </w:rPr>
        <w:t>Journal of American College Health</w:t>
      </w:r>
      <w:r w:rsidRPr="00E6167F">
        <w:rPr>
          <w:rFonts w:ascii="Times New Roman" w:hAnsi="Times New Roman" w:cs="Times New Roman"/>
          <w:color w:val="000000" w:themeColor="text1"/>
          <w:szCs w:val="24"/>
          <w:shd w:val="clear" w:color="auto" w:fill="FFFFFF"/>
        </w:rPr>
        <w:t>, </w:t>
      </w:r>
      <w:r w:rsidRPr="00E6167F">
        <w:rPr>
          <w:rFonts w:ascii="Times New Roman" w:hAnsi="Times New Roman" w:cs="Times New Roman"/>
          <w:i/>
          <w:iCs/>
          <w:color w:val="000000" w:themeColor="text1"/>
          <w:szCs w:val="24"/>
          <w:shd w:val="clear" w:color="auto" w:fill="FFFFFF"/>
        </w:rPr>
        <w:t>65</w:t>
      </w:r>
      <w:r w:rsidRPr="00E6167F">
        <w:rPr>
          <w:rFonts w:ascii="Times New Roman" w:hAnsi="Times New Roman" w:cs="Times New Roman"/>
          <w:color w:val="000000" w:themeColor="text1"/>
          <w:szCs w:val="24"/>
          <w:shd w:val="clear" w:color="auto" w:fill="FFFFFF"/>
        </w:rPr>
        <w:t>(5). 297–305.</w:t>
      </w:r>
    </w:p>
    <w:p w14:paraId="136EC836"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30BC49D9" w14:textId="3CE114B2" w:rsidR="000A7C3E" w:rsidRDefault="000A7C3E" w:rsidP="00C2682B">
      <w:pPr>
        <w:spacing w:line="360" w:lineRule="auto"/>
        <w:ind w:left="947" w:hanging="720"/>
        <w:rPr>
          <w:rFonts w:ascii="Times New Roman" w:hAnsi="Times New Roman" w:cs="Times New Roman"/>
          <w:szCs w:val="24"/>
        </w:rPr>
      </w:pPr>
      <w:r w:rsidRPr="00A13838">
        <w:rPr>
          <w:rFonts w:ascii="Times New Roman" w:hAnsi="Times New Roman" w:cs="Times New Roman"/>
          <w:szCs w:val="24"/>
        </w:rPr>
        <w:t xml:space="preserve">Napolitano, J. (2015). ‘Only yes means yes’: An essay on university policies regarding sexual violence and sexual assault. </w:t>
      </w:r>
      <w:r w:rsidRPr="00A13838">
        <w:rPr>
          <w:rFonts w:ascii="Times New Roman" w:hAnsi="Times New Roman" w:cs="Times New Roman"/>
          <w:i/>
          <w:iCs/>
          <w:szCs w:val="24"/>
        </w:rPr>
        <w:t>Yale Law &amp; Policy Review, 33</w:t>
      </w:r>
      <w:r w:rsidRPr="00A13838">
        <w:rPr>
          <w:rFonts w:ascii="Times New Roman" w:hAnsi="Times New Roman" w:cs="Times New Roman"/>
          <w:szCs w:val="24"/>
        </w:rPr>
        <w:t>(2). 387–402.</w:t>
      </w:r>
    </w:p>
    <w:p w14:paraId="21E3CB54" w14:textId="77777777" w:rsidR="00B30F1D" w:rsidRDefault="00B30F1D" w:rsidP="00C2682B">
      <w:pPr>
        <w:spacing w:line="360" w:lineRule="auto"/>
        <w:ind w:left="947" w:hanging="720"/>
        <w:rPr>
          <w:rFonts w:ascii="Times New Roman" w:hAnsi="Times New Roman" w:cs="Times New Roman"/>
          <w:szCs w:val="24"/>
        </w:rPr>
      </w:pPr>
    </w:p>
    <w:p w14:paraId="4269D8A8" w14:textId="3AFC271D" w:rsidR="000A7C3E" w:rsidRDefault="000A7C3E" w:rsidP="00C2682B">
      <w:pPr>
        <w:spacing w:line="360" w:lineRule="auto"/>
        <w:ind w:left="947" w:hanging="720"/>
        <w:rPr>
          <w:rFonts w:ascii="Times New Roman" w:hAnsi="Times New Roman" w:cs="Times New Roman"/>
          <w:szCs w:val="24"/>
        </w:rPr>
      </w:pPr>
      <w:r w:rsidRPr="00F83C06">
        <w:rPr>
          <w:rFonts w:ascii="Times New Roman" w:hAnsi="Times New Roman" w:cs="Times New Roman"/>
          <w:szCs w:val="24"/>
        </w:rPr>
        <w:t xml:space="preserve">Nation, M., Crusto, C., Wandersman, A., Kumpfer, K. L., Seybolt, D., Morrissey-Kane, E., &amp; Davino, K. (2003). What works in prevention: Principles of effective prevention programs. </w:t>
      </w:r>
      <w:r w:rsidRPr="00F83C06">
        <w:rPr>
          <w:rFonts w:ascii="Times New Roman" w:hAnsi="Times New Roman" w:cs="Times New Roman"/>
          <w:i/>
          <w:iCs/>
          <w:szCs w:val="24"/>
        </w:rPr>
        <w:t>American Psychologist, 58</w:t>
      </w:r>
      <w:r w:rsidRPr="00F83C06">
        <w:rPr>
          <w:rFonts w:ascii="Times New Roman" w:hAnsi="Times New Roman" w:cs="Times New Roman"/>
          <w:szCs w:val="24"/>
        </w:rPr>
        <w:t>(6-7). 449-456.</w:t>
      </w:r>
    </w:p>
    <w:p w14:paraId="767555F4" w14:textId="77777777" w:rsidR="00B30F1D" w:rsidRPr="00CF0AD4" w:rsidRDefault="00B30F1D" w:rsidP="00C2682B">
      <w:pPr>
        <w:spacing w:line="360" w:lineRule="auto"/>
        <w:ind w:left="947" w:hanging="720"/>
        <w:rPr>
          <w:rFonts w:ascii="Times New Roman" w:hAnsi="Times New Roman" w:cs="Times New Roman"/>
          <w:szCs w:val="24"/>
        </w:rPr>
      </w:pPr>
    </w:p>
    <w:p w14:paraId="71A9822A" w14:textId="0E6F6A5A" w:rsidR="000A7C3E" w:rsidRDefault="000A7C3E" w:rsidP="00C2682B">
      <w:pPr>
        <w:spacing w:line="360" w:lineRule="auto"/>
        <w:ind w:left="947" w:hanging="720"/>
        <w:rPr>
          <w:rFonts w:ascii="Times New Roman" w:hAnsi="Times New Roman" w:cs="Times New Roman"/>
          <w:szCs w:val="24"/>
        </w:rPr>
      </w:pPr>
      <w:r w:rsidRPr="00CF0AD4">
        <w:rPr>
          <w:rFonts w:ascii="Times New Roman" w:hAnsi="Times New Roman" w:cs="Times New Roman"/>
          <w:szCs w:val="24"/>
        </w:rPr>
        <w:t xml:space="preserve">National Post. (2013, September 5). Saint Mary’s university under fire for frosh-week chant championing non-consensual sex with underage girls. Retrieved March 4, 2021, </w:t>
      </w:r>
      <w:hyperlink r:id="rId59" w:anchor=":~:text=from%20our%20team.-,Saint%20Mary's%20University%20under%20fire%20for%20frosh%2Dweek%20chant%20championing,consensual%20sex%20with%20underage%20girls" w:history="1">
        <w:r w:rsidRPr="00CF0AD4">
          <w:rPr>
            <w:rStyle w:val="Hyperlink"/>
            <w:rFonts w:ascii="Times New Roman" w:hAnsi="Times New Roman" w:cs="Times New Roman"/>
            <w:szCs w:val="24"/>
          </w:rPr>
          <w:t>https://nationalpost.com/news/canada/halifax-university-under-fire-for-frosh-week-chant-championing-non-consensual-sex-with-underage-girls#:~:text=from%20our%20team.-,Saint%20Mary's%20University%20under%20fire%20for%20frosh%2Dweek%20chant%20championing,consensual%20sex%20with%20underage%20girls</w:t>
        </w:r>
      </w:hyperlink>
      <w:r w:rsidRPr="00CF0AD4">
        <w:rPr>
          <w:rFonts w:ascii="Times New Roman" w:hAnsi="Times New Roman" w:cs="Times New Roman"/>
          <w:szCs w:val="24"/>
        </w:rPr>
        <w:t xml:space="preserve">. </w:t>
      </w:r>
    </w:p>
    <w:p w14:paraId="634FCA25" w14:textId="77777777" w:rsidR="00B30F1D" w:rsidRPr="00394E3B" w:rsidRDefault="00B30F1D" w:rsidP="00C2682B">
      <w:pPr>
        <w:spacing w:line="360" w:lineRule="auto"/>
        <w:ind w:left="947" w:hanging="720"/>
        <w:rPr>
          <w:rFonts w:ascii="Times New Roman" w:hAnsi="Times New Roman" w:cs="Times New Roman"/>
          <w:szCs w:val="24"/>
        </w:rPr>
      </w:pPr>
    </w:p>
    <w:p w14:paraId="0EF37CFF" w14:textId="070AEA47" w:rsidR="000A7C3E" w:rsidRDefault="000A7C3E" w:rsidP="00C2682B">
      <w:pPr>
        <w:spacing w:line="360" w:lineRule="auto"/>
        <w:ind w:left="947" w:hanging="720"/>
        <w:rPr>
          <w:rFonts w:ascii="Times New Roman" w:hAnsi="Times New Roman" w:cs="Times New Roman"/>
          <w:color w:val="000000"/>
          <w:szCs w:val="24"/>
        </w:rPr>
      </w:pPr>
      <w:r w:rsidRPr="008B2535">
        <w:rPr>
          <w:rFonts w:ascii="Times New Roman" w:hAnsi="Times New Roman" w:cs="Times New Roman"/>
          <w:color w:val="000000"/>
          <w:szCs w:val="24"/>
        </w:rPr>
        <w:t xml:space="preserve">Native Governance Centre. (n.d.). A guide to Indigenous land acknowledgement. Retrieved April 5, 2021, </w:t>
      </w:r>
      <w:hyperlink r:id="rId60" w:history="1">
        <w:r w:rsidRPr="008B2535">
          <w:rPr>
            <w:rStyle w:val="Hyperlink"/>
            <w:rFonts w:ascii="Times New Roman" w:hAnsi="Times New Roman" w:cs="Times New Roman"/>
            <w:szCs w:val="24"/>
          </w:rPr>
          <w:t>https://nativegov.org/a-guide-to-indigenous-land-acknowledgment/</w:t>
        </w:r>
      </w:hyperlink>
      <w:r w:rsidRPr="008B2535">
        <w:rPr>
          <w:rFonts w:ascii="Times New Roman" w:hAnsi="Times New Roman" w:cs="Times New Roman"/>
          <w:color w:val="000000"/>
          <w:szCs w:val="24"/>
        </w:rPr>
        <w:t xml:space="preserve"> </w:t>
      </w:r>
    </w:p>
    <w:p w14:paraId="48CA4A6F" w14:textId="77777777" w:rsidR="00B30F1D" w:rsidRDefault="00B30F1D" w:rsidP="00C2682B">
      <w:pPr>
        <w:spacing w:line="360" w:lineRule="auto"/>
        <w:ind w:left="947" w:hanging="720"/>
        <w:rPr>
          <w:rFonts w:ascii="Times New Roman" w:hAnsi="Times New Roman" w:cs="Times New Roman"/>
          <w:color w:val="000000"/>
          <w:szCs w:val="24"/>
        </w:rPr>
      </w:pPr>
    </w:p>
    <w:p w14:paraId="2E0F004E" w14:textId="13965759" w:rsidR="000A7C3E" w:rsidRDefault="000A7C3E" w:rsidP="00C2682B">
      <w:pPr>
        <w:spacing w:line="360" w:lineRule="auto"/>
        <w:ind w:left="947" w:hanging="720"/>
        <w:rPr>
          <w:rFonts w:ascii="Times New Roman" w:hAnsi="Times New Roman" w:cs="Times New Roman"/>
          <w:szCs w:val="24"/>
          <w:shd w:val="clear" w:color="auto" w:fill="FFFFFF"/>
        </w:rPr>
      </w:pPr>
      <w:r w:rsidRPr="001F198F">
        <w:rPr>
          <w:rFonts w:ascii="Times New Roman" w:hAnsi="Times New Roman" w:cs="Times New Roman"/>
          <w:szCs w:val="24"/>
          <w:shd w:val="clear" w:color="auto" w:fill="FFFFFF"/>
        </w:rPr>
        <w:t>Newton-Taylor, B., DeWit, D., &amp; Gliksman, L. (1998). Prevalence and factors associated</w:t>
      </w:r>
      <w:r>
        <w:rPr>
          <w:rFonts w:ascii="Times New Roman" w:hAnsi="Times New Roman" w:cs="Times New Roman"/>
          <w:szCs w:val="24"/>
          <w:shd w:val="clear" w:color="auto" w:fill="FFFFFF"/>
        </w:rPr>
        <w:t xml:space="preserve"> </w:t>
      </w:r>
      <w:r w:rsidRPr="001F198F">
        <w:rPr>
          <w:rFonts w:ascii="Times New Roman" w:hAnsi="Times New Roman" w:cs="Times New Roman"/>
          <w:szCs w:val="24"/>
          <w:shd w:val="clear" w:color="auto" w:fill="FFFFFF"/>
        </w:rPr>
        <w:t xml:space="preserve">with physical and sexual assault of female university students in Ontario. </w:t>
      </w:r>
      <w:r w:rsidRPr="001F198F">
        <w:rPr>
          <w:rFonts w:ascii="Times New Roman" w:hAnsi="Times New Roman" w:cs="Times New Roman"/>
          <w:i/>
          <w:iCs/>
          <w:szCs w:val="24"/>
          <w:shd w:val="clear" w:color="auto" w:fill="FFFFFF"/>
        </w:rPr>
        <w:t>Health Care for Women International, 19</w:t>
      </w:r>
      <w:r w:rsidRPr="001F198F">
        <w:rPr>
          <w:rFonts w:ascii="Times New Roman" w:hAnsi="Times New Roman" w:cs="Times New Roman"/>
          <w:szCs w:val="24"/>
          <w:shd w:val="clear" w:color="auto" w:fill="FFFFFF"/>
        </w:rPr>
        <w:t>. 155–164.</w:t>
      </w:r>
    </w:p>
    <w:p w14:paraId="09A1AEB4" w14:textId="77777777" w:rsidR="00B30F1D" w:rsidRPr="002D07FA" w:rsidRDefault="00B30F1D" w:rsidP="00C2682B">
      <w:pPr>
        <w:spacing w:line="360" w:lineRule="auto"/>
        <w:ind w:left="947" w:hanging="720"/>
        <w:rPr>
          <w:rFonts w:ascii="Times New Roman" w:hAnsi="Times New Roman" w:cs="Times New Roman"/>
          <w:szCs w:val="24"/>
          <w:shd w:val="clear" w:color="auto" w:fill="FFFFFF"/>
        </w:rPr>
      </w:pPr>
    </w:p>
    <w:p w14:paraId="108B769F" w14:textId="1AB7D9CD" w:rsidR="000A7C3E" w:rsidRDefault="000A7C3E" w:rsidP="00C2682B">
      <w:pPr>
        <w:spacing w:line="360" w:lineRule="auto"/>
        <w:ind w:left="947" w:hanging="720"/>
        <w:rPr>
          <w:rFonts w:ascii="Times New Roman" w:hAnsi="Times New Roman" w:cs="Times New Roman"/>
          <w:color w:val="000000" w:themeColor="text1"/>
          <w:szCs w:val="24"/>
        </w:rPr>
      </w:pPr>
      <w:r w:rsidRPr="00912057">
        <w:rPr>
          <w:rFonts w:ascii="Times New Roman" w:hAnsi="Times New Roman" w:cs="Times New Roman"/>
          <w:color w:val="000000"/>
          <w:szCs w:val="24"/>
        </w:rPr>
        <w:t>OCRCC</w:t>
      </w:r>
      <w:r>
        <w:rPr>
          <w:rFonts w:ascii="Times New Roman" w:hAnsi="Times New Roman" w:cs="Times New Roman"/>
          <w:color w:val="000000" w:themeColor="text1"/>
          <w:szCs w:val="24"/>
        </w:rPr>
        <w:t xml:space="preserve"> - Ontario Coalition of Rape Crisis Centres. (2018). </w:t>
      </w:r>
      <w:r w:rsidRPr="007763F0">
        <w:rPr>
          <w:rFonts w:ascii="Times New Roman" w:hAnsi="Times New Roman" w:cs="Times New Roman"/>
          <w:color w:val="000000" w:themeColor="text1"/>
          <w:szCs w:val="24"/>
        </w:rPr>
        <w:t>Get the facts: Consent.</w:t>
      </w:r>
      <w:r>
        <w:rPr>
          <w:rFonts w:ascii="Times New Roman" w:hAnsi="Times New Roman" w:cs="Times New Roman"/>
          <w:color w:val="000000" w:themeColor="text1"/>
          <w:szCs w:val="24"/>
        </w:rPr>
        <w:t xml:space="preserve"> Retrieved March 26, 2021, </w:t>
      </w:r>
      <w:hyperlink r:id="rId61" w:history="1">
        <w:r w:rsidRPr="003A2BE9">
          <w:rPr>
            <w:rStyle w:val="Hyperlink"/>
            <w:rFonts w:ascii="Times New Roman" w:hAnsi="Times New Roman" w:cs="Times New Roman"/>
            <w:szCs w:val="24"/>
          </w:rPr>
          <w:t>https://sexualassaultsupport.ca/get-the-facts-consent/</w:t>
        </w:r>
      </w:hyperlink>
      <w:r>
        <w:rPr>
          <w:rFonts w:ascii="Times New Roman" w:hAnsi="Times New Roman" w:cs="Times New Roman"/>
          <w:color w:val="000000" w:themeColor="text1"/>
          <w:szCs w:val="24"/>
        </w:rPr>
        <w:t xml:space="preserve"> </w:t>
      </w:r>
    </w:p>
    <w:p w14:paraId="1A2B5FF9" w14:textId="77777777" w:rsidR="00B30F1D" w:rsidRDefault="00B30F1D" w:rsidP="00C2682B">
      <w:pPr>
        <w:spacing w:line="360" w:lineRule="auto"/>
        <w:ind w:left="947" w:hanging="720"/>
        <w:rPr>
          <w:rFonts w:ascii="Times New Roman" w:hAnsi="Times New Roman" w:cs="Times New Roman"/>
          <w:color w:val="000000" w:themeColor="text1"/>
          <w:szCs w:val="24"/>
        </w:rPr>
      </w:pPr>
    </w:p>
    <w:p w14:paraId="515273C6" w14:textId="0D0D8669" w:rsidR="000A7C3E" w:rsidRDefault="000A7C3E" w:rsidP="00C2682B">
      <w:pPr>
        <w:spacing w:line="360" w:lineRule="auto"/>
        <w:ind w:left="947" w:hanging="720"/>
        <w:rPr>
          <w:rStyle w:val="Hyperlink"/>
          <w:rFonts w:ascii="Times New Roman" w:hAnsi="Times New Roman" w:cs="Times New Roman"/>
          <w:szCs w:val="24"/>
        </w:rPr>
      </w:pPr>
      <w:r w:rsidRPr="00912057">
        <w:rPr>
          <w:rFonts w:ascii="Times New Roman" w:hAnsi="Times New Roman" w:cs="Times New Roman"/>
          <w:color w:val="000000"/>
          <w:szCs w:val="24"/>
        </w:rPr>
        <w:t>OCRCC</w:t>
      </w:r>
      <w:r w:rsidRPr="00912057">
        <w:rPr>
          <w:rFonts w:ascii="Times New Roman" w:hAnsi="Times New Roman" w:cs="Times New Roman"/>
          <w:szCs w:val="24"/>
        </w:rPr>
        <w:t xml:space="preserve"> - Ontario</w:t>
      </w:r>
      <w:r w:rsidRPr="004F120D">
        <w:rPr>
          <w:rFonts w:ascii="Times New Roman" w:hAnsi="Times New Roman" w:cs="Times New Roman"/>
          <w:szCs w:val="24"/>
        </w:rPr>
        <w:t xml:space="preserve"> Coalition of Rape Crisis Centre. (2019, February 27). </w:t>
      </w:r>
      <w:r w:rsidRPr="004C747A">
        <w:rPr>
          <w:rFonts w:ascii="Times New Roman" w:hAnsi="Times New Roman" w:cs="Times New Roman"/>
          <w:i/>
          <w:iCs/>
          <w:szCs w:val="24"/>
        </w:rPr>
        <w:t>One-time funding resources for Ontario sexual assault centres: Ontario coalition of rape crisis centres (OCRCC) responds</w:t>
      </w:r>
      <w:r w:rsidRPr="004F120D">
        <w:rPr>
          <w:rFonts w:ascii="Times New Roman" w:hAnsi="Times New Roman" w:cs="Times New Roman"/>
          <w:szCs w:val="24"/>
        </w:rPr>
        <w:t xml:space="preserve">. Retrieved March 5, 2021, </w:t>
      </w:r>
      <w:hyperlink r:id="rId62" w:history="1">
        <w:r w:rsidRPr="004F120D">
          <w:rPr>
            <w:rStyle w:val="Hyperlink"/>
            <w:rFonts w:ascii="Times New Roman" w:hAnsi="Times New Roman" w:cs="Times New Roman"/>
            <w:szCs w:val="24"/>
          </w:rPr>
          <w:t>https://sexualassaultsupport.ca/one-time-funding-resources-for-ontario-sexual-assault-centres-ontario-coalition-of-rape-crisis-centres-ocrcc-responds/</w:t>
        </w:r>
      </w:hyperlink>
    </w:p>
    <w:p w14:paraId="5AEA3166" w14:textId="77777777" w:rsidR="00B30F1D" w:rsidRDefault="00B30F1D" w:rsidP="00C2682B">
      <w:pPr>
        <w:spacing w:line="360" w:lineRule="auto"/>
        <w:ind w:left="947" w:hanging="720"/>
        <w:rPr>
          <w:rStyle w:val="Hyperlink"/>
          <w:rFonts w:ascii="Times New Roman" w:hAnsi="Times New Roman" w:cs="Times New Roman"/>
          <w:szCs w:val="24"/>
        </w:rPr>
      </w:pPr>
    </w:p>
    <w:p w14:paraId="63304DBE" w14:textId="65760C4A" w:rsidR="000A7C3E" w:rsidRDefault="000A7C3E" w:rsidP="00C2682B">
      <w:pPr>
        <w:spacing w:line="360" w:lineRule="auto"/>
        <w:ind w:left="947" w:hanging="720"/>
        <w:rPr>
          <w:rFonts w:ascii="Times New Roman" w:hAnsi="Times New Roman" w:cs="Times New Roman"/>
          <w:szCs w:val="24"/>
          <w:shd w:val="clear" w:color="auto" w:fill="FFFFFF"/>
        </w:rPr>
      </w:pPr>
      <w:r>
        <w:rPr>
          <w:rFonts w:ascii="Times New Roman" w:hAnsi="Times New Roman" w:cs="Times New Roman"/>
          <w:szCs w:val="24"/>
          <w:shd w:val="clear" w:color="auto" w:fill="FFFFFF"/>
        </w:rPr>
        <w:t xml:space="preserve">OUSA - </w:t>
      </w:r>
      <w:r w:rsidRPr="00B64737">
        <w:rPr>
          <w:rFonts w:ascii="Times New Roman" w:hAnsi="Times New Roman" w:cs="Times New Roman"/>
          <w:szCs w:val="24"/>
          <w:shd w:val="clear" w:color="auto" w:fill="FFFFFF"/>
        </w:rPr>
        <w:t xml:space="preserve">Ontario </w:t>
      </w:r>
      <w:r>
        <w:rPr>
          <w:rFonts w:ascii="Times New Roman" w:hAnsi="Times New Roman" w:cs="Times New Roman"/>
          <w:szCs w:val="24"/>
          <w:shd w:val="clear" w:color="auto" w:fill="FFFFFF"/>
        </w:rPr>
        <w:t>Underg</w:t>
      </w:r>
      <w:r w:rsidRPr="00B64737">
        <w:rPr>
          <w:rFonts w:ascii="Times New Roman" w:hAnsi="Times New Roman" w:cs="Times New Roman"/>
          <w:szCs w:val="24"/>
          <w:shd w:val="clear" w:color="auto" w:fill="FFFFFF"/>
        </w:rPr>
        <w:t>raduate Student Alliance. (2018</w:t>
      </w:r>
      <w:r>
        <w:rPr>
          <w:rFonts w:ascii="Times New Roman" w:hAnsi="Times New Roman" w:cs="Times New Roman"/>
          <w:szCs w:val="24"/>
          <w:shd w:val="clear" w:color="auto" w:fill="FFFFFF"/>
        </w:rPr>
        <w:t>, May 8</w:t>
      </w:r>
      <w:r w:rsidRPr="00B64737">
        <w:rPr>
          <w:rFonts w:ascii="Times New Roman" w:hAnsi="Times New Roman" w:cs="Times New Roman"/>
          <w:szCs w:val="24"/>
          <w:shd w:val="clear" w:color="auto" w:fill="FFFFFF"/>
        </w:rPr>
        <w:t>). Shared perspectives: A joint publication on campus sexual violence prevention and response. Retrieved</w:t>
      </w:r>
      <w:r>
        <w:rPr>
          <w:rFonts w:ascii="Times New Roman" w:hAnsi="Times New Roman" w:cs="Times New Roman"/>
          <w:szCs w:val="24"/>
          <w:shd w:val="clear" w:color="auto" w:fill="FFFFFF"/>
        </w:rPr>
        <w:t xml:space="preserve"> June 19, 2020, </w:t>
      </w:r>
      <w:hyperlink r:id="rId63" w:history="1">
        <w:r w:rsidRPr="00B64737">
          <w:rPr>
            <w:rStyle w:val="Hyperlink"/>
            <w:rFonts w:ascii="Times New Roman" w:hAnsi="Times New Roman" w:cs="Times New Roman"/>
            <w:szCs w:val="24"/>
            <w:shd w:val="clear" w:color="auto" w:fill="FFFFFF"/>
          </w:rPr>
          <w:t>https://www.ousa.ca/misc_sharedperspectives_campus_sexualviolence</w:t>
        </w:r>
      </w:hyperlink>
      <w:r w:rsidRPr="00B64737">
        <w:rPr>
          <w:rFonts w:ascii="Times New Roman" w:hAnsi="Times New Roman" w:cs="Times New Roman"/>
          <w:szCs w:val="24"/>
          <w:shd w:val="clear" w:color="auto" w:fill="FFFFFF"/>
        </w:rPr>
        <w:t xml:space="preserve"> </w:t>
      </w:r>
    </w:p>
    <w:p w14:paraId="7CC264D8" w14:textId="77777777" w:rsidR="00B30F1D" w:rsidRPr="007C2675" w:rsidRDefault="00B30F1D" w:rsidP="00C2682B">
      <w:pPr>
        <w:spacing w:line="360" w:lineRule="auto"/>
        <w:ind w:left="947" w:hanging="720"/>
        <w:rPr>
          <w:rStyle w:val="Hyperlink"/>
          <w:rFonts w:ascii="Times New Roman" w:hAnsi="Times New Roman" w:cs="Times New Roman"/>
          <w:szCs w:val="24"/>
          <w:shd w:val="clear" w:color="auto" w:fill="FFFFFF"/>
        </w:rPr>
      </w:pPr>
    </w:p>
    <w:p w14:paraId="4F23518E" w14:textId="48A3BD3C"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Patel, U., &amp; Roesch, R. (2018). Campus sexual assault: examination of policy and research. Journal of Aggression</w:t>
      </w:r>
      <w:r>
        <w:rPr>
          <w:rFonts w:ascii="Times New Roman" w:hAnsi="Times New Roman" w:cs="Times New Roman"/>
          <w:color w:val="000000" w:themeColor="text1"/>
          <w:szCs w:val="24"/>
          <w:shd w:val="clear" w:color="auto" w:fill="FFFFFF"/>
        </w:rPr>
        <w:t>.</w:t>
      </w:r>
      <w:r w:rsidRPr="00477530">
        <w:rPr>
          <w:rFonts w:ascii="Times New Roman" w:hAnsi="Times New Roman" w:cs="Times New Roman"/>
          <w:color w:val="000000" w:themeColor="text1"/>
          <w:szCs w:val="24"/>
          <w:shd w:val="clear" w:color="auto" w:fill="FFFFFF"/>
        </w:rPr>
        <w:t xml:space="preserve"> </w:t>
      </w:r>
      <w:r w:rsidRPr="00E81CE0">
        <w:rPr>
          <w:rFonts w:ascii="Times New Roman" w:hAnsi="Times New Roman" w:cs="Times New Roman"/>
          <w:i/>
          <w:iCs/>
          <w:color w:val="000000" w:themeColor="text1"/>
          <w:szCs w:val="24"/>
          <w:shd w:val="clear" w:color="auto" w:fill="FFFFFF"/>
        </w:rPr>
        <w:t>Conflict and Peace Research</w:t>
      </w:r>
      <w:r w:rsidRPr="00477530">
        <w:rPr>
          <w:rFonts w:ascii="Times New Roman" w:hAnsi="Times New Roman" w:cs="Times New Roman"/>
          <w:color w:val="000000" w:themeColor="text1"/>
          <w:szCs w:val="24"/>
          <w:shd w:val="clear" w:color="auto" w:fill="FFFFFF"/>
        </w:rPr>
        <w:t xml:space="preserve">, </w:t>
      </w:r>
      <w:r w:rsidRPr="00E81CE0">
        <w:rPr>
          <w:rFonts w:ascii="Times New Roman" w:hAnsi="Times New Roman" w:cs="Times New Roman"/>
          <w:i/>
          <w:iCs/>
          <w:color w:val="000000" w:themeColor="text1"/>
          <w:szCs w:val="24"/>
          <w:shd w:val="clear" w:color="auto" w:fill="FFFFFF"/>
        </w:rPr>
        <w:t>10</w:t>
      </w:r>
      <w:r w:rsidRPr="00477530">
        <w:rPr>
          <w:rFonts w:ascii="Times New Roman" w:hAnsi="Times New Roman" w:cs="Times New Roman"/>
          <w:color w:val="000000" w:themeColor="text1"/>
          <w:szCs w:val="24"/>
          <w:shd w:val="clear" w:color="auto" w:fill="FFFFFF"/>
        </w:rPr>
        <w:t>(2). 103-111.</w:t>
      </w:r>
    </w:p>
    <w:p w14:paraId="4C9F8FEC"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18FCA522" w14:textId="538FCB34" w:rsidR="000A7C3E" w:rsidRDefault="000A7C3E" w:rsidP="00C2682B">
      <w:pPr>
        <w:spacing w:line="360" w:lineRule="auto"/>
        <w:ind w:left="947" w:hanging="720"/>
        <w:rPr>
          <w:rFonts w:ascii="Times New Roman" w:hAnsi="Times New Roman" w:cs="Times New Roman"/>
          <w:szCs w:val="24"/>
          <w:shd w:val="clear" w:color="auto" w:fill="FFFFFF"/>
        </w:rPr>
      </w:pPr>
      <w:r w:rsidRPr="00BE668E">
        <w:rPr>
          <w:rFonts w:ascii="Times New Roman" w:hAnsi="Times New Roman" w:cs="Times New Roman"/>
          <w:szCs w:val="24"/>
          <w:shd w:val="clear" w:color="auto" w:fill="FFFFFF"/>
        </w:rPr>
        <w:t xml:space="preserve">Parker, J., &amp; Freedman, J. (1999). Women's centers/women's studies programs: collaborating for feminist activism. </w:t>
      </w:r>
      <w:r w:rsidRPr="00BE668E">
        <w:rPr>
          <w:rFonts w:ascii="Times New Roman" w:hAnsi="Times New Roman" w:cs="Times New Roman"/>
          <w:i/>
          <w:iCs/>
          <w:szCs w:val="24"/>
          <w:shd w:val="clear" w:color="auto" w:fill="FFFFFF"/>
        </w:rPr>
        <w:t>Women's Studies Quarterly, 27</w:t>
      </w:r>
      <w:r w:rsidRPr="00BE668E">
        <w:rPr>
          <w:rFonts w:ascii="Times New Roman" w:hAnsi="Times New Roman" w:cs="Times New Roman"/>
          <w:szCs w:val="24"/>
          <w:shd w:val="clear" w:color="auto" w:fill="FFFFFF"/>
        </w:rPr>
        <w:t>(3/4). 114-121.</w:t>
      </w:r>
    </w:p>
    <w:p w14:paraId="4E735F9C" w14:textId="77777777" w:rsidR="00EA2FA3" w:rsidRPr="00AA0B45" w:rsidRDefault="00EA2FA3" w:rsidP="00C2682B">
      <w:pPr>
        <w:spacing w:line="360" w:lineRule="auto"/>
        <w:ind w:left="947" w:hanging="720"/>
        <w:rPr>
          <w:rFonts w:ascii="Times New Roman" w:hAnsi="Times New Roman" w:cs="Times New Roman"/>
          <w:szCs w:val="24"/>
          <w:shd w:val="clear" w:color="auto" w:fill="FFFFFF"/>
        </w:rPr>
      </w:pPr>
    </w:p>
    <w:p w14:paraId="2F57B616" w14:textId="20612482" w:rsidR="000A7C3E" w:rsidRDefault="000A7C3E" w:rsidP="00C2682B">
      <w:pPr>
        <w:spacing w:line="360" w:lineRule="auto"/>
        <w:ind w:left="947" w:hanging="720"/>
        <w:rPr>
          <w:rFonts w:ascii="Times New Roman" w:hAnsi="Times New Roman" w:cs="Times New Roman"/>
          <w:szCs w:val="24"/>
        </w:rPr>
      </w:pPr>
      <w:r w:rsidRPr="00036E1D">
        <w:rPr>
          <w:rFonts w:ascii="Times New Roman" w:hAnsi="Times New Roman" w:cs="Times New Roman"/>
          <w:szCs w:val="24"/>
        </w:rPr>
        <w:t xml:space="preserve">Peace, T. (2016, January 25). </w:t>
      </w:r>
      <w:r w:rsidRPr="004C747A">
        <w:rPr>
          <w:rFonts w:ascii="Times New Roman" w:hAnsi="Times New Roman" w:cs="Times New Roman"/>
          <w:i/>
          <w:iCs/>
          <w:szCs w:val="24"/>
        </w:rPr>
        <w:t>Indigenous Peoples: A starting place for the history of higher education in Canada</w:t>
      </w:r>
      <w:r w:rsidRPr="00036E1D">
        <w:rPr>
          <w:rFonts w:ascii="Times New Roman" w:hAnsi="Times New Roman" w:cs="Times New Roman"/>
          <w:szCs w:val="24"/>
        </w:rPr>
        <w:t>. ActiveHistory.ca</w:t>
      </w:r>
      <w:r>
        <w:rPr>
          <w:rFonts w:ascii="Times New Roman" w:hAnsi="Times New Roman" w:cs="Times New Roman"/>
          <w:szCs w:val="24"/>
        </w:rPr>
        <w:t xml:space="preserve">. Retrieved March 5, 2021, </w:t>
      </w:r>
      <w:hyperlink r:id="rId64" w:history="1">
        <w:r w:rsidRPr="000C6028">
          <w:rPr>
            <w:rStyle w:val="Hyperlink"/>
            <w:rFonts w:ascii="Times New Roman" w:hAnsi="Times New Roman" w:cs="Times New Roman"/>
            <w:szCs w:val="24"/>
          </w:rPr>
          <w:t>https://activehistory.ca/2016/01/rethinking-higher-education-colonialism-and-indigenous-peoples/</w:t>
        </w:r>
      </w:hyperlink>
      <w:r>
        <w:rPr>
          <w:rFonts w:ascii="Times New Roman" w:hAnsi="Times New Roman" w:cs="Times New Roman"/>
          <w:szCs w:val="24"/>
        </w:rPr>
        <w:t xml:space="preserve"> </w:t>
      </w:r>
    </w:p>
    <w:p w14:paraId="49C2458D" w14:textId="77777777" w:rsidR="00B30F1D" w:rsidRDefault="00B30F1D" w:rsidP="00C2682B">
      <w:pPr>
        <w:spacing w:line="360" w:lineRule="auto"/>
        <w:ind w:left="947" w:hanging="720"/>
        <w:rPr>
          <w:rFonts w:ascii="Times New Roman" w:hAnsi="Times New Roman" w:cs="Times New Roman"/>
          <w:szCs w:val="24"/>
        </w:rPr>
      </w:pPr>
    </w:p>
    <w:p w14:paraId="52F12E53" w14:textId="77777777" w:rsidR="000A7C3E" w:rsidRDefault="000A7C3E" w:rsidP="00C2682B">
      <w:pPr>
        <w:autoSpaceDE w:val="0"/>
        <w:autoSpaceDN w:val="0"/>
        <w:adjustRightInd w:val="0"/>
        <w:spacing w:line="360" w:lineRule="auto"/>
        <w:ind w:left="947" w:hanging="720"/>
        <w:rPr>
          <w:rFonts w:ascii="Times New Roman" w:eastAsia="MinionPro-Regular" w:hAnsi="Times New Roman" w:cs="Times New Roman"/>
          <w:color w:val="000000" w:themeColor="text1"/>
          <w:szCs w:val="24"/>
        </w:rPr>
      </w:pPr>
      <w:r w:rsidRPr="00477530">
        <w:rPr>
          <w:rFonts w:ascii="Times New Roman" w:eastAsia="MinionPro-Regular" w:hAnsi="Times New Roman" w:cs="Times New Roman"/>
          <w:color w:val="000000" w:themeColor="text1"/>
          <w:szCs w:val="24"/>
        </w:rPr>
        <w:t xml:space="preserve">Perreault, S. (2015). Criminal victimization in Canada, 2014. </w:t>
      </w:r>
      <w:r w:rsidRPr="00477530">
        <w:rPr>
          <w:rFonts w:ascii="Times New Roman" w:eastAsia="MinionPro-Regular" w:hAnsi="Times New Roman" w:cs="Times New Roman"/>
          <w:i/>
          <w:iCs/>
          <w:color w:val="000000" w:themeColor="text1"/>
          <w:szCs w:val="24"/>
        </w:rPr>
        <w:t xml:space="preserve">Juristat </w:t>
      </w:r>
      <w:r w:rsidRPr="00477530">
        <w:rPr>
          <w:rFonts w:ascii="Times New Roman" w:eastAsia="MinionPro-Regular" w:hAnsi="Times New Roman" w:cs="Times New Roman"/>
          <w:color w:val="000000" w:themeColor="text1"/>
          <w:szCs w:val="24"/>
        </w:rPr>
        <w:t>(Statistics Canada</w:t>
      </w:r>
      <w:r>
        <w:rPr>
          <w:rFonts w:ascii="Times New Roman" w:eastAsia="MinionPro-Regular" w:hAnsi="Times New Roman" w:cs="Times New Roman"/>
          <w:color w:val="000000" w:themeColor="text1"/>
          <w:szCs w:val="24"/>
        </w:rPr>
        <w:t xml:space="preserve"> </w:t>
      </w:r>
      <w:r w:rsidRPr="00477530">
        <w:rPr>
          <w:rFonts w:ascii="Times New Roman" w:eastAsia="MinionPro-Regular" w:hAnsi="Times New Roman" w:cs="Times New Roman"/>
          <w:color w:val="000000" w:themeColor="text1"/>
          <w:szCs w:val="24"/>
        </w:rPr>
        <w:t xml:space="preserve">Catalogue no.85-002-X). Retrieved from </w:t>
      </w:r>
      <w:hyperlink r:id="rId65" w:history="1">
        <w:r w:rsidRPr="00BA3AE5">
          <w:rPr>
            <w:rStyle w:val="Hyperlink"/>
            <w:rFonts w:ascii="Times New Roman" w:eastAsia="MinionPro-Regular" w:hAnsi="Times New Roman" w:cs="Times New Roman"/>
            <w:szCs w:val="24"/>
          </w:rPr>
          <w:t>http://www.statcan.gc.ca/pub/85-002-x/2015001/article/14241-eng.pdf</w:t>
        </w:r>
      </w:hyperlink>
      <w:r>
        <w:rPr>
          <w:rFonts w:ascii="Times New Roman" w:eastAsia="MinionPro-Regular" w:hAnsi="Times New Roman" w:cs="Times New Roman"/>
          <w:color w:val="000000" w:themeColor="text1"/>
          <w:szCs w:val="24"/>
        </w:rPr>
        <w:t xml:space="preserve"> </w:t>
      </w:r>
    </w:p>
    <w:p w14:paraId="098B192C" w14:textId="77777777" w:rsidR="000A7C3E" w:rsidRPr="00E81CE0" w:rsidRDefault="000A7C3E" w:rsidP="00C2682B">
      <w:pPr>
        <w:autoSpaceDE w:val="0"/>
        <w:autoSpaceDN w:val="0"/>
        <w:adjustRightInd w:val="0"/>
        <w:spacing w:line="360" w:lineRule="auto"/>
        <w:ind w:left="947" w:hanging="720"/>
        <w:rPr>
          <w:rFonts w:ascii="Times New Roman" w:eastAsia="MinionPro-Regular" w:hAnsi="Times New Roman" w:cs="Times New Roman"/>
          <w:color w:val="000000" w:themeColor="text1"/>
          <w:szCs w:val="24"/>
        </w:rPr>
      </w:pPr>
    </w:p>
    <w:p w14:paraId="3851597E" w14:textId="3CF30026" w:rsidR="000A7C3E" w:rsidRDefault="000A7C3E" w:rsidP="00C2682B">
      <w:pPr>
        <w:spacing w:line="360" w:lineRule="auto"/>
        <w:ind w:left="947" w:hanging="720"/>
        <w:rPr>
          <w:rFonts w:ascii="Times New Roman" w:hAnsi="Times New Roman" w:cs="Times New Roman"/>
          <w:color w:val="000000" w:themeColor="text1"/>
          <w:spacing w:val="13"/>
          <w:szCs w:val="24"/>
          <w:shd w:val="clear" w:color="auto" w:fill="FFFFFF"/>
        </w:rPr>
      </w:pPr>
      <w:r w:rsidRPr="00A4283D">
        <w:rPr>
          <w:rFonts w:ascii="Times New Roman" w:hAnsi="Times New Roman" w:cs="Times New Roman"/>
          <w:szCs w:val="24"/>
        </w:rPr>
        <w:t xml:space="preserve">Phillips, N. D (2016). </w:t>
      </w:r>
      <w:r w:rsidRPr="00A4283D">
        <w:rPr>
          <w:rFonts w:ascii="Times New Roman" w:hAnsi="Times New Roman" w:cs="Times New Roman"/>
          <w:i/>
          <w:iCs/>
          <w:szCs w:val="24"/>
        </w:rPr>
        <w:t>Beyond blurred lines: Rape culture in popular media</w:t>
      </w:r>
      <w:r w:rsidRPr="00A4283D">
        <w:rPr>
          <w:rFonts w:ascii="Times New Roman" w:hAnsi="Times New Roman" w:cs="Times New Roman"/>
          <w:szCs w:val="24"/>
        </w:rPr>
        <w:t xml:space="preserve">. </w:t>
      </w:r>
      <w:r w:rsidRPr="00A4283D">
        <w:rPr>
          <w:rFonts w:ascii="Times New Roman" w:hAnsi="Times New Roman" w:cs="Times New Roman"/>
          <w:color w:val="000000" w:themeColor="text1"/>
          <w:spacing w:val="13"/>
          <w:szCs w:val="24"/>
          <w:shd w:val="clear" w:color="auto" w:fill="FFFFFF"/>
        </w:rPr>
        <w:t>Rowman &amp; Littlefield.</w:t>
      </w:r>
    </w:p>
    <w:p w14:paraId="5159880C" w14:textId="77777777" w:rsidR="00B30F1D" w:rsidRPr="00CF38C3" w:rsidRDefault="00B30F1D" w:rsidP="00C2682B">
      <w:pPr>
        <w:spacing w:line="360" w:lineRule="auto"/>
        <w:ind w:left="947" w:hanging="720"/>
        <w:rPr>
          <w:rFonts w:ascii="Times New Roman" w:hAnsi="Times New Roman" w:cs="Times New Roman"/>
          <w:color w:val="000000" w:themeColor="text1"/>
          <w:szCs w:val="24"/>
        </w:rPr>
      </w:pPr>
    </w:p>
    <w:p w14:paraId="23E30C92" w14:textId="500E90FD"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Pr>
          <w:rFonts w:ascii="Times New Roman" w:hAnsi="Times New Roman" w:cs="Times New Roman"/>
          <w:color w:val="000000" w:themeColor="text1"/>
          <w:szCs w:val="24"/>
          <w:shd w:val="clear" w:color="auto" w:fill="FFFFFF"/>
        </w:rPr>
        <w:t xml:space="preserve">Planned Parenthood. (n.d.). </w:t>
      </w:r>
      <w:r w:rsidRPr="00432855">
        <w:rPr>
          <w:rFonts w:ascii="Times New Roman" w:hAnsi="Times New Roman" w:cs="Times New Roman"/>
          <w:i/>
          <w:iCs/>
          <w:color w:val="000000" w:themeColor="text1"/>
          <w:szCs w:val="24"/>
          <w:shd w:val="clear" w:color="auto" w:fill="FFFFFF"/>
        </w:rPr>
        <w:t>Sexual consent</w:t>
      </w:r>
      <w:r>
        <w:rPr>
          <w:rFonts w:ascii="Times New Roman" w:hAnsi="Times New Roman" w:cs="Times New Roman"/>
          <w:color w:val="000000" w:themeColor="text1"/>
          <w:szCs w:val="24"/>
          <w:shd w:val="clear" w:color="auto" w:fill="FFFFFF"/>
        </w:rPr>
        <w:t>. Retrieved April 4, 2021,</w:t>
      </w:r>
      <w:r w:rsidR="00B30F1D">
        <w:rPr>
          <w:rFonts w:ascii="Times New Roman" w:hAnsi="Times New Roman" w:cs="Times New Roman"/>
          <w:color w:val="000000" w:themeColor="text1"/>
          <w:szCs w:val="24"/>
          <w:shd w:val="clear" w:color="auto" w:fill="FFFFFF"/>
        </w:rPr>
        <w:t xml:space="preserve"> </w:t>
      </w:r>
      <w:hyperlink r:id="rId66" w:history="1">
        <w:r w:rsidR="00B30F1D" w:rsidRPr="00B27A9B">
          <w:rPr>
            <w:rStyle w:val="Hyperlink"/>
            <w:rFonts w:ascii="Times New Roman" w:hAnsi="Times New Roman" w:cs="Times New Roman"/>
            <w:szCs w:val="24"/>
            <w:shd w:val="clear" w:color="auto" w:fill="FFFFFF"/>
          </w:rPr>
          <w:t>https://www.plannedparenthood.org/learn/relationships/sexual-consent</w:t>
        </w:r>
      </w:hyperlink>
      <w:r>
        <w:rPr>
          <w:rFonts w:ascii="Times New Roman" w:hAnsi="Times New Roman" w:cs="Times New Roman"/>
          <w:color w:val="000000" w:themeColor="text1"/>
          <w:szCs w:val="24"/>
          <w:shd w:val="clear" w:color="auto" w:fill="FFFFFF"/>
        </w:rPr>
        <w:t xml:space="preserve"> </w:t>
      </w:r>
    </w:p>
    <w:p w14:paraId="0D2327AD" w14:textId="77777777" w:rsidR="00B30F1D" w:rsidRPr="001656AC"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5865EFB0" w14:textId="77777777" w:rsidR="000A7C3E" w:rsidRDefault="000A7C3E" w:rsidP="00C2682B">
      <w:pPr>
        <w:spacing w:line="360" w:lineRule="auto"/>
        <w:ind w:left="947" w:hanging="720"/>
        <w:rPr>
          <w:rFonts w:ascii="Times New Roman" w:hAnsi="Times New Roman" w:cs="Times New Roman"/>
          <w:szCs w:val="24"/>
          <w:shd w:val="clear" w:color="auto" w:fill="FFFFFF"/>
        </w:rPr>
      </w:pPr>
      <w:r w:rsidRPr="00CB43F2">
        <w:rPr>
          <w:rFonts w:ascii="Times New Roman" w:hAnsi="Times New Roman" w:cs="Times New Roman"/>
          <w:szCs w:val="24"/>
          <w:shd w:val="clear" w:color="auto" w:fill="FFFFFF"/>
        </w:rPr>
        <w:t>Pratt, G. (2010). Collaboration as feminist strategy. </w:t>
      </w:r>
      <w:r w:rsidRPr="00CB43F2">
        <w:rPr>
          <w:rFonts w:ascii="Times New Roman" w:hAnsi="Times New Roman" w:cs="Times New Roman"/>
          <w:i/>
          <w:iCs/>
          <w:szCs w:val="24"/>
          <w:shd w:val="clear" w:color="auto" w:fill="FFFFFF"/>
        </w:rPr>
        <w:t xml:space="preserve">Gender, Place and Culture: </w:t>
      </w:r>
      <w:proofErr w:type="gramStart"/>
      <w:r w:rsidRPr="00CB43F2">
        <w:rPr>
          <w:rFonts w:ascii="Times New Roman" w:hAnsi="Times New Roman" w:cs="Times New Roman"/>
          <w:i/>
          <w:iCs/>
          <w:szCs w:val="24"/>
          <w:shd w:val="clear" w:color="auto" w:fill="FFFFFF"/>
        </w:rPr>
        <w:t>a</w:t>
      </w:r>
      <w:proofErr w:type="gramEnd"/>
      <w:r w:rsidRPr="00CB43F2">
        <w:rPr>
          <w:rFonts w:ascii="Times New Roman" w:hAnsi="Times New Roman" w:cs="Times New Roman"/>
          <w:i/>
          <w:iCs/>
          <w:szCs w:val="24"/>
          <w:shd w:val="clear" w:color="auto" w:fill="FFFFFF"/>
        </w:rPr>
        <w:t xml:space="preserve"> Journal of </w:t>
      </w:r>
      <w:r w:rsidRPr="00E35838">
        <w:rPr>
          <w:rFonts w:ascii="Times New Roman" w:hAnsi="Times New Roman" w:cs="Times New Roman"/>
          <w:i/>
          <w:iCs/>
          <w:szCs w:val="24"/>
          <w:shd w:val="clear" w:color="auto" w:fill="FFFFFF"/>
        </w:rPr>
        <w:t>Feminist Geography</w:t>
      </w:r>
      <w:r w:rsidRPr="00E35838">
        <w:rPr>
          <w:rFonts w:ascii="Times New Roman" w:hAnsi="Times New Roman" w:cs="Times New Roman"/>
          <w:szCs w:val="24"/>
          <w:shd w:val="clear" w:color="auto" w:fill="FFFFFF"/>
        </w:rPr>
        <w:t>, </w:t>
      </w:r>
      <w:r w:rsidRPr="00E35838">
        <w:rPr>
          <w:rFonts w:ascii="Times New Roman" w:hAnsi="Times New Roman" w:cs="Times New Roman"/>
          <w:i/>
          <w:iCs/>
          <w:szCs w:val="24"/>
          <w:shd w:val="clear" w:color="auto" w:fill="FFFFFF"/>
        </w:rPr>
        <w:t>17</w:t>
      </w:r>
      <w:r w:rsidRPr="00E35838">
        <w:rPr>
          <w:rFonts w:ascii="Times New Roman" w:hAnsi="Times New Roman" w:cs="Times New Roman"/>
          <w:szCs w:val="24"/>
          <w:shd w:val="clear" w:color="auto" w:fill="FFFFFF"/>
        </w:rPr>
        <w:t>(1)</w:t>
      </w:r>
      <w:r>
        <w:rPr>
          <w:rFonts w:ascii="Times New Roman" w:hAnsi="Times New Roman" w:cs="Times New Roman"/>
          <w:szCs w:val="24"/>
          <w:shd w:val="clear" w:color="auto" w:fill="FFFFFF"/>
        </w:rPr>
        <w:t>.</w:t>
      </w:r>
      <w:r w:rsidRPr="00E35838">
        <w:rPr>
          <w:rFonts w:ascii="Times New Roman" w:hAnsi="Times New Roman" w:cs="Times New Roman"/>
          <w:szCs w:val="24"/>
          <w:shd w:val="clear" w:color="auto" w:fill="FFFFFF"/>
        </w:rPr>
        <w:t xml:space="preserve"> 43–48.</w:t>
      </w:r>
    </w:p>
    <w:p w14:paraId="59A92B0C" w14:textId="77777777" w:rsidR="000A7C3E" w:rsidRDefault="000A7C3E" w:rsidP="00C2682B">
      <w:pPr>
        <w:spacing w:line="360" w:lineRule="auto"/>
        <w:ind w:left="947" w:hanging="720"/>
        <w:rPr>
          <w:rFonts w:ascii="Times New Roman" w:hAnsi="Times New Roman" w:cs="Times New Roman"/>
          <w:szCs w:val="24"/>
          <w:shd w:val="clear" w:color="auto" w:fill="FFFFFF"/>
        </w:rPr>
      </w:pPr>
    </w:p>
    <w:p w14:paraId="49E54BB8" w14:textId="25BE4FCA" w:rsidR="000A7C3E" w:rsidRDefault="000A7C3E" w:rsidP="00C2682B">
      <w:pPr>
        <w:spacing w:line="360" w:lineRule="auto"/>
        <w:ind w:left="947" w:hanging="720"/>
        <w:rPr>
          <w:rFonts w:ascii="Times New Roman" w:hAnsi="Times New Roman" w:cs="Times New Roman"/>
          <w:szCs w:val="24"/>
          <w:shd w:val="clear" w:color="auto" w:fill="FFFFFF"/>
        </w:rPr>
      </w:pPr>
      <w:r w:rsidRPr="008F0380">
        <w:rPr>
          <w:rFonts w:ascii="Times New Roman" w:hAnsi="Times New Roman" w:cs="Times New Roman"/>
          <w:szCs w:val="24"/>
          <w:shd w:val="clear" w:color="auto" w:fill="FFFFFF"/>
        </w:rPr>
        <w:t xml:space="preserve">Quinlan, E., Clarke, A., &amp; Horsley, J. (2009). </w:t>
      </w:r>
      <w:r w:rsidRPr="00B64737">
        <w:rPr>
          <w:rFonts w:ascii="Times New Roman" w:hAnsi="Times New Roman" w:cs="Times New Roman"/>
          <w:szCs w:val="24"/>
          <w:shd w:val="clear" w:color="auto" w:fill="FFFFFF"/>
        </w:rPr>
        <w:t xml:space="preserve">From outrage to action: </w:t>
      </w:r>
      <w:r>
        <w:rPr>
          <w:rFonts w:ascii="Times New Roman" w:hAnsi="Times New Roman" w:cs="Times New Roman"/>
          <w:szCs w:val="24"/>
          <w:shd w:val="clear" w:color="auto" w:fill="FFFFFF"/>
        </w:rPr>
        <w:t>C</w:t>
      </w:r>
      <w:r w:rsidRPr="00B64737">
        <w:rPr>
          <w:rFonts w:ascii="Times New Roman" w:hAnsi="Times New Roman" w:cs="Times New Roman"/>
          <w:szCs w:val="24"/>
          <w:shd w:val="clear" w:color="auto" w:fill="FFFFFF"/>
        </w:rPr>
        <w:t xml:space="preserve">ountering the institutional response to sexualized violence on university campuses. </w:t>
      </w:r>
      <w:r w:rsidRPr="00943C3B">
        <w:rPr>
          <w:rFonts w:ascii="Times New Roman" w:hAnsi="Times New Roman" w:cs="Times New Roman"/>
          <w:i/>
          <w:iCs/>
          <w:szCs w:val="24"/>
          <w:shd w:val="clear" w:color="auto" w:fill="FFFFFF"/>
        </w:rPr>
        <w:t>Canadian Woman Studies</w:t>
      </w:r>
      <w:r w:rsidRPr="00B64737">
        <w:rPr>
          <w:rFonts w:ascii="Times New Roman" w:hAnsi="Times New Roman" w:cs="Times New Roman"/>
          <w:szCs w:val="24"/>
          <w:shd w:val="clear" w:color="auto" w:fill="FFFFFF"/>
        </w:rPr>
        <w:t>, 28(1). 46-55.</w:t>
      </w:r>
    </w:p>
    <w:p w14:paraId="1107C470"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7C969BF2" w14:textId="7207BE2C" w:rsidR="000A7C3E" w:rsidRDefault="000A7C3E" w:rsidP="00C2682B">
      <w:pPr>
        <w:spacing w:line="360" w:lineRule="auto"/>
        <w:ind w:left="947" w:hanging="720"/>
        <w:rPr>
          <w:rFonts w:ascii="Times New Roman" w:hAnsi="Times New Roman" w:cs="Times New Roman"/>
          <w:szCs w:val="24"/>
          <w:shd w:val="clear" w:color="auto" w:fill="FFFFFF"/>
        </w:rPr>
      </w:pPr>
      <w:r w:rsidRPr="008F0380">
        <w:rPr>
          <w:rFonts w:ascii="Times New Roman" w:hAnsi="Times New Roman" w:cs="Times New Roman"/>
          <w:szCs w:val="24"/>
          <w:shd w:val="clear" w:color="auto" w:fill="FFFFFF"/>
        </w:rPr>
        <w:t xml:space="preserve">Quinlan, E., Clarke, A., &amp; Miller, N. (2016). </w:t>
      </w:r>
      <w:r w:rsidRPr="00E84D29">
        <w:rPr>
          <w:rFonts w:ascii="Times New Roman" w:hAnsi="Times New Roman" w:cs="Times New Roman"/>
          <w:szCs w:val="24"/>
          <w:shd w:val="clear" w:color="auto" w:fill="FFFFFF"/>
        </w:rPr>
        <w:t xml:space="preserve">Enhancing </w:t>
      </w:r>
      <w:r>
        <w:rPr>
          <w:rFonts w:ascii="Times New Roman" w:hAnsi="Times New Roman" w:cs="Times New Roman"/>
          <w:szCs w:val="24"/>
          <w:shd w:val="clear" w:color="auto" w:fill="FFFFFF"/>
        </w:rPr>
        <w:t>c</w:t>
      </w:r>
      <w:r w:rsidRPr="00E84D29">
        <w:rPr>
          <w:rFonts w:ascii="Times New Roman" w:hAnsi="Times New Roman" w:cs="Times New Roman"/>
          <w:szCs w:val="24"/>
          <w:shd w:val="clear" w:color="auto" w:fill="FFFFFF"/>
        </w:rPr>
        <w:t xml:space="preserve">are and </w:t>
      </w:r>
      <w:r>
        <w:rPr>
          <w:rFonts w:ascii="Times New Roman" w:hAnsi="Times New Roman" w:cs="Times New Roman"/>
          <w:szCs w:val="24"/>
          <w:shd w:val="clear" w:color="auto" w:fill="FFFFFF"/>
        </w:rPr>
        <w:t>a</w:t>
      </w:r>
      <w:r w:rsidRPr="00E84D29">
        <w:rPr>
          <w:rFonts w:ascii="Times New Roman" w:hAnsi="Times New Roman" w:cs="Times New Roman"/>
          <w:szCs w:val="24"/>
          <w:shd w:val="clear" w:color="auto" w:fill="FFFFFF"/>
        </w:rPr>
        <w:t xml:space="preserve">dvocacy for </w:t>
      </w:r>
      <w:r>
        <w:rPr>
          <w:rFonts w:ascii="Times New Roman" w:hAnsi="Times New Roman" w:cs="Times New Roman"/>
          <w:szCs w:val="24"/>
          <w:shd w:val="clear" w:color="auto" w:fill="FFFFFF"/>
        </w:rPr>
        <w:t>s</w:t>
      </w:r>
      <w:r w:rsidRPr="00E84D29">
        <w:rPr>
          <w:rFonts w:ascii="Times New Roman" w:hAnsi="Times New Roman" w:cs="Times New Roman"/>
          <w:szCs w:val="24"/>
          <w:shd w:val="clear" w:color="auto" w:fill="FFFFFF"/>
        </w:rPr>
        <w:t xml:space="preserve">exual </w:t>
      </w:r>
      <w:r>
        <w:rPr>
          <w:rFonts w:ascii="Times New Roman" w:hAnsi="Times New Roman" w:cs="Times New Roman"/>
          <w:szCs w:val="24"/>
          <w:shd w:val="clear" w:color="auto" w:fill="FFFFFF"/>
        </w:rPr>
        <w:t>a</w:t>
      </w:r>
      <w:r w:rsidRPr="00E84D29">
        <w:rPr>
          <w:rFonts w:ascii="Times New Roman" w:hAnsi="Times New Roman" w:cs="Times New Roman"/>
          <w:szCs w:val="24"/>
          <w:shd w:val="clear" w:color="auto" w:fill="FFFFFF"/>
        </w:rPr>
        <w:t xml:space="preserve">ssault </w:t>
      </w:r>
      <w:r>
        <w:rPr>
          <w:rFonts w:ascii="Times New Roman" w:hAnsi="Times New Roman" w:cs="Times New Roman"/>
          <w:szCs w:val="24"/>
          <w:shd w:val="clear" w:color="auto" w:fill="FFFFFF"/>
        </w:rPr>
        <w:t>s</w:t>
      </w:r>
      <w:r w:rsidRPr="00E84D29">
        <w:rPr>
          <w:rFonts w:ascii="Times New Roman" w:hAnsi="Times New Roman" w:cs="Times New Roman"/>
          <w:szCs w:val="24"/>
          <w:shd w:val="clear" w:color="auto" w:fill="FFFFFF"/>
        </w:rPr>
        <w:t xml:space="preserve">urvivors on Canadian </w:t>
      </w:r>
      <w:r>
        <w:rPr>
          <w:rFonts w:ascii="Times New Roman" w:hAnsi="Times New Roman" w:cs="Times New Roman"/>
          <w:szCs w:val="24"/>
          <w:shd w:val="clear" w:color="auto" w:fill="FFFFFF"/>
        </w:rPr>
        <w:t>c</w:t>
      </w:r>
      <w:r w:rsidRPr="00E84D29">
        <w:rPr>
          <w:rFonts w:ascii="Times New Roman" w:hAnsi="Times New Roman" w:cs="Times New Roman"/>
          <w:szCs w:val="24"/>
          <w:shd w:val="clear" w:color="auto" w:fill="FFFFFF"/>
        </w:rPr>
        <w:t>ampuses. </w:t>
      </w:r>
      <w:r w:rsidRPr="00E84D29">
        <w:rPr>
          <w:rFonts w:ascii="Times New Roman" w:hAnsi="Times New Roman" w:cs="Times New Roman"/>
          <w:i/>
          <w:iCs/>
          <w:szCs w:val="24"/>
          <w:shd w:val="clear" w:color="auto" w:fill="FFFFFF"/>
        </w:rPr>
        <w:t>Canadian Journal of Higher Education</w:t>
      </w:r>
      <w:r>
        <w:rPr>
          <w:rFonts w:ascii="Times New Roman" w:hAnsi="Times New Roman" w:cs="Times New Roman"/>
          <w:i/>
          <w:iCs/>
          <w:szCs w:val="24"/>
          <w:shd w:val="clear" w:color="auto" w:fill="FFFFFF"/>
        </w:rPr>
        <w:t xml:space="preserve">, </w:t>
      </w:r>
      <w:r w:rsidRPr="00E84D29">
        <w:rPr>
          <w:rFonts w:ascii="Times New Roman" w:hAnsi="Times New Roman" w:cs="Times New Roman"/>
          <w:i/>
          <w:iCs/>
          <w:szCs w:val="24"/>
          <w:shd w:val="clear" w:color="auto" w:fill="FFFFFF"/>
        </w:rPr>
        <w:t>46</w:t>
      </w:r>
      <w:r w:rsidRPr="00E84D29">
        <w:rPr>
          <w:rFonts w:ascii="Times New Roman" w:hAnsi="Times New Roman" w:cs="Times New Roman"/>
          <w:szCs w:val="24"/>
          <w:shd w:val="clear" w:color="auto" w:fill="FFFFFF"/>
        </w:rPr>
        <w:t>(2). 40–54.</w:t>
      </w:r>
    </w:p>
    <w:p w14:paraId="2E1794BF" w14:textId="77777777" w:rsidR="00B30F1D" w:rsidRDefault="00B30F1D" w:rsidP="00C2682B">
      <w:pPr>
        <w:spacing w:line="360" w:lineRule="auto"/>
        <w:ind w:left="947" w:hanging="720"/>
        <w:rPr>
          <w:rFonts w:ascii="Times New Roman" w:hAnsi="Times New Roman" w:cs="Times New Roman"/>
          <w:szCs w:val="24"/>
          <w:shd w:val="clear" w:color="auto" w:fill="FFFFFF"/>
        </w:rPr>
      </w:pPr>
    </w:p>
    <w:p w14:paraId="38E98568" w14:textId="59B2397A" w:rsidR="000A7C3E" w:rsidRDefault="000A7C3E" w:rsidP="00C2682B">
      <w:pPr>
        <w:spacing w:line="360" w:lineRule="auto"/>
        <w:ind w:left="947" w:hanging="720"/>
        <w:rPr>
          <w:rFonts w:ascii="Times New Roman" w:hAnsi="Times New Roman" w:cs="Times New Roman"/>
          <w:color w:val="000000" w:themeColor="text1"/>
          <w:szCs w:val="24"/>
          <w:shd w:val="clear" w:color="auto" w:fill="FFFFFF"/>
        </w:rPr>
      </w:pPr>
      <w:r w:rsidRPr="00E92268">
        <w:rPr>
          <w:rFonts w:ascii="Times New Roman" w:hAnsi="Times New Roman" w:cs="Times New Roman"/>
          <w:color w:val="000000" w:themeColor="text1"/>
          <w:szCs w:val="24"/>
          <w:shd w:val="clear" w:color="auto" w:fill="FFFFFF"/>
        </w:rPr>
        <w:t xml:space="preserve">Quinlan, E. (2017). Institutional betrayal and sexual violence in the cooperate university. </w:t>
      </w:r>
      <w:r w:rsidRPr="00E92268">
        <w:rPr>
          <w:rFonts w:ascii="Times New Roman" w:hAnsi="Times New Roman" w:cs="Times New Roman"/>
          <w:color w:val="000000" w:themeColor="text1"/>
          <w:szCs w:val="24"/>
        </w:rPr>
        <w:t xml:space="preserve">In E. Quinlan, A. Quinlan, C. Fogel, G. Taylor (Eds.), </w:t>
      </w:r>
      <w:r w:rsidRPr="00E92268">
        <w:rPr>
          <w:rFonts w:ascii="Times New Roman" w:hAnsi="Times New Roman" w:cs="Times New Roman"/>
          <w:i/>
          <w:iCs/>
          <w:color w:val="000000" w:themeColor="text1"/>
          <w:szCs w:val="24"/>
          <w:shd w:val="clear" w:color="auto" w:fill="FFFFFF"/>
        </w:rPr>
        <w:t xml:space="preserve">Sexual Violence at Canadian Universities: Activism, Institutional Responses, and Strategies for Change. </w:t>
      </w:r>
      <w:r w:rsidRPr="00E92268">
        <w:rPr>
          <w:rFonts w:ascii="Times New Roman" w:hAnsi="Times New Roman" w:cs="Times New Roman"/>
          <w:color w:val="000000" w:themeColor="text1"/>
          <w:szCs w:val="24"/>
          <w:shd w:val="clear" w:color="auto" w:fill="FFFFFF"/>
        </w:rPr>
        <w:t>(</w:t>
      </w:r>
      <w:r>
        <w:rPr>
          <w:rFonts w:ascii="Times New Roman" w:hAnsi="Times New Roman" w:cs="Times New Roman"/>
          <w:color w:val="000000" w:themeColor="text1"/>
          <w:szCs w:val="24"/>
          <w:shd w:val="clear" w:color="auto" w:fill="FFFFFF"/>
        </w:rPr>
        <w:t>61-75</w:t>
      </w:r>
      <w:r w:rsidRPr="00E92268">
        <w:rPr>
          <w:rFonts w:ascii="Times New Roman" w:hAnsi="Times New Roman" w:cs="Times New Roman"/>
          <w:color w:val="000000" w:themeColor="text1"/>
          <w:szCs w:val="24"/>
          <w:shd w:val="clear" w:color="auto" w:fill="FFFFFF"/>
        </w:rPr>
        <w:t xml:space="preserve">). </w:t>
      </w:r>
      <w:r w:rsidRPr="00E92268">
        <w:rPr>
          <w:rFonts w:ascii="Times New Roman" w:hAnsi="Times New Roman" w:cs="Times New Roman"/>
          <w:color w:val="000000" w:themeColor="text1"/>
          <w:szCs w:val="24"/>
        </w:rPr>
        <w:t>Wilfrid Laurier University Press</w:t>
      </w:r>
      <w:r>
        <w:rPr>
          <w:rFonts w:ascii="Times New Roman" w:hAnsi="Times New Roman" w:cs="Times New Roman"/>
          <w:color w:val="000000" w:themeColor="text1"/>
          <w:szCs w:val="24"/>
          <w:shd w:val="clear" w:color="auto" w:fill="FFFFFF"/>
        </w:rPr>
        <w:t>.</w:t>
      </w:r>
    </w:p>
    <w:p w14:paraId="2553F236" w14:textId="77777777" w:rsidR="00B30F1D"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71AFAF3C" w14:textId="207FC2E2" w:rsidR="000A7C3E" w:rsidRDefault="000A7C3E" w:rsidP="00C2682B">
      <w:pPr>
        <w:spacing w:line="360" w:lineRule="auto"/>
        <w:ind w:left="947" w:hanging="720"/>
        <w:rPr>
          <w:rFonts w:ascii="Times New Roman" w:hAnsi="Times New Roman" w:cs="Times New Roman"/>
          <w:color w:val="000000" w:themeColor="text1"/>
          <w:szCs w:val="24"/>
        </w:rPr>
      </w:pPr>
      <w:r w:rsidRPr="00716692">
        <w:rPr>
          <w:rFonts w:ascii="Times New Roman" w:hAnsi="Times New Roman" w:cs="Times New Roman"/>
          <w:color w:val="000000" w:themeColor="text1"/>
          <w:szCs w:val="24"/>
          <w:shd w:val="clear" w:color="auto" w:fill="FFFFFF"/>
        </w:rPr>
        <w:t xml:space="preserve">Quinlan, E. (2017). Introduction: Sexual violence in the ivory tower. In Quinlan, E., Quinlan, A., Fogel, C., &amp; Taylor, G. (Eds.), </w:t>
      </w:r>
      <w:r w:rsidRPr="00716692">
        <w:rPr>
          <w:rFonts w:ascii="Times New Roman" w:hAnsi="Times New Roman" w:cs="Times New Roman"/>
          <w:i/>
          <w:iCs/>
          <w:color w:val="000000" w:themeColor="text1"/>
          <w:szCs w:val="24"/>
          <w:shd w:val="clear" w:color="auto" w:fill="FFFFFF"/>
        </w:rPr>
        <w:t xml:space="preserve">Sexual Violence at Canadian Universities: Activism, Institutional Responses, and Strategies for Change. </w:t>
      </w:r>
      <w:r w:rsidRPr="00716692">
        <w:rPr>
          <w:rFonts w:ascii="Times New Roman" w:hAnsi="Times New Roman" w:cs="Times New Roman"/>
          <w:color w:val="000000" w:themeColor="text1"/>
          <w:szCs w:val="24"/>
          <w:shd w:val="clear" w:color="auto" w:fill="FFFFFF"/>
        </w:rPr>
        <w:t>(</w:t>
      </w:r>
      <w:r>
        <w:rPr>
          <w:rFonts w:ascii="Times New Roman" w:hAnsi="Times New Roman" w:cs="Times New Roman"/>
          <w:color w:val="000000" w:themeColor="text1"/>
          <w:szCs w:val="24"/>
          <w:shd w:val="clear" w:color="auto" w:fill="FFFFFF"/>
        </w:rPr>
        <w:t>1-23</w:t>
      </w:r>
      <w:r w:rsidRPr="00716692">
        <w:rPr>
          <w:rFonts w:ascii="Times New Roman" w:hAnsi="Times New Roman" w:cs="Times New Roman"/>
          <w:color w:val="000000" w:themeColor="text1"/>
          <w:szCs w:val="24"/>
          <w:shd w:val="clear" w:color="auto" w:fill="FFFFFF"/>
        </w:rPr>
        <w:t xml:space="preserve">). </w:t>
      </w:r>
      <w:r w:rsidRPr="00716692">
        <w:rPr>
          <w:rFonts w:ascii="Times New Roman" w:hAnsi="Times New Roman" w:cs="Times New Roman"/>
          <w:color w:val="000000" w:themeColor="text1"/>
          <w:szCs w:val="24"/>
        </w:rPr>
        <w:t xml:space="preserve">Wilfrid </w:t>
      </w:r>
      <w:r w:rsidRPr="00E92268">
        <w:rPr>
          <w:rFonts w:ascii="Times New Roman" w:hAnsi="Times New Roman" w:cs="Times New Roman"/>
          <w:color w:val="000000" w:themeColor="text1"/>
          <w:szCs w:val="24"/>
        </w:rPr>
        <w:t>Laurier University Press</w:t>
      </w:r>
      <w:r>
        <w:rPr>
          <w:rFonts w:ascii="Times New Roman" w:hAnsi="Times New Roman" w:cs="Times New Roman"/>
          <w:color w:val="000000" w:themeColor="text1"/>
          <w:szCs w:val="24"/>
        </w:rPr>
        <w:t>.</w:t>
      </w:r>
    </w:p>
    <w:p w14:paraId="60641398" w14:textId="77777777" w:rsidR="00B30F1D" w:rsidRPr="00154931" w:rsidRDefault="00B30F1D" w:rsidP="00C2682B">
      <w:pPr>
        <w:spacing w:line="360" w:lineRule="auto"/>
        <w:ind w:left="947" w:hanging="720"/>
        <w:rPr>
          <w:rFonts w:ascii="Times New Roman" w:hAnsi="Times New Roman" w:cs="Times New Roman"/>
          <w:color w:val="000000" w:themeColor="text1"/>
          <w:szCs w:val="24"/>
          <w:shd w:val="clear" w:color="auto" w:fill="FFFFFF"/>
        </w:rPr>
      </w:pPr>
    </w:p>
    <w:p w14:paraId="3BD9363B" w14:textId="5A244C18" w:rsidR="000A7C3E" w:rsidRDefault="000A7C3E" w:rsidP="00CA5597">
      <w:pPr>
        <w:autoSpaceDE w:val="0"/>
        <w:autoSpaceDN w:val="0"/>
        <w:adjustRightInd w:val="0"/>
        <w:spacing w:line="360" w:lineRule="auto"/>
        <w:ind w:left="947" w:hanging="720"/>
        <w:rPr>
          <w:rFonts w:ascii="Times New Roman" w:hAnsi="Times New Roman" w:cs="Times New Roman"/>
          <w:color w:val="000101"/>
          <w:szCs w:val="24"/>
        </w:rPr>
      </w:pPr>
      <w:r w:rsidRPr="00416D1A">
        <w:rPr>
          <w:rFonts w:ascii="Times New Roman" w:hAnsi="Times New Roman" w:cs="Times New Roman"/>
          <w:color w:val="000101"/>
          <w:szCs w:val="24"/>
        </w:rPr>
        <w:t>Rajacich, D., Fawdry, M., &amp; Berry, M. (1992). An institutional response to date rape.</w:t>
      </w:r>
      <w:r w:rsidR="00C2682B">
        <w:rPr>
          <w:rFonts w:ascii="Times New Roman" w:hAnsi="Times New Roman" w:cs="Times New Roman"/>
          <w:color w:val="000101"/>
          <w:szCs w:val="24"/>
        </w:rPr>
        <w:t xml:space="preserve"> </w:t>
      </w:r>
      <w:r w:rsidRPr="00416D1A">
        <w:rPr>
          <w:rFonts w:ascii="Times New Roman" w:hAnsi="Times New Roman" w:cs="Times New Roman"/>
          <w:i/>
          <w:iCs/>
          <w:color w:val="000101"/>
          <w:szCs w:val="24"/>
        </w:rPr>
        <w:t>Canadian Journal of Higher Education, 12</w:t>
      </w:r>
      <w:r w:rsidRPr="00416D1A">
        <w:rPr>
          <w:rFonts w:ascii="Times New Roman" w:hAnsi="Times New Roman" w:cs="Times New Roman"/>
          <w:color w:val="000101"/>
          <w:szCs w:val="24"/>
        </w:rPr>
        <w:t>(2). 41–59.</w:t>
      </w:r>
    </w:p>
    <w:p w14:paraId="7FC82A60" w14:textId="77777777" w:rsidR="00B30F1D" w:rsidRDefault="00B30F1D" w:rsidP="00CA5597">
      <w:pPr>
        <w:spacing w:line="360" w:lineRule="auto"/>
        <w:ind w:left="947" w:hanging="720"/>
        <w:rPr>
          <w:rFonts w:ascii="Times New Roman" w:hAnsi="Times New Roman" w:cs="Times New Roman"/>
          <w:color w:val="000000" w:themeColor="text1"/>
          <w:szCs w:val="24"/>
          <w:shd w:val="clear" w:color="auto" w:fill="FFFFFF"/>
        </w:rPr>
      </w:pPr>
    </w:p>
    <w:p w14:paraId="1702477C" w14:textId="3D0E9B30" w:rsidR="000A7C3E" w:rsidRDefault="000A7C3E" w:rsidP="00CA5597">
      <w:pPr>
        <w:spacing w:line="360" w:lineRule="auto"/>
        <w:ind w:left="947" w:hanging="720"/>
        <w:rPr>
          <w:rFonts w:ascii="Times New Roman" w:hAnsi="Times New Roman" w:cs="Times New Roman"/>
          <w:color w:val="000000" w:themeColor="text1"/>
          <w:szCs w:val="24"/>
          <w:shd w:val="clear" w:color="auto" w:fill="FFFFFF"/>
        </w:rPr>
      </w:pPr>
      <w:r w:rsidRPr="00800163">
        <w:rPr>
          <w:rFonts w:ascii="Times New Roman" w:hAnsi="Times New Roman" w:cs="Times New Roman"/>
          <w:color w:val="000000" w:themeColor="text1"/>
          <w:szCs w:val="24"/>
          <w:shd w:val="clear" w:color="auto" w:fill="FFFFFF"/>
        </w:rPr>
        <w:t>Reinelt</w:t>
      </w:r>
      <w:r>
        <w:rPr>
          <w:rFonts w:ascii="Times New Roman" w:hAnsi="Times New Roman" w:cs="Times New Roman"/>
          <w:color w:val="000000" w:themeColor="text1"/>
          <w:szCs w:val="24"/>
          <w:shd w:val="clear" w:color="auto" w:fill="FFFFFF"/>
        </w:rPr>
        <w:t>,</w:t>
      </w:r>
      <w:r w:rsidRPr="00800163">
        <w:rPr>
          <w:rFonts w:ascii="Times New Roman" w:hAnsi="Times New Roman" w:cs="Times New Roman"/>
          <w:color w:val="000000" w:themeColor="text1"/>
          <w:szCs w:val="24"/>
          <w:shd w:val="clear" w:color="auto" w:fill="FFFFFF"/>
        </w:rPr>
        <w:t xml:space="preserve"> C.</w:t>
      </w:r>
      <w:r>
        <w:rPr>
          <w:rFonts w:ascii="Times New Roman" w:hAnsi="Times New Roman" w:cs="Times New Roman"/>
          <w:color w:val="000000" w:themeColor="text1"/>
          <w:szCs w:val="24"/>
          <w:shd w:val="clear" w:color="auto" w:fill="FFFFFF"/>
        </w:rPr>
        <w:t xml:space="preserve"> (1994).</w:t>
      </w:r>
      <w:r w:rsidRPr="00800163">
        <w:rPr>
          <w:rFonts w:ascii="Times New Roman" w:hAnsi="Times New Roman" w:cs="Times New Roman"/>
          <w:color w:val="000000" w:themeColor="text1"/>
          <w:szCs w:val="24"/>
          <w:shd w:val="clear" w:color="auto" w:fill="FFFFFF"/>
        </w:rPr>
        <w:t xml:space="preserve"> Fostering </w:t>
      </w:r>
      <w:r>
        <w:rPr>
          <w:rFonts w:ascii="Times New Roman" w:hAnsi="Times New Roman" w:cs="Times New Roman"/>
          <w:color w:val="000000" w:themeColor="text1"/>
          <w:szCs w:val="24"/>
          <w:shd w:val="clear" w:color="auto" w:fill="FFFFFF"/>
        </w:rPr>
        <w:t>e</w:t>
      </w:r>
      <w:r w:rsidRPr="00800163">
        <w:rPr>
          <w:rFonts w:ascii="Times New Roman" w:hAnsi="Times New Roman" w:cs="Times New Roman"/>
          <w:color w:val="000000" w:themeColor="text1"/>
          <w:szCs w:val="24"/>
          <w:shd w:val="clear" w:color="auto" w:fill="FFFFFF"/>
        </w:rPr>
        <w:t xml:space="preserve">mpowerment, </w:t>
      </w:r>
      <w:r>
        <w:rPr>
          <w:rFonts w:ascii="Times New Roman" w:hAnsi="Times New Roman" w:cs="Times New Roman"/>
          <w:color w:val="000000" w:themeColor="text1"/>
          <w:szCs w:val="24"/>
          <w:shd w:val="clear" w:color="auto" w:fill="FFFFFF"/>
        </w:rPr>
        <w:t>b</w:t>
      </w:r>
      <w:r w:rsidRPr="00800163">
        <w:rPr>
          <w:rFonts w:ascii="Times New Roman" w:hAnsi="Times New Roman" w:cs="Times New Roman"/>
          <w:color w:val="000000" w:themeColor="text1"/>
          <w:szCs w:val="24"/>
          <w:shd w:val="clear" w:color="auto" w:fill="FFFFFF"/>
        </w:rPr>
        <w:t xml:space="preserve">uilding </w:t>
      </w:r>
      <w:r>
        <w:rPr>
          <w:rFonts w:ascii="Times New Roman" w:hAnsi="Times New Roman" w:cs="Times New Roman"/>
          <w:color w:val="000000" w:themeColor="text1"/>
          <w:szCs w:val="24"/>
          <w:shd w:val="clear" w:color="auto" w:fill="FFFFFF"/>
        </w:rPr>
        <w:t>c</w:t>
      </w:r>
      <w:r w:rsidRPr="00800163">
        <w:rPr>
          <w:rFonts w:ascii="Times New Roman" w:hAnsi="Times New Roman" w:cs="Times New Roman"/>
          <w:color w:val="000000" w:themeColor="text1"/>
          <w:szCs w:val="24"/>
          <w:shd w:val="clear" w:color="auto" w:fill="FFFFFF"/>
        </w:rPr>
        <w:t xml:space="preserve">ommunity: The </w:t>
      </w:r>
      <w:r>
        <w:rPr>
          <w:rFonts w:ascii="Times New Roman" w:hAnsi="Times New Roman" w:cs="Times New Roman"/>
          <w:color w:val="000000" w:themeColor="text1"/>
          <w:szCs w:val="24"/>
          <w:shd w:val="clear" w:color="auto" w:fill="FFFFFF"/>
        </w:rPr>
        <w:t>c</w:t>
      </w:r>
      <w:r w:rsidRPr="00800163">
        <w:rPr>
          <w:rFonts w:ascii="Times New Roman" w:hAnsi="Times New Roman" w:cs="Times New Roman"/>
          <w:color w:val="000000" w:themeColor="text1"/>
          <w:szCs w:val="24"/>
          <w:shd w:val="clear" w:color="auto" w:fill="FFFFFF"/>
        </w:rPr>
        <w:t xml:space="preserve">hallenge for </w:t>
      </w:r>
      <w:r>
        <w:rPr>
          <w:rFonts w:ascii="Times New Roman" w:hAnsi="Times New Roman" w:cs="Times New Roman"/>
          <w:color w:val="000000" w:themeColor="text1"/>
          <w:szCs w:val="24"/>
          <w:shd w:val="clear" w:color="auto" w:fill="FFFFFF"/>
        </w:rPr>
        <w:t>s</w:t>
      </w:r>
      <w:r w:rsidRPr="00800163">
        <w:rPr>
          <w:rFonts w:ascii="Times New Roman" w:hAnsi="Times New Roman" w:cs="Times New Roman"/>
          <w:color w:val="000000" w:themeColor="text1"/>
          <w:szCs w:val="24"/>
          <w:shd w:val="clear" w:color="auto" w:fill="FFFFFF"/>
        </w:rPr>
        <w:t>tate-</w:t>
      </w:r>
      <w:r>
        <w:rPr>
          <w:rFonts w:ascii="Times New Roman" w:hAnsi="Times New Roman" w:cs="Times New Roman"/>
          <w:color w:val="000000" w:themeColor="text1"/>
          <w:szCs w:val="24"/>
          <w:shd w:val="clear" w:color="auto" w:fill="FFFFFF"/>
        </w:rPr>
        <w:t>f</w:t>
      </w:r>
      <w:r w:rsidRPr="00800163">
        <w:rPr>
          <w:rFonts w:ascii="Times New Roman" w:hAnsi="Times New Roman" w:cs="Times New Roman"/>
          <w:color w:val="000000" w:themeColor="text1"/>
          <w:szCs w:val="24"/>
          <w:shd w:val="clear" w:color="auto" w:fill="FFFFFF"/>
        </w:rPr>
        <w:t>unded </w:t>
      </w:r>
      <w:r>
        <w:rPr>
          <w:rFonts w:ascii="Times New Roman" w:hAnsi="Times New Roman" w:cs="Times New Roman"/>
          <w:color w:val="000000" w:themeColor="text1"/>
          <w:szCs w:val="24"/>
          <w:shd w:val="clear" w:color="auto" w:fill="FFFFFF"/>
        </w:rPr>
        <w:t>f</w:t>
      </w:r>
      <w:r w:rsidRPr="00800163">
        <w:rPr>
          <w:rFonts w:ascii="Times New Roman" w:hAnsi="Times New Roman" w:cs="Times New Roman"/>
          <w:color w:val="000000" w:themeColor="text1"/>
          <w:szCs w:val="24"/>
          <w:shd w:val="clear" w:color="auto" w:fill="FFFFFF"/>
        </w:rPr>
        <w:t xml:space="preserve">eminist </w:t>
      </w:r>
      <w:r>
        <w:rPr>
          <w:rFonts w:ascii="Times New Roman" w:hAnsi="Times New Roman" w:cs="Times New Roman"/>
          <w:color w:val="000000" w:themeColor="text1"/>
          <w:szCs w:val="24"/>
          <w:shd w:val="clear" w:color="auto" w:fill="FFFFFF"/>
        </w:rPr>
        <w:t>o</w:t>
      </w:r>
      <w:r w:rsidRPr="00800163">
        <w:rPr>
          <w:rFonts w:ascii="Times New Roman" w:hAnsi="Times New Roman" w:cs="Times New Roman"/>
          <w:color w:val="000000" w:themeColor="text1"/>
          <w:szCs w:val="24"/>
          <w:shd w:val="clear" w:color="auto" w:fill="FFFFFF"/>
        </w:rPr>
        <w:t>rganizations. </w:t>
      </w:r>
      <w:r w:rsidRPr="00800163">
        <w:rPr>
          <w:rFonts w:ascii="Times New Roman" w:hAnsi="Times New Roman" w:cs="Times New Roman"/>
          <w:i/>
          <w:iCs/>
          <w:color w:val="000000" w:themeColor="text1"/>
          <w:szCs w:val="24"/>
          <w:shd w:val="clear" w:color="auto" w:fill="FFFFFF"/>
        </w:rPr>
        <w:t>Human Relations</w:t>
      </w:r>
      <w:r>
        <w:rPr>
          <w:rFonts w:ascii="Times New Roman" w:hAnsi="Times New Roman" w:cs="Times New Roman"/>
          <w:color w:val="000000" w:themeColor="text1"/>
          <w:szCs w:val="24"/>
          <w:shd w:val="clear" w:color="auto" w:fill="FFFFFF"/>
        </w:rPr>
        <w:t xml:space="preserve">, </w:t>
      </w:r>
      <w:r w:rsidRPr="00C73873">
        <w:rPr>
          <w:rFonts w:ascii="Times New Roman" w:hAnsi="Times New Roman" w:cs="Times New Roman"/>
          <w:i/>
          <w:iCs/>
          <w:color w:val="000000" w:themeColor="text1"/>
          <w:szCs w:val="24"/>
          <w:shd w:val="clear" w:color="auto" w:fill="FFFFFF"/>
        </w:rPr>
        <w:t>47</w:t>
      </w:r>
      <w:r w:rsidRPr="00800163">
        <w:rPr>
          <w:rFonts w:ascii="Times New Roman" w:hAnsi="Times New Roman" w:cs="Times New Roman"/>
          <w:color w:val="000000" w:themeColor="text1"/>
          <w:szCs w:val="24"/>
          <w:shd w:val="clear" w:color="auto" w:fill="FFFFFF"/>
        </w:rPr>
        <w:t>(6)</w:t>
      </w:r>
      <w:r>
        <w:rPr>
          <w:rFonts w:ascii="Times New Roman" w:hAnsi="Times New Roman" w:cs="Times New Roman"/>
          <w:color w:val="000000" w:themeColor="text1"/>
          <w:szCs w:val="24"/>
          <w:shd w:val="clear" w:color="auto" w:fill="FFFFFF"/>
        </w:rPr>
        <w:t xml:space="preserve">. </w:t>
      </w:r>
      <w:r w:rsidRPr="00800163">
        <w:rPr>
          <w:rFonts w:ascii="Times New Roman" w:hAnsi="Times New Roman" w:cs="Times New Roman"/>
          <w:color w:val="000000" w:themeColor="text1"/>
          <w:szCs w:val="24"/>
          <w:shd w:val="clear" w:color="auto" w:fill="FFFFFF"/>
        </w:rPr>
        <w:t>685-705.</w:t>
      </w:r>
    </w:p>
    <w:p w14:paraId="74645315" w14:textId="77777777" w:rsidR="00B30F1D" w:rsidRDefault="00B30F1D" w:rsidP="00CA5597">
      <w:pPr>
        <w:spacing w:line="360" w:lineRule="auto"/>
        <w:ind w:left="947" w:hanging="720"/>
        <w:rPr>
          <w:rFonts w:ascii="Times New Roman" w:hAnsi="Times New Roman" w:cs="Times New Roman"/>
          <w:color w:val="000000" w:themeColor="text1"/>
          <w:szCs w:val="24"/>
          <w:shd w:val="clear" w:color="auto" w:fill="FFFFFF"/>
        </w:rPr>
      </w:pPr>
    </w:p>
    <w:p w14:paraId="4D7D0F8D" w14:textId="47D433E1" w:rsidR="000A7C3E" w:rsidRDefault="000A7C3E" w:rsidP="00CA5597">
      <w:pPr>
        <w:spacing w:line="360" w:lineRule="auto"/>
        <w:ind w:left="947" w:hanging="720"/>
        <w:rPr>
          <w:rFonts w:ascii="Times New Roman" w:hAnsi="Times New Roman" w:cs="Times New Roman"/>
          <w:color w:val="000000" w:themeColor="text1"/>
          <w:szCs w:val="24"/>
          <w:shd w:val="clear" w:color="auto" w:fill="FFFFFF"/>
        </w:rPr>
      </w:pPr>
      <w:bookmarkStart w:id="59" w:name="_Hlk69894335"/>
      <w:r w:rsidRPr="00477530">
        <w:rPr>
          <w:rFonts w:ascii="Times New Roman" w:hAnsi="Times New Roman" w:cs="Times New Roman"/>
          <w:color w:val="000000" w:themeColor="text1"/>
          <w:szCs w:val="24"/>
          <w:shd w:val="clear" w:color="auto" w:fill="FFFFFF"/>
        </w:rPr>
        <w:t>Rentschler</w:t>
      </w:r>
      <w:bookmarkEnd w:id="59"/>
      <w:r w:rsidRPr="00477530">
        <w:rPr>
          <w:rFonts w:ascii="Times New Roman" w:hAnsi="Times New Roman" w:cs="Times New Roman"/>
          <w:color w:val="000000" w:themeColor="text1"/>
          <w:szCs w:val="24"/>
          <w:shd w:val="clear" w:color="auto" w:fill="FFFFFF"/>
        </w:rPr>
        <w:t xml:space="preserve">, C. A. (2014). Rape </w:t>
      </w:r>
      <w:r>
        <w:rPr>
          <w:rFonts w:ascii="Times New Roman" w:hAnsi="Times New Roman" w:cs="Times New Roman"/>
          <w:color w:val="000000" w:themeColor="text1"/>
          <w:szCs w:val="24"/>
          <w:shd w:val="clear" w:color="auto" w:fill="FFFFFF"/>
        </w:rPr>
        <w:t>c</w:t>
      </w:r>
      <w:r w:rsidRPr="00477530">
        <w:rPr>
          <w:rFonts w:ascii="Times New Roman" w:hAnsi="Times New Roman" w:cs="Times New Roman"/>
          <w:color w:val="000000" w:themeColor="text1"/>
          <w:szCs w:val="24"/>
          <w:shd w:val="clear" w:color="auto" w:fill="FFFFFF"/>
        </w:rPr>
        <w:t xml:space="preserve">ulture and the </w:t>
      </w:r>
      <w:r>
        <w:rPr>
          <w:rFonts w:ascii="Times New Roman" w:hAnsi="Times New Roman" w:cs="Times New Roman"/>
          <w:color w:val="000000" w:themeColor="text1"/>
          <w:szCs w:val="24"/>
          <w:shd w:val="clear" w:color="auto" w:fill="FFFFFF"/>
        </w:rPr>
        <w:t>f</w:t>
      </w:r>
      <w:r w:rsidRPr="00477530">
        <w:rPr>
          <w:rFonts w:ascii="Times New Roman" w:hAnsi="Times New Roman" w:cs="Times New Roman"/>
          <w:color w:val="000000" w:themeColor="text1"/>
          <w:szCs w:val="24"/>
          <w:shd w:val="clear" w:color="auto" w:fill="FFFFFF"/>
        </w:rPr>
        <w:t xml:space="preserve">eminist </w:t>
      </w:r>
      <w:r>
        <w:rPr>
          <w:rFonts w:ascii="Times New Roman" w:hAnsi="Times New Roman" w:cs="Times New Roman"/>
          <w:color w:val="000000" w:themeColor="text1"/>
          <w:szCs w:val="24"/>
          <w:shd w:val="clear" w:color="auto" w:fill="FFFFFF"/>
        </w:rPr>
        <w:t>p</w:t>
      </w:r>
      <w:r w:rsidRPr="00477530">
        <w:rPr>
          <w:rFonts w:ascii="Times New Roman" w:hAnsi="Times New Roman" w:cs="Times New Roman"/>
          <w:color w:val="000000" w:themeColor="text1"/>
          <w:szCs w:val="24"/>
          <w:shd w:val="clear" w:color="auto" w:fill="FFFFFF"/>
        </w:rPr>
        <w:t xml:space="preserve">olitics of </w:t>
      </w:r>
      <w:r>
        <w:rPr>
          <w:rFonts w:ascii="Times New Roman" w:hAnsi="Times New Roman" w:cs="Times New Roman"/>
          <w:color w:val="000000" w:themeColor="text1"/>
          <w:szCs w:val="24"/>
          <w:shd w:val="clear" w:color="auto" w:fill="FFFFFF"/>
        </w:rPr>
        <w:t>s</w:t>
      </w:r>
      <w:r w:rsidRPr="00477530">
        <w:rPr>
          <w:rFonts w:ascii="Times New Roman" w:hAnsi="Times New Roman" w:cs="Times New Roman"/>
          <w:color w:val="000000" w:themeColor="text1"/>
          <w:szCs w:val="24"/>
          <w:shd w:val="clear" w:color="auto" w:fill="FFFFFF"/>
        </w:rPr>
        <w:t xml:space="preserve">ocial </w:t>
      </w:r>
      <w:r>
        <w:rPr>
          <w:rFonts w:ascii="Times New Roman" w:hAnsi="Times New Roman" w:cs="Times New Roman"/>
          <w:color w:val="000000" w:themeColor="text1"/>
          <w:szCs w:val="24"/>
          <w:shd w:val="clear" w:color="auto" w:fill="FFFFFF"/>
        </w:rPr>
        <w:t>m</w:t>
      </w:r>
      <w:r w:rsidRPr="00477530">
        <w:rPr>
          <w:rFonts w:ascii="Times New Roman" w:hAnsi="Times New Roman" w:cs="Times New Roman"/>
          <w:color w:val="000000" w:themeColor="text1"/>
          <w:szCs w:val="24"/>
          <w:shd w:val="clear" w:color="auto" w:fill="FFFFFF"/>
        </w:rPr>
        <w:t>edia.</w:t>
      </w:r>
      <w:r w:rsidRPr="00477530">
        <w:rPr>
          <w:rFonts w:ascii="Times New Roman" w:hAnsi="Times New Roman" w:cs="Times New Roman"/>
          <w:i/>
          <w:iCs/>
          <w:color w:val="000000" w:themeColor="text1"/>
          <w:szCs w:val="24"/>
          <w:shd w:val="clear" w:color="auto" w:fill="FFFFFF"/>
        </w:rPr>
        <w:t> Girlhood Studies, 7</w:t>
      </w:r>
      <w:r w:rsidRPr="00477530">
        <w:rPr>
          <w:rFonts w:ascii="Times New Roman" w:hAnsi="Times New Roman" w:cs="Times New Roman"/>
          <w:color w:val="000000" w:themeColor="text1"/>
          <w:szCs w:val="24"/>
          <w:shd w:val="clear" w:color="auto" w:fill="FFFFFF"/>
        </w:rPr>
        <w:t>(1)</w:t>
      </w:r>
      <w:r>
        <w:rPr>
          <w:rFonts w:ascii="Times New Roman" w:hAnsi="Times New Roman" w:cs="Times New Roman"/>
          <w:color w:val="000000" w:themeColor="text1"/>
          <w:szCs w:val="24"/>
          <w:shd w:val="clear" w:color="auto" w:fill="FFFFFF"/>
        </w:rPr>
        <w:t>.</w:t>
      </w:r>
      <w:r w:rsidRPr="00477530">
        <w:rPr>
          <w:rFonts w:ascii="Times New Roman" w:hAnsi="Times New Roman" w:cs="Times New Roman"/>
          <w:color w:val="000000" w:themeColor="text1"/>
          <w:szCs w:val="24"/>
          <w:shd w:val="clear" w:color="auto" w:fill="FFFFFF"/>
        </w:rPr>
        <w:t xml:space="preserve"> 65-82. </w:t>
      </w:r>
    </w:p>
    <w:p w14:paraId="32D72444" w14:textId="77777777" w:rsidR="00B30F1D" w:rsidRPr="00E81CE0" w:rsidRDefault="00B30F1D" w:rsidP="00CA5597">
      <w:pPr>
        <w:spacing w:line="360" w:lineRule="auto"/>
        <w:ind w:left="947" w:hanging="720"/>
        <w:rPr>
          <w:rFonts w:ascii="Times New Roman" w:hAnsi="Times New Roman" w:cs="Times New Roman"/>
          <w:color w:val="000000" w:themeColor="text1"/>
          <w:szCs w:val="24"/>
          <w:shd w:val="clear" w:color="auto" w:fill="FFFFFF"/>
        </w:rPr>
      </w:pPr>
    </w:p>
    <w:p w14:paraId="42659605" w14:textId="53EE5180" w:rsidR="000A7C3E" w:rsidRDefault="000A7C3E" w:rsidP="00CA5597">
      <w:pPr>
        <w:spacing w:line="360" w:lineRule="auto"/>
        <w:ind w:left="947" w:hanging="720"/>
        <w:rPr>
          <w:rFonts w:ascii="Times New Roman" w:hAnsi="Times New Roman" w:cs="Times New Roman"/>
          <w:szCs w:val="24"/>
          <w:lang w:eastAsia="en-CA"/>
        </w:rPr>
      </w:pPr>
      <w:r w:rsidRPr="004F5E7C">
        <w:rPr>
          <w:rFonts w:ascii="Times New Roman" w:hAnsi="Times New Roman" w:cs="Times New Roman"/>
          <w:szCs w:val="24"/>
        </w:rPr>
        <w:t>Richard</w:t>
      </w:r>
      <w:r>
        <w:rPr>
          <w:rFonts w:ascii="Times New Roman" w:hAnsi="Times New Roman" w:cs="Times New Roman"/>
          <w:szCs w:val="24"/>
        </w:rPr>
        <w:t>s</w:t>
      </w:r>
      <w:r w:rsidRPr="004F5E7C">
        <w:rPr>
          <w:rFonts w:ascii="Times New Roman" w:hAnsi="Times New Roman" w:cs="Times New Roman"/>
          <w:szCs w:val="24"/>
        </w:rPr>
        <w:t>on, J. (2018).</w:t>
      </w:r>
      <w:r w:rsidRPr="004F5E7C">
        <w:rPr>
          <w:rFonts w:ascii="Times New Roman" w:hAnsi="Times New Roman" w:cs="Times New Roman"/>
          <w:szCs w:val="24"/>
          <w:lang w:val="en"/>
        </w:rPr>
        <w:t xml:space="preserve"> Healing circles as black feminist pedagogical interventions. </w:t>
      </w:r>
      <w:r w:rsidRPr="004F5E7C">
        <w:rPr>
          <w:rFonts w:ascii="Times New Roman" w:hAnsi="Times New Roman" w:cs="Times New Roman"/>
          <w:szCs w:val="24"/>
          <w:lang w:eastAsia="en-CA"/>
        </w:rPr>
        <w:t xml:space="preserve">In O. Perlow, D. Wheeler, S Bethea, &amp; B. Scott (Eds.), </w:t>
      </w:r>
      <w:r w:rsidRPr="004F5E7C">
        <w:rPr>
          <w:rFonts w:ascii="Times New Roman" w:hAnsi="Times New Roman" w:cs="Times New Roman"/>
          <w:i/>
          <w:iCs/>
          <w:szCs w:val="24"/>
          <w:lang w:eastAsia="en-CA"/>
        </w:rPr>
        <w:t>Black Women's Liberatory Pedagogies: Resistance, Transformation, and Healing Within and Beyond the Academy</w:t>
      </w:r>
      <w:r w:rsidRPr="004F5E7C">
        <w:rPr>
          <w:rFonts w:ascii="Times New Roman" w:hAnsi="Times New Roman" w:cs="Times New Roman"/>
          <w:szCs w:val="24"/>
          <w:lang w:eastAsia="en-CA"/>
        </w:rPr>
        <w:t xml:space="preserve"> (281-294). Springer. </w:t>
      </w:r>
    </w:p>
    <w:p w14:paraId="78B98CA3" w14:textId="77777777" w:rsidR="00EA2FA3" w:rsidRDefault="00EA2FA3" w:rsidP="00CA5597">
      <w:pPr>
        <w:spacing w:line="360" w:lineRule="auto"/>
        <w:ind w:left="947" w:hanging="720"/>
        <w:rPr>
          <w:rFonts w:ascii="Times New Roman" w:hAnsi="Times New Roman" w:cs="Times New Roman"/>
          <w:szCs w:val="24"/>
          <w:lang w:eastAsia="en-CA"/>
        </w:rPr>
      </w:pPr>
    </w:p>
    <w:p w14:paraId="4E390825" w14:textId="14113621" w:rsidR="000A7C3E" w:rsidRDefault="000A7C3E" w:rsidP="00CA5597">
      <w:pPr>
        <w:spacing w:line="360" w:lineRule="auto"/>
        <w:ind w:left="947" w:hanging="720"/>
        <w:rPr>
          <w:rFonts w:ascii="Times New Roman" w:hAnsi="Times New Roman" w:cs="Times New Roman"/>
          <w:color w:val="000000" w:themeColor="text1"/>
          <w:szCs w:val="24"/>
          <w:shd w:val="clear" w:color="auto" w:fill="FFFFFF"/>
        </w:rPr>
      </w:pPr>
      <w:r w:rsidRPr="00147861">
        <w:rPr>
          <w:rFonts w:ascii="Times New Roman" w:hAnsi="Times New Roman" w:cs="Times New Roman"/>
          <w:color w:val="000000" w:themeColor="text1"/>
          <w:szCs w:val="24"/>
          <w:shd w:val="clear" w:color="auto" w:fill="FFFFFF"/>
        </w:rPr>
        <w:t>Riordan, B. C., Conner, T. S., Thrul, J., Flett, J.</w:t>
      </w:r>
      <w:r>
        <w:rPr>
          <w:rFonts w:ascii="Times New Roman" w:hAnsi="Times New Roman" w:cs="Times New Roman"/>
          <w:color w:val="000000" w:themeColor="text1"/>
          <w:szCs w:val="24"/>
          <w:shd w:val="clear" w:color="auto" w:fill="FFFFFF"/>
        </w:rPr>
        <w:t xml:space="preserve"> M., Carey, K. B., &amp; Scarf, D.</w:t>
      </w:r>
      <w:r w:rsidRPr="00147861">
        <w:rPr>
          <w:rFonts w:ascii="Times New Roman" w:hAnsi="Times New Roman" w:cs="Times New Roman"/>
          <w:color w:val="000000" w:themeColor="text1"/>
          <w:szCs w:val="24"/>
          <w:shd w:val="clear" w:color="auto" w:fill="FFFFFF"/>
        </w:rPr>
        <w:t xml:space="preserve"> (2018). </w:t>
      </w:r>
      <w:r w:rsidRPr="0088342C">
        <w:rPr>
          <w:rFonts w:ascii="Times New Roman" w:hAnsi="Times New Roman" w:cs="Times New Roman"/>
          <w:color w:val="000000" w:themeColor="text1"/>
          <w:szCs w:val="24"/>
          <w:shd w:val="clear" w:color="auto" w:fill="FFFFFF"/>
        </w:rPr>
        <w:t>Just a first-year thing? The relations between drinking during orientation week and subsequent academic year drinking across class years. </w:t>
      </w:r>
      <w:r w:rsidRPr="0088342C">
        <w:rPr>
          <w:rFonts w:ascii="Times New Roman" w:hAnsi="Times New Roman" w:cs="Times New Roman"/>
          <w:i/>
          <w:iCs/>
          <w:color w:val="000000" w:themeColor="text1"/>
          <w:szCs w:val="24"/>
          <w:shd w:val="clear" w:color="auto" w:fill="FFFFFF"/>
        </w:rPr>
        <w:t>Substance Use &amp; Misuse</w:t>
      </w:r>
      <w:r w:rsidRPr="0088342C">
        <w:rPr>
          <w:rFonts w:ascii="Times New Roman" w:hAnsi="Times New Roman" w:cs="Times New Roman"/>
          <w:color w:val="000000" w:themeColor="text1"/>
          <w:szCs w:val="24"/>
          <w:shd w:val="clear" w:color="auto" w:fill="FFFFFF"/>
        </w:rPr>
        <w:t>, </w:t>
      </w:r>
      <w:r w:rsidRPr="0088342C">
        <w:rPr>
          <w:rFonts w:ascii="Times New Roman" w:hAnsi="Times New Roman" w:cs="Times New Roman"/>
          <w:i/>
          <w:iCs/>
          <w:color w:val="000000" w:themeColor="text1"/>
          <w:szCs w:val="24"/>
          <w:shd w:val="clear" w:color="auto" w:fill="FFFFFF"/>
        </w:rPr>
        <w:t>53</w:t>
      </w:r>
      <w:r w:rsidRPr="0088342C">
        <w:rPr>
          <w:rFonts w:ascii="Times New Roman" w:hAnsi="Times New Roman" w:cs="Times New Roman"/>
          <w:color w:val="000000" w:themeColor="text1"/>
          <w:szCs w:val="24"/>
          <w:shd w:val="clear" w:color="auto" w:fill="FFFFFF"/>
        </w:rPr>
        <w:t>(9). 1501–1510.</w:t>
      </w:r>
    </w:p>
    <w:p w14:paraId="7356402A" w14:textId="77777777" w:rsidR="00B30F1D" w:rsidRPr="00147861" w:rsidRDefault="00B30F1D" w:rsidP="00CA5597">
      <w:pPr>
        <w:spacing w:line="360" w:lineRule="auto"/>
        <w:ind w:left="947" w:hanging="720"/>
        <w:rPr>
          <w:rFonts w:ascii="Times New Roman" w:hAnsi="Times New Roman" w:cs="Times New Roman"/>
          <w:color w:val="000000" w:themeColor="text1"/>
          <w:szCs w:val="24"/>
        </w:rPr>
      </w:pPr>
    </w:p>
    <w:p w14:paraId="7CFA5478" w14:textId="4EE88398" w:rsidR="000A7C3E" w:rsidRDefault="000A7C3E" w:rsidP="00CA5597">
      <w:pPr>
        <w:spacing w:line="360" w:lineRule="auto"/>
        <w:ind w:left="947" w:hanging="720"/>
        <w:rPr>
          <w:rFonts w:ascii="Times New Roman" w:hAnsi="Times New Roman" w:cs="Times New Roman"/>
          <w:color w:val="000000" w:themeColor="text1"/>
          <w:szCs w:val="24"/>
        </w:rPr>
      </w:pPr>
      <w:r>
        <w:rPr>
          <w:rFonts w:ascii="Times New Roman" w:hAnsi="Times New Roman" w:cs="Times New Roman"/>
          <w:szCs w:val="24"/>
        </w:rPr>
        <w:t>Rubery, J. (2003). Pay equity, minimum wage and equality at work.</w:t>
      </w:r>
      <w:r>
        <w:rPr>
          <w:rFonts w:ascii="Times New Roman" w:hAnsi="Times New Roman" w:cs="Times New Roman"/>
          <w:color w:val="000000" w:themeColor="text1"/>
          <w:szCs w:val="24"/>
        </w:rPr>
        <w:t xml:space="preserve"> Retrieved April 4, 2021, </w:t>
      </w:r>
      <w:hyperlink r:id="rId67" w:history="1">
        <w:r w:rsidRPr="003A2BE9">
          <w:rPr>
            <w:rStyle w:val="Hyperlink"/>
            <w:rFonts w:ascii="Times New Roman" w:hAnsi="Times New Roman" w:cs="Times New Roman"/>
            <w:szCs w:val="24"/>
          </w:rPr>
          <w:t>https://www.ilo.org/wcmsp5/groups/public/@ed_norm/@declaration/documents/publication/wcms_decl_wp_20_en.pdf</w:t>
        </w:r>
      </w:hyperlink>
      <w:r>
        <w:rPr>
          <w:rFonts w:ascii="Times New Roman" w:hAnsi="Times New Roman" w:cs="Times New Roman"/>
          <w:color w:val="000000" w:themeColor="text1"/>
          <w:szCs w:val="24"/>
        </w:rPr>
        <w:t xml:space="preserve"> </w:t>
      </w:r>
    </w:p>
    <w:p w14:paraId="490D2D45" w14:textId="77777777" w:rsidR="00B30F1D" w:rsidRPr="006C0669" w:rsidRDefault="00B30F1D" w:rsidP="00CA5597">
      <w:pPr>
        <w:spacing w:line="360" w:lineRule="auto"/>
        <w:ind w:left="947" w:hanging="720"/>
        <w:rPr>
          <w:rFonts w:ascii="Times New Roman" w:hAnsi="Times New Roman" w:cs="Times New Roman"/>
          <w:color w:val="000000" w:themeColor="text1"/>
          <w:szCs w:val="24"/>
        </w:rPr>
      </w:pPr>
    </w:p>
    <w:p w14:paraId="2A87886A" w14:textId="29722F2F" w:rsidR="000A7C3E" w:rsidRDefault="000A7C3E" w:rsidP="00CA5597">
      <w:pPr>
        <w:spacing w:line="360" w:lineRule="auto"/>
        <w:ind w:left="947" w:hanging="720"/>
        <w:rPr>
          <w:rFonts w:ascii="Times New Roman" w:hAnsi="Times New Roman" w:cs="Times New Roman"/>
          <w:szCs w:val="24"/>
          <w:shd w:val="clear" w:color="auto" w:fill="FFFFFF"/>
        </w:rPr>
      </w:pPr>
      <w:r w:rsidRPr="006C0669">
        <w:rPr>
          <w:rFonts w:ascii="Times New Roman" w:hAnsi="Times New Roman" w:cs="Times New Roman"/>
          <w:color w:val="000000" w:themeColor="text1"/>
          <w:szCs w:val="24"/>
          <w:shd w:val="clear" w:color="auto" w:fill="FFFFFF"/>
        </w:rPr>
        <w:t xml:space="preserve">Senn, C., Eliasziw, M., Barata, P., Thurston, W., Newby-Clark, I., Radtke, H., &amp; Hobden, K. (2014). </w:t>
      </w:r>
      <w:r w:rsidRPr="00CF0AD4">
        <w:rPr>
          <w:rFonts w:ascii="Times New Roman" w:hAnsi="Times New Roman" w:cs="Times New Roman"/>
          <w:szCs w:val="24"/>
          <w:shd w:val="clear" w:color="auto" w:fill="FFFFFF"/>
        </w:rPr>
        <w:t>Sexual violence in the lives of first-year university women in Canada: No improvements in the 21st century. </w:t>
      </w:r>
      <w:r w:rsidRPr="00CF0AD4">
        <w:rPr>
          <w:rFonts w:ascii="Times New Roman" w:hAnsi="Times New Roman" w:cs="Times New Roman"/>
          <w:i/>
          <w:iCs/>
          <w:szCs w:val="24"/>
          <w:shd w:val="clear" w:color="auto" w:fill="FFFFFF"/>
        </w:rPr>
        <w:t>BMC Women’s Health</w:t>
      </w:r>
      <w:r w:rsidRPr="00CF0AD4">
        <w:rPr>
          <w:rFonts w:ascii="Times New Roman" w:hAnsi="Times New Roman" w:cs="Times New Roman"/>
          <w:szCs w:val="24"/>
          <w:shd w:val="clear" w:color="auto" w:fill="FFFFFF"/>
        </w:rPr>
        <w:t>, </w:t>
      </w:r>
      <w:r w:rsidRPr="00CF0AD4">
        <w:rPr>
          <w:rFonts w:ascii="Times New Roman" w:hAnsi="Times New Roman" w:cs="Times New Roman"/>
          <w:i/>
          <w:iCs/>
          <w:szCs w:val="24"/>
          <w:shd w:val="clear" w:color="auto" w:fill="FFFFFF"/>
        </w:rPr>
        <w:t>14</w:t>
      </w:r>
      <w:r w:rsidRPr="00CF0AD4">
        <w:rPr>
          <w:rFonts w:ascii="Times New Roman" w:hAnsi="Times New Roman" w:cs="Times New Roman"/>
          <w:szCs w:val="24"/>
          <w:shd w:val="clear" w:color="auto" w:fill="FFFFFF"/>
        </w:rPr>
        <w:t>(1). 135–143.</w:t>
      </w:r>
    </w:p>
    <w:p w14:paraId="1C88E063" w14:textId="77777777" w:rsidR="00EA2FA3" w:rsidRDefault="00EA2FA3" w:rsidP="00CA5597">
      <w:pPr>
        <w:spacing w:line="360" w:lineRule="auto"/>
        <w:ind w:left="947" w:hanging="720"/>
        <w:rPr>
          <w:rFonts w:ascii="Times New Roman" w:hAnsi="Times New Roman" w:cs="Times New Roman"/>
          <w:szCs w:val="24"/>
          <w:shd w:val="clear" w:color="auto" w:fill="FFFFFF"/>
        </w:rPr>
      </w:pPr>
    </w:p>
    <w:p w14:paraId="2C89180F" w14:textId="198E7BBF" w:rsidR="000A7C3E" w:rsidRDefault="000A7C3E" w:rsidP="00CA5597">
      <w:pPr>
        <w:spacing w:line="360" w:lineRule="auto"/>
        <w:ind w:left="947" w:hanging="720"/>
        <w:rPr>
          <w:rFonts w:ascii="Times New Roman" w:hAnsi="Times New Roman" w:cs="Times New Roman"/>
          <w:color w:val="000000" w:themeColor="text1"/>
          <w:szCs w:val="24"/>
          <w:shd w:val="clear" w:color="auto" w:fill="FFFFFF"/>
        </w:rPr>
      </w:pPr>
      <w:r w:rsidRPr="00657F03">
        <w:rPr>
          <w:rFonts w:ascii="Times New Roman" w:hAnsi="Times New Roman" w:cs="Times New Roman"/>
          <w:color w:val="000000" w:themeColor="text1"/>
          <w:szCs w:val="24"/>
          <w:shd w:val="clear" w:color="auto" w:fill="FFFFFF"/>
        </w:rPr>
        <w:t>Shor, I. (1992). </w:t>
      </w:r>
      <w:r w:rsidRPr="00657F03">
        <w:rPr>
          <w:rFonts w:ascii="Times New Roman" w:hAnsi="Times New Roman" w:cs="Times New Roman"/>
          <w:i/>
          <w:iCs/>
          <w:color w:val="000000" w:themeColor="text1"/>
          <w:szCs w:val="24"/>
          <w:shd w:val="clear" w:color="auto" w:fill="FFFFFF"/>
        </w:rPr>
        <w:t>Empowering education</w:t>
      </w:r>
      <w:r>
        <w:rPr>
          <w:rFonts w:ascii="Times New Roman" w:hAnsi="Times New Roman" w:cs="Times New Roman"/>
          <w:i/>
          <w:iCs/>
          <w:color w:val="000000" w:themeColor="text1"/>
          <w:szCs w:val="24"/>
          <w:shd w:val="clear" w:color="auto" w:fill="FFFFFF"/>
        </w:rPr>
        <w:t>:</w:t>
      </w:r>
      <w:r w:rsidRPr="00657F03">
        <w:rPr>
          <w:rFonts w:ascii="Times New Roman" w:hAnsi="Times New Roman" w:cs="Times New Roman"/>
          <w:i/>
          <w:iCs/>
          <w:color w:val="000000" w:themeColor="text1"/>
          <w:szCs w:val="24"/>
          <w:shd w:val="clear" w:color="auto" w:fill="FFFFFF"/>
        </w:rPr>
        <w:t xml:space="preserve"> critical teaching for social change</w:t>
      </w:r>
      <w:r w:rsidRPr="00657F03">
        <w:rPr>
          <w:rFonts w:ascii="Times New Roman" w:hAnsi="Times New Roman" w:cs="Times New Roman"/>
          <w:color w:val="000000" w:themeColor="text1"/>
          <w:szCs w:val="24"/>
          <w:shd w:val="clear" w:color="auto" w:fill="FFFFFF"/>
        </w:rPr>
        <w:t>. University of Chicago Press.</w:t>
      </w:r>
    </w:p>
    <w:p w14:paraId="0A2E1366" w14:textId="77777777" w:rsidR="00B30F1D" w:rsidRDefault="00B30F1D" w:rsidP="00CA5597">
      <w:pPr>
        <w:spacing w:line="360" w:lineRule="auto"/>
        <w:ind w:left="947" w:hanging="720"/>
        <w:rPr>
          <w:rFonts w:ascii="Times New Roman" w:hAnsi="Times New Roman" w:cs="Times New Roman"/>
          <w:color w:val="000000" w:themeColor="text1"/>
          <w:szCs w:val="24"/>
          <w:shd w:val="clear" w:color="auto" w:fill="FFFFFF"/>
        </w:rPr>
      </w:pPr>
    </w:p>
    <w:p w14:paraId="226CD137" w14:textId="1653AEE8" w:rsidR="000A7C3E" w:rsidRDefault="000A7C3E" w:rsidP="00CA5597">
      <w:pPr>
        <w:spacing w:line="360" w:lineRule="auto"/>
        <w:ind w:left="947" w:hanging="720"/>
        <w:rPr>
          <w:rFonts w:ascii="Times New Roman" w:hAnsi="Times New Roman" w:cs="Times New Roman"/>
          <w:szCs w:val="24"/>
          <w:shd w:val="clear" w:color="auto" w:fill="FFFFFF"/>
        </w:rPr>
      </w:pPr>
      <w:r w:rsidRPr="005A5C0D">
        <w:rPr>
          <w:rFonts w:ascii="Times New Roman" w:hAnsi="Times New Roman" w:cs="Times New Roman"/>
          <w:szCs w:val="24"/>
          <w:shd w:val="clear" w:color="auto" w:fill="FFFFFF"/>
        </w:rPr>
        <w:t xml:space="preserve">Statistics Canada. (2014). Self-reported sexual assault in Canada, 2014. Retrieved from </w:t>
      </w:r>
      <w:hyperlink r:id="rId68" w:history="1">
        <w:r w:rsidRPr="00BA3AE5">
          <w:rPr>
            <w:rStyle w:val="Hyperlink"/>
            <w:rFonts w:ascii="Times New Roman" w:hAnsi="Times New Roman" w:cs="Times New Roman"/>
            <w:szCs w:val="24"/>
            <w:shd w:val="clear" w:color="auto" w:fill="FFFFFF"/>
          </w:rPr>
          <w:t>https://www150.statcan.gc.ca/n1/pub/85-002-x/2017001/article/14842-eng.htm</w:t>
        </w:r>
      </w:hyperlink>
      <w:r>
        <w:rPr>
          <w:rFonts w:ascii="Times New Roman" w:hAnsi="Times New Roman" w:cs="Times New Roman"/>
          <w:szCs w:val="24"/>
          <w:shd w:val="clear" w:color="auto" w:fill="FFFFFF"/>
        </w:rPr>
        <w:t xml:space="preserve"> </w:t>
      </w:r>
    </w:p>
    <w:p w14:paraId="2369B5DA" w14:textId="77777777" w:rsidR="00EA2FA3" w:rsidRPr="00C43561" w:rsidRDefault="00EA2FA3" w:rsidP="00CA5597">
      <w:pPr>
        <w:spacing w:line="360" w:lineRule="auto"/>
        <w:ind w:left="947" w:hanging="720"/>
        <w:rPr>
          <w:rFonts w:ascii="Times New Roman" w:hAnsi="Times New Roman" w:cs="Times New Roman"/>
          <w:szCs w:val="24"/>
          <w:shd w:val="clear" w:color="auto" w:fill="FFFFFF"/>
        </w:rPr>
      </w:pPr>
    </w:p>
    <w:p w14:paraId="7A80D1D7" w14:textId="41A5FFDA" w:rsidR="000A7C3E" w:rsidRPr="00CA5597" w:rsidRDefault="000A7C3E" w:rsidP="00CA5597">
      <w:pPr>
        <w:autoSpaceDE w:val="0"/>
        <w:autoSpaceDN w:val="0"/>
        <w:adjustRightInd w:val="0"/>
        <w:spacing w:line="360" w:lineRule="auto"/>
        <w:ind w:left="947" w:hanging="720"/>
        <w:rPr>
          <w:rFonts w:ascii="Times New Roman" w:hAnsi="Times New Roman" w:cs="Times New Roman"/>
          <w:i/>
          <w:iCs/>
          <w:color w:val="000101"/>
          <w:szCs w:val="24"/>
        </w:rPr>
      </w:pPr>
      <w:r w:rsidRPr="002F5E39">
        <w:rPr>
          <w:rFonts w:ascii="Times New Roman" w:hAnsi="Times New Roman" w:cs="Times New Roman"/>
          <w:color w:val="000101"/>
          <w:szCs w:val="24"/>
        </w:rPr>
        <w:t xml:space="preserve">Statistics Canada. (2009). </w:t>
      </w:r>
      <w:r w:rsidRPr="002F5E39">
        <w:rPr>
          <w:rFonts w:ascii="Times New Roman" w:hAnsi="Times New Roman" w:cs="Times New Roman"/>
          <w:i/>
          <w:iCs/>
          <w:color w:val="000101"/>
          <w:szCs w:val="24"/>
        </w:rPr>
        <w:t>Victimization survey, general social survey cycle 23,</w:t>
      </w:r>
      <w:r w:rsidR="00CA5597">
        <w:rPr>
          <w:rFonts w:ascii="Times New Roman" w:hAnsi="Times New Roman" w:cs="Times New Roman"/>
          <w:i/>
          <w:iCs/>
          <w:color w:val="000101"/>
          <w:szCs w:val="24"/>
        </w:rPr>
        <w:t xml:space="preserve"> </w:t>
      </w:r>
      <w:r w:rsidRPr="002F5E39">
        <w:rPr>
          <w:rFonts w:ascii="Times New Roman" w:hAnsi="Times New Roman" w:cs="Times New Roman"/>
          <w:i/>
          <w:iCs/>
          <w:color w:val="000101"/>
          <w:szCs w:val="24"/>
        </w:rPr>
        <w:t xml:space="preserve">tabulated data through ODESI </w:t>
      </w:r>
      <w:r w:rsidRPr="002F5E39">
        <w:rPr>
          <w:rFonts w:ascii="Times New Roman" w:hAnsi="Times New Roman" w:cs="Times New Roman"/>
          <w:color w:val="000101"/>
          <w:szCs w:val="24"/>
        </w:rPr>
        <w:t>(Ontario data documentation, extraction service and</w:t>
      </w:r>
      <w:r w:rsidR="00CA5597">
        <w:rPr>
          <w:rFonts w:ascii="Times New Roman" w:hAnsi="Times New Roman" w:cs="Times New Roman"/>
          <w:i/>
          <w:iCs/>
          <w:color w:val="000101"/>
          <w:szCs w:val="24"/>
        </w:rPr>
        <w:t xml:space="preserve"> </w:t>
      </w:r>
      <w:r w:rsidRPr="002F5E39">
        <w:rPr>
          <w:rFonts w:ascii="Times New Roman" w:hAnsi="Times New Roman" w:cs="Times New Roman"/>
          <w:color w:val="000101"/>
          <w:szCs w:val="24"/>
        </w:rPr>
        <w:t>infrastructure). Ottawa, ON: Statistics Canada.</w:t>
      </w:r>
    </w:p>
    <w:p w14:paraId="3AFF1ABE" w14:textId="77777777" w:rsidR="000A7C3E" w:rsidRPr="00E92268" w:rsidRDefault="000A7C3E" w:rsidP="00CA5597">
      <w:pPr>
        <w:autoSpaceDE w:val="0"/>
        <w:autoSpaceDN w:val="0"/>
        <w:adjustRightInd w:val="0"/>
        <w:spacing w:line="360" w:lineRule="auto"/>
        <w:ind w:left="947" w:hanging="720"/>
        <w:rPr>
          <w:rFonts w:ascii="Times New Roman" w:hAnsi="Times New Roman" w:cs="Times New Roman"/>
          <w:color w:val="000101"/>
          <w:szCs w:val="24"/>
        </w:rPr>
      </w:pPr>
    </w:p>
    <w:p w14:paraId="67B1CBC1" w14:textId="77777777" w:rsidR="000A7C3E" w:rsidRPr="00F91255" w:rsidRDefault="000A7C3E" w:rsidP="00CA5597">
      <w:pPr>
        <w:autoSpaceDE w:val="0"/>
        <w:autoSpaceDN w:val="0"/>
        <w:adjustRightInd w:val="0"/>
        <w:spacing w:line="360" w:lineRule="auto"/>
        <w:ind w:left="947" w:hanging="720"/>
        <w:rPr>
          <w:rFonts w:ascii="Times New Roman" w:hAnsi="Times New Roman" w:cs="Times New Roman"/>
          <w:color w:val="000000" w:themeColor="text1"/>
          <w:szCs w:val="24"/>
        </w:rPr>
      </w:pPr>
      <w:r w:rsidRPr="00F91255">
        <w:rPr>
          <w:rFonts w:ascii="Times New Roman" w:hAnsi="Times New Roman" w:cs="Times New Roman"/>
          <w:color w:val="000000" w:themeColor="text1"/>
          <w:szCs w:val="24"/>
        </w:rPr>
        <w:t xml:space="preserve">Stermac, L., Horowitz, S., &amp; Bance, S. (2017). The impact of victimization and disclosure on the educational experiences of Canadian women.  In E. Quinlan, A. Quinlan, C. Fogel, G. Taylor (Eds.), </w:t>
      </w:r>
      <w:r w:rsidRPr="00F91255">
        <w:rPr>
          <w:rFonts w:ascii="Times New Roman" w:hAnsi="Times New Roman" w:cs="Times New Roman"/>
          <w:i/>
          <w:iCs/>
          <w:color w:val="000000" w:themeColor="text1"/>
          <w:szCs w:val="24"/>
          <w:shd w:val="clear" w:color="auto" w:fill="FFFFFF"/>
        </w:rPr>
        <w:t>Sexual Violence at Canadian Universities: Activism, Institutional Responses,</w:t>
      </w:r>
      <w:r>
        <w:rPr>
          <w:rFonts w:ascii="Times New Roman" w:hAnsi="Times New Roman" w:cs="Times New Roman"/>
          <w:i/>
          <w:iCs/>
          <w:color w:val="000000" w:themeColor="text1"/>
          <w:szCs w:val="24"/>
          <w:shd w:val="clear" w:color="auto" w:fill="FFFFFF"/>
        </w:rPr>
        <w:t xml:space="preserve"> </w:t>
      </w:r>
      <w:r w:rsidRPr="00F91255">
        <w:rPr>
          <w:rFonts w:ascii="Times New Roman" w:hAnsi="Times New Roman" w:cs="Times New Roman"/>
          <w:i/>
          <w:iCs/>
          <w:color w:val="000000" w:themeColor="text1"/>
          <w:szCs w:val="24"/>
          <w:shd w:val="clear" w:color="auto" w:fill="FFFFFF"/>
        </w:rPr>
        <w:t xml:space="preserve">and Strategies for Change. </w:t>
      </w:r>
      <w:r w:rsidRPr="00F91255">
        <w:rPr>
          <w:rFonts w:ascii="Times New Roman" w:hAnsi="Times New Roman" w:cs="Times New Roman"/>
          <w:color w:val="000000" w:themeColor="text1"/>
          <w:szCs w:val="24"/>
          <w:shd w:val="clear" w:color="auto" w:fill="FFFFFF"/>
        </w:rPr>
        <w:t xml:space="preserve">(27-43). </w:t>
      </w:r>
      <w:r w:rsidRPr="00F91255">
        <w:rPr>
          <w:rFonts w:ascii="Times New Roman" w:hAnsi="Times New Roman" w:cs="Times New Roman"/>
          <w:color w:val="000000" w:themeColor="text1"/>
          <w:szCs w:val="24"/>
        </w:rPr>
        <w:t>Wilfrid Laurier University Press.</w:t>
      </w:r>
    </w:p>
    <w:p w14:paraId="2AE29810" w14:textId="77777777" w:rsidR="000A7C3E" w:rsidRDefault="000A7C3E" w:rsidP="00CA5597">
      <w:pPr>
        <w:autoSpaceDE w:val="0"/>
        <w:autoSpaceDN w:val="0"/>
        <w:adjustRightInd w:val="0"/>
        <w:spacing w:line="360" w:lineRule="auto"/>
        <w:ind w:left="947" w:hanging="720"/>
        <w:rPr>
          <w:rFonts w:ascii="Times New Roman" w:hAnsi="Times New Roman" w:cs="Times New Roman"/>
          <w:color w:val="000101"/>
          <w:szCs w:val="24"/>
        </w:rPr>
      </w:pPr>
    </w:p>
    <w:p w14:paraId="51F05555" w14:textId="24AAEEB2" w:rsidR="000A7C3E" w:rsidRDefault="000A7C3E" w:rsidP="00CA5597">
      <w:pPr>
        <w:spacing w:line="360" w:lineRule="auto"/>
        <w:ind w:left="947" w:hanging="720"/>
        <w:rPr>
          <w:rFonts w:ascii="Times New Roman" w:hAnsi="Times New Roman" w:cs="Times New Roman"/>
          <w:color w:val="000000" w:themeColor="text1"/>
          <w:szCs w:val="24"/>
          <w:shd w:val="clear" w:color="auto" w:fill="FFFFFF"/>
        </w:rPr>
      </w:pPr>
      <w:r w:rsidRPr="00A91202">
        <w:rPr>
          <w:rFonts w:ascii="Times New Roman" w:hAnsi="Times New Roman" w:cs="Times New Roman"/>
          <w:color w:val="000000" w:themeColor="text1"/>
          <w:szCs w:val="24"/>
          <w:shd w:val="clear" w:color="auto" w:fill="FFFFFF"/>
        </w:rPr>
        <w:t xml:space="preserve">Strain, M., Martens, A., &amp; Saucier, D. (2016). </w:t>
      </w:r>
      <w:r w:rsidRPr="00477530">
        <w:rPr>
          <w:rFonts w:ascii="Times New Roman" w:hAnsi="Times New Roman" w:cs="Times New Roman"/>
          <w:color w:val="000000" w:themeColor="text1"/>
          <w:szCs w:val="24"/>
          <w:shd w:val="clear" w:color="auto" w:fill="FFFFFF"/>
        </w:rPr>
        <w:t xml:space="preserve">“Rape </w:t>
      </w:r>
      <w:r>
        <w:rPr>
          <w:rFonts w:ascii="Times New Roman" w:hAnsi="Times New Roman" w:cs="Times New Roman"/>
          <w:color w:val="000000" w:themeColor="text1"/>
          <w:szCs w:val="24"/>
          <w:shd w:val="clear" w:color="auto" w:fill="FFFFFF"/>
        </w:rPr>
        <w:t>i</w:t>
      </w:r>
      <w:r w:rsidRPr="00477530">
        <w:rPr>
          <w:rFonts w:ascii="Times New Roman" w:hAnsi="Times New Roman" w:cs="Times New Roman"/>
          <w:color w:val="000000" w:themeColor="text1"/>
          <w:szCs w:val="24"/>
          <w:shd w:val="clear" w:color="auto" w:fill="FFFFFF"/>
        </w:rPr>
        <w:t xml:space="preserve">s the </w:t>
      </w:r>
      <w:r>
        <w:rPr>
          <w:rFonts w:ascii="Times New Roman" w:hAnsi="Times New Roman" w:cs="Times New Roman"/>
          <w:color w:val="000000" w:themeColor="text1"/>
          <w:szCs w:val="24"/>
          <w:shd w:val="clear" w:color="auto" w:fill="FFFFFF"/>
        </w:rPr>
        <w:t>n</w:t>
      </w:r>
      <w:r w:rsidRPr="00477530">
        <w:rPr>
          <w:rFonts w:ascii="Times New Roman" w:hAnsi="Times New Roman" w:cs="Times New Roman"/>
          <w:color w:val="000000" w:themeColor="text1"/>
          <w:szCs w:val="24"/>
          <w:shd w:val="clear" w:color="auto" w:fill="FFFFFF"/>
        </w:rPr>
        <w:t xml:space="preserve">ew </w:t>
      </w:r>
      <w:r>
        <w:rPr>
          <w:rFonts w:ascii="Times New Roman" w:hAnsi="Times New Roman" w:cs="Times New Roman"/>
          <w:color w:val="000000" w:themeColor="text1"/>
          <w:szCs w:val="24"/>
          <w:shd w:val="clear" w:color="auto" w:fill="FFFFFF"/>
        </w:rPr>
        <w:t>b</w:t>
      </w:r>
      <w:r w:rsidRPr="00477530">
        <w:rPr>
          <w:rFonts w:ascii="Times New Roman" w:hAnsi="Times New Roman" w:cs="Times New Roman"/>
          <w:color w:val="000000" w:themeColor="text1"/>
          <w:szCs w:val="24"/>
          <w:shd w:val="clear" w:color="auto" w:fill="FFFFFF"/>
        </w:rPr>
        <w:t xml:space="preserve">lack”: Humor’s </w:t>
      </w:r>
      <w:r>
        <w:rPr>
          <w:rFonts w:ascii="Times New Roman" w:hAnsi="Times New Roman" w:cs="Times New Roman"/>
          <w:color w:val="000000" w:themeColor="text1"/>
          <w:szCs w:val="24"/>
          <w:shd w:val="clear" w:color="auto" w:fill="FFFFFF"/>
        </w:rPr>
        <w:t>p</w:t>
      </w:r>
      <w:r w:rsidRPr="00477530">
        <w:rPr>
          <w:rFonts w:ascii="Times New Roman" w:hAnsi="Times New Roman" w:cs="Times New Roman"/>
          <w:color w:val="000000" w:themeColor="text1"/>
          <w:szCs w:val="24"/>
          <w:shd w:val="clear" w:color="auto" w:fill="FFFFFF"/>
        </w:rPr>
        <w:t xml:space="preserve">otential for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einforcing and </w:t>
      </w:r>
      <w:r>
        <w:rPr>
          <w:rFonts w:ascii="Times New Roman" w:hAnsi="Times New Roman" w:cs="Times New Roman"/>
          <w:color w:val="000000" w:themeColor="text1"/>
          <w:szCs w:val="24"/>
          <w:shd w:val="clear" w:color="auto" w:fill="FFFFFF"/>
        </w:rPr>
        <w:t>s</w:t>
      </w:r>
      <w:r w:rsidRPr="00477530">
        <w:rPr>
          <w:rFonts w:ascii="Times New Roman" w:hAnsi="Times New Roman" w:cs="Times New Roman"/>
          <w:color w:val="000000" w:themeColor="text1"/>
          <w:szCs w:val="24"/>
          <w:shd w:val="clear" w:color="auto" w:fill="FFFFFF"/>
        </w:rPr>
        <w:t xml:space="preserve">ubverting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ape </w:t>
      </w:r>
      <w:r>
        <w:rPr>
          <w:rFonts w:ascii="Times New Roman" w:hAnsi="Times New Roman" w:cs="Times New Roman"/>
          <w:color w:val="000000" w:themeColor="text1"/>
          <w:szCs w:val="24"/>
          <w:shd w:val="clear" w:color="auto" w:fill="FFFFFF"/>
        </w:rPr>
        <w:t>c</w:t>
      </w:r>
      <w:r w:rsidRPr="00477530">
        <w:rPr>
          <w:rFonts w:ascii="Times New Roman" w:hAnsi="Times New Roman" w:cs="Times New Roman"/>
          <w:color w:val="000000" w:themeColor="text1"/>
          <w:szCs w:val="24"/>
          <w:shd w:val="clear" w:color="auto" w:fill="FFFFFF"/>
        </w:rPr>
        <w:t>ulture. </w:t>
      </w:r>
      <w:r w:rsidRPr="00477530">
        <w:rPr>
          <w:rFonts w:ascii="Times New Roman" w:hAnsi="Times New Roman" w:cs="Times New Roman"/>
          <w:i/>
          <w:iCs/>
          <w:color w:val="000000" w:themeColor="text1"/>
          <w:szCs w:val="24"/>
          <w:shd w:val="clear" w:color="auto" w:fill="FFFFFF"/>
        </w:rPr>
        <w:t>Translational Issues in Psychological Science</w:t>
      </w:r>
      <w:r w:rsidRPr="00477530">
        <w:rPr>
          <w:rFonts w:ascii="Times New Roman" w:hAnsi="Times New Roman" w:cs="Times New Roman"/>
          <w:color w:val="000000" w:themeColor="text1"/>
          <w:szCs w:val="24"/>
          <w:shd w:val="clear" w:color="auto" w:fill="FFFFFF"/>
        </w:rPr>
        <w:t>, </w:t>
      </w:r>
      <w:r w:rsidRPr="00477530">
        <w:rPr>
          <w:rFonts w:ascii="Times New Roman" w:hAnsi="Times New Roman" w:cs="Times New Roman"/>
          <w:i/>
          <w:iCs/>
          <w:color w:val="000000" w:themeColor="text1"/>
          <w:szCs w:val="24"/>
          <w:shd w:val="clear" w:color="auto" w:fill="FFFFFF"/>
        </w:rPr>
        <w:t>2</w:t>
      </w:r>
      <w:r w:rsidRPr="00477530">
        <w:rPr>
          <w:rFonts w:ascii="Times New Roman" w:hAnsi="Times New Roman" w:cs="Times New Roman"/>
          <w:color w:val="000000" w:themeColor="text1"/>
          <w:szCs w:val="24"/>
          <w:shd w:val="clear" w:color="auto" w:fill="FFFFFF"/>
        </w:rPr>
        <w:t>(1)</w:t>
      </w:r>
      <w:r>
        <w:rPr>
          <w:rFonts w:ascii="Times New Roman" w:hAnsi="Times New Roman" w:cs="Times New Roman"/>
          <w:color w:val="000000" w:themeColor="text1"/>
          <w:szCs w:val="24"/>
          <w:shd w:val="clear" w:color="auto" w:fill="FFFFFF"/>
        </w:rPr>
        <w:t>.</w:t>
      </w:r>
      <w:r w:rsidRPr="00477530">
        <w:rPr>
          <w:rFonts w:ascii="Times New Roman" w:hAnsi="Times New Roman" w:cs="Times New Roman"/>
          <w:color w:val="000000" w:themeColor="text1"/>
          <w:szCs w:val="24"/>
          <w:shd w:val="clear" w:color="auto" w:fill="FFFFFF"/>
        </w:rPr>
        <w:t xml:space="preserve"> 86–95.</w:t>
      </w:r>
    </w:p>
    <w:p w14:paraId="4C93F6CF" w14:textId="77777777" w:rsidR="00B30F1D" w:rsidRPr="00E81CE0" w:rsidRDefault="00B30F1D" w:rsidP="00CA5597">
      <w:pPr>
        <w:spacing w:line="360" w:lineRule="auto"/>
        <w:ind w:left="947" w:hanging="720"/>
        <w:rPr>
          <w:rFonts w:ascii="Times New Roman" w:hAnsi="Times New Roman" w:cs="Times New Roman"/>
          <w:color w:val="000000" w:themeColor="text1"/>
          <w:szCs w:val="24"/>
          <w:shd w:val="clear" w:color="auto" w:fill="FFFFFF"/>
        </w:rPr>
      </w:pPr>
    </w:p>
    <w:p w14:paraId="0C068E93" w14:textId="77777777" w:rsidR="000A7C3E" w:rsidRDefault="000A7C3E" w:rsidP="00CA5597">
      <w:pPr>
        <w:autoSpaceDE w:val="0"/>
        <w:autoSpaceDN w:val="0"/>
        <w:adjustRightInd w:val="0"/>
        <w:spacing w:line="360" w:lineRule="auto"/>
        <w:ind w:left="947" w:hanging="720"/>
        <w:rPr>
          <w:rFonts w:ascii="Times New Roman" w:hAnsi="Times New Roman" w:cs="Times New Roman"/>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 xml:space="preserve">Suarez, E., &amp; Gadalla, T. (2010). Stop </w:t>
      </w:r>
      <w:r>
        <w:rPr>
          <w:rFonts w:ascii="Times New Roman" w:hAnsi="Times New Roman" w:cs="Times New Roman"/>
          <w:color w:val="000000" w:themeColor="text1"/>
          <w:szCs w:val="24"/>
          <w:shd w:val="clear" w:color="auto" w:fill="FFFFFF"/>
        </w:rPr>
        <w:t>b</w:t>
      </w:r>
      <w:r w:rsidRPr="00477530">
        <w:rPr>
          <w:rFonts w:ascii="Times New Roman" w:hAnsi="Times New Roman" w:cs="Times New Roman"/>
          <w:color w:val="000000" w:themeColor="text1"/>
          <w:szCs w:val="24"/>
          <w:shd w:val="clear" w:color="auto" w:fill="FFFFFF"/>
        </w:rPr>
        <w:t xml:space="preserve">laming the </w:t>
      </w:r>
      <w:r>
        <w:rPr>
          <w:rFonts w:ascii="Times New Roman" w:hAnsi="Times New Roman" w:cs="Times New Roman"/>
          <w:color w:val="000000" w:themeColor="text1"/>
          <w:szCs w:val="24"/>
          <w:shd w:val="clear" w:color="auto" w:fill="FFFFFF"/>
        </w:rPr>
        <w:t>v</w:t>
      </w:r>
      <w:r w:rsidRPr="00477530">
        <w:rPr>
          <w:rFonts w:ascii="Times New Roman" w:hAnsi="Times New Roman" w:cs="Times New Roman"/>
          <w:color w:val="000000" w:themeColor="text1"/>
          <w:szCs w:val="24"/>
          <w:shd w:val="clear" w:color="auto" w:fill="FFFFFF"/>
        </w:rPr>
        <w:t xml:space="preserve">ictim: A </w:t>
      </w:r>
      <w:r>
        <w:rPr>
          <w:rFonts w:ascii="Times New Roman" w:hAnsi="Times New Roman" w:cs="Times New Roman"/>
          <w:color w:val="000000" w:themeColor="text1"/>
          <w:szCs w:val="24"/>
          <w:shd w:val="clear" w:color="auto" w:fill="FFFFFF"/>
        </w:rPr>
        <w:t>m</w:t>
      </w:r>
      <w:r w:rsidRPr="00477530">
        <w:rPr>
          <w:rFonts w:ascii="Times New Roman" w:hAnsi="Times New Roman" w:cs="Times New Roman"/>
          <w:color w:val="000000" w:themeColor="text1"/>
          <w:szCs w:val="24"/>
          <w:shd w:val="clear" w:color="auto" w:fill="FFFFFF"/>
        </w:rPr>
        <w:t>eta-</w:t>
      </w:r>
      <w:r>
        <w:rPr>
          <w:rFonts w:ascii="Times New Roman" w:hAnsi="Times New Roman" w:cs="Times New Roman"/>
          <w:color w:val="000000" w:themeColor="text1"/>
          <w:szCs w:val="24"/>
          <w:shd w:val="clear" w:color="auto" w:fill="FFFFFF"/>
        </w:rPr>
        <w:t>a</w:t>
      </w:r>
      <w:r w:rsidRPr="00477530">
        <w:rPr>
          <w:rFonts w:ascii="Times New Roman" w:hAnsi="Times New Roman" w:cs="Times New Roman"/>
          <w:color w:val="000000" w:themeColor="text1"/>
          <w:szCs w:val="24"/>
          <w:shd w:val="clear" w:color="auto" w:fill="FFFFFF"/>
        </w:rPr>
        <w:t xml:space="preserve">nalysis on </w:t>
      </w:r>
      <w:r>
        <w:rPr>
          <w:rFonts w:ascii="Times New Roman" w:hAnsi="Times New Roman" w:cs="Times New Roman"/>
          <w:color w:val="000000" w:themeColor="text1"/>
          <w:szCs w:val="24"/>
          <w:shd w:val="clear" w:color="auto" w:fill="FFFFFF"/>
        </w:rPr>
        <w:t>r</w:t>
      </w:r>
      <w:r w:rsidRPr="00477530">
        <w:rPr>
          <w:rFonts w:ascii="Times New Roman" w:hAnsi="Times New Roman" w:cs="Times New Roman"/>
          <w:color w:val="000000" w:themeColor="text1"/>
          <w:szCs w:val="24"/>
          <w:shd w:val="clear" w:color="auto" w:fill="FFFFFF"/>
        </w:rPr>
        <w:t xml:space="preserve">ape </w:t>
      </w:r>
      <w:r>
        <w:rPr>
          <w:rFonts w:ascii="Times New Roman" w:hAnsi="Times New Roman" w:cs="Times New Roman"/>
          <w:color w:val="000000" w:themeColor="text1"/>
          <w:szCs w:val="24"/>
          <w:shd w:val="clear" w:color="auto" w:fill="FFFFFF"/>
        </w:rPr>
        <w:t>m</w:t>
      </w:r>
      <w:r w:rsidRPr="00477530">
        <w:rPr>
          <w:rFonts w:ascii="Times New Roman" w:hAnsi="Times New Roman" w:cs="Times New Roman"/>
          <w:color w:val="000000" w:themeColor="text1"/>
          <w:szCs w:val="24"/>
          <w:shd w:val="clear" w:color="auto" w:fill="FFFFFF"/>
        </w:rPr>
        <w:t>yths. </w:t>
      </w:r>
      <w:r w:rsidRPr="00477530">
        <w:rPr>
          <w:rFonts w:ascii="Times New Roman" w:hAnsi="Times New Roman" w:cs="Times New Roman"/>
          <w:i/>
          <w:iCs/>
          <w:color w:val="000000" w:themeColor="text1"/>
          <w:szCs w:val="24"/>
          <w:shd w:val="clear" w:color="auto" w:fill="FFFFFF"/>
        </w:rPr>
        <w:t>Journal of Interpersonal Violence</w:t>
      </w:r>
      <w:r w:rsidRPr="00477530">
        <w:rPr>
          <w:rFonts w:ascii="Times New Roman" w:hAnsi="Times New Roman" w:cs="Times New Roman"/>
          <w:color w:val="000000" w:themeColor="text1"/>
          <w:szCs w:val="24"/>
          <w:shd w:val="clear" w:color="auto" w:fill="FFFFFF"/>
        </w:rPr>
        <w:t>, </w:t>
      </w:r>
      <w:r w:rsidRPr="00477530">
        <w:rPr>
          <w:rFonts w:ascii="Times New Roman" w:hAnsi="Times New Roman" w:cs="Times New Roman"/>
          <w:i/>
          <w:iCs/>
          <w:color w:val="000000" w:themeColor="text1"/>
          <w:szCs w:val="24"/>
          <w:shd w:val="clear" w:color="auto" w:fill="FFFFFF"/>
        </w:rPr>
        <w:t>25</w:t>
      </w:r>
      <w:r w:rsidRPr="00477530">
        <w:rPr>
          <w:rFonts w:ascii="Times New Roman" w:hAnsi="Times New Roman" w:cs="Times New Roman"/>
          <w:color w:val="000000" w:themeColor="text1"/>
          <w:szCs w:val="24"/>
          <w:shd w:val="clear" w:color="auto" w:fill="FFFFFF"/>
        </w:rPr>
        <w:t>(11)</w:t>
      </w:r>
      <w:r>
        <w:rPr>
          <w:rFonts w:ascii="Times New Roman" w:hAnsi="Times New Roman" w:cs="Times New Roman"/>
          <w:color w:val="000000" w:themeColor="text1"/>
          <w:szCs w:val="24"/>
          <w:shd w:val="clear" w:color="auto" w:fill="FFFFFF"/>
        </w:rPr>
        <w:t>.</w:t>
      </w:r>
      <w:r w:rsidRPr="00477530">
        <w:rPr>
          <w:rFonts w:ascii="Times New Roman" w:hAnsi="Times New Roman" w:cs="Times New Roman"/>
          <w:color w:val="000000" w:themeColor="text1"/>
          <w:szCs w:val="24"/>
          <w:shd w:val="clear" w:color="auto" w:fill="FFFFFF"/>
        </w:rPr>
        <w:t xml:space="preserve"> 2010–2035.</w:t>
      </w:r>
    </w:p>
    <w:p w14:paraId="72985812" w14:textId="77777777" w:rsidR="000A7C3E" w:rsidRDefault="000A7C3E" w:rsidP="00CA5597">
      <w:pPr>
        <w:autoSpaceDE w:val="0"/>
        <w:autoSpaceDN w:val="0"/>
        <w:adjustRightInd w:val="0"/>
        <w:spacing w:line="360" w:lineRule="auto"/>
        <w:ind w:left="947" w:hanging="720"/>
        <w:rPr>
          <w:rFonts w:ascii="Times New Roman" w:hAnsi="Times New Roman" w:cs="Times New Roman"/>
          <w:color w:val="000000" w:themeColor="text1"/>
          <w:szCs w:val="24"/>
          <w:shd w:val="clear" w:color="auto" w:fill="FFFFFF"/>
        </w:rPr>
      </w:pPr>
    </w:p>
    <w:p w14:paraId="59778CFE" w14:textId="63703C5D" w:rsidR="000A7C3E" w:rsidRDefault="000A7C3E" w:rsidP="00CA5597">
      <w:pPr>
        <w:spacing w:line="360" w:lineRule="auto"/>
        <w:ind w:left="947" w:hanging="720"/>
        <w:rPr>
          <w:rFonts w:ascii="Times New Roman" w:hAnsi="Times New Roman" w:cs="Times New Roman"/>
          <w:szCs w:val="24"/>
          <w:shd w:val="clear" w:color="auto" w:fill="FFFFFF"/>
        </w:rPr>
      </w:pPr>
      <w:r w:rsidRPr="00BD6EA1">
        <w:rPr>
          <w:rFonts w:ascii="Times New Roman" w:hAnsi="Times New Roman" w:cs="Times New Roman"/>
          <w:szCs w:val="24"/>
          <w:shd w:val="clear" w:color="auto" w:fill="FFFFFF"/>
        </w:rPr>
        <w:t xml:space="preserve">Suggs, V. L., &amp; Mitchell, S. (2011). The emergence of women's centers at HBCUs: Centers of influence and the confluences of black feminist epistemology and liberal education. In Frierson H. T., &amp; Chambers, C. R. (Eds.), </w:t>
      </w:r>
      <w:r w:rsidRPr="00BD6EA1">
        <w:rPr>
          <w:rFonts w:ascii="Times New Roman" w:hAnsi="Times New Roman" w:cs="Times New Roman"/>
          <w:i/>
          <w:iCs/>
          <w:szCs w:val="24"/>
          <w:shd w:val="clear" w:color="auto" w:fill="FFFFFF"/>
        </w:rPr>
        <w:t xml:space="preserve">Support </w:t>
      </w:r>
      <w:r>
        <w:rPr>
          <w:rFonts w:ascii="Times New Roman" w:hAnsi="Times New Roman" w:cs="Times New Roman"/>
          <w:i/>
          <w:iCs/>
          <w:szCs w:val="24"/>
          <w:shd w:val="clear" w:color="auto" w:fill="FFFFFF"/>
        </w:rPr>
        <w:t>S</w:t>
      </w:r>
      <w:r w:rsidRPr="00BD6EA1">
        <w:rPr>
          <w:rFonts w:ascii="Times New Roman" w:hAnsi="Times New Roman" w:cs="Times New Roman"/>
          <w:i/>
          <w:iCs/>
          <w:szCs w:val="24"/>
          <w:shd w:val="clear" w:color="auto" w:fill="FFFFFF"/>
        </w:rPr>
        <w:t xml:space="preserve">ystems and </w:t>
      </w:r>
      <w:r>
        <w:rPr>
          <w:rFonts w:ascii="Times New Roman" w:hAnsi="Times New Roman" w:cs="Times New Roman"/>
          <w:i/>
          <w:iCs/>
          <w:szCs w:val="24"/>
          <w:shd w:val="clear" w:color="auto" w:fill="FFFFFF"/>
        </w:rPr>
        <w:t>S</w:t>
      </w:r>
      <w:r w:rsidRPr="00BD6EA1">
        <w:rPr>
          <w:rFonts w:ascii="Times New Roman" w:hAnsi="Times New Roman" w:cs="Times New Roman"/>
          <w:i/>
          <w:iCs/>
          <w:szCs w:val="24"/>
          <w:shd w:val="clear" w:color="auto" w:fill="FFFFFF"/>
        </w:rPr>
        <w:t xml:space="preserve">ervices for </w:t>
      </w:r>
      <w:r>
        <w:rPr>
          <w:rFonts w:ascii="Times New Roman" w:hAnsi="Times New Roman" w:cs="Times New Roman"/>
          <w:i/>
          <w:iCs/>
          <w:szCs w:val="24"/>
          <w:shd w:val="clear" w:color="auto" w:fill="FFFFFF"/>
        </w:rPr>
        <w:t>D</w:t>
      </w:r>
      <w:r w:rsidRPr="00BD6EA1">
        <w:rPr>
          <w:rFonts w:ascii="Times New Roman" w:hAnsi="Times New Roman" w:cs="Times New Roman"/>
          <w:i/>
          <w:iCs/>
          <w:szCs w:val="24"/>
          <w:shd w:val="clear" w:color="auto" w:fill="FFFFFF"/>
        </w:rPr>
        <w:t>iverse</w:t>
      </w:r>
      <w:r>
        <w:rPr>
          <w:rFonts w:ascii="Times New Roman" w:hAnsi="Times New Roman" w:cs="Times New Roman"/>
          <w:i/>
          <w:iCs/>
          <w:szCs w:val="24"/>
          <w:shd w:val="clear" w:color="auto" w:fill="FFFFFF"/>
        </w:rPr>
        <w:t xml:space="preserve"> P</w:t>
      </w:r>
      <w:r w:rsidRPr="00BD6EA1">
        <w:rPr>
          <w:rFonts w:ascii="Times New Roman" w:hAnsi="Times New Roman" w:cs="Times New Roman"/>
          <w:i/>
          <w:iCs/>
          <w:szCs w:val="24"/>
          <w:shd w:val="clear" w:color="auto" w:fill="FFFFFF"/>
        </w:rPr>
        <w:t xml:space="preserve">opulations: </w:t>
      </w:r>
      <w:r>
        <w:rPr>
          <w:rFonts w:ascii="Times New Roman" w:hAnsi="Times New Roman" w:cs="Times New Roman"/>
          <w:i/>
          <w:iCs/>
          <w:szCs w:val="24"/>
          <w:shd w:val="clear" w:color="auto" w:fill="FFFFFF"/>
        </w:rPr>
        <w:t>C</w:t>
      </w:r>
      <w:r w:rsidRPr="00BD6EA1">
        <w:rPr>
          <w:rFonts w:ascii="Times New Roman" w:hAnsi="Times New Roman" w:cs="Times New Roman"/>
          <w:i/>
          <w:iCs/>
          <w:szCs w:val="24"/>
          <w:shd w:val="clear" w:color="auto" w:fill="FFFFFF"/>
        </w:rPr>
        <w:t xml:space="preserve">onsidering the </w:t>
      </w:r>
      <w:r>
        <w:rPr>
          <w:rFonts w:ascii="Times New Roman" w:hAnsi="Times New Roman" w:cs="Times New Roman"/>
          <w:i/>
          <w:iCs/>
          <w:szCs w:val="24"/>
          <w:shd w:val="clear" w:color="auto" w:fill="FFFFFF"/>
        </w:rPr>
        <w:t>I</w:t>
      </w:r>
      <w:r w:rsidRPr="00BD6EA1">
        <w:rPr>
          <w:rFonts w:ascii="Times New Roman" w:hAnsi="Times New Roman" w:cs="Times New Roman"/>
          <w:i/>
          <w:iCs/>
          <w:szCs w:val="24"/>
          <w:shd w:val="clear" w:color="auto" w:fill="FFFFFF"/>
        </w:rPr>
        <w:t xml:space="preserve">ntersection of </w:t>
      </w:r>
      <w:r>
        <w:rPr>
          <w:rFonts w:ascii="Times New Roman" w:hAnsi="Times New Roman" w:cs="Times New Roman"/>
          <w:i/>
          <w:iCs/>
          <w:szCs w:val="24"/>
          <w:shd w:val="clear" w:color="auto" w:fill="FFFFFF"/>
        </w:rPr>
        <w:t>R</w:t>
      </w:r>
      <w:r w:rsidRPr="00BD6EA1">
        <w:rPr>
          <w:rFonts w:ascii="Times New Roman" w:hAnsi="Times New Roman" w:cs="Times New Roman"/>
          <w:i/>
          <w:iCs/>
          <w:szCs w:val="24"/>
          <w:shd w:val="clear" w:color="auto" w:fill="FFFFFF"/>
        </w:rPr>
        <w:t xml:space="preserve">ace, </w:t>
      </w:r>
      <w:r>
        <w:rPr>
          <w:rFonts w:ascii="Times New Roman" w:hAnsi="Times New Roman" w:cs="Times New Roman"/>
          <w:i/>
          <w:iCs/>
          <w:szCs w:val="24"/>
          <w:shd w:val="clear" w:color="auto" w:fill="FFFFFF"/>
        </w:rPr>
        <w:t>G</w:t>
      </w:r>
      <w:r w:rsidRPr="00BD6EA1">
        <w:rPr>
          <w:rFonts w:ascii="Times New Roman" w:hAnsi="Times New Roman" w:cs="Times New Roman"/>
          <w:i/>
          <w:iCs/>
          <w:szCs w:val="24"/>
          <w:shd w:val="clear" w:color="auto" w:fill="FFFFFF"/>
        </w:rPr>
        <w:t xml:space="preserve">ender, and the </w:t>
      </w:r>
      <w:r>
        <w:rPr>
          <w:rFonts w:ascii="Times New Roman" w:hAnsi="Times New Roman" w:cs="Times New Roman"/>
          <w:i/>
          <w:iCs/>
          <w:szCs w:val="24"/>
          <w:shd w:val="clear" w:color="auto" w:fill="FFFFFF"/>
        </w:rPr>
        <w:t>N</w:t>
      </w:r>
      <w:r w:rsidRPr="00BD6EA1">
        <w:rPr>
          <w:rFonts w:ascii="Times New Roman" w:hAnsi="Times New Roman" w:cs="Times New Roman"/>
          <w:i/>
          <w:iCs/>
          <w:szCs w:val="24"/>
          <w:shd w:val="clear" w:color="auto" w:fill="FFFFFF"/>
        </w:rPr>
        <w:t xml:space="preserve">eeds of </w:t>
      </w:r>
      <w:r>
        <w:rPr>
          <w:rFonts w:ascii="Times New Roman" w:hAnsi="Times New Roman" w:cs="Times New Roman"/>
          <w:i/>
          <w:iCs/>
          <w:szCs w:val="24"/>
          <w:shd w:val="clear" w:color="auto" w:fill="FFFFFF"/>
        </w:rPr>
        <w:t>B</w:t>
      </w:r>
      <w:r w:rsidRPr="00BD6EA1">
        <w:rPr>
          <w:rFonts w:ascii="Times New Roman" w:hAnsi="Times New Roman" w:cs="Times New Roman"/>
          <w:i/>
          <w:iCs/>
          <w:szCs w:val="24"/>
          <w:shd w:val="clear" w:color="auto" w:fill="FFFFFF"/>
        </w:rPr>
        <w:t xml:space="preserve">lack </w:t>
      </w:r>
      <w:r>
        <w:rPr>
          <w:rFonts w:ascii="Times New Roman" w:hAnsi="Times New Roman" w:cs="Times New Roman"/>
          <w:i/>
          <w:iCs/>
          <w:szCs w:val="24"/>
          <w:shd w:val="clear" w:color="auto" w:fill="FFFFFF"/>
        </w:rPr>
        <w:t>F</w:t>
      </w:r>
      <w:r w:rsidRPr="00BD6EA1">
        <w:rPr>
          <w:rFonts w:ascii="Times New Roman" w:hAnsi="Times New Roman" w:cs="Times New Roman"/>
          <w:i/>
          <w:iCs/>
          <w:szCs w:val="24"/>
          <w:shd w:val="clear" w:color="auto" w:fill="FFFFFF"/>
        </w:rPr>
        <w:t xml:space="preserve">emale </w:t>
      </w:r>
      <w:r>
        <w:rPr>
          <w:rFonts w:ascii="Times New Roman" w:hAnsi="Times New Roman" w:cs="Times New Roman"/>
          <w:i/>
          <w:iCs/>
          <w:szCs w:val="24"/>
          <w:shd w:val="clear" w:color="auto" w:fill="FFFFFF"/>
        </w:rPr>
        <w:t>U</w:t>
      </w:r>
      <w:r w:rsidRPr="00BD6EA1">
        <w:rPr>
          <w:rFonts w:ascii="Times New Roman" w:hAnsi="Times New Roman" w:cs="Times New Roman"/>
          <w:i/>
          <w:iCs/>
          <w:szCs w:val="24"/>
          <w:shd w:val="clear" w:color="auto" w:fill="FFFFFF"/>
        </w:rPr>
        <w:t>ndergraduates</w:t>
      </w:r>
      <w:r w:rsidRPr="00BD6EA1">
        <w:rPr>
          <w:rFonts w:ascii="Times New Roman" w:hAnsi="Times New Roman" w:cs="Times New Roman"/>
          <w:szCs w:val="24"/>
          <w:shd w:val="clear" w:color="auto" w:fill="FFFFFF"/>
        </w:rPr>
        <w:t xml:space="preserve">. </w:t>
      </w:r>
      <w:r>
        <w:rPr>
          <w:rFonts w:ascii="Times New Roman" w:hAnsi="Times New Roman" w:cs="Times New Roman"/>
          <w:szCs w:val="24"/>
          <w:shd w:val="clear" w:color="auto" w:fill="FFFFFF"/>
        </w:rPr>
        <w:t xml:space="preserve">(145-162). </w:t>
      </w:r>
      <w:r w:rsidRPr="00BD6EA1">
        <w:rPr>
          <w:rFonts w:ascii="Times New Roman" w:hAnsi="Times New Roman" w:cs="Times New Roman"/>
          <w:szCs w:val="24"/>
          <w:shd w:val="clear" w:color="auto" w:fill="FFFFFF"/>
        </w:rPr>
        <w:t>Emerald Publishing</w:t>
      </w:r>
      <w:r>
        <w:rPr>
          <w:rFonts w:ascii="Times New Roman" w:hAnsi="Times New Roman" w:cs="Times New Roman"/>
          <w:szCs w:val="24"/>
          <w:shd w:val="clear" w:color="auto" w:fill="FFFFFF"/>
        </w:rPr>
        <w:t>.</w:t>
      </w:r>
    </w:p>
    <w:p w14:paraId="63C89B77" w14:textId="77777777" w:rsidR="00B30F1D" w:rsidRPr="00996380" w:rsidRDefault="00B30F1D" w:rsidP="00CA5597">
      <w:pPr>
        <w:spacing w:line="360" w:lineRule="auto"/>
        <w:ind w:left="947" w:hanging="720"/>
        <w:rPr>
          <w:rFonts w:ascii="Times New Roman" w:hAnsi="Times New Roman" w:cs="Times New Roman"/>
          <w:szCs w:val="24"/>
          <w:shd w:val="clear" w:color="auto" w:fill="FFFFFF"/>
        </w:rPr>
      </w:pPr>
    </w:p>
    <w:p w14:paraId="5A68E030" w14:textId="220122B6" w:rsidR="000A7C3E" w:rsidRDefault="000A7C3E" w:rsidP="00CA5597">
      <w:pPr>
        <w:spacing w:line="360" w:lineRule="auto"/>
        <w:ind w:left="947" w:hanging="720"/>
        <w:rPr>
          <w:rFonts w:ascii="Times New Roman" w:hAnsi="Times New Roman" w:cs="Times New Roman"/>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Srivastava, K., Chaudhury, S., Bhat, P., &amp; Sahu, S. (2017). Misogyny, feminism, and sexual harassment.</w:t>
      </w:r>
      <w:r w:rsidRPr="00477530">
        <w:rPr>
          <w:rFonts w:ascii="Times New Roman" w:hAnsi="Times New Roman" w:cs="Times New Roman"/>
          <w:i/>
          <w:iCs/>
          <w:color w:val="000000" w:themeColor="text1"/>
          <w:szCs w:val="24"/>
          <w:shd w:val="clear" w:color="auto" w:fill="FFFFFF"/>
        </w:rPr>
        <w:t> Industrial Psychiatry Journal, 26</w:t>
      </w:r>
      <w:r w:rsidRPr="00477530">
        <w:rPr>
          <w:rFonts w:ascii="Times New Roman" w:hAnsi="Times New Roman" w:cs="Times New Roman"/>
          <w:color w:val="000000" w:themeColor="text1"/>
          <w:szCs w:val="24"/>
          <w:shd w:val="clear" w:color="auto" w:fill="FFFFFF"/>
        </w:rPr>
        <w:t>(2). 111-113.</w:t>
      </w:r>
    </w:p>
    <w:p w14:paraId="209D6AF9" w14:textId="77777777" w:rsidR="00B30F1D" w:rsidRDefault="00B30F1D" w:rsidP="00CA5597">
      <w:pPr>
        <w:spacing w:line="360" w:lineRule="auto"/>
        <w:ind w:left="947" w:hanging="720"/>
        <w:rPr>
          <w:rFonts w:ascii="Times New Roman" w:hAnsi="Times New Roman" w:cs="Times New Roman"/>
          <w:color w:val="000000" w:themeColor="text1"/>
          <w:szCs w:val="24"/>
          <w:shd w:val="clear" w:color="auto" w:fill="FFFFFF"/>
        </w:rPr>
      </w:pPr>
    </w:p>
    <w:p w14:paraId="046D6B35" w14:textId="521D978A" w:rsidR="000A7C3E" w:rsidRDefault="000A7C3E" w:rsidP="00CA5597">
      <w:pPr>
        <w:spacing w:line="360" w:lineRule="auto"/>
        <w:ind w:left="947" w:hanging="720"/>
        <w:rPr>
          <w:rFonts w:ascii="Times New Roman" w:hAnsi="Times New Roman" w:cs="Times New Roman"/>
          <w:szCs w:val="24"/>
          <w:shd w:val="clear" w:color="auto" w:fill="FFFFFF"/>
        </w:rPr>
      </w:pPr>
      <w:r w:rsidRPr="005A5AF4">
        <w:rPr>
          <w:rFonts w:ascii="Times New Roman" w:hAnsi="Times New Roman" w:cs="Times New Roman"/>
          <w:szCs w:val="24"/>
          <w:shd w:val="clear" w:color="auto" w:fill="FFFFFF"/>
        </w:rPr>
        <w:t>Sweeney, N. B. (2011). The allure of the freshman girl: peers, partying, and the</w:t>
      </w:r>
      <w:r>
        <w:rPr>
          <w:rFonts w:ascii="Times New Roman" w:hAnsi="Times New Roman" w:cs="Times New Roman"/>
          <w:szCs w:val="24"/>
          <w:shd w:val="clear" w:color="auto" w:fill="FFFFFF"/>
        </w:rPr>
        <w:t xml:space="preserve"> </w:t>
      </w:r>
      <w:r w:rsidRPr="005A5AF4">
        <w:rPr>
          <w:rFonts w:ascii="Times New Roman" w:hAnsi="Times New Roman" w:cs="Times New Roman"/>
          <w:szCs w:val="24"/>
          <w:shd w:val="clear" w:color="auto" w:fill="FFFFFF"/>
        </w:rPr>
        <w:t xml:space="preserve">sexual assault of first-year college women. </w:t>
      </w:r>
      <w:r w:rsidRPr="005A5AF4">
        <w:rPr>
          <w:rFonts w:ascii="Times New Roman" w:hAnsi="Times New Roman" w:cs="Times New Roman"/>
          <w:i/>
          <w:iCs/>
          <w:szCs w:val="24"/>
          <w:shd w:val="clear" w:color="auto" w:fill="FFFFFF"/>
        </w:rPr>
        <w:t>Journal of College &amp; Character, 12</w:t>
      </w:r>
      <w:r w:rsidRPr="005A5AF4">
        <w:rPr>
          <w:rFonts w:ascii="Times New Roman" w:hAnsi="Times New Roman" w:cs="Times New Roman"/>
          <w:szCs w:val="24"/>
          <w:shd w:val="clear" w:color="auto" w:fill="FFFFFF"/>
        </w:rPr>
        <w:t>(4). 1-15.</w:t>
      </w:r>
    </w:p>
    <w:p w14:paraId="544B751B" w14:textId="77777777" w:rsidR="00B30F1D" w:rsidRPr="00C43561" w:rsidRDefault="00B30F1D" w:rsidP="00CA5597">
      <w:pPr>
        <w:spacing w:line="360" w:lineRule="auto"/>
        <w:ind w:left="947" w:hanging="720"/>
        <w:rPr>
          <w:rFonts w:ascii="Times New Roman" w:hAnsi="Times New Roman" w:cs="Times New Roman"/>
          <w:szCs w:val="24"/>
          <w:shd w:val="clear" w:color="auto" w:fill="FFFFFF"/>
        </w:rPr>
      </w:pPr>
    </w:p>
    <w:p w14:paraId="74B67497" w14:textId="670243EA" w:rsidR="000A7C3E" w:rsidRDefault="000A7C3E" w:rsidP="00CA5597">
      <w:pPr>
        <w:spacing w:line="360" w:lineRule="auto"/>
        <w:ind w:left="947" w:hanging="720"/>
        <w:rPr>
          <w:rFonts w:ascii="Times New Roman" w:hAnsi="Times New Roman" w:cs="Times New Roman"/>
          <w:color w:val="000000" w:themeColor="text1"/>
          <w:szCs w:val="24"/>
        </w:rPr>
      </w:pPr>
      <w:r>
        <w:rPr>
          <w:rFonts w:ascii="Times New Roman" w:hAnsi="Times New Roman" w:cs="Times New Roman"/>
          <w:color w:val="000000" w:themeColor="text1"/>
          <w:szCs w:val="24"/>
        </w:rPr>
        <w:t xml:space="preserve">TBTN - Take Back the Night Foundation. (n.d). </w:t>
      </w:r>
      <w:r w:rsidRPr="00036E1D">
        <w:rPr>
          <w:rFonts w:ascii="Times New Roman" w:hAnsi="Times New Roman" w:cs="Times New Roman"/>
          <w:i/>
          <w:iCs/>
          <w:color w:val="000000" w:themeColor="text1"/>
          <w:szCs w:val="24"/>
        </w:rPr>
        <w:t>TBTN history</w:t>
      </w:r>
      <w:r>
        <w:rPr>
          <w:rFonts w:ascii="Times New Roman" w:hAnsi="Times New Roman" w:cs="Times New Roman"/>
          <w:color w:val="000000" w:themeColor="text1"/>
          <w:szCs w:val="24"/>
        </w:rPr>
        <w:t xml:space="preserve">. Retrieved March 23, 2021, </w:t>
      </w:r>
      <w:hyperlink r:id="rId69" w:history="1">
        <w:r w:rsidRPr="002858C2">
          <w:rPr>
            <w:rStyle w:val="Hyperlink"/>
            <w:rFonts w:ascii="Times New Roman" w:hAnsi="Times New Roman" w:cs="Times New Roman"/>
            <w:szCs w:val="24"/>
          </w:rPr>
          <w:t>https://takebackthenight.org/history/</w:t>
        </w:r>
      </w:hyperlink>
      <w:r>
        <w:rPr>
          <w:rFonts w:ascii="Times New Roman" w:hAnsi="Times New Roman" w:cs="Times New Roman"/>
          <w:color w:val="000000" w:themeColor="text1"/>
          <w:szCs w:val="24"/>
        </w:rPr>
        <w:t xml:space="preserve"> </w:t>
      </w:r>
    </w:p>
    <w:p w14:paraId="5CF44E6F" w14:textId="77777777" w:rsidR="00EA2FA3" w:rsidRDefault="00EA2FA3" w:rsidP="00CA5597">
      <w:pPr>
        <w:spacing w:line="360" w:lineRule="auto"/>
        <w:ind w:left="947" w:hanging="720"/>
        <w:rPr>
          <w:rFonts w:ascii="Times New Roman" w:hAnsi="Times New Roman" w:cs="Times New Roman"/>
          <w:color w:val="000000" w:themeColor="text1"/>
          <w:szCs w:val="24"/>
        </w:rPr>
      </w:pPr>
    </w:p>
    <w:p w14:paraId="16A3C8BB" w14:textId="6DD85CD4" w:rsidR="000A7C3E" w:rsidRDefault="000A7C3E" w:rsidP="00CA5597">
      <w:pPr>
        <w:spacing w:line="360" w:lineRule="auto"/>
        <w:ind w:left="947" w:hanging="720"/>
        <w:rPr>
          <w:rFonts w:ascii="Times New Roman" w:hAnsi="Times New Roman" w:cs="Times New Roman"/>
          <w:szCs w:val="24"/>
          <w:shd w:val="clear" w:color="auto" w:fill="FFFFFF"/>
        </w:rPr>
      </w:pPr>
      <w:r w:rsidRPr="00A13838">
        <w:rPr>
          <w:rFonts w:ascii="Times New Roman" w:hAnsi="Times New Roman" w:cs="Times New Roman"/>
          <w:szCs w:val="24"/>
          <w:shd w:val="clear" w:color="auto" w:fill="FFFFFF"/>
        </w:rPr>
        <w:t>Tamborra, T., &amp; Narchet, F. (2011). A university sexual misconduct policy: Prioritizing student victims’ voices. </w:t>
      </w:r>
      <w:r w:rsidRPr="00A13838">
        <w:rPr>
          <w:rFonts w:ascii="Times New Roman" w:hAnsi="Times New Roman" w:cs="Times New Roman"/>
          <w:i/>
          <w:iCs/>
          <w:szCs w:val="24"/>
          <w:shd w:val="clear" w:color="auto" w:fill="FFFFFF"/>
        </w:rPr>
        <w:t>Crime Prevention and Community Safety</w:t>
      </w:r>
      <w:r w:rsidRPr="00A13838">
        <w:rPr>
          <w:rFonts w:ascii="Times New Roman" w:hAnsi="Times New Roman" w:cs="Times New Roman"/>
          <w:szCs w:val="24"/>
          <w:shd w:val="clear" w:color="auto" w:fill="FFFFFF"/>
        </w:rPr>
        <w:t>, </w:t>
      </w:r>
      <w:r w:rsidRPr="00A13838">
        <w:rPr>
          <w:rFonts w:ascii="Times New Roman" w:hAnsi="Times New Roman" w:cs="Times New Roman"/>
          <w:i/>
          <w:iCs/>
          <w:szCs w:val="24"/>
          <w:shd w:val="clear" w:color="auto" w:fill="FFFFFF"/>
        </w:rPr>
        <w:t>13</w:t>
      </w:r>
      <w:r w:rsidRPr="00A13838">
        <w:rPr>
          <w:rFonts w:ascii="Times New Roman" w:hAnsi="Times New Roman" w:cs="Times New Roman"/>
          <w:szCs w:val="24"/>
          <w:shd w:val="clear" w:color="auto" w:fill="FFFFFF"/>
        </w:rPr>
        <w:t>(1). 16–33.</w:t>
      </w:r>
    </w:p>
    <w:p w14:paraId="206E30EC" w14:textId="77777777" w:rsidR="00B30F1D" w:rsidRPr="00F75798" w:rsidRDefault="00B30F1D" w:rsidP="00CA5597">
      <w:pPr>
        <w:spacing w:line="360" w:lineRule="auto"/>
        <w:ind w:left="947" w:hanging="720"/>
        <w:rPr>
          <w:rFonts w:ascii="Times New Roman" w:hAnsi="Times New Roman" w:cs="Times New Roman"/>
          <w:szCs w:val="24"/>
        </w:rPr>
      </w:pPr>
    </w:p>
    <w:p w14:paraId="24587BC9" w14:textId="3E57839C" w:rsidR="000A7C3E" w:rsidRDefault="000A7C3E" w:rsidP="00CA5597">
      <w:pPr>
        <w:spacing w:line="360" w:lineRule="auto"/>
        <w:ind w:left="947" w:hanging="720"/>
        <w:rPr>
          <w:rFonts w:ascii="Times New Roman" w:hAnsi="Times New Roman" w:cs="Times New Roman"/>
          <w:color w:val="000000" w:themeColor="text1"/>
          <w:szCs w:val="24"/>
          <w:shd w:val="clear" w:color="auto" w:fill="FFFFFF"/>
        </w:rPr>
      </w:pPr>
      <w:r w:rsidRPr="00912057">
        <w:rPr>
          <w:rFonts w:ascii="Times New Roman" w:hAnsi="Times New Roman" w:cs="Times New Roman"/>
          <w:szCs w:val="24"/>
        </w:rPr>
        <w:t>TSOGC</w:t>
      </w:r>
      <w:r w:rsidRPr="00912057">
        <w:rPr>
          <w:rFonts w:ascii="Times New Roman" w:hAnsi="Times New Roman" w:cs="Times New Roman"/>
          <w:color w:val="000000" w:themeColor="text1"/>
          <w:szCs w:val="24"/>
          <w:shd w:val="clear" w:color="auto" w:fill="FFFFFF"/>
        </w:rPr>
        <w:t xml:space="preserve"> -</w:t>
      </w:r>
      <w:r>
        <w:rPr>
          <w:rFonts w:ascii="Times New Roman" w:hAnsi="Times New Roman" w:cs="Times New Roman"/>
          <w:color w:val="000000" w:themeColor="text1"/>
          <w:szCs w:val="24"/>
          <w:shd w:val="clear" w:color="auto" w:fill="FFFFFF"/>
        </w:rPr>
        <w:t xml:space="preserve"> The Society of Obstetricians and gynecologists of Canada. (n.d). </w:t>
      </w:r>
      <w:r w:rsidRPr="007763F0">
        <w:rPr>
          <w:rFonts w:ascii="Times New Roman" w:hAnsi="Times New Roman" w:cs="Times New Roman"/>
          <w:color w:val="000000" w:themeColor="text1"/>
          <w:szCs w:val="24"/>
          <w:shd w:val="clear" w:color="auto" w:fill="FFFFFF"/>
        </w:rPr>
        <w:t>What is consent?</w:t>
      </w:r>
      <w:r w:rsidRPr="004C747A">
        <w:rPr>
          <w:rFonts w:ascii="Times New Roman" w:hAnsi="Times New Roman" w:cs="Times New Roman"/>
          <w:i/>
          <w:iCs/>
          <w:color w:val="000000" w:themeColor="text1"/>
          <w:szCs w:val="24"/>
          <w:shd w:val="clear" w:color="auto" w:fill="FFFFFF"/>
        </w:rPr>
        <w:t xml:space="preserve"> </w:t>
      </w:r>
      <w:r>
        <w:rPr>
          <w:rFonts w:ascii="Times New Roman" w:hAnsi="Times New Roman" w:cs="Times New Roman"/>
          <w:color w:val="000000" w:themeColor="text1"/>
          <w:szCs w:val="24"/>
          <w:shd w:val="clear" w:color="auto" w:fill="FFFFFF"/>
        </w:rPr>
        <w:t xml:space="preserve">Retrieved April 4, 2021, </w:t>
      </w:r>
      <w:hyperlink r:id="rId70" w:history="1">
        <w:r w:rsidRPr="003A2BE9">
          <w:rPr>
            <w:rStyle w:val="Hyperlink"/>
            <w:rFonts w:ascii="Times New Roman" w:hAnsi="Times New Roman" w:cs="Times New Roman"/>
            <w:szCs w:val="24"/>
            <w:shd w:val="clear" w:color="auto" w:fill="FFFFFF"/>
          </w:rPr>
          <w:t>https://www.sexandu.ca/consent/what-is-consent/</w:t>
        </w:r>
      </w:hyperlink>
      <w:r>
        <w:rPr>
          <w:rFonts w:ascii="Times New Roman" w:hAnsi="Times New Roman" w:cs="Times New Roman"/>
          <w:color w:val="000000" w:themeColor="text1"/>
          <w:szCs w:val="24"/>
          <w:shd w:val="clear" w:color="auto" w:fill="FFFFFF"/>
        </w:rPr>
        <w:t xml:space="preserve"> </w:t>
      </w:r>
    </w:p>
    <w:p w14:paraId="3E60C227" w14:textId="77777777" w:rsidR="00B30F1D" w:rsidRDefault="00B30F1D" w:rsidP="00CA5597">
      <w:pPr>
        <w:spacing w:line="360" w:lineRule="auto"/>
        <w:ind w:left="947" w:hanging="720"/>
        <w:rPr>
          <w:rFonts w:ascii="Times New Roman" w:hAnsi="Times New Roman" w:cs="Times New Roman"/>
          <w:color w:val="000000" w:themeColor="text1"/>
          <w:szCs w:val="24"/>
          <w:shd w:val="clear" w:color="auto" w:fill="FFFFFF"/>
        </w:rPr>
      </w:pPr>
    </w:p>
    <w:p w14:paraId="71919D4A" w14:textId="21051AC7" w:rsidR="000A7C3E" w:rsidRDefault="000A7C3E" w:rsidP="00CA5597">
      <w:pPr>
        <w:spacing w:line="360" w:lineRule="auto"/>
        <w:ind w:left="947" w:hanging="720"/>
        <w:rPr>
          <w:rFonts w:ascii="Times New Roman" w:hAnsi="Times New Roman" w:cs="Times New Roman"/>
          <w:szCs w:val="24"/>
        </w:rPr>
      </w:pPr>
      <w:r w:rsidRPr="00B64737">
        <w:rPr>
          <w:rFonts w:ascii="Times New Roman" w:hAnsi="Times New Roman" w:cs="Times New Roman"/>
          <w:szCs w:val="24"/>
          <w:shd w:val="clear" w:color="auto" w:fill="FFFFFF"/>
        </w:rPr>
        <w:t xml:space="preserve">The Canadian Press. (2014, March 2). </w:t>
      </w:r>
      <w:r w:rsidRPr="00B64737">
        <w:rPr>
          <w:rFonts w:ascii="Times New Roman" w:hAnsi="Times New Roman" w:cs="Times New Roman"/>
          <w:szCs w:val="24"/>
        </w:rPr>
        <w:t xml:space="preserve">Anne-Marie Roy decries 'rape culture' at </w:t>
      </w:r>
      <w:r>
        <w:rPr>
          <w:rFonts w:ascii="Times New Roman" w:hAnsi="Times New Roman" w:cs="Times New Roman"/>
          <w:szCs w:val="24"/>
        </w:rPr>
        <w:t>u</w:t>
      </w:r>
      <w:r w:rsidRPr="00B64737">
        <w:rPr>
          <w:rFonts w:ascii="Times New Roman" w:hAnsi="Times New Roman" w:cs="Times New Roman"/>
          <w:szCs w:val="24"/>
        </w:rPr>
        <w:t xml:space="preserve">niversity of Ottawa after she was target of student leaders' sexually graphic chat. </w:t>
      </w:r>
      <w:r w:rsidRPr="00B64737">
        <w:rPr>
          <w:rFonts w:ascii="Times New Roman" w:hAnsi="Times New Roman" w:cs="Times New Roman"/>
          <w:i/>
          <w:iCs/>
          <w:szCs w:val="24"/>
        </w:rPr>
        <w:t>National Post</w:t>
      </w:r>
      <w:r w:rsidRPr="00B64737">
        <w:rPr>
          <w:rFonts w:ascii="Times New Roman" w:hAnsi="Times New Roman" w:cs="Times New Roman"/>
          <w:szCs w:val="24"/>
        </w:rPr>
        <w:t xml:space="preserve">. Retrieved April 5, 2021, </w:t>
      </w:r>
      <w:hyperlink r:id="rId71" w:history="1">
        <w:r w:rsidRPr="00B64737">
          <w:rPr>
            <w:rStyle w:val="Hyperlink"/>
            <w:rFonts w:ascii="Times New Roman" w:hAnsi="Times New Roman" w:cs="Times New Roman"/>
            <w:szCs w:val="24"/>
          </w:rPr>
          <w:t>https://nationalpost.com/news/canada/anne-marie-roy-decries-rape-culture-at-university-of-ottawa-after-she-was-target-of-student-leaders-sexually-graphic-chat</w:t>
        </w:r>
      </w:hyperlink>
      <w:r w:rsidRPr="00B64737">
        <w:rPr>
          <w:rFonts w:ascii="Times New Roman" w:hAnsi="Times New Roman" w:cs="Times New Roman"/>
          <w:szCs w:val="24"/>
        </w:rPr>
        <w:t xml:space="preserve"> </w:t>
      </w:r>
    </w:p>
    <w:p w14:paraId="5BE0F824" w14:textId="77777777" w:rsidR="00B30F1D" w:rsidRPr="007C2675" w:rsidRDefault="00B30F1D" w:rsidP="00CA5597">
      <w:pPr>
        <w:spacing w:line="360" w:lineRule="auto"/>
        <w:ind w:left="947" w:hanging="720"/>
        <w:rPr>
          <w:rFonts w:ascii="Times New Roman" w:hAnsi="Times New Roman" w:cs="Times New Roman"/>
          <w:szCs w:val="24"/>
          <w:shd w:val="clear" w:color="auto" w:fill="FFFFFF"/>
        </w:rPr>
      </w:pPr>
    </w:p>
    <w:p w14:paraId="7A4C26D3" w14:textId="609C7197" w:rsidR="000A7C3E" w:rsidRDefault="000A7C3E" w:rsidP="00CA5597">
      <w:pPr>
        <w:spacing w:line="360" w:lineRule="auto"/>
        <w:ind w:left="947" w:hanging="720"/>
        <w:rPr>
          <w:rFonts w:ascii="Times New Roman" w:hAnsi="Times New Roman" w:cs="Times New Roman"/>
          <w:color w:val="000000" w:themeColor="text1"/>
          <w:szCs w:val="24"/>
          <w:shd w:val="clear" w:color="auto" w:fill="FFFFFF"/>
        </w:rPr>
      </w:pPr>
      <w:r w:rsidRPr="002E59A5">
        <w:rPr>
          <w:rFonts w:ascii="Times New Roman" w:hAnsi="Times New Roman" w:cs="Times New Roman"/>
          <w:color w:val="000000" w:themeColor="text1"/>
          <w:szCs w:val="24"/>
          <w:shd w:val="clear" w:color="auto" w:fill="FFFFFF"/>
        </w:rPr>
        <w:t xml:space="preserve">Thurston, R., Chang, Y., Matthews, K., von Känel, R., &amp; Koenen, K. (2018). Association of </w:t>
      </w:r>
      <w:r>
        <w:rPr>
          <w:rFonts w:ascii="Times New Roman" w:hAnsi="Times New Roman" w:cs="Times New Roman"/>
          <w:color w:val="000000" w:themeColor="text1"/>
          <w:szCs w:val="24"/>
          <w:shd w:val="clear" w:color="auto" w:fill="FFFFFF"/>
        </w:rPr>
        <w:t>s</w:t>
      </w:r>
      <w:r w:rsidRPr="002E59A5">
        <w:rPr>
          <w:rFonts w:ascii="Times New Roman" w:hAnsi="Times New Roman" w:cs="Times New Roman"/>
          <w:color w:val="000000" w:themeColor="text1"/>
          <w:szCs w:val="24"/>
          <w:shd w:val="clear" w:color="auto" w:fill="FFFFFF"/>
        </w:rPr>
        <w:t xml:space="preserve">exual </w:t>
      </w:r>
      <w:r>
        <w:rPr>
          <w:rFonts w:ascii="Times New Roman" w:hAnsi="Times New Roman" w:cs="Times New Roman"/>
          <w:color w:val="000000" w:themeColor="text1"/>
          <w:szCs w:val="24"/>
          <w:shd w:val="clear" w:color="auto" w:fill="FFFFFF"/>
        </w:rPr>
        <w:t>h</w:t>
      </w:r>
      <w:r w:rsidRPr="002E59A5">
        <w:rPr>
          <w:rFonts w:ascii="Times New Roman" w:hAnsi="Times New Roman" w:cs="Times New Roman"/>
          <w:color w:val="000000" w:themeColor="text1"/>
          <w:szCs w:val="24"/>
          <w:shd w:val="clear" w:color="auto" w:fill="FFFFFF"/>
        </w:rPr>
        <w:t xml:space="preserve">arassment and </w:t>
      </w:r>
      <w:r>
        <w:rPr>
          <w:rFonts w:ascii="Times New Roman" w:hAnsi="Times New Roman" w:cs="Times New Roman"/>
          <w:color w:val="000000" w:themeColor="text1"/>
          <w:szCs w:val="24"/>
          <w:shd w:val="clear" w:color="auto" w:fill="FFFFFF"/>
        </w:rPr>
        <w:t>s</w:t>
      </w:r>
      <w:r w:rsidRPr="002E59A5">
        <w:rPr>
          <w:rFonts w:ascii="Times New Roman" w:hAnsi="Times New Roman" w:cs="Times New Roman"/>
          <w:color w:val="000000" w:themeColor="text1"/>
          <w:szCs w:val="24"/>
          <w:shd w:val="clear" w:color="auto" w:fill="FFFFFF"/>
        </w:rPr>
        <w:t xml:space="preserve">exual </w:t>
      </w:r>
      <w:r>
        <w:rPr>
          <w:rFonts w:ascii="Times New Roman" w:hAnsi="Times New Roman" w:cs="Times New Roman"/>
          <w:color w:val="000000" w:themeColor="text1"/>
          <w:szCs w:val="24"/>
          <w:shd w:val="clear" w:color="auto" w:fill="FFFFFF"/>
        </w:rPr>
        <w:t>a</w:t>
      </w:r>
      <w:r w:rsidRPr="002E59A5">
        <w:rPr>
          <w:rFonts w:ascii="Times New Roman" w:hAnsi="Times New Roman" w:cs="Times New Roman"/>
          <w:color w:val="000000" w:themeColor="text1"/>
          <w:szCs w:val="24"/>
          <w:shd w:val="clear" w:color="auto" w:fill="FFFFFF"/>
        </w:rPr>
        <w:t xml:space="preserve">ssault </w:t>
      </w:r>
      <w:r>
        <w:rPr>
          <w:rFonts w:ascii="Times New Roman" w:hAnsi="Times New Roman" w:cs="Times New Roman"/>
          <w:color w:val="000000" w:themeColor="text1"/>
          <w:szCs w:val="24"/>
          <w:shd w:val="clear" w:color="auto" w:fill="FFFFFF"/>
        </w:rPr>
        <w:t>w</w:t>
      </w:r>
      <w:r w:rsidRPr="002E59A5">
        <w:rPr>
          <w:rFonts w:ascii="Times New Roman" w:hAnsi="Times New Roman" w:cs="Times New Roman"/>
          <w:color w:val="000000" w:themeColor="text1"/>
          <w:szCs w:val="24"/>
          <w:shd w:val="clear" w:color="auto" w:fill="FFFFFF"/>
        </w:rPr>
        <w:t xml:space="preserve">ith </w:t>
      </w:r>
      <w:r>
        <w:rPr>
          <w:rFonts w:ascii="Times New Roman" w:hAnsi="Times New Roman" w:cs="Times New Roman"/>
          <w:color w:val="000000" w:themeColor="text1"/>
          <w:szCs w:val="24"/>
          <w:shd w:val="clear" w:color="auto" w:fill="FFFFFF"/>
        </w:rPr>
        <w:t>m</w:t>
      </w:r>
      <w:r w:rsidRPr="002E59A5">
        <w:rPr>
          <w:rFonts w:ascii="Times New Roman" w:hAnsi="Times New Roman" w:cs="Times New Roman"/>
          <w:color w:val="000000" w:themeColor="text1"/>
          <w:szCs w:val="24"/>
          <w:shd w:val="clear" w:color="auto" w:fill="FFFFFF"/>
        </w:rPr>
        <w:t xml:space="preserve">idlife </w:t>
      </w:r>
      <w:r>
        <w:rPr>
          <w:rFonts w:ascii="Times New Roman" w:hAnsi="Times New Roman" w:cs="Times New Roman"/>
          <w:color w:val="000000" w:themeColor="text1"/>
          <w:szCs w:val="24"/>
          <w:shd w:val="clear" w:color="auto" w:fill="FFFFFF"/>
        </w:rPr>
        <w:t>w</w:t>
      </w:r>
      <w:r w:rsidRPr="002E59A5">
        <w:rPr>
          <w:rFonts w:ascii="Times New Roman" w:hAnsi="Times New Roman" w:cs="Times New Roman"/>
          <w:color w:val="000000" w:themeColor="text1"/>
          <w:szCs w:val="24"/>
          <w:shd w:val="clear" w:color="auto" w:fill="FFFFFF"/>
        </w:rPr>
        <w:t xml:space="preserve">omen’s </w:t>
      </w:r>
      <w:r>
        <w:rPr>
          <w:rFonts w:ascii="Times New Roman" w:hAnsi="Times New Roman" w:cs="Times New Roman"/>
          <w:color w:val="000000" w:themeColor="text1"/>
          <w:szCs w:val="24"/>
          <w:shd w:val="clear" w:color="auto" w:fill="FFFFFF"/>
        </w:rPr>
        <w:t>m</w:t>
      </w:r>
      <w:r w:rsidRPr="002E59A5">
        <w:rPr>
          <w:rFonts w:ascii="Times New Roman" w:hAnsi="Times New Roman" w:cs="Times New Roman"/>
          <w:color w:val="000000" w:themeColor="text1"/>
          <w:szCs w:val="24"/>
          <w:shd w:val="clear" w:color="auto" w:fill="FFFFFF"/>
        </w:rPr>
        <w:t xml:space="preserve">ental and </w:t>
      </w:r>
      <w:r>
        <w:rPr>
          <w:rFonts w:ascii="Times New Roman" w:hAnsi="Times New Roman" w:cs="Times New Roman"/>
          <w:color w:val="000000" w:themeColor="text1"/>
          <w:szCs w:val="24"/>
          <w:shd w:val="clear" w:color="auto" w:fill="FFFFFF"/>
        </w:rPr>
        <w:t>p</w:t>
      </w:r>
      <w:r w:rsidRPr="002E59A5">
        <w:rPr>
          <w:rFonts w:ascii="Times New Roman" w:hAnsi="Times New Roman" w:cs="Times New Roman"/>
          <w:color w:val="000000" w:themeColor="text1"/>
          <w:szCs w:val="24"/>
          <w:shd w:val="clear" w:color="auto" w:fill="FFFFFF"/>
        </w:rPr>
        <w:t xml:space="preserve">hysical </w:t>
      </w:r>
      <w:r>
        <w:rPr>
          <w:rFonts w:ascii="Times New Roman" w:hAnsi="Times New Roman" w:cs="Times New Roman"/>
          <w:color w:val="000000" w:themeColor="text1"/>
          <w:szCs w:val="24"/>
          <w:shd w:val="clear" w:color="auto" w:fill="FFFFFF"/>
        </w:rPr>
        <w:t>h</w:t>
      </w:r>
      <w:r w:rsidRPr="002E59A5">
        <w:rPr>
          <w:rFonts w:ascii="Times New Roman" w:hAnsi="Times New Roman" w:cs="Times New Roman"/>
          <w:color w:val="000000" w:themeColor="text1"/>
          <w:szCs w:val="24"/>
          <w:shd w:val="clear" w:color="auto" w:fill="FFFFFF"/>
        </w:rPr>
        <w:t>ealth. </w:t>
      </w:r>
      <w:r w:rsidRPr="002E59A5">
        <w:rPr>
          <w:rFonts w:ascii="Times New Roman" w:hAnsi="Times New Roman" w:cs="Times New Roman"/>
          <w:i/>
          <w:iCs/>
          <w:color w:val="000000" w:themeColor="text1"/>
          <w:szCs w:val="24"/>
          <w:shd w:val="clear" w:color="auto" w:fill="FFFFFF"/>
        </w:rPr>
        <w:t>JAMA Internal Medicine</w:t>
      </w:r>
      <w:r w:rsidRPr="002E59A5">
        <w:rPr>
          <w:rFonts w:ascii="Times New Roman" w:hAnsi="Times New Roman" w:cs="Times New Roman"/>
          <w:color w:val="000000" w:themeColor="text1"/>
          <w:szCs w:val="24"/>
          <w:shd w:val="clear" w:color="auto" w:fill="FFFFFF"/>
        </w:rPr>
        <w:t>, </w:t>
      </w:r>
      <w:r w:rsidRPr="002E59A5">
        <w:rPr>
          <w:rFonts w:ascii="Times New Roman" w:hAnsi="Times New Roman" w:cs="Times New Roman"/>
          <w:i/>
          <w:iCs/>
          <w:color w:val="000000" w:themeColor="text1"/>
          <w:szCs w:val="24"/>
          <w:shd w:val="clear" w:color="auto" w:fill="FFFFFF"/>
        </w:rPr>
        <w:t>179</w:t>
      </w:r>
      <w:r w:rsidRPr="002E59A5">
        <w:rPr>
          <w:rFonts w:ascii="Times New Roman" w:hAnsi="Times New Roman" w:cs="Times New Roman"/>
          <w:color w:val="000000" w:themeColor="text1"/>
          <w:szCs w:val="24"/>
          <w:shd w:val="clear" w:color="auto" w:fill="FFFFFF"/>
        </w:rPr>
        <w:t>(1)</w:t>
      </w:r>
      <w:r>
        <w:rPr>
          <w:rFonts w:ascii="Times New Roman" w:hAnsi="Times New Roman" w:cs="Times New Roman"/>
          <w:color w:val="000000" w:themeColor="text1"/>
          <w:szCs w:val="24"/>
          <w:shd w:val="clear" w:color="auto" w:fill="FFFFFF"/>
        </w:rPr>
        <w:t>.</w:t>
      </w:r>
      <w:r w:rsidRPr="002E59A5">
        <w:rPr>
          <w:rFonts w:ascii="Times New Roman" w:hAnsi="Times New Roman" w:cs="Times New Roman"/>
          <w:color w:val="000000" w:themeColor="text1"/>
          <w:szCs w:val="24"/>
          <w:shd w:val="clear" w:color="auto" w:fill="FFFFFF"/>
        </w:rPr>
        <w:t xml:space="preserve"> 48–53.</w:t>
      </w:r>
    </w:p>
    <w:p w14:paraId="6CBE9900" w14:textId="77777777" w:rsidR="00B30F1D" w:rsidRDefault="00B30F1D" w:rsidP="00CA5597">
      <w:pPr>
        <w:spacing w:line="360" w:lineRule="auto"/>
        <w:ind w:left="947" w:hanging="720"/>
        <w:rPr>
          <w:rFonts w:ascii="Times New Roman" w:hAnsi="Times New Roman" w:cs="Times New Roman"/>
          <w:color w:val="000000" w:themeColor="text1"/>
          <w:szCs w:val="24"/>
          <w:shd w:val="clear" w:color="auto" w:fill="FFFFFF"/>
        </w:rPr>
      </w:pPr>
    </w:p>
    <w:p w14:paraId="567A7219" w14:textId="0B8E6C53" w:rsidR="000A7C3E" w:rsidRDefault="000A7C3E" w:rsidP="00CA5597">
      <w:pPr>
        <w:spacing w:line="360" w:lineRule="auto"/>
        <w:ind w:left="947" w:hanging="720"/>
        <w:rPr>
          <w:rFonts w:ascii="Source Sans Pro" w:hAnsi="Source Sans Pro"/>
          <w:color w:val="3A3A3A"/>
          <w:sz w:val="23"/>
          <w:szCs w:val="23"/>
          <w:shd w:val="clear" w:color="auto" w:fill="FFFFFF"/>
        </w:rPr>
      </w:pPr>
      <w:bookmarkStart w:id="60" w:name="_Hlk69916482"/>
      <w:r w:rsidRPr="00477530">
        <w:rPr>
          <w:rFonts w:ascii="Times New Roman" w:hAnsi="Times New Roman" w:cs="Times New Roman"/>
          <w:color w:val="000000" w:themeColor="text1"/>
          <w:szCs w:val="24"/>
          <w:shd w:val="clear" w:color="auto" w:fill="FFFFFF"/>
        </w:rPr>
        <w:t>Walton, K., &amp; Pedersen, C</w:t>
      </w:r>
      <w:bookmarkEnd w:id="60"/>
      <w:r w:rsidRPr="00477530">
        <w:rPr>
          <w:rFonts w:ascii="Times New Roman" w:hAnsi="Times New Roman" w:cs="Times New Roman"/>
          <w:color w:val="000000" w:themeColor="text1"/>
          <w:szCs w:val="24"/>
          <w:shd w:val="clear" w:color="auto" w:fill="FFFFFF"/>
        </w:rPr>
        <w:t>. (2021). Motivations behind catcalling: exploring men’s engagement in street harassment behaviour. </w:t>
      </w:r>
      <w:r w:rsidRPr="00477530">
        <w:rPr>
          <w:rFonts w:ascii="Times New Roman" w:hAnsi="Times New Roman" w:cs="Times New Roman"/>
          <w:i/>
          <w:iCs/>
          <w:color w:val="000000" w:themeColor="text1"/>
          <w:szCs w:val="24"/>
          <w:shd w:val="clear" w:color="auto" w:fill="FFFFFF"/>
        </w:rPr>
        <w:t>Psychology and Sexuality</w:t>
      </w:r>
      <w:r w:rsidRPr="00477530">
        <w:rPr>
          <w:rFonts w:ascii="Times New Roman" w:hAnsi="Times New Roman" w:cs="Times New Roman"/>
          <w:color w:val="000000" w:themeColor="text1"/>
          <w:szCs w:val="24"/>
          <w:shd w:val="clear" w:color="auto" w:fill="FFFFFF"/>
        </w:rPr>
        <w:t>, </w:t>
      </w:r>
      <w:r w:rsidRPr="00477530">
        <w:rPr>
          <w:rFonts w:ascii="Times New Roman" w:hAnsi="Times New Roman" w:cs="Times New Roman"/>
          <w:i/>
          <w:iCs/>
          <w:color w:val="000000" w:themeColor="text1"/>
          <w:szCs w:val="24"/>
          <w:shd w:val="clear" w:color="auto" w:fill="FFFFFF"/>
        </w:rPr>
        <w:t>ahead-of-print</w:t>
      </w:r>
      <w:r w:rsidRPr="00477530">
        <w:rPr>
          <w:rFonts w:ascii="Times New Roman" w:hAnsi="Times New Roman" w:cs="Times New Roman"/>
          <w:color w:val="000000" w:themeColor="text1"/>
          <w:szCs w:val="24"/>
          <w:shd w:val="clear" w:color="auto" w:fill="FFFFFF"/>
        </w:rPr>
        <w:t>(ahead-of-print), 1–15.</w:t>
      </w:r>
      <w:r>
        <w:rPr>
          <w:rFonts w:ascii="Times New Roman" w:hAnsi="Times New Roman" w:cs="Times New Roman"/>
          <w:color w:val="000000" w:themeColor="text1"/>
          <w:szCs w:val="24"/>
          <w:shd w:val="clear" w:color="auto" w:fill="FFFFFF"/>
        </w:rPr>
        <w:t xml:space="preserve"> </w:t>
      </w:r>
      <w:hyperlink r:id="rId72" w:history="1">
        <w:r w:rsidRPr="009C240D">
          <w:rPr>
            <w:rStyle w:val="Hyperlink"/>
            <w:rFonts w:ascii="Times New Roman" w:hAnsi="Times New Roman" w:cs="Times New Roman"/>
            <w:szCs w:val="24"/>
            <w:shd w:val="clear" w:color="auto" w:fill="FFFFFF"/>
          </w:rPr>
          <w:t>https://doi.org/10.1080/19419899.2021.1909648</w:t>
        </w:r>
      </w:hyperlink>
      <w:r>
        <w:rPr>
          <w:rFonts w:ascii="Source Sans Pro" w:hAnsi="Source Sans Pro"/>
          <w:color w:val="3A3A3A"/>
          <w:sz w:val="23"/>
          <w:szCs w:val="23"/>
          <w:shd w:val="clear" w:color="auto" w:fill="FFFFFF"/>
        </w:rPr>
        <w:t xml:space="preserve"> </w:t>
      </w:r>
    </w:p>
    <w:p w14:paraId="71DE72A9" w14:textId="77777777" w:rsidR="00E10848" w:rsidRDefault="00E10848" w:rsidP="00CA5597">
      <w:pPr>
        <w:spacing w:line="360" w:lineRule="auto"/>
        <w:ind w:left="947" w:hanging="720"/>
        <w:rPr>
          <w:rFonts w:ascii="Source Sans Pro" w:hAnsi="Source Sans Pro"/>
          <w:color w:val="3A3A3A"/>
          <w:sz w:val="23"/>
          <w:szCs w:val="23"/>
          <w:shd w:val="clear" w:color="auto" w:fill="FFFFFF"/>
        </w:rPr>
      </w:pPr>
    </w:p>
    <w:p w14:paraId="186DAB27" w14:textId="77777777" w:rsidR="00E10848" w:rsidRPr="0017140C" w:rsidRDefault="00E10848" w:rsidP="00CA5597">
      <w:pPr>
        <w:spacing w:line="360" w:lineRule="auto"/>
        <w:ind w:left="947" w:hanging="720"/>
        <w:rPr>
          <w:rFonts w:ascii="Times New Roman" w:hAnsi="Times New Roman" w:cs="Times New Roman"/>
          <w:szCs w:val="24"/>
        </w:rPr>
      </w:pPr>
      <w:r w:rsidRPr="0017140C">
        <w:rPr>
          <w:rFonts w:ascii="Times New Roman" w:hAnsi="Times New Roman" w:cs="Times New Roman"/>
          <w:szCs w:val="24"/>
        </w:rPr>
        <w:t>WheelerCentre</w:t>
      </w:r>
      <w:r>
        <w:rPr>
          <w:rFonts w:ascii="Times New Roman" w:hAnsi="Times New Roman" w:cs="Times New Roman"/>
          <w:szCs w:val="24"/>
        </w:rPr>
        <w:t>.</w:t>
      </w:r>
      <w:r w:rsidRPr="0017140C">
        <w:rPr>
          <w:rFonts w:ascii="Times New Roman" w:hAnsi="Times New Roman" w:cs="Times New Roman"/>
          <w:szCs w:val="24"/>
        </w:rPr>
        <w:t xml:space="preserve"> (2018, October 29). </w:t>
      </w:r>
      <w:r w:rsidRPr="00315890">
        <w:rPr>
          <w:rFonts w:ascii="Times New Roman" w:hAnsi="Times New Roman" w:cs="Times New Roman"/>
          <w:i/>
          <w:iCs/>
          <w:szCs w:val="24"/>
        </w:rPr>
        <w:t xml:space="preserve">Sarah Ahmed: On </w:t>
      </w:r>
      <w:r>
        <w:rPr>
          <w:rFonts w:ascii="Times New Roman" w:hAnsi="Times New Roman" w:cs="Times New Roman"/>
          <w:i/>
          <w:iCs/>
          <w:szCs w:val="24"/>
        </w:rPr>
        <w:t>c</w:t>
      </w:r>
      <w:r w:rsidRPr="00315890">
        <w:rPr>
          <w:rFonts w:ascii="Times New Roman" w:hAnsi="Times New Roman" w:cs="Times New Roman"/>
          <w:i/>
          <w:iCs/>
          <w:szCs w:val="24"/>
        </w:rPr>
        <w:t>omplaint</w:t>
      </w:r>
      <w:r w:rsidRPr="0017140C">
        <w:rPr>
          <w:rFonts w:ascii="Times New Roman" w:hAnsi="Times New Roman" w:cs="Times New Roman"/>
          <w:szCs w:val="24"/>
        </w:rPr>
        <w:t xml:space="preserve">. </w:t>
      </w:r>
      <w:r w:rsidRPr="0017140C">
        <w:rPr>
          <w:rFonts w:ascii="Times New Roman" w:hAnsi="Times New Roman" w:cs="Times New Roman"/>
          <w:szCs w:val="24"/>
          <w:shd w:val="clear" w:color="auto" w:fill="FFFFFF"/>
        </w:rPr>
        <w:t xml:space="preserve">[Video]. Youtube. </w:t>
      </w:r>
      <w:hyperlink r:id="rId73" w:history="1">
        <w:r w:rsidRPr="0017140C">
          <w:rPr>
            <w:rStyle w:val="Hyperlink"/>
            <w:rFonts w:ascii="Times New Roman" w:hAnsi="Times New Roman" w:cs="Times New Roman"/>
            <w:szCs w:val="24"/>
            <w:shd w:val="clear" w:color="auto" w:fill="FFFFFF"/>
          </w:rPr>
          <w:t>https://www.youtube.com/watch?v=4j_BwPJoPTE</w:t>
        </w:r>
      </w:hyperlink>
      <w:r w:rsidRPr="0017140C">
        <w:rPr>
          <w:rFonts w:ascii="Times New Roman" w:hAnsi="Times New Roman" w:cs="Times New Roman"/>
          <w:color w:val="333333"/>
          <w:szCs w:val="24"/>
          <w:shd w:val="clear" w:color="auto" w:fill="FFFFFF"/>
        </w:rPr>
        <w:t xml:space="preserve"> </w:t>
      </w:r>
    </w:p>
    <w:p w14:paraId="1AF30E74" w14:textId="272017EF" w:rsidR="00B30F1D" w:rsidRPr="00E10848" w:rsidRDefault="00E10848" w:rsidP="00CA5597">
      <w:pPr>
        <w:spacing w:line="360" w:lineRule="auto"/>
        <w:ind w:left="947" w:hanging="720"/>
      </w:pPr>
      <w:bookmarkStart w:id="61" w:name="_Hlk70344027"/>
      <w:r>
        <w:t xml:space="preserve"> </w:t>
      </w:r>
      <w:bookmarkEnd w:id="61"/>
    </w:p>
    <w:p w14:paraId="32781641" w14:textId="39F4FC76" w:rsidR="000A7C3E" w:rsidRDefault="000A7C3E" w:rsidP="00CA5597">
      <w:pPr>
        <w:spacing w:line="360" w:lineRule="auto"/>
        <w:ind w:left="947" w:hanging="720"/>
        <w:rPr>
          <w:rFonts w:ascii="Times New Roman" w:hAnsi="Times New Roman" w:cs="Times New Roman"/>
          <w:color w:val="000000" w:themeColor="text1"/>
          <w:szCs w:val="24"/>
          <w:shd w:val="clear" w:color="auto" w:fill="FFFFFF"/>
        </w:rPr>
      </w:pPr>
      <w:r w:rsidRPr="00477530">
        <w:rPr>
          <w:rFonts w:ascii="Times New Roman" w:hAnsi="Times New Roman" w:cs="Times New Roman"/>
          <w:color w:val="000000" w:themeColor="text1"/>
          <w:szCs w:val="24"/>
          <w:shd w:val="clear" w:color="auto" w:fill="FFFFFF"/>
        </w:rPr>
        <w:t xml:space="preserve">Wooten, S. C., &amp; Mitchell, R. W. (2015). Introduction. In </w:t>
      </w:r>
      <w:r>
        <w:rPr>
          <w:rFonts w:ascii="Times New Roman" w:hAnsi="Times New Roman" w:cs="Times New Roman"/>
          <w:color w:val="000000" w:themeColor="text1"/>
          <w:szCs w:val="24"/>
          <w:shd w:val="clear" w:color="auto" w:fill="FFFFFF"/>
        </w:rPr>
        <w:t xml:space="preserve">S. C. </w:t>
      </w:r>
      <w:r w:rsidRPr="00477530">
        <w:rPr>
          <w:rFonts w:ascii="Times New Roman" w:hAnsi="Times New Roman" w:cs="Times New Roman"/>
          <w:color w:val="000000" w:themeColor="text1"/>
          <w:szCs w:val="24"/>
          <w:shd w:val="clear" w:color="auto" w:fill="FFFFFF"/>
        </w:rPr>
        <w:t>Wooten, &amp;</w:t>
      </w:r>
      <w:r>
        <w:rPr>
          <w:rFonts w:ascii="Times New Roman" w:hAnsi="Times New Roman" w:cs="Times New Roman"/>
          <w:color w:val="000000" w:themeColor="text1"/>
          <w:szCs w:val="24"/>
          <w:shd w:val="clear" w:color="auto" w:fill="FFFFFF"/>
        </w:rPr>
        <w:t xml:space="preserve"> R. W.</w:t>
      </w:r>
      <w:r w:rsidRPr="00477530">
        <w:rPr>
          <w:rFonts w:ascii="Times New Roman" w:hAnsi="Times New Roman" w:cs="Times New Roman"/>
          <w:color w:val="000000" w:themeColor="text1"/>
          <w:szCs w:val="24"/>
          <w:shd w:val="clear" w:color="auto" w:fill="FFFFFF"/>
        </w:rPr>
        <w:t xml:space="preserve"> Mitchell (Eds.), </w:t>
      </w:r>
      <w:r w:rsidRPr="005F1A01">
        <w:rPr>
          <w:rFonts w:ascii="Times New Roman" w:hAnsi="Times New Roman" w:cs="Times New Roman"/>
          <w:i/>
          <w:iCs/>
          <w:color w:val="000000" w:themeColor="text1"/>
          <w:szCs w:val="24"/>
          <w:shd w:val="clear" w:color="auto" w:fill="FFFFFF"/>
        </w:rPr>
        <w:t xml:space="preserve">The </w:t>
      </w:r>
      <w:r>
        <w:rPr>
          <w:rFonts w:ascii="Times New Roman" w:hAnsi="Times New Roman" w:cs="Times New Roman"/>
          <w:i/>
          <w:iCs/>
          <w:color w:val="000000" w:themeColor="text1"/>
          <w:szCs w:val="24"/>
          <w:shd w:val="clear" w:color="auto" w:fill="FFFFFF"/>
        </w:rPr>
        <w:t>C</w:t>
      </w:r>
      <w:r w:rsidRPr="005F1A01">
        <w:rPr>
          <w:rFonts w:ascii="Times New Roman" w:hAnsi="Times New Roman" w:cs="Times New Roman"/>
          <w:i/>
          <w:iCs/>
          <w:color w:val="000000" w:themeColor="text1"/>
          <w:szCs w:val="24"/>
          <w:shd w:val="clear" w:color="auto" w:fill="FFFFFF"/>
        </w:rPr>
        <w:t xml:space="preserve">risis of </w:t>
      </w:r>
      <w:r>
        <w:rPr>
          <w:rFonts w:ascii="Times New Roman" w:hAnsi="Times New Roman" w:cs="Times New Roman"/>
          <w:i/>
          <w:iCs/>
          <w:color w:val="000000" w:themeColor="text1"/>
          <w:szCs w:val="24"/>
          <w:shd w:val="clear" w:color="auto" w:fill="FFFFFF"/>
        </w:rPr>
        <w:t>C</w:t>
      </w:r>
      <w:r w:rsidRPr="005F1A01">
        <w:rPr>
          <w:rFonts w:ascii="Times New Roman" w:hAnsi="Times New Roman" w:cs="Times New Roman"/>
          <w:i/>
          <w:iCs/>
          <w:color w:val="000000" w:themeColor="text1"/>
          <w:szCs w:val="24"/>
          <w:shd w:val="clear" w:color="auto" w:fill="FFFFFF"/>
        </w:rPr>
        <w:t xml:space="preserve">ampus </w:t>
      </w:r>
      <w:r>
        <w:rPr>
          <w:rFonts w:ascii="Times New Roman" w:hAnsi="Times New Roman" w:cs="Times New Roman"/>
          <w:i/>
          <w:iCs/>
          <w:color w:val="000000" w:themeColor="text1"/>
          <w:szCs w:val="24"/>
          <w:shd w:val="clear" w:color="auto" w:fill="FFFFFF"/>
        </w:rPr>
        <w:t>S</w:t>
      </w:r>
      <w:r w:rsidRPr="005F1A01">
        <w:rPr>
          <w:rFonts w:ascii="Times New Roman" w:hAnsi="Times New Roman" w:cs="Times New Roman"/>
          <w:i/>
          <w:iCs/>
          <w:color w:val="000000" w:themeColor="text1"/>
          <w:szCs w:val="24"/>
          <w:shd w:val="clear" w:color="auto" w:fill="FFFFFF"/>
        </w:rPr>
        <w:t xml:space="preserve">exual </w:t>
      </w:r>
      <w:r>
        <w:rPr>
          <w:rFonts w:ascii="Times New Roman" w:hAnsi="Times New Roman" w:cs="Times New Roman"/>
          <w:i/>
          <w:iCs/>
          <w:color w:val="000000" w:themeColor="text1"/>
          <w:szCs w:val="24"/>
          <w:shd w:val="clear" w:color="auto" w:fill="FFFFFF"/>
        </w:rPr>
        <w:t>V</w:t>
      </w:r>
      <w:r w:rsidRPr="005F1A01">
        <w:rPr>
          <w:rFonts w:ascii="Times New Roman" w:hAnsi="Times New Roman" w:cs="Times New Roman"/>
          <w:i/>
          <w:iCs/>
          <w:color w:val="000000" w:themeColor="text1"/>
          <w:szCs w:val="24"/>
          <w:shd w:val="clear" w:color="auto" w:fill="FFFFFF"/>
        </w:rPr>
        <w:t xml:space="preserve">iolence: </w:t>
      </w:r>
      <w:r>
        <w:rPr>
          <w:rFonts w:ascii="Times New Roman" w:hAnsi="Times New Roman" w:cs="Times New Roman"/>
          <w:i/>
          <w:iCs/>
          <w:color w:val="000000" w:themeColor="text1"/>
          <w:szCs w:val="24"/>
          <w:shd w:val="clear" w:color="auto" w:fill="FFFFFF"/>
        </w:rPr>
        <w:t>C</w:t>
      </w:r>
      <w:r w:rsidRPr="005F1A01">
        <w:rPr>
          <w:rFonts w:ascii="Times New Roman" w:hAnsi="Times New Roman" w:cs="Times New Roman"/>
          <w:i/>
          <w:iCs/>
          <w:color w:val="000000" w:themeColor="text1"/>
          <w:szCs w:val="24"/>
          <w:shd w:val="clear" w:color="auto" w:fill="FFFFFF"/>
        </w:rPr>
        <w:t xml:space="preserve">ritical </w:t>
      </w:r>
      <w:r>
        <w:rPr>
          <w:rFonts w:ascii="Times New Roman" w:hAnsi="Times New Roman" w:cs="Times New Roman"/>
          <w:i/>
          <w:iCs/>
          <w:color w:val="000000" w:themeColor="text1"/>
          <w:szCs w:val="24"/>
          <w:shd w:val="clear" w:color="auto" w:fill="FFFFFF"/>
        </w:rPr>
        <w:t>P</w:t>
      </w:r>
      <w:r w:rsidRPr="005F1A01">
        <w:rPr>
          <w:rFonts w:ascii="Times New Roman" w:hAnsi="Times New Roman" w:cs="Times New Roman"/>
          <w:i/>
          <w:iCs/>
          <w:color w:val="000000" w:themeColor="text1"/>
          <w:szCs w:val="24"/>
          <w:shd w:val="clear" w:color="auto" w:fill="FFFFFF"/>
        </w:rPr>
        <w:t xml:space="preserve">erspectives and </w:t>
      </w:r>
      <w:r>
        <w:rPr>
          <w:rFonts w:ascii="Times New Roman" w:hAnsi="Times New Roman" w:cs="Times New Roman"/>
          <w:i/>
          <w:iCs/>
          <w:color w:val="000000" w:themeColor="text1"/>
          <w:szCs w:val="24"/>
          <w:shd w:val="clear" w:color="auto" w:fill="FFFFFF"/>
        </w:rPr>
        <w:t>R</w:t>
      </w:r>
      <w:r w:rsidRPr="005F1A01">
        <w:rPr>
          <w:rFonts w:ascii="Times New Roman" w:hAnsi="Times New Roman" w:cs="Times New Roman"/>
          <w:i/>
          <w:iCs/>
          <w:color w:val="000000" w:themeColor="text1"/>
          <w:szCs w:val="24"/>
          <w:shd w:val="clear" w:color="auto" w:fill="FFFFFF"/>
        </w:rPr>
        <w:t>esponses</w:t>
      </w:r>
      <w:r w:rsidRPr="00477530">
        <w:rPr>
          <w:rFonts w:ascii="Times New Roman" w:hAnsi="Times New Roman" w:cs="Times New Roman"/>
          <w:color w:val="000000" w:themeColor="text1"/>
          <w:szCs w:val="24"/>
          <w:shd w:val="clear" w:color="auto" w:fill="FFFFFF"/>
        </w:rPr>
        <w:t>.</w:t>
      </w:r>
      <w:r>
        <w:rPr>
          <w:rFonts w:ascii="Times New Roman" w:hAnsi="Times New Roman" w:cs="Times New Roman"/>
          <w:color w:val="000000" w:themeColor="text1"/>
          <w:szCs w:val="24"/>
          <w:shd w:val="clear" w:color="auto" w:fill="FFFFFF"/>
        </w:rPr>
        <w:t xml:space="preserve"> (1-11). </w:t>
      </w:r>
      <w:r w:rsidRPr="00477530">
        <w:rPr>
          <w:rFonts w:ascii="Times New Roman" w:hAnsi="Times New Roman" w:cs="Times New Roman"/>
          <w:color w:val="000000" w:themeColor="text1"/>
          <w:szCs w:val="24"/>
          <w:shd w:val="clear" w:color="auto" w:fill="FFFFFF"/>
        </w:rPr>
        <w:t>T</w:t>
      </w:r>
      <w:r>
        <w:rPr>
          <w:rFonts w:ascii="Times New Roman" w:hAnsi="Times New Roman" w:cs="Times New Roman"/>
          <w:color w:val="000000" w:themeColor="text1"/>
          <w:szCs w:val="24"/>
          <w:shd w:val="clear" w:color="auto" w:fill="FFFFFF"/>
        </w:rPr>
        <w:t>ay</w:t>
      </w:r>
      <w:r w:rsidRPr="00477530">
        <w:rPr>
          <w:rFonts w:ascii="Times New Roman" w:hAnsi="Times New Roman" w:cs="Times New Roman"/>
          <w:color w:val="000000" w:themeColor="text1"/>
          <w:szCs w:val="24"/>
          <w:shd w:val="clear" w:color="auto" w:fill="FFFFFF"/>
        </w:rPr>
        <w:t>lor &amp; Francis Group</w:t>
      </w:r>
      <w:r>
        <w:rPr>
          <w:rFonts w:ascii="Times New Roman" w:hAnsi="Times New Roman" w:cs="Times New Roman"/>
          <w:color w:val="000000" w:themeColor="text1"/>
          <w:szCs w:val="24"/>
          <w:shd w:val="clear" w:color="auto" w:fill="FFFFFF"/>
        </w:rPr>
        <w:t>.</w:t>
      </w:r>
    </w:p>
    <w:p w14:paraId="068603A0" w14:textId="77777777" w:rsidR="00B30F1D" w:rsidRDefault="00B30F1D" w:rsidP="00CA5597">
      <w:pPr>
        <w:spacing w:line="360" w:lineRule="auto"/>
        <w:ind w:left="947" w:hanging="720"/>
        <w:rPr>
          <w:rFonts w:ascii="Times New Roman" w:hAnsi="Times New Roman" w:cs="Times New Roman"/>
          <w:color w:val="000000" w:themeColor="text1"/>
          <w:szCs w:val="24"/>
          <w:shd w:val="clear" w:color="auto" w:fill="FFFFFF"/>
        </w:rPr>
      </w:pPr>
    </w:p>
    <w:p w14:paraId="43FA880A" w14:textId="77777777" w:rsidR="000A7C3E" w:rsidRPr="00A91202" w:rsidRDefault="000A7C3E" w:rsidP="00CA5597">
      <w:pPr>
        <w:spacing w:line="360" w:lineRule="auto"/>
        <w:ind w:left="947" w:hanging="720"/>
        <w:rPr>
          <w:rFonts w:ascii="Times New Roman" w:hAnsi="Times New Roman" w:cs="Times New Roman"/>
          <w:szCs w:val="24"/>
          <w:shd w:val="clear" w:color="auto" w:fill="FFFFFF"/>
        </w:rPr>
      </w:pPr>
      <w:r>
        <w:rPr>
          <w:rFonts w:ascii="Times New Roman" w:hAnsi="Times New Roman" w:cs="Times New Roman"/>
          <w:szCs w:val="24"/>
          <w:shd w:val="clear" w:color="auto" w:fill="FFFFFF"/>
        </w:rPr>
        <w:t xml:space="preserve">WUCREVAWC - </w:t>
      </w:r>
      <w:r w:rsidRPr="00110935">
        <w:rPr>
          <w:rFonts w:ascii="Times New Roman" w:hAnsi="Times New Roman" w:cs="Times New Roman"/>
          <w:szCs w:val="24"/>
        </w:rPr>
        <w:t>Western University</w:t>
      </w:r>
      <w:r>
        <w:rPr>
          <w:rFonts w:ascii="Times New Roman" w:hAnsi="Times New Roman" w:cs="Times New Roman"/>
          <w:szCs w:val="24"/>
        </w:rPr>
        <w:t xml:space="preserve"> Centre for Research &amp; Education on Violence Against Women and Children.</w:t>
      </w:r>
      <w:r w:rsidRPr="00110935">
        <w:rPr>
          <w:rFonts w:ascii="Times New Roman" w:hAnsi="Times New Roman" w:cs="Times New Roman"/>
          <w:szCs w:val="24"/>
        </w:rPr>
        <w:t xml:space="preserve"> (n.d.). </w:t>
      </w:r>
      <w:r w:rsidRPr="004C747A">
        <w:rPr>
          <w:rFonts w:ascii="Times New Roman" w:hAnsi="Times New Roman" w:cs="Times New Roman"/>
          <w:i/>
          <w:iCs/>
          <w:szCs w:val="24"/>
        </w:rPr>
        <w:t>Learning network: 3 considerations for supporting women experiencing intimate partner violence during the COVID-19 pandemic</w:t>
      </w:r>
      <w:r w:rsidRPr="00110935">
        <w:rPr>
          <w:rFonts w:ascii="Times New Roman" w:hAnsi="Times New Roman" w:cs="Times New Roman"/>
          <w:szCs w:val="24"/>
        </w:rPr>
        <w:t xml:space="preserve">. Retrieved April 5, 2021, </w:t>
      </w:r>
      <w:hyperlink r:id="rId74" w:history="1">
        <w:r w:rsidRPr="00110935">
          <w:rPr>
            <w:rStyle w:val="Hyperlink"/>
            <w:rFonts w:ascii="Times New Roman" w:hAnsi="Times New Roman" w:cs="Times New Roman"/>
            <w:szCs w:val="24"/>
          </w:rPr>
          <w:t>http://www.vawlearningnetwork.ca/our-work/infographics/covid19safety/index.html</w:t>
        </w:r>
      </w:hyperlink>
    </w:p>
    <w:p w14:paraId="3741D315" w14:textId="1CE990A5" w:rsidR="00CA5597" w:rsidRPr="00904CC3" w:rsidRDefault="00A87886" w:rsidP="000A7C3E">
      <w:pPr>
        <w:spacing w:after="160" w:line="259" w:lineRule="auto"/>
        <w:contextualSpacing w:val="0"/>
        <w:rPr>
          <w:rFonts w:ascii="Times New Roman" w:hAnsi="Times New Roman" w:cs="Times New Roman"/>
          <w:szCs w:val="24"/>
        </w:rPr>
      </w:pPr>
      <w:r>
        <w:rPr>
          <w:rFonts w:ascii="Times New Roman" w:hAnsi="Times New Roman" w:cs="Times New Roman"/>
          <w:szCs w:val="24"/>
        </w:rPr>
        <w:br w:type="page"/>
      </w:r>
    </w:p>
    <w:p w14:paraId="37C8AB40" w14:textId="664FCD94" w:rsidR="00FC7CB9" w:rsidRDefault="00FC7CB9" w:rsidP="00FC7CB9">
      <w:pPr>
        <w:pStyle w:val="Heading1"/>
      </w:pPr>
      <w:bookmarkStart w:id="62" w:name="_Toc70433739"/>
      <w:r>
        <w:t>Appendices</w:t>
      </w:r>
      <w:bookmarkEnd w:id="62"/>
      <w:r>
        <w:t xml:space="preserve"> </w:t>
      </w:r>
    </w:p>
    <w:p w14:paraId="3FEEF2F8" w14:textId="77777777" w:rsidR="009133A4" w:rsidRPr="00006D63" w:rsidRDefault="009133A4" w:rsidP="009133A4">
      <w:pPr>
        <w:rPr>
          <w:rFonts w:ascii="Times New Roman" w:hAnsi="Times New Roman" w:cs="Times New Roman"/>
          <w:szCs w:val="24"/>
        </w:rPr>
      </w:pPr>
    </w:p>
    <w:p w14:paraId="2CAE005C" w14:textId="7B13CCF7" w:rsidR="000E7B44" w:rsidRPr="00D85E99" w:rsidRDefault="00FC7CB9" w:rsidP="00D85E99">
      <w:pPr>
        <w:pStyle w:val="Heading2"/>
      </w:pPr>
      <w:bookmarkStart w:id="63" w:name="_Toc70433740"/>
      <w:r>
        <w:t>Appendix A</w:t>
      </w:r>
      <w:r w:rsidR="00721699">
        <w:t xml:space="preserve">: </w:t>
      </w:r>
      <w:r w:rsidR="00B73421">
        <w:t xml:space="preserve">Semi-Structured </w:t>
      </w:r>
      <w:r w:rsidR="00E8534F">
        <w:t>In</w:t>
      </w:r>
      <w:r w:rsidR="000E7B44">
        <w:t>t</w:t>
      </w:r>
      <w:r w:rsidR="00E8534F">
        <w:t>erview Questions</w:t>
      </w:r>
      <w:bookmarkEnd w:id="63"/>
    </w:p>
    <w:tbl>
      <w:tblPr>
        <w:tblStyle w:val="TableGrid"/>
        <w:tblpPr w:leftFromText="180" w:rightFromText="180" w:vertAnchor="page" w:horzAnchor="margin" w:tblpY="2743"/>
        <w:tblW w:w="0" w:type="auto"/>
        <w:tblLook w:val="04A0" w:firstRow="1" w:lastRow="0" w:firstColumn="1" w:lastColumn="0" w:noHBand="0" w:noVBand="1"/>
      </w:tblPr>
      <w:tblGrid>
        <w:gridCol w:w="1980"/>
        <w:gridCol w:w="7370"/>
      </w:tblGrid>
      <w:tr w:rsidR="007B3B23" w14:paraId="2C8818C6" w14:textId="77777777" w:rsidTr="007B3B23">
        <w:tc>
          <w:tcPr>
            <w:tcW w:w="1980" w:type="dxa"/>
          </w:tcPr>
          <w:p w14:paraId="4A0FF5DE" w14:textId="77777777" w:rsidR="007B3B23" w:rsidRPr="009E603B" w:rsidRDefault="007B3B23" w:rsidP="007B3B23">
            <w:pPr>
              <w:jc w:val="center"/>
              <w:rPr>
                <w:rFonts w:ascii="Times New Roman" w:hAnsi="Times New Roman" w:cs="Times New Roman"/>
                <w:szCs w:val="24"/>
                <w:u w:val="single"/>
              </w:rPr>
            </w:pPr>
            <w:r w:rsidRPr="009E603B">
              <w:rPr>
                <w:rFonts w:ascii="Times New Roman" w:hAnsi="Times New Roman" w:cs="Times New Roman"/>
                <w:szCs w:val="24"/>
                <w:u w:val="single"/>
              </w:rPr>
              <w:t>Themes</w:t>
            </w:r>
          </w:p>
          <w:p w14:paraId="615816CB" w14:textId="77777777" w:rsidR="007B3B23" w:rsidRDefault="007B3B23" w:rsidP="007B3B23">
            <w:pPr>
              <w:jc w:val="center"/>
              <w:rPr>
                <w:rFonts w:ascii="Times New Roman" w:hAnsi="Times New Roman" w:cs="Times New Roman"/>
                <w:b/>
                <w:bCs/>
                <w:szCs w:val="24"/>
              </w:rPr>
            </w:pPr>
          </w:p>
          <w:p w14:paraId="0B6F5F16" w14:textId="77777777" w:rsidR="007B3B23" w:rsidRDefault="007B3B23" w:rsidP="007B3B23">
            <w:pPr>
              <w:rPr>
                <w:rFonts w:ascii="Times New Roman" w:hAnsi="Times New Roman" w:cs="Times New Roman"/>
                <w:b/>
                <w:bCs/>
                <w:szCs w:val="24"/>
              </w:rPr>
            </w:pPr>
            <w:r>
              <w:rPr>
                <w:rFonts w:ascii="Times New Roman" w:hAnsi="Times New Roman" w:cs="Times New Roman"/>
                <w:b/>
                <w:bCs/>
                <w:szCs w:val="24"/>
              </w:rPr>
              <w:t xml:space="preserve"> </w:t>
            </w:r>
          </w:p>
          <w:p w14:paraId="4A9F93B3" w14:textId="77777777" w:rsidR="007B3B23" w:rsidRDefault="007B3B23" w:rsidP="007B3B23">
            <w:pPr>
              <w:rPr>
                <w:rFonts w:ascii="Times New Roman" w:hAnsi="Times New Roman" w:cs="Times New Roman"/>
                <w:b/>
                <w:bCs/>
                <w:szCs w:val="24"/>
              </w:rPr>
            </w:pPr>
            <w:r>
              <w:rPr>
                <w:rFonts w:ascii="Times New Roman" w:hAnsi="Times New Roman" w:cs="Times New Roman"/>
                <w:b/>
                <w:bCs/>
                <w:szCs w:val="24"/>
              </w:rPr>
              <w:t xml:space="preserve">Participant </w:t>
            </w:r>
          </w:p>
          <w:p w14:paraId="66F22985" w14:textId="77777777" w:rsidR="007B3B23" w:rsidRDefault="007B3B23" w:rsidP="007B3B23">
            <w:pPr>
              <w:rPr>
                <w:rFonts w:ascii="Times New Roman" w:hAnsi="Times New Roman" w:cs="Times New Roman"/>
                <w:b/>
                <w:bCs/>
                <w:szCs w:val="24"/>
              </w:rPr>
            </w:pPr>
          </w:p>
          <w:p w14:paraId="732FB7F1" w14:textId="77777777" w:rsidR="007B3B23" w:rsidRDefault="007B3B23" w:rsidP="007B3B23">
            <w:pPr>
              <w:rPr>
                <w:rFonts w:ascii="Times New Roman" w:hAnsi="Times New Roman" w:cs="Times New Roman"/>
                <w:b/>
                <w:bCs/>
                <w:szCs w:val="24"/>
              </w:rPr>
            </w:pPr>
          </w:p>
          <w:p w14:paraId="08B09695" w14:textId="77777777" w:rsidR="007B3B23" w:rsidRDefault="007B3B23" w:rsidP="007B3B23">
            <w:pPr>
              <w:rPr>
                <w:rFonts w:ascii="Times New Roman" w:hAnsi="Times New Roman" w:cs="Times New Roman"/>
                <w:b/>
                <w:bCs/>
                <w:szCs w:val="24"/>
              </w:rPr>
            </w:pPr>
          </w:p>
          <w:p w14:paraId="798D99AF" w14:textId="77777777" w:rsidR="007B3B23" w:rsidRDefault="007B3B23" w:rsidP="007B3B23">
            <w:pPr>
              <w:rPr>
                <w:rFonts w:ascii="Times New Roman" w:hAnsi="Times New Roman" w:cs="Times New Roman"/>
                <w:b/>
                <w:bCs/>
                <w:szCs w:val="24"/>
              </w:rPr>
            </w:pPr>
          </w:p>
          <w:p w14:paraId="484DBA52" w14:textId="77777777" w:rsidR="007B3B23" w:rsidRDefault="007B3B23" w:rsidP="007B3B23">
            <w:pPr>
              <w:rPr>
                <w:rFonts w:ascii="Times New Roman" w:hAnsi="Times New Roman" w:cs="Times New Roman"/>
                <w:b/>
                <w:bCs/>
                <w:szCs w:val="24"/>
              </w:rPr>
            </w:pPr>
          </w:p>
          <w:p w14:paraId="68F1BD6B" w14:textId="77777777" w:rsidR="007B3B23" w:rsidRDefault="007B3B23" w:rsidP="007B3B23">
            <w:pPr>
              <w:rPr>
                <w:rFonts w:ascii="Times New Roman" w:hAnsi="Times New Roman" w:cs="Times New Roman"/>
                <w:b/>
                <w:bCs/>
                <w:szCs w:val="24"/>
              </w:rPr>
            </w:pPr>
          </w:p>
          <w:p w14:paraId="1CFCA5B6" w14:textId="77777777" w:rsidR="007B3B23" w:rsidRDefault="007B3B23" w:rsidP="007B3B23">
            <w:pPr>
              <w:rPr>
                <w:rFonts w:ascii="Times New Roman" w:hAnsi="Times New Roman" w:cs="Times New Roman"/>
                <w:b/>
                <w:bCs/>
                <w:szCs w:val="24"/>
              </w:rPr>
            </w:pPr>
          </w:p>
          <w:p w14:paraId="236E09EA" w14:textId="77777777" w:rsidR="007B3B23" w:rsidRDefault="007B3B23" w:rsidP="007B3B23">
            <w:pPr>
              <w:rPr>
                <w:rFonts w:ascii="Times New Roman" w:hAnsi="Times New Roman" w:cs="Times New Roman"/>
                <w:b/>
                <w:bCs/>
                <w:szCs w:val="24"/>
              </w:rPr>
            </w:pPr>
          </w:p>
          <w:p w14:paraId="4F7F24D5" w14:textId="77777777" w:rsidR="007B3B23" w:rsidRDefault="007B3B23" w:rsidP="007B3B23">
            <w:pPr>
              <w:rPr>
                <w:rFonts w:ascii="Times New Roman" w:hAnsi="Times New Roman" w:cs="Times New Roman"/>
                <w:b/>
                <w:bCs/>
                <w:szCs w:val="24"/>
              </w:rPr>
            </w:pPr>
            <w:r>
              <w:rPr>
                <w:rFonts w:ascii="Times New Roman" w:hAnsi="Times New Roman" w:cs="Times New Roman"/>
                <w:b/>
                <w:bCs/>
                <w:szCs w:val="24"/>
              </w:rPr>
              <w:t xml:space="preserve">Relations </w:t>
            </w:r>
          </w:p>
          <w:p w14:paraId="5BB4DC83" w14:textId="77777777" w:rsidR="007B3B23" w:rsidRDefault="007B3B23" w:rsidP="007B3B23">
            <w:pPr>
              <w:rPr>
                <w:rFonts w:ascii="Times New Roman" w:hAnsi="Times New Roman" w:cs="Times New Roman"/>
                <w:b/>
                <w:bCs/>
                <w:szCs w:val="24"/>
              </w:rPr>
            </w:pPr>
          </w:p>
          <w:p w14:paraId="447C8553" w14:textId="77777777" w:rsidR="007B3B23" w:rsidRDefault="007B3B23" w:rsidP="007B3B23">
            <w:pPr>
              <w:rPr>
                <w:rFonts w:ascii="Times New Roman" w:hAnsi="Times New Roman" w:cs="Times New Roman"/>
                <w:b/>
                <w:bCs/>
                <w:szCs w:val="24"/>
              </w:rPr>
            </w:pPr>
          </w:p>
          <w:p w14:paraId="7813A507" w14:textId="77777777" w:rsidR="007B3B23" w:rsidRDefault="007B3B23" w:rsidP="007B3B23">
            <w:pPr>
              <w:rPr>
                <w:rFonts w:ascii="Times New Roman" w:hAnsi="Times New Roman" w:cs="Times New Roman"/>
                <w:b/>
                <w:bCs/>
                <w:szCs w:val="24"/>
              </w:rPr>
            </w:pPr>
          </w:p>
          <w:p w14:paraId="24AF029E" w14:textId="77777777" w:rsidR="007B3B23" w:rsidRDefault="007B3B23" w:rsidP="007B3B23">
            <w:pPr>
              <w:rPr>
                <w:rFonts w:ascii="Times New Roman" w:hAnsi="Times New Roman" w:cs="Times New Roman"/>
                <w:b/>
                <w:bCs/>
                <w:szCs w:val="24"/>
              </w:rPr>
            </w:pPr>
          </w:p>
          <w:p w14:paraId="690431A6" w14:textId="77777777" w:rsidR="007B3B23" w:rsidRDefault="007B3B23" w:rsidP="007B3B23">
            <w:pPr>
              <w:rPr>
                <w:rFonts w:ascii="Times New Roman" w:hAnsi="Times New Roman" w:cs="Times New Roman"/>
                <w:b/>
                <w:bCs/>
                <w:szCs w:val="24"/>
              </w:rPr>
            </w:pPr>
          </w:p>
          <w:p w14:paraId="60F1ADBB" w14:textId="77777777" w:rsidR="007B3B23" w:rsidRDefault="007B3B23" w:rsidP="007B3B23">
            <w:pPr>
              <w:rPr>
                <w:rFonts w:ascii="Times New Roman" w:hAnsi="Times New Roman" w:cs="Times New Roman"/>
                <w:b/>
                <w:bCs/>
                <w:szCs w:val="24"/>
              </w:rPr>
            </w:pPr>
          </w:p>
          <w:p w14:paraId="32A2C583" w14:textId="77777777" w:rsidR="007B3B23" w:rsidRDefault="007B3B23" w:rsidP="007B3B23">
            <w:pPr>
              <w:rPr>
                <w:rFonts w:ascii="Times New Roman" w:hAnsi="Times New Roman" w:cs="Times New Roman"/>
                <w:b/>
                <w:bCs/>
                <w:szCs w:val="24"/>
              </w:rPr>
            </w:pPr>
          </w:p>
          <w:p w14:paraId="297FFF9E" w14:textId="77777777" w:rsidR="007B3B23" w:rsidRDefault="007B3B23" w:rsidP="007B3B23">
            <w:pPr>
              <w:rPr>
                <w:rFonts w:ascii="Times New Roman" w:hAnsi="Times New Roman" w:cs="Times New Roman"/>
                <w:b/>
                <w:bCs/>
                <w:szCs w:val="24"/>
              </w:rPr>
            </w:pPr>
          </w:p>
          <w:p w14:paraId="2E7E1FC0" w14:textId="77777777" w:rsidR="007B3B23" w:rsidRDefault="007B3B23" w:rsidP="007B3B23">
            <w:pPr>
              <w:rPr>
                <w:rFonts w:ascii="Times New Roman" w:hAnsi="Times New Roman" w:cs="Times New Roman"/>
                <w:b/>
                <w:bCs/>
                <w:szCs w:val="24"/>
              </w:rPr>
            </w:pPr>
          </w:p>
          <w:p w14:paraId="3794C9F0" w14:textId="77777777" w:rsidR="007B3B23" w:rsidRDefault="007B3B23" w:rsidP="007B3B23">
            <w:pPr>
              <w:rPr>
                <w:rFonts w:ascii="Times New Roman" w:hAnsi="Times New Roman" w:cs="Times New Roman"/>
                <w:b/>
                <w:bCs/>
                <w:szCs w:val="24"/>
              </w:rPr>
            </w:pPr>
          </w:p>
          <w:p w14:paraId="6213D713" w14:textId="77777777" w:rsidR="007B3B23" w:rsidRDefault="007B3B23" w:rsidP="007B3B23">
            <w:pPr>
              <w:rPr>
                <w:rFonts w:ascii="Times New Roman" w:hAnsi="Times New Roman" w:cs="Times New Roman"/>
                <w:b/>
                <w:bCs/>
                <w:szCs w:val="24"/>
              </w:rPr>
            </w:pPr>
          </w:p>
          <w:p w14:paraId="2E2EDA68" w14:textId="77777777" w:rsidR="007B3B23" w:rsidRDefault="007B3B23" w:rsidP="007B3B23">
            <w:pPr>
              <w:rPr>
                <w:rFonts w:ascii="Times New Roman" w:hAnsi="Times New Roman" w:cs="Times New Roman"/>
                <w:b/>
                <w:bCs/>
                <w:szCs w:val="24"/>
              </w:rPr>
            </w:pPr>
          </w:p>
          <w:p w14:paraId="567D8DD7" w14:textId="77777777" w:rsidR="007B3B23" w:rsidRDefault="007B3B23" w:rsidP="007B3B23">
            <w:pPr>
              <w:rPr>
                <w:rFonts w:ascii="Times New Roman" w:hAnsi="Times New Roman" w:cs="Times New Roman"/>
                <w:b/>
                <w:bCs/>
                <w:szCs w:val="24"/>
              </w:rPr>
            </w:pPr>
          </w:p>
          <w:p w14:paraId="29B74494" w14:textId="77777777" w:rsidR="007B3B23" w:rsidRDefault="007B3B23" w:rsidP="007B3B23">
            <w:pPr>
              <w:rPr>
                <w:rFonts w:ascii="Times New Roman" w:hAnsi="Times New Roman" w:cs="Times New Roman"/>
                <w:b/>
                <w:bCs/>
                <w:szCs w:val="24"/>
              </w:rPr>
            </w:pPr>
          </w:p>
          <w:p w14:paraId="76CEA293" w14:textId="77777777" w:rsidR="007B3B23" w:rsidRDefault="007B3B23" w:rsidP="007B3B23">
            <w:pPr>
              <w:rPr>
                <w:rFonts w:ascii="Times New Roman" w:hAnsi="Times New Roman" w:cs="Times New Roman"/>
                <w:b/>
                <w:bCs/>
                <w:szCs w:val="24"/>
              </w:rPr>
            </w:pPr>
          </w:p>
          <w:p w14:paraId="703FE62C" w14:textId="77777777" w:rsidR="007B3B23" w:rsidRDefault="007B3B23" w:rsidP="007B3B23">
            <w:pPr>
              <w:rPr>
                <w:rFonts w:ascii="Times New Roman" w:hAnsi="Times New Roman" w:cs="Times New Roman"/>
                <w:b/>
                <w:bCs/>
                <w:szCs w:val="24"/>
              </w:rPr>
            </w:pPr>
            <w:r>
              <w:rPr>
                <w:rFonts w:ascii="Times New Roman" w:hAnsi="Times New Roman" w:cs="Times New Roman"/>
                <w:b/>
                <w:bCs/>
                <w:szCs w:val="24"/>
              </w:rPr>
              <w:t xml:space="preserve">Centre </w:t>
            </w:r>
          </w:p>
          <w:p w14:paraId="5E6E2117" w14:textId="77777777" w:rsidR="007B3B23" w:rsidRDefault="007B3B23" w:rsidP="007B3B23">
            <w:pPr>
              <w:jc w:val="center"/>
              <w:rPr>
                <w:rFonts w:ascii="Times New Roman" w:hAnsi="Times New Roman" w:cs="Times New Roman"/>
                <w:b/>
                <w:bCs/>
                <w:szCs w:val="24"/>
              </w:rPr>
            </w:pPr>
          </w:p>
          <w:p w14:paraId="41F859FB" w14:textId="77777777" w:rsidR="007B3B23" w:rsidRDefault="007B3B23" w:rsidP="007B3B23">
            <w:pPr>
              <w:jc w:val="center"/>
              <w:rPr>
                <w:rFonts w:ascii="Times New Roman" w:hAnsi="Times New Roman" w:cs="Times New Roman"/>
                <w:b/>
                <w:bCs/>
                <w:szCs w:val="24"/>
              </w:rPr>
            </w:pPr>
          </w:p>
          <w:p w14:paraId="6FA0B7DD" w14:textId="77777777" w:rsidR="007B3B23" w:rsidRDefault="007B3B23" w:rsidP="007B3B23">
            <w:pPr>
              <w:jc w:val="center"/>
              <w:rPr>
                <w:rFonts w:ascii="Times New Roman" w:hAnsi="Times New Roman" w:cs="Times New Roman"/>
                <w:b/>
                <w:bCs/>
                <w:szCs w:val="24"/>
              </w:rPr>
            </w:pPr>
          </w:p>
          <w:p w14:paraId="03BA96A5" w14:textId="77777777" w:rsidR="007B3B23" w:rsidRDefault="007B3B23" w:rsidP="007B3B23">
            <w:pPr>
              <w:jc w:val="center"/>
              <w:rPr>
                <w:rFonts w:ascii="Times New Roman" w:hAnsi="Times New Roman" w:cs="Times New Roman"/>
                <w:b/>
                <w:bCs/>
                <w:szCs w:val="24"/>
              </w:rPr>
            </w:pPr>
          </w:p>
          <w:p w14:paraId="2831E713" w14:textId="77777777" w:rsidR="007B3B23" w:rsidRDefault="007B3B23" w:rsidP="007B3B23">
            <w:pPr>
              <w:jc w:val="center"/>
              <w:rPr>
                <w:rFonts w:ascii="Times New Roman" w:hAnsi="Times New Roman" w:cs="Times New Roman"/>
                <w:b/>
                <w:bCs/>
                <w:szCs w:val="24"/>
              </w:rPr>
            </w:pPr>
          </w:p>
          <w:p w14:paraId="1D7A810C" w14:textId="77777777" w:rsidR="007B3B23" w:rsidRDefault="007B3B23" w:rsidP="007B3B23">
            <w:pPr>
              <w:rPr>
                <w:rFonts w:ascii="Times New Roman" w:hAnsi="Times New Roman" w:cs="Times New Roman"/>
                <w:b/>
                <w:bCs/>
                <w:szCs w:val="24"/>
              </w:rPr>
            </w:pPr>
          </w:p>
          <w:p w14:paraId="7FB56539" w14:textId="77777777" w:rsidR="007B3B23" w:rsidRDefault="007B3B23" w:rsidP="007B3B23">
            <w:pPr>
              <w:jc w:val="center"/>
              <w:rPr>
                <w:rFonts w:ascii="Times New Roman" w:hAnsi="Times New Roman" w:cs="Times New Roman"/>
                <w:b/>
                <w:bCs/>
                <w:szCs w:val="24"/>
              </w:rPr>
            </w:pPr>
          </w:p>
          <w:p w14:paraId="6CF940ED" w14:textId="77777777" w:rsidR="007B3B23" w:rsidRDefault="007B3B23" w:rsidP="007B3B23">
            <w:pPr>
              <w:jc w:val="center"/>
              <w:rPr>
                <w:rFonts w:ascii="Times New Roman" w:hAnsi="Times New Roman" w:cs="Times New Roman"/>
                <w:b/>
                <w:bCs/>
                <w:szCs w:val="24"/>
              </w:rPr>
            </w:pPr>
          </w:p>
          <w:p w14:paraId="313CC2CD" w14:textId="77777777" w:rsidR="007B3B23" w:rsidRDefault="007B3B23" w:rsidP="007B3B23">
            <w:pPr>
              <w:jc w:val="center"/>
              <w:rPr>
                <w:rFonts w:ascii="Times New Roman" w:hAnsi="Times New Roman" w:cs="Times New Roman"/>
                <w:b/>
                <w:bCs/>
                <w:szCs w:val="24"/>
              </w:rPr>
            </w:pPr>
          </w:p>
          <w:p w14:paraId="030A124F" w14:textId="77777777" w:rsidR="007B3B23" w:rsidRDefault="007B3B23" w:rsidP="007B3B23">
            <w:pPr>
              <w:jc w:val="center"/>
              <w:rPr>
                <w:rFonts w:ascii="Times New Roman" w:hAnsi="Times New Roman" w:cs="Times New Roman"/>
                <w:b/>
                <w:bCs/>
                <w:szCs w:val="24"/>
              </w:rPr>
            </w:pPr>
          </w:p>
          <w:p w14:paraId="346D2064" w14:textId="77777777" w:rsidR="007B3B23" w:rsidRDefault="007B3B23" w:rsidP="007B3B23">
            <w:pPr>
              <w:jc w:val="center"/>
              <w:rPr>
                <w:rFonts w:ascii="Times New Roman" w:hAnsi="Times New Roman" w:cs="Times New Roman"/>
                <w:b/>
                <w:bCs/>
                <w:szCs w:val="24"/>
              </w:rPr>
            </w:pPr>
          </w:p>
        </w:tc>
        <w:tc>
          <w:tcPr>
            <w:tcW w:w="7370" w:type="dxa"/>
          </w:tcPr>
          <w:p w14:paraId="59805EF1" w14:textId="77777777" w:rsidR="007B3B23" w:rsidRPr="009E603B" w:rsidRDefault="007B3B23" w:rsidP="007B3B23">
            <w:pPr>
              <w:jc w:val="center"/>
              <w:rPr>
                <w:rFonts w:ascii="Times New Roman" w:hAnsi="Times New Roman" w:cs="Times New Roman"/>
                <w:szCs w:val="24"/>
                <w:u w:val="single"/>
              </w:rPr>
            </w:pPr>
            <w:r w:rsidRPr="009E603B">
              <w:rPr>
                <w:rFonts w:ascii="Times New Roman" w:hAnsi="Times New Roman" w:cs="Times New Roman"/>
                <w:szCs w:val="24"/>
                <w:u w:val="single"/>
              </w:rPr>
              <w:t>Questions</w:t>
            </w:r>
          </w:p>
          <w:p w14:paraId="2CC72063" w14:textId="77777777" w:rsidR="007B3B23" w:rsidRDefault="007B3B23" w:rsidP="007B3B23">
            <w:pPr>
              <w:jc w:val="center"/>
              <w:rPr>
                <w:rFonts w:ascii="Times New Roman" w:hAnsi="Times New Roman" w:cs="Times New Roman"/>
                <w:b/>
                <w:bCs/>
                <w:szCs w:val="24"/>
              </w:rPr>
            </w:pPr>
          </w:p>
          <w:p w14:paraId="6E3251D3" w14:textId="77777777" w:rsidR="007B3B23" w:rsidRPr="00221AFC" w:rsidRDefault="007B3B23" w:rsidP="007B3B23">
            <w:pPr>
              <w:rPr>
                <w:rFonts w:ascii="Times New Roman" w:hAnsi="Times New Roman" w:cs="Times New Roman"/>
                <w:b/>
                <w:bCs/>
                <w:szCs w:val="24"/>
              </w:rPr>
            </w:pPr>
          </w:p>
          <w:p w14:paraId="1B7A0005" w14:textId="77777777" w:rsidR="007B3B23" w:rsidRDefault="007B3B23" w:rsidP="007B3B23">
            <w:pPr>
              <w:rPr>
                <w:rFonts w:ascii="Times New Roman" w:hAnsi="Times New Roman" w:cs="Times New Roman"/>
                <w:szCs w:val="24"/>
              </w:rPr>
            </w:pPr>
            <w:r>
              <w:rPr>
                <w:rFonts w:ascii="Times New Roman" w:hAnsi="Times New Roman" w:cs="Times New Roman"/>
                <w:szCs w:val="24"/>
              </w:rPr>
              <w:t>-</w:t>
            </w:r>
            <w:r w:rsidRPr="00221AFC">
              <w:rPr>
                <w:rFonts w:ascii="Times New Roman" w:hAnsi="Times New Roman" w:cs="Times New Roman"/>
                <w:szCs w:val="24"/>
              </w:rPr>
              <w:t xml:space="preserve">What work did you personally contribute to the </w:t>
            </w:r>
            <w:r>
              <w:rPr>
                <w:rFonts w:ascii="Times New Roman" w:hAnsi="Times New Roman" w:cs="Times New Roman"/>
                <w:szCs w:val="24"/>
              </w:rPr>
              <w:t>W</w:t>
            </w:r>
            <w:r w:rsidRPr="00221AFC">
              <w:rPr>
                <w:rFonts w:ascii="Times New Roman" w:hAnsi="Times New Roman" w:cs="Times New Roman"/>
                <w:szCs w:val="24"/>
              </w:rPr>
              <w:t xml:space="preserve">omen’s </w:t>
            </w:r>
            <w:r>
              <w:rPr>
                <w:rFonts w:ascii="Times New Roman" w:hAnsi="Times New Roman" w:cs="Times New Roman"/>
                <w:szCs w:val="24"/>
              </w:rPr>
              <w:t>C</w:t>
            </w:r>
            <w:r w:rsidRPr="00221AFC">
              <w:rPr>
                <w:rFonts w:ascii="Times New Roman" w:hAnsi="Times New Roman" w:cs="Times New Roman"/>
                <w:szCs w:val="24"/>
              </w:rPr>
              <w:t>entre?</w:t>
            </w:r>
          </w:p>
          <w:p w14:paraId="325F76BD" w14:textId="77777777" w:rsidR="007B3B23" w:rsidRPr="00221AFC" w:rsidRDefault="007B3B23" w:rsidP="007B3B23">
            <w:pPr>
              <w:rPr>
                <w:rFonts w:ascii="Times New Roman" w:hAnsi="Times New Roman" w:cs="Times New Roman"/>
                <w:szCs w:val="24"/>
              </w:rPr>
            </w:pPr>
          </w:p>
          <w:p w14:paraId="135B0FF9" w14:textId="77777777" w:rsidR="007B3B23" w:rsidRDefault="007B3B23" w:rsidP="007B3B23">
            <w:pPr>
              <w:rPr>
                <w:rFonts w:ascii="Times New Roman" w:hAnsi="Times New Roman" w:cs="Times New Roman"/>
                <w:szCs w:val="24"/>
              </w:rPr>
            </w:pPr>
            <w:r>
              <w:rPr>
                <w:rFonts w:ascii="Times New Roman" w:hAnsi="Times New Roman" w:cs="Times New Roman"/>
                <w:szCs w:val="24"/>
              </w:rPr>
              <w:t>-</w:t>
            </w:r>
            <w:r w:rsidRPr="00221AFC">
              <w:rPr>
                <w:rFonts w:ascii="Times New Roman" w:hAnsi="Times New Roman" w:cs="Times New Roman"/>
                <w:szCs w:val="24"/>
              </w:rPr>
              <w:t xml:space="preserve">Do you describe yourself as a feminist? What does feminism mean to you? </w:t>
            </w:r>
          </w:p>
          <w:p w14:paraId="278078BC" w14:textId="77777777" w:rsidR="007B3B23" w:rsidRPr="00221AFC" w:rsidRDefault="007B3B23" w:rsidP="007B3B23">
            <w:pPr>
              <w:rPr>
                <w:rFonts w:ascii="Times New Roman" w:hAnsi="Times New Roman" w:cs="Times New Roman"/>
                <w:szCs w:val="24"/>
              </w:rPr>
            </w:pPr>
          </w:p>
          <w:p w14:paraId="06A47D65" w14:textId="77777777" w:rsidR="007B3B23" w:rsidRPr="00221AFC" w:rsidRDefault="007B3B23" w:rsidP="007B3B23">
            <w:pPr>
              <w:rPr>
                <w:rFonts w:ascii="Times New Roman" w:hAnsi="Times New Roman" w:cs="Times New Roman"/>
                <w:szCs w:val="24"/>
              </w:rPr>
            </w:pPr>
            <w:r>
              <w:rPr>
                <w:rFonts w:ascii="Times New Roman" w:hAnsi="Times New Roman" w:cs="Times New Roman"/>
                <w:szCs w:val="24"/>
              </w:rPr>
              <w:t>-</w:t>
            </w:r>
            <w:r w:rsidRPr="00221AFC">
              <w:rPr>
                <w:rFonts w:ascii="Times New Roman" w:hAnsi="Times New Roman" w:cs="Times New Roman"/>
                <w:szCs w:val="24"/>
              </w:rPr>
              <w:t xml:space="preserve">Are you involved in activism on campus or in the community? </w:t>
            </w:r>
          </w:p>
          <w:p w14:paraId="6F6B4EE6" w14:textId="77777777" w:rsidR="007B3B23" w:rsidRDefault="007B3B23" w:rsidP="007B3B23">
            <w:pPr>
              <w:jc w:val="both"/>
              <w:rPr>
                <w:rFonts w:ascii="Times New Roman" w:hAnsi="Times New Roman" w:cs="Times New Roman"/>
                <w:szCs w:val="24"/>
              </w:rPr>
            </w:pPr>
          </w:p>
          <w:p w14:paraId="02BECB23" w14:textId="77777777" w:rsidR="007B3B23" w:rsidRDefault="007B3B23" w:rsidP="007B3B23">
            <w:pPr>
              <w:jc w:val="both"/>
              <w:rPr>
                <w:rFonts w:ascii="Times New Roman" w:hAnsi="Times New Roman" w:cs="Times New Roman"/>
                <w:szCs w:val="24"/>
              </w:rPr>
            </w:pPr>
          </w:p>
          <w:p w14:paraId="6C83C1AC" w14:textId="77777777" w:rsidR="007B3B23" w:rsidRDefault="007B3B23" w:rsidP="007B3B23">
            <w:pPr>
              <w:jc w:val="both"/>
              <w:rPr>
                <w:rFonts w:ascii="Times New Roman" w:hAnsi="Times New Roman" w:cs="Times New Roman"/>
                <w:szCs w:val="24"/>
              </w:rPr>
            </w:pPr>
            <w:r>
              <w:rPr>
                <w:rFonts w:ascii="Times New Roman" w:hAnsi="Times New Roman" w:cs="Times New Roman"/>
                <w:szCs w:val="24"/>
              </w:rPr>
              <w:t>-Based on your personal experience, h</w:t>
            </w:r>
            <w:r w:rsidRPr="009621C4">
              <w:rPr>
                <w:rFonts w:ascii="Times New Roman" w:hAnsi="Times New Roman" w:cs="Times New Roman"/>
                <w:szCs w:val="24"/>
              </w:rPr>
              <w:t xml:space="preserve">as the </w:t>
            </w:r>
            <w:r>
              <w:rPr>
                <w:rFonts w:ascii="Times New Roman" w:hAnsi="Times New Roman" w:cs="Times New Roman"/>
                <w:szCs w:val="24"/>
              </w:rPr>
              <w:t>W</w:t>
            </w:r>
            <w:r w:rsidRPr="009621C4">
              <w:rPr>
                <w:rFonts w:ascii="Times New Roman" w:hAnsi="Times New Roman" w:cs="Times New Roman"/>
                <w:szCs w:val="24"/>
              </w:rPr>
              <w:t xml:space="preserve">omen’s </w:t>
            </w:r>
            <w:r>
              <w:rPr>
                <w:rFonts w:ascii="Times New Roman" w:hAnsi="Times New Roman" w:cs="Times New Roman"/>
                <w:szCs w:val="24"/>
              </w:rPr>
              <w:t>C</w:t>
            </w:r>
            <w:r w:rsidRPr="009621C4">
              <w:rPr>
                <w:rFonts w:ascii="Times New Roman" w:hAnsi="Times New Roman" w:cs="Times New Roman"/>
                <w:szCs w:val="24"/>
              </w:rPr>
              <w:t xml:space="preserve">entre </w:t>
            </w:r>
            <w:r>
              <w:rPr>
                <w:rFonts w:ascii="Times New Roman" w:hAnsi="Times New Roman" w:cs="Times New Roman"/>
                <w:szCs w:val="24"/>
              </w:rPr>
              <w:t xml:space="preserve">contributed to </w:t>
            </w:r>
            <w:r w:rsidRPr="009621C4">
              <w:rPr>
                <w:rFonts w:ascii="Times New Roman" w:hAnsi="Times New Roman" w:cs="Times New Roman"/>
                <w:szCs w:val="24"/>
              </w:rPr>
              <w:t>creat</w:t>
            </w:r>
            <w:r>
              <w:rPr>
                <w:rFonts w:ascii="Times New Roman" w:hAnsi="Times New Roman" w:cs="Times New Roman"/>
                <w:szCs w:val="24"/>
              </w:rPr>
              <w:t>ing</w:t>
            </w:r>
            <w:r w:rsidRPr="009621C4">
              <w:rPr>
                <w:rFonts w:ascii="Times New Roman" w:hAnsi="Times New Roman" w:cs="Times New Roman"/>
                <w:szCs w:val="24"/>
              </w:rPr>
              <w:t xml:space="preserve"> change on campus when it comes to rape culture? </w:t>
            </w:r>
          </w:p>
          <w:p w14:paraId="15A9DA07" w14:textId="77777777" w:rsidR="007B3B23" w:rsidRDefault="007B3B23" w:rsidP="007B3B23">
            <w:pPr>
              <w:jc w:val="both"/>
              <w:rPr>
                <w:rFonts w:ascii="Times New Roman" w:hAnsi="Times New Roman" w:cs="Times New Roman"/>
                <w:szCs w:val="24"/>
              </w:rPr>
            </w:pPr>
          </w:p>
          <w:p w14:paraId="301DF05F" w14:textId="77777777" w:rsidR="007B3B23" w:rsidRDefault="007B3B23" w:rsidP="007B3B23">
            <w:pPr>
              <w:rPr>
                <w:rFonts w:ascii="Times New Roman" w:hAnsi="Times New Roman" w:cs="Times New Roman"/>
                <w:szCs w:val="24"/>
              </w:rPr>
            </w:pPr>
            <w:r>
              <w:rPr>
                <w:rFonts w:ascii="Times New Roman" w:hAnsi="Times New Roman" w:cs="Times New Roman"/>
                <w:szCs w:val="24"/>
              </w:rPr>
              <w:t>-</w:t>
            </w:r>
            <w:r w:rsidRPr="00221AFC">
              <w:rPr>
                <w:rFonts w:ascii="Times New Roman" w:hAnsi="Times New Roman" w:cs="Times New Roman"/>
                <w:szCs w:val="24"/>
              </w:rPr>
              <w:t xml:space="preserve">How would you describe the climate of student activism on campus? </w:t>
            </w:r>
          </w:p>
          <w:p w14:paraId="079B3E56" w14:textId="77777777" w:rsidR="007B3B23" w:rsidRDefault="007B3B23" w:rsidP="007B3B23">
            <w:pPr>
              <w:rPr>
                <w:rFonts w:ascii="Times New Roman" w:hAnsi="Times New Roman" w:cs="Times New Roman"/>
                <w:szCs w:val="24"/>
              </w:rPr>
            </w:pPr>
          </w:p>
          <w:p w14:paraId="69B32A34" w14:textId="77777777" w:rsidR="007B3B23" w:rsidRDefault="007B3B23" w:rsidP="007B3B23">
            <w:pPr>
              <w:rPr>
                <w:rFonts w:ascii="Times New Roman" w:hAnsi="Times New Roman" w:cs="Times New Roman"/>
                <w:szCs w:val="24"/>
              </w:rPr>
            </w:pPr>
            <w:r>
              <w:rPr>
                <w:rFonts w:ascii="Times New Roman" w:hAnsi="Times New Roman" w:cs="Times New Roman"/>
                <w:szCs w:val="24"/>
              </w:rPr>
              <w:t>-</w:t>
            </w:r>
            <w:r w:rsidRPr="00A56601">
              <w:rPr>
                <w:rFonts w:ascii="Times New Roman" w:hAnsi="Times New Roman" w:cs="Times New Roman"/>
                <w:szCs w:val="24"/>
              </w:rPr>
              <w:t>Does t</w:t>
            </w:r>
            <w:r>
              <w:rPr>
                <w:rFonts w:ascii="Times New Roman" w:hAnsi="Times New Roman" w:cs="Times New Roman"/>
                <w:szCs w:val="24"/>
              </w:rPr>
              <w:t>h</w:t>
            </w:r>
            <w:r w:rsidRPr="00A56601">
              <w:rPr>
                <w:rFonts w:ascii="Times New Roman" w:hAnsi="Times New Roman" w:cs="Times New Roman"/>
                <w:szCs w:val="24"/>
              </w:rPr>
              <w:t xml:space="preserve">e </w:t>
            </w:r>
            <w:r>
              <w:rPr>
                <w:rFonts w:ascii="Times New Roman" w:hAnsi="Times New Roman" w:cs="Times New Roman"/>
                <w:szCs w:val="24"/>
              </w:rPr>
              <w:t>W</w:t>
            </w:r>
            <w:r w:rsidRPr="00A56601">
              <w:rPr>
                <w:rFonts w:ascii="Times New Roman" w:hAnsi="Times New Roman" w:cs="Times New Roman"/>
                <w:szCs w:val="24"/>
              </w:rPr>
              <w:t xml:space="preserve">omen’s </w:t>
            </w:r>
            <w:r>
              <w:rPr>
                <w:rFonts w:ascii="Times New Roman" w:hAnsi="Times New Roman" w:cs="Times New Roman"/>
                <w:szCs w:val="24"/>
              </w:rPr>
              <w:t>Ce</w:t>
            </w:r>
            <w:r w:rsidRPr="00A56601">
              <w:rPr>
                <w:rFonts w:ascii="Times New Roman" w:hAnsi="Times New Roman" w:cs="Times New Roman"/>
                <w:szCs w:val="24"/>
              </w:rPr>
              <w:t>ntr</w:t>
            </w:r>
            <w:r>
              <w:rPr>
                <w:rFonts w:ascii="Times New Roman" w:hAnsi="Times New Roman" w:cs="Times New Roman"/>
                <w:szCs w:val="24"/>
              </w:rPr>
              <w:t>e</w:t>
            </w:r>
            <w:r w:rsidRPr="00A56601">
              <w:rPr>
                <w:rFonts w:ascii="Times New Roman" w:hAnsi="Times New Roman" w:cs="Times New Roman"/>
                <w:szCs w:val="24"/>
              </w:rPr>
              <w:t xml:space="preserve"> work in collaboration with community-based organizations? </w:t>
            </w:r>
          </w:p>
          <w:p w14:paraId="1966F93D" w14:textId="77777777" w:rsidR="007B3B23" w:rsidRDefault="007B3B23" w:rsidP="007B3B23">
            <w:pPr>
              <w:rPr>
                <w:rFonts w:ascii="Times New Roman" w:hAnsi="Times New Roman" w:cs="Times New Roman"/>
                <w:szCs w:val="24"/>
              </w:rPr>
            </w:pPr>
          </w:p>
          <w:p w14:paraId="1E7465AA" w14:textId="77777777" w:rsidR="007B3B23" w:rsidRDefault="007B3B23" w:rsidP="007B3B23">
            <w:pPr>
              <w:rPr>
                <w:rFonts w:ascii="Times New Roman" w:hAnsi="Times New Roman" w:cs="Times New Roman"/>
                <w:szCs w:val="24"/>
              </w:rPr>
            </w:pPr>
            <w:r w:rsidRPr="00BA5493">
              <w:rPr>
                <w:rFonts w:ascii="Times New Roman" w:hAnsi="Times New Roman" w:cs="Times New Roman"/>
                <w:szCs w:val="24"/>
              </w:rPr>
              <w:t>-As a volunteer, have you experience</w:t>
            </w:r>
            <w:r>
              <w:rPr>
                <w:rFonts w:ascii="Times New Roman" w:hAnsi="Times New Roman" w:cs="Times New Roman"/>
                <w:szCs w:val="24"/>
              </w:rPr>
              <w:t>d</w:t>
            </w:r>
            <w:r w:rsidRPr="00BA5493">
              <w:rPr>
                <w:rFonts w:ascii="Times New Roman" w:hAnsi="Times New Roman" w:cs="Times New Roman"/>
                <w:szCs w:val="24"/>
              </w:rPr>
              <w:t xml:space="preserve"> challenges or push</w:t>
            </w:r>
            <w:r>
              <w:rPr>
                <w:rFonts w:ascii="Times New Roman" w:hAnsi="Times New Roman" w:cs="Times New Roman"/>
                <w:szCs w:val="24"/>
              </w:rPr>
              <w:t>-b</w:t>
            </w:r>
            <w:r w:rsidRPr="00BA5493">
              <w:rPr>
                <w:rFonts w:ascii="Times New Roman" w:hAnsi="Times New Roman" w:cs="Times New Roman"/>
                <w:szCs w:val="24"/>
              </w:rPr>
              <w:t xml:space="preserve">ack to your work at the </w:t>
            </w:r>
            <w:r>
              <w:rPr>
                <w:rFonts w:ascii="Times New Roman" w:hAnsi="Times New Roman" w:cs="Times New Roman"/>
                <w:szCs w:val="24"/>
              </w:rPr>
              <w:t>W</w:t>
            </w:r>
            <w:r w:rsidRPr="00BA5493">
              <w:rPr>
                <w:rFonts w:ascii="Times New Roman" w:hAnsi="Times New Roman" w:cs="Times New Roman"/>
                <w:szCs w:val="24"/>
              </w:rPr>
              <w:t xml:space="preserve">omen’s </w:t>
            </w:r>
            <w:r>
              <w:rPr>
                <w:rFonts w:ascii="Times New Roman" w:hAnsi="Times New Roman" w:cs="Times New Roman"/>
                <w:szCs w:val="24"/>
              </w:rPr>
              <w:t>C</w:t>
            </w:r>
            <w:r w:rsidRPr="00BA5493">
              <w:rPr>
                <w:rFonts w:ascii="Times New Roman" w:hAnsi="Times New Roman" w:cs="Times New Roman"/>
                <w:szCs w:val="24"/>
              </w:rPr>
              <w:t>entre from the university?</w:t>
            </w:r>
          </w:p>
          <w:p w14:paraId="726CEFB0" w14:textId="77777777" w:rsidR="007B3B23" w:rsidRDefault="007B3B23" w:rsidP="007B3B23">
            <w:pPr>
              <w:rPr>
                <w:rFonts w:ascii="Times New Roman" w:hAnsi="Times New Roman" w:cs="Times New Roman"/>
                <w:szCs w:val="24"/>
              </w:rPr>
            </w:pPr>
          </w:p>
          <w:p w14:paraId="58343756" w14:textId="77777777" w:rsidR="007B3B23" w:rsidRPr="003A7838" w:rsidRDefault="007B3B23" w:rsidP="007B3B23">
            <w:pPr>
              <w:rPr>
                <w:rFonts w:ascii="Times New Roman" w:hAnsi="Times New Roman" w:cs="Times New Roman"/>
                <w:szCs w:val="24"/>
              </w:rPr>
            </w:pPr>
            <w:r>
              <w:rPr>
                <w:rFonts w:ascii="Times New Roman" w:hAnsi="Times New Roman" w:cs="Times New Roman"/>
                <w:szCs w:val="24"/>
              </w:rPr>
              <w:t xml:space="preserve">-Have you experienced barriers for operating the Centre or when it comes to addressing gender-based violence on campus? </w:t>
            </w:r>
          </w:p>
          <w:p w14:paraId="663BB695" w14:textId="77777777" w:rsidR="007B3B23" w:rsidRDefault="007B3B23" w:rsidP="007B3B23">
            <w:pPr>
              <w:rPr>
                <w:rFonts w:ascii="Times New Roman" w:hAnsi="Times New Roman" w:cs="Times New Roman"/>
                <w:szCs w:val="24"/>
              </w:rPr>
            </w:pPr>
          </w:p>
          <w:p w14:paraId="1BD851E4" w14:textId="77777777" w:rsidR="007B3B23" w:rsidRDefault="007B3B23" w:rsidP="007B3B23">
            <w:pPr>
              <w:rPr>
                <w:rFonts w:ascii="Times New Roman" w:hAnsi="Times New Roman" w:cs="Times New Roman"/>
                <w:szCs w:val="24"/>
              </w:rPr>
            </w:pPr>
            <w:r>
              <w:rPr>
                <w:rFonts w:ascii="Times New Roman" w:hAnsi="Times New Roman" w:cs="Times New Roman"/>
                <w:szCs w:val="24"/>
              </w:rPr>
              <w:t>-</w:t>
            </w:r>
            <w:r w:rsidRPr="0096465C">
              <w:rPr>
                <w:rFonts w:ascii="Times New Roman" w:hAnsi="Times New Roman" w:cs="Times New Roman"/>
                <w:szCs w:val="24"/>
              </w:rPr>
              <w:t>In your opinion, is the</w:t>
            </w:r>
            <w:r>
              <w:rPr>
                <w:rFonts w:ascii="Times New Roman" w:hAnsi="Times New Roman" w:cs="Times New Roman"/>
                <w:szCs w:val="24"/>
              </w:rPr>
              <w:t xml:space="preserve"> </w:t>
            </w:r>
            <w:r w:rsidRPr="0096465C">
              <w:rPr>
                <w:rFonts w:ascii="Times New Roman" w:hAnsi="Times New Roman" w:cs="Times New Roman"/>
                <w:szCs w:val="24"/>
              </w:rPr>
              <w:t xml:space="preserve">institution supportive of the </w:t>
            </w:r>
            <w:r>
              <w:rPr>
                <w:rFonts w:ascii="Times New Roman" w:hAnsi="Times New Roman" w:cs="Times New Roman"/>
                <w:szCs w:val="24"/>
              </w:rPr>
              <w:t>W</w:t>
            </w:r>
            <w:r w:rsidRPr="0096465C">
              <w:rPr>
                <w:rFonts w:ascii="Times New Roman" w:hAnsi="Times New Roman" w:cs="Times New Roman"/>
                <w:szCs w:val="24"/>
              </w:rPr>
              <w:t>omen’s</w:t>
            </w:r>
            <w:r>
              <w:rPr>
                <w:rFonts w:ascii="Times New Roman" w:hAnsi="Times New Roman" w:cs="Times New Roman"/>
                <w:szCs w:val="24"/>
              </w:rPr>
              <w:t xml:space="preserve"> C</w:t>
            </w:r>
            <w:r w:rsidRPr="0096465C">
              <w:rPr>
                <w:rFonts w:ascii="Times New Roman" w:hAnsi="Times New Roman" w:cs="Times New Roman"/>
                <w:szCs w:val="24"/>
              </w:rPr>
              <w:t>entre?</w:t>
            </w:r>
          </w:p>
          <w:p w14:paraId="54CA508C" w14:textId="77777777" w:rsidR="007B3B23" w:rsidRDefault="007B3B23" w:rsidP="007B3B23">
            <w:pPr>
              <w:rPr>
                <w:rFonts w:ascii="Times New Roman" w:hAnsi="Times New Roman" w:cs="Times New Roman"/>
                <w:szCs w:val="24"/>
              </w:rPr>
            </w:pPr>
          </w:p>
          <w:p w14:paraId="7080F7F4" w14:textId="77777777" w:rsidR="007B3B23" w:rsidRDefault="007B3B23" w:rsidP="007B3B23">
            <w:pPr>
              <w:rPr>
                <w:rFonts w:ascii="Times New Roman" w:hAnsi="Times New Roman" w:cs="Times New Roman"/>
                <w:szCs w:val="24"/>
              </w:rPr>
            </w:pPr>
          </w:p>
          <w:p w14:paraId="1EB53777" w14:textId="77777777" w:rsidR="007B3B23" w:rsidRDefault="007B3B23" w:rsidP="007B3B23">
            <w:pPr>
              <w:rPr>
                <w:rFonts w:ascii="Times New Roman" w:hAnsi="Times New Roman" w:cs="Times New Roman"/>
                <w:szCs w:val="24"/>
              </w:rPr>
            </w:pPr>
            <w:r>
              <w:rPr>
                <w:rFonts w:ascii="Times New Roman" w:hAnsi="Times New Roman" w:cs="Times New Roman"/>
                <w:szCs w:val="24"/>
              </w:rPr>
              <w:t>-</w:t>
            </w:r>
            <w:r w:rsidRPr="003A7838">
              <w:rPr>
                <w:rFonts w:ascii="Times New Roman" w:hAnsi="Times New Roman" w:cs="Times New Roman"/>
                <w:szCs w:val="24"/>
              </w:rPr>
              <w:t xml:space="preserve">What </w:t>
            </w:r>
            <w:r>
              <w:rPr>
                <w:rFonts w:ascii="Times New Roman" w:hAnsi="Times New Roman" w:cs="Times New Roman"/>
                <w:szCs w:val="24"/>
              </w:rPr>
              <w:t>kind of services does the W</w:t>
            </w:r>
            <w:r w:rsidRPr="003A7838">
              <w:rPr>
                <w:rFonts w:ascii="Times New Roman" w:hAnsi="Times New Roman" w:cs="Times New Roman"/>
                <w:szCs w:val="24"/>
              </w:rPr>
              <w:t xml:space="preserve">omen’s </w:t>
            </w:r>
            <w:r>
              <w:rPr>
                <w:rFonts w:ascii="Times New Roman" w:hAnsi="Times New Roman" w:cs="Times New Roman"/>
                <w:szCs w:val="24"/>
              </w:rPr>
              <w:t>C</w:t>
            </w:r>
            <w:r w:rsidRPr="003A7838">
              <w:rPr>
                <w:rFonts w:ascii="Times New Roman" w:hAnsi="Times New Roman" w:cs="Times New Roman"/>
                <w:szCs w:val="24"/>
              </w:rPr>
              <w:t xml:space="preserve">entre provide? </w:t>
            </w:r>
          </w:p>
          <w:p w14:paraId="291D9265" w14:textId="77777777" w:rsidR="007B3B23" w:rsidRDefault="007B3B23" w:rsidP="007B3B23">
            <w:pPr>
              <w:rPr>
                <w:rFonts w:ascii="Times New Roman" w:hAnsi="Times New Roman" w:cs="Times New Roman"/>
                <w:szCs w:val="24"/>
              </w:rPr>
            </w:pPr>
          </w:p>
          <w:p w14:paraId="6E85EF13" w14:textId="77777777" w:rsidR="007B3B23" w:rsidRDefault="007B3B23" w:rsidP="007B3B23">
            <w:pPr>
              <w:rPr>
                <w:rFonts w:ascii="Times New Roman" w:hAnsi="Times New Roman" w:cs="Times New Roman"/>
                <w:szCs w:val="24"/>
              </w:rPr>
            </w:pPr>
            <w:r>
              <w:rPr>
                <w:rFonts w:ascii="Times New Roman" w:hAnsi="Times New Roman" w:cs="Times New Roman"/>
                <w:szCs w:val="24"/>
              </w:rPr>
              <w:t>-Can you describe the employee/volunteer structure?</w:t>
            </w:r>
          </w:p>
          <w:p w14:paraId="2331A98F" w14:textId="77777777" w:rsidR="007B3B23" w:rsidRDefault="007B3B23" w:rsidP="007B3B23">
            <w:pPr>
              <w:rPr>
                <w:rFonts w:ascii="Times New Roman" w:hAnsi="Times New Roman" w:cs="Times New Roman"/>
                <w:szCs w:val="24"/>
              </w:rPr>
            </w:pPr>
          </w:p>
          <w:p w14:paraId="43429DF4" w14:textId="77777777" w:rsidR="007B3B23" w:rsidRDefault="007B3B23" w:rsidP="007B3B23">
            <w:pPr>
              <w:rPr>
                <w:rFonts w:ascii="Times New Roman" w:hAnsi="Times New Roman" w:cs="Times New Roman"/>
                <w:szCs w:val="24"/>
              </w:rPr>
            </w:pPr>
            <w:r>
              <w:rPr>
                <w:rFonts w:ascii="Times New Roman" w:hAnsi="Times New Roman" w:cs="Times New Roman"/>
                <w:szCs w:val="24"/>
              </w:rPr>
              <w:t>-</w:t>
            </w:r>
            <w:r w:rsidRPr="00221AFC">
              <w:rPr>
                <w:rFonts w:ascii="Times New Roman" w:hAnsi="Times New Roman" w:cs="Times New Roman"/>
                <w:szCs w:val="24"/>
              </w:rPr>
              <w:t xml:space="preserve">What can you tell me about how the </w:t>
            </w:r>
            <w:r>
              <w:rPr>
                <w:rFonts w:ascii="Times New Roman" w:hAnsi="Times New Roman" w:cs="Times New Roman"/>
                <w:szCs w:val="24"/>
              </w:rPr>
              <w:t>W</w:t>
            </w:r>
            <w:r w:rsidRPr="00221AFC">
              <w:rPr>
                <w:rFonts w:ascii="Times New Roman" w:hAnsi="Times New Roman" w:cs="Times New Roman"/>
                <w:szCs w:val="24"/>
              </w:rPr>
              <w:t xml:space="preserve">omen’s </w:t>
            </w:r>
            <w:r>
              <w:rPr>
                <w:rFonts w:ascii="Times New Roman" w:hAnsi="Times New Roman" w:cs="Times New Roman"/>
                <w:szCs w:val="24"/>
              </w:rPr>
              <w:t>C</w:t>
            </w:r>
            <w:r w:rsidRPr="00221AFC">
              <w:rPr>
                <w:rFonts w:ascii="Times New Roman" w:hAnsi="Times New Roman" w:cs="Times New Roman"/>
                <w:szCs w:val="24"/>
              </w:rPr>
              <w:t xml:space="preserve">entre is funded? </w:t>
            </w:r>
          </w:p>
          <w:p w14:paraId="6DB26CA9" w14:textId="77777777" w:rsidR="007B3B23" w:rsidRDefault="007B3B23" w:rsidP="007B3B23">
            <w:pPr>
              <w:rPr>
                <w:rFonts w:ascii="Times New Roman" w:hAnsi="Times New Roman" w:cs="Times New Roman"/>
                <w:szCs w:val="24"/>
              </w:rPr>
            </w:pPr>
          </w:p>
          <w:p w14:paraId="70FF731F" w14:textId="77777777" w:rsidR="007B3B23" w:rsidRDefault="007B3B23" w:rsidP="007B3B23">
            <w:pPr>
              <w:rPr>
                <w:rFonts w:ascii="Times New Roman" w:hAnsi="Times New Roman" w:cs="Times New Roman"/>
                <w:szCs w:val="24"/>
              </w:rPr>
            </w:pPr>
            <w:r>
              <w:rPr>
                <w:rFonts w:ascii="Times New Roman" w:hAnsi="Times New Roman" w:cs="Times New Roman"/>
                <w:szCs w:val="24"/>
              </w:rPr>
              <w:t>-Based on your personal experiences, w</w:t>
            </w:r>
            <w:r w:rsidRPr="003A7838">
              <w:rPr>
                <w:rFonts w:ascii="Times New Roman" w:hAnsi="Times New Roman" w:cs="Times New Roman"/>
                <w:szCs w:val="24"/>
              </w:rPr>
              <w:t xml:space="preserve">hat strategies </w:t>
            </w:r>
            <w:r>
              <w:rPr>
                <w:rFonts w:ascii="Times New Roman" w:hAnsi="Times New Roman" w:cs="Times New Roman"/>
                <w:szCs w:val="24"/>
              </w:rPr>
              <w:t xml:space="preserve">has </w:t>
            </w:r>
            <w:r w:rsidRPr="003A7838">
              <w:rPr>
                <w:rFonts w:ascii="Times New Roman" w:hAnsi="Times New Roman" w:cs="Times New Roman"/>
                <w:szCs w:val="24"/>
              </w:rPr>
              <w:t xml:space="preserve">the </w:t>
            </w:r>
            <w:r>
              <w:rPr>
                <w:rFonts w:ascii="Times New Roman" w:hAnsi="Times New Roman" w:cs="Times New Roman"/>
                <w:szCs w:val="24"/>
              </w:rPr>
              <w:t>W</w:t>
            </w:r>
            <w:r w:rsidRPr="003A7838">
              <w:rPr>
                <w:rFonts w:ascii="Times New Roman" w:hAnsi="Times New Roman" w:cs="Times New Roman"/>
                <w:szCs w:val="24"/>
              </w:rPr>
              <w:t xml:space="preserve">omen’s </w:t>
            </w:r>
            <w:r>
              <w:rPr>
                <w:rFonts w:ascii="Times New Roman" w:hAnsi="Times New Roman" w:cs="Times New Roman"/>
                <w:szCs w:val="24"/>
              </w:rPr>
              <w:t>C</w:t>
            </w:r>
            <w:r w:rsidRPr="003A7838">
              <w:rPr>
                <w:rFonts w:ascii="Times New Roman" w:hAnsi="Times New Roman" w:cs="Times New Roman"/>
                <w:szCs w:val="24"/>
              </w:rPr>
              <w:t>entre use</w:t>
            </w:r>
            <w:r>
              <w:rPr>
                <w:rFonts w:ascii="Times New Roman" w:hAnsi="Times New Roman" w:cs="Times New Roman"/>
                <w:szCs w:val="24"/>
              </w:rPr>
              <w:t>d</w:t>
            </w:r>
            <w:r w:rsidRPr="003A7838">
              <w:rPr>
                <w:rFonts w:ascii="Times New Roman" w:hAnsi="Times New Roman" w:cs="Times New Roman"/>
                <w:szCs w:val="24"/>
              </w:rPr>
              <w:t xml:space="preserve"> to mitigate the problem of gender-based violence on camp</w:t>
            </w:r>
            <w:r>
              <w:rPr>
                <w:rFonts w:ascii="Times New Roman" w:hAnsi="Times New Roman" w:cs="Times New Roman"/>
                <w:szCs w:val="24"/>
              </w:rPr>
              <w:t>us?</w:t>
            </w:r>
          </w:p>
          <w:p w14:paraId="12F0637A" w14:textId="77777777" w:rsidR="007B3B23" w:rsidRPr="003A7838" w:rsidRDefault="007B3B23" w:rsidP="007B3B23">
            <w:pPr>
              <w:rPr>
                <w:rFonts w:ascii="Times New Roman" w:hAnsi="Times New Roman" w:cs="Times New Roman"/>
                <w:szCs w:val="24"/>
              </w:rPr>
            </w:pPr>
          </w:p>
          <w:p w14:paraId="2B24F27F" w14:textId="77777777" w:rsidR="007B3B23" w:rsidRPr="009E603B" w:rsidRDefault="007B3B23" w:rsidP="007B3B23">
            <w:pPr>
              <w:rPr>
                <w:rFonts w:ascii="Times New Roman" w:hAnsi="Times New Roman" w:cs="Times New Roman"/>
                <w:szCs w:val="24"/>
              </w:rPr>
            </w:pPr>
            <w:r>
              <w:rPr>
                <w:rFonts w:ascii="Times New Roman" w:hAnsi="Times New Roman" w:cs="Times New Roman"/>
                <w:szCs w:val="24"/>
              </w:rPr>
              <w:t>-Based on what you have seen, w</w:t>
            </w:r>
            <w:r w:rsidRPr="003A7838">
              <w:rPr>
                <w:rFonts w:ascii="Times New Roman" w:hAnsi="Times New Roman" w:cs="Times New Roman"/>
                <w:szCs w:val="24"/>
              </w:rPr>
              <w:t xml:space="preserve">hat successes would you describe that the </w:t>
            </w:r>
            <w:r>
              <w:rPr>
                <w:rFonts w:ascii="Times New Roman" w:hAnsi="Times New Roman" w:cs="Times New Roman"/>
                <w:szCs w:val="24"/>
              </w:rPr>
              <w:t>W</w:t>
            </w:r>
            <w:r w:rsidRPr="003A7838">
              <w:rPr>
                <w:rFonts w:ascii="Times New Roman" w:hAnsi="Times New Roman" w:cs="Times New Roman"/>
                <w:szCs w:val="24"/>
              </w:rPr>
              <w:t xml:space="preserve">omen’s </w:t>
            </w:r>
            <w:r>
              <w:rPr>
                <w:rFonts w:ascii="Times New Roman" w:hAnsi="Times New Roman" w:cs="Times New Roman"/>
                <w:szCs w:val="24"/>
              </w:rPr>
              <w:t>C</w:t>
            </w:r>
            <w:r w:rsidRPr="003A7838">
              <w:rPr>
                <w:rFonts w:ascii="Times New Roman" w:hAnsi="Times New Roman" w:cs="Times New Roman"/>
                <w:szCs w:val="24"/>
              </w:rPr>
              <w:t xml:space="preserve">entre has had? </w:t>
            </w:r>
          </w:p>
          <w:p w14:paraId="4377CE4C" w14:textId="77777777" w:rsidR="007B3B23" w:rsidRPr="00467CA5" w:rsidRDefault="007B3B23" w:rsidP="007B3B23">
            <w:pPr>
              <w:pStyle w:val="ListParagraph"/>
              <w:ind w:left="2160" w:firstLine="720"/>
              <w:rPr>
                <w:rFonts w:ascii="Times New Roman" w:hAnsi="Times New Roman" w:cs="Times New Roman"/>
                <w:szCs w:val="24"/>
              </w:rPr>
            </w:pPr>
          </w:p>
          <w:p w14:paraId="6632237B" w14:textId="77777777" w:rsidR="007B3B23" w:rsidRPr="009E603B" w:rsidRDefault="007B3B23" w:rsidP="007B3B23">
            <w:pPr>
              <w:rPr>
                <w:rFonts w:ascii="Times New Roman" w:hAnsi="Times New Roman" w:cs="Times New Roman"/>
                <w:szCs w:val="24"/>
              </w:rPr>
            </w:pPr>
          </w:p>
        </w:tc>
      </w:tr>
    </w:tbl>
    <w:p w14:paraId="38DC32CB" w14:textId="13ADC75D" w:rsidR="004876F7" w:rsidRDefault="004876F7" w:rsidP="002E41FA">
      <w:pPr>
        <w:spacing w:after="160" w:line="259" w:lineRule="auto"/>
        <w:contextualSpacing w:val="0"/>
        <w:jc w:val="both"/>
        <w:rPr>
          <w:rFonts w:eastAsiaTheme="majorEastAsia" w:cstheme="majorBidi"/>
          <w:b/>
          <w:szCs w:val="26"/>
        </w:rPr>
      </w:pPr>
    </w:p>
    <w:p w14:paraId="25FA4B60" w14:textId="77777777" w:rsidR="00A87886" w:rsidRDefault="00A87886">
      <w:pPr>
        <w:spacing w:after="160" w:line="259" w:lineRule="auto"/>
        <w:contextualSpacing w:val="0"/>
        <w:rPr>
          <w:rFonts w:eastAsiaTheme="majorEastAsia" w:cstheme="majorBidi"/>
          <w:b/>
          <w:szCs w:val="26"/>
        </w:rPr>
      </w:pPr>
      <w:r>
        <w:br w:type="page"/>
      </w:r>
    </w:p>
    <w:p w14:paraId="69BE18C5" w14:textId="7D404740" w:rsidR="00721699" w:rsidRDefault="00FC7CB9" w:rsidP="00721699">
      <w:pPr>
        <w:pStyle w:val="Heading2"/>
      </w:pPr>
      <w:bookmarkStart w:id="64" w:name="_Toc70433741"/>
      <w:r>
        <w:t>Appendix B</w:t>
      </w:r>
      <w:r w:rsidR="00721699">
        <w:t>: Recruitment Script</w:t>
      </w:r>
      <w:bookmarkEnd w:id="64"/>
    </w:p>
    <w:p w14:paraId="345186F2" w14:textId="77777777" w:rsidR="00721699" w:rsidRPr="00721699" w:rsidRDefault="00721699" w:rsidP="00721699"/>
    <w:p w14:paraId="65F744FF" w14:textId="0B667801" w:rsidR="007B3B23" w:rsidRDefault="007B3B23" w:rsidP="007B3B23">
      <w:pPr>
        <w:spacing w:line="276" w:lineRule="auto"/>
        <w:rPr>
          <w:rFonts w:ascii="Times New Roman" w:hAnsi="Times New Roman" w:cs="Times New Roman"/>
          <w:szCs w:val="24"/>
        </w:rPr>
      </w:pPr>
      <w:r w:rsidRPr="00B21A0B">
        <w:rPr>
          <w:rFonts w:ascii="Times New Roman" w:hAnsi="Times New Roman" w:cs="Times New Roman"/>
          <w:szCs w:val="24"/>
        </w:rPr>
        <w:t>Hello,</w:t>
      </w:r>
    </w:p>
    <w:p w14:paraId="5A1ECB85" w14:textId="77777777" w:rsidR="007B3B23" w:rsidRPr="00B21A0B" w:rsidRDefault="007B3B23" w:rsidP="007B3B23">
      <w:pPr>
        <w:spacing w:line="276" w:lineRule="auto"/>
        <w:rPr>
          <w:rFonts w:ascii="Times New Roman" w:hAnsi="Times New Roman" w:cs="Times New Roman"/>
          <w:szCs w:val="24"/>
        </w:rPr>
      </w:pPr>
    </w:p>
    <w:p w14:paraId="6A7281D5" w14:textId="77777777" w:rsidR="007B3B23" w:rsidRDefault="007B3B23" w:rsidP="007B3B23">
      <w:pPr>
        <w:spacing w:line="276" w:lineRule="auto"/>
        <w:rPr>
          <w:rFonts w:ascii="Times New Roman" w:hAnsi="Times New Roman" w:cs="Times New Roman"/>
          <w:szCs w:val="24"/>
        </w:rPr>
      </w:pPr>
      <w:r>
        <w:rPr>
          <w:rFonts w:ascii="Times New Roman" w:hAnsi="Times New Roman" w:cs="Times New Roman"/>
          <w:szCs w:val="24"/>
        </w:rPr>
        <w:t xml:space="preserve">My name is Shannen Maili-McAleer. </w:t>
      </w:r>
      <w:r w:rsidRPr="00B21A0B">
        <w:rPr>
          <w:rFonts w:ascii="Times New Roman" w:hAnsi="Times New Roman" w:cs="Times New Roman"/>
          <w:szCs w:val="24"/>
        </w:rPr>
        <w:t xml:space="preserve">I am conducting research to explore the role that university </w:t>
      </w:r>
      <w:r>
        <w:rPr>
          <w:rFonts w:ascii="Times New Roman" w:hAnsi="Times New Roman" w:cs="Times New Roman"/>
          <w:szCs w:val="24"/>
        </w:rPr>
        <w:t>W</w:t>
      </w:r>
      <w:r w:rsidRPr="00B21A0B">
        <w:rPr>
          <w:rFonts w:ascii="Times New Roman" w:hAnsi="Times New Roman" w:cs="Times New Roman"/>
          <w:szCs w:val="24"/>
        </w:rPr>
        <w:t xml:space="preserve">omen's </w:t>
      </w:r>
      <w:r>
        <w:rPr>
          <w:rFonts w:ascii="Times New Roman" w:hAnsi="Times New Roman" w:cs="Times New Roman"/>
          <w:szCs w:val="24"/>
        </w:rPr>
        <w:t>C</w:t>
      </w:r>
      <w:r w:rsidRPr="00B21A0B">
        <w:rPr>
          <w:rFonts w:ascii="Times New Roman" w:hAnsi="Times New Roman" w:cs="Times New Roman"/>
          <w:szCs w:val="24"/>
        </w:rPr>
        <w:t>entres play in addressing gender-based violence on campuses in Ontario. I am writing to you to ask if you would be interested in participating in a 6</w:t>
      </w:r>
      <w:r>
        <w:rPr>
          <w:rFonts w:ascii="Times New Roman" w:hAnsi="Times New Roman" w:cs="Times New Roman"/>
          <w:szCs w:val="24"/>
        </w:rPr>
        <w:t>0</w:t>
      </w:r>
      <w:r w:rsidRPr="00B21A0B">
        <w:rPr>
          <w:rFonts w:ascii="Times New Roman" w:hAnsi="Times New Roman" w:cs="Times New Roman"/>
          <w:szCs w:val="24"/>
        </w:rPr>
        <w:t xml:space="preserve">-90-minute interview </w:t>
      </w:r>
      <w:bookmarkStart w:id="65" w:name="_Hlk46415813"/>
      <w:r w:rsidRPr="00B21A0B">
        <w:rPr>
          <w:rFonts w:ascii="Times New Roman" w:hAnsi="Times New Roman" w:cs="Times New Roman"/>
          <w:szCs w:val="24"/>
        </w:rPr>
        <w:t xml:space="preserve">to learn about your experiences with your work at a campus </w:t>
      </w:r>
      <w:r>
        <w:rPr>
          <w:rFonts w:ascii="Times New Roman" w:hAnsi="Times New Roman" w:cs="Times New Roman"/>
          <w:szCs w:val="24"/>
        </w:rPr>
        <w:t>W</w:t>
      </w:r>
      <w:r w:rsidRPr="00B21A0B">
        <w:rPr>
          <w:rFonts w:ascii="Times New Roman" w:hAnsi="Times New Roman" w:cs="Times New Roman"/>
          <w:szCs w:val="24"/>
        </w:rPr>
        <w:t xml:space="preserve">omen’s </w:t>
      </w:r>
      <w:r>
        <w:rPr>
          <w:rFonts w:ascii="Times New Roman" w:hAnsi="Times New Roman" w:cs="Times New Roman"/>
          <w:szCs w:val="24"/>
        </w:rPr>
        <w:t>C</w:t>
      </w:r>
      <w:r w:rsidRPr="00B21A0B">
        <w:rPr>
          <w:rFonts w:ascii="Times New Roman" w:hAnsi="Times New Roman" w:cs="Times New Roman"/>
          <w:szCs w:val="24"/>
        </w:rPr>
        <w:t xml:space="preserve">entre. I am interested in learning about your personal opinions on how the </w:t>
      </w:r>
      <w:r>
        <w:rPr>
          <w:rFonts w:ascii="Times New Roman" w:hAnsi="Times New Roman" w:cs="Times New Roman"/>
          <w:szCs w:val="24"/>
        </w:rPr>
        <w:t>W</w:t>
      </w:r>
      <w:r w:rsidRPr="00B21A0B">
        <w:rPr>
          <w:rFonts w:ascii="Times New Roman" w:hAnsi="Times New Roman" w:cs="Times New Roman"/>
          <w:szCs w:val="24"/>
        </w:rPr>
        <w:t xml:space="preserve">omen’s </w:t>
      </w:r>
      <w:r>
        <w:rPr>
          <w:rFonts w:ascii="Times New Roman" w:hAnsi="Times New Roman" w:cs="Times New Roman"/>
          <w:szCs w:val="24"/>
        </w:rPr>
        <w:t>C</w:t>
      </w:r>
      <w:r w:rsidRPr="00B21A0B">
        <w:rPr>
          <w:rFonts w:ascii="Times New Roman" w:hAnsi="Times New Roman" w:cs="Times New Roman"/>
          <w:szCs w:val="24"/>
        </w:rPr>
        <w:t xml:space="preserve">entre was supported or challenged by the university and the strategies that </w:t>
      </w:r>
      <w:r>
        <w:rPr>
          <w:rFonts w:ascii="Times New Roman" w:hAnsi="Times New Roman" w:cs="Times New Roman"/>
          <w:szCs w:val="24"/>
        </w:rPr>
        <w:t>W</w:t>
      </w:r>
      <w:r w:rsidRPr="00B21A0B">
        <w:rPr>
          <w:rFonts w:ascii="Times New Roman" w:hAnsi="Times New Roman" w:cs="Times New Roman"/>
          <w:szCs w:val="24"/>
        </w:rPr>
        <w:t xml:space="preserve">omen’s </w:t>
      </w:r>
      <w:r>
        <w:rPr>
          <w:rFonts w:ascii="Times New Roman" w:hAnsi="Times New Roman" w:cs="Times New Roman"/>
          <w:szCs w:val="24"/>
        </w:rPr>
        <w:t>C</w:t>
      </w:r>
      <w:r w:rsidRPr="00B21A0B">
        <w:rPr>
          <w:rFonts w:ascii="Times New Roman" w:hAnsi="Times New Roman" w:cs="Times New Roman"/>
          <w:szCs w:val="24"/>
        </w:rPr>
        <w:t>entre use to change rape culture on campus.</w:t>
      </w:r>
      <w:bookmarkEnd w:id="65"/>
    </w:p>
    <w:p w14:paraId="45EBC463" w14:textId="77777777" w:rsidR="007B3B23" w:rsidRPr="00B21A0B" w:rsidRDefault="007B3B23" w:rsidP="007B3B23">
      <w:pPr>
        <w:spacing w:line="276" w:lineRule="auto"/>
        <w:rPr>
          <w:rFonts w:ascii="Times New Roman" w:hAnsi="Times New Roman" w:cs="Times New Roman"/>
          <w:szCs w:val="24"/>
        </w:rPr>
      </w:pPr>
    </w:p>
    <w:p w14:paraId="00D9D50C" w14:textId="77777777" w:rsidR="007B3B23" w:rsidRDefault="007B3B23" w:rsidP="007B3B23">
      <w:pPr>
        <w:spacing w:line="276" w:lineRule="auto"/>
        <w:rPr>
          <w:rFonts w:ascii="Times New Roman" w:hAnsi="Times New Roman" w:cs="Times New Roman"/>
          <w:szCs w:val="24"/>
        </w:rPr>
      </w:pPr>
      <w:r w:rsidRPr="00B21A0B">
        <w:rPr>
          <w:rFonts w:ascii="Times New Roman" w:hAnsi="Times New Roman" w:cs="Times New Roman"/>
          <w:szCs w:val="24"/>
        </w:rPr>
        <w:t xml:space="preserve">If you would like to participate in this research or would like to ask me questions before making a decision, please contact me by email at smail053@uottawa.ca or by telephone at 819-319-3745. My research supervisor for this project is Dr. Nadia Abu-Zahra. You may also contact her with questions by email at </w:t>
      </w:r>
      <w:sdt>
        <w:sdtPr>
          <w:rPr>
            <w:rFonts w:ascii="Times New Roman" w:eastAsia="Times New Roman" w:hAnsi="Times New Roman" w:cs="Times New Roman"/>
            <w:szCs w:val="24"/>
          </w:rPr>
          <w:id w:val="-201485030"/>
          <w:placeholder>
            <w:docPart w:val="9F38AF627AD749098B1CA0DFB3E3D940"/>
          </w:placeholder>
        </w:sdtPr>
        <w:sdtEndPr/>
        <w:sdtContent>
          <w:hyperlink r:id="rId75" w:history="1">
            <w:r w:rsidRPr="00B21A0B">
              <w:rPr>
                <w:rStyle w:val="Hyperlink"/>
                <w:rFonts w:ascii="Times New Roman" w:eastAsia="Times New Roman" w:hAnsi="Times New Roman" w:cs="Times New Roman"/>
                <w:szCs w:val="24"/>
              </w:rPr>
              <w:t>nadia.abu-zahra@uottawa.ca</w:t>
            </w:r>
          </w:hyperlink>
          <w:r w:rsidRPr="00B21A0B">
            <w:rPr>
              <w:rFonts w:ascii="Times New Roman" w:eastAsia="Times New Roman" w:hAnsi="Times New Roman" w:cs="Times New Roman"/>
              <w:szCs w:val="24"/>
            </w:rPr>
            <w:t xml:space="preserve"> or by telephone at</w:t>
          </w:r>
        </w:sdtContent>
      </w:sdt>
      <w:r w:rsidRPr="00B21A0B">
        <w:rPr>
          <w:rFonts w:ascii="Times New Roman" w:eastAsia="Times New Roman" w:hAnsi="Times New Roman" w:cs="Times New Roman"/>
          <w:szCs w:val="24"/>
        </w:rPr>
        <w:t xml:space="preserve"> 613 220 3144. </w:t>
      </w:r>
      <w:r w:rsidRPr="00B21A0B">
        <w:rPr>
          <w:rFonts w:ascii="Times New Roman" w:hAnsi="Times New Roman" w:cs="Times New Roman"/>
          <w:szCs w:val="24"/>
        </w:rPr>
        <w:t xml:space="preserve">This project has been reviewed and has received ethics approval from the University of Ottawa Research Ethics Board. </w:t>
      </w:r>
    </w:p>
    <w:p w14:paraId="3FCEE0FC" w14:textId="77777777" w:rsidR="007B3B23" w:rsidRPr="00B21A0B" w:rsidRDefault="007B3B23" w:rsidP="007B3B23">
      <w:pPr>
        <w:spacing w:line="276" w:lineRule="auto"/>
        <w:rPr>
          <w:rFonts w:ascii="Times New Roman" w:hAnsi="Times New Roman" w:cs="Times New Roman"/>
          <w:szCs w:val="24"/>
        </w:rPr>
      </w:pPr>
    </w:p>
    <w:p w14:paraId="7E9A0327" w14:textId="77777777" w:rsidR="007B3B23" w:rsidRDefault="007B3B23" w:rsidP="007B3B23">
      <w:pPr>
        <w:spacing w:line="276" w:lineRule="auto"/>
        <w:rPr>
          <w:rFonts w:ascii="Times New Roman" w:hAnsi="Times New Roman" w:cs="Times New Roman"/>
          <w:szCs w:val="24"/>
        </w:rPr>
      </w:pPr>
      <w:r w:rsidRPr="00B21A0B">
        <w:rPr>
          <w:rFonts w:ascii="Times New Roman" w:hAnsi="Times New Roman" w:cs="Times New Roman"/>
          <w:szCs w:val="24"/>
        </w:rPr>
        <w:t>Participation in this research study is voluntary; if you decide to participate, you may withdraw from the study at any time without penalty</w:t>
      </w:r>
      <w:r>
        <w:rPr>
          <w:rFonts w:ascii="Times New Roman" w:hAnsi="Times New Roman" w:cs="Times New Roman"/>
          <w:szCs w:val="24"/>
        </w:rPr>
        <w:t xml:space="preserve">. </w:t>
      </w:r>
      <w:r w:rsidRPr="00B21A0B">
        <w:rPr>
          <w:rFonts w:ascii="Times New Roman" w:hAnsi="Times New Roman" w:cs="Times New Roman"/>
          <w:szCs w:val="24"/>
        </w:rPr>
        <w:t>Your identity will remain anonymous. The university will also remain anonymous and will not be mentioned in future publications.</w:t>
      </w:r>
    </w:p>
    <w:p w14:paraId="7577F224" w14:textId="77777777" w:rsidR="007B3B23" w:rsidRPr="00B21A0B" w:rsidRDefault="007B3B23" w:rsidP="007B3B23">
      <w:pPr>
        <w:spacing w:line="276" w:lineRule="auto"/>
        <w:rPr>
          <w:rFonts w:ascii="Times New Roman" w:hAnsi="Times New Roman" w:cs="Times New Roman"/>
          <w:szCs w:val="24"/>
        </w:rPr>
      </w:pPr>
    </w:p>
    <w:p w14:paraId="15913C67" w14:textId="77777777" w:rsidR="007B3B23" w:rsidRDefault="007B3B23" w:rsidP="007B3B23">
      <w:pPr>
        <w:spacing w:line="276" w:lineRule="auto"/>
        <w:rPr>
          <w:rFonts w:ascii="Times New Roman" w:hAnsi="Times New Roman" w:cs="Times New Roman"/>
          <w:szCs w:val="24"/>
        </w:rPr>
      </w:pPr>
      <w:r w:rsidRPr="00B21A0B">
        <w:rPr>
          <w:rFonts w:ascii="Times New Roman" w:hAnsi="Times New Roman" w:cs="Times New Roman"/>
          <w:szCs w:val="24"/>
        </w:rPr>
        <w:t xml:space="preserve">Thank you for the work that you do. Sincerely, </w:t>
      </w:r>
    </w:p>
    <w:p w14:paraId="7FC6EF7D" w14:textId="77777777" w:rsidR="007B3B23" w:rsidRPr="00B21A0B" w:rsidRDefault="007B3B23" w:rsidP="007B3B23">
      <w:pPr>
        <w:spacing w:line="276" w:lineRule="auto"/>
        <w:rPr>
          <w:rFonts w:ascii="Times New Roman" w:hAnsi="Times New Roman" w:cs="Times New Roman"/>
          <w:szCs w:val="24"/>
        </w:rPr>
      </w:pPr>
    </w:p>
    <w:p w14:paraId="0DDE97D5" w14:textId="77777777" w:rsidR="007B3B23" w:rsidRDefault="007B3B23" w:rsidP="007B3B23">
      <w:pPr>
        <w:spacing w:line="276" w:lineRule="auto"/>
        <w:rPr>
          <w:rFonts w:ascii="Times New Roman" w:hAnsi="Times New Roman" w:cs="Times New Roman"/>
          <w:szCs w:val="24"/>
        </w:rPr>
      </w:pPr>
      <w:r w:rsidRPr="00B21A0B">
        <w:rPr>
          <w:rFonts w:ascii="Times New Roman" w:hAnsi="Times New Roman" w:cs="Times New Roman"/>
          <w:szCs w:val="24"/>
        </w:rPr>
        <w:t>Shannen Maili-McAleer</w:t>
      </w:r>
      <w:r w:rsidRPr="000C365C">
        <w:rPr>
          <w:rFonts w:ascii="Times New Roman" w:hAnsi="Times New Roman" w:cs="Times New Roman"/>
          <w:szCs w:val="24"/>
        </w:rPr>
        <w:t xml:space="preserve"> </w:t>
      </w:r>
    </w:p>
    <w:p w14:paraId="6990630B" w14:textId="548F0963" w:rsidR="004876F7" w:rsidRDefault="004876F7">
      <w:pPr>
        <w:spacing w:after="160" w:line="259" w:lineRule="auto"/>
        <w:contextualSpacing w:val="0"/>
        <w:rPr>
          <w:rFonts w:eastAsiaTheme="majorEastAsia" w:cstheme="majorBidi"/>
          <w:b/>
          <w:szCs w:val="26"/>
        </w:rPr>
      </w:pPr>
    </w:p>
    <w:p w14:paraId="54993E43" w14:textId="77777777" w:rsidR="00A87886" w:rsidRDefault="00A87886">
      <w:pPr>
        <w:spacing w:after="160" w:line="259" w:lineRule="auto"/>
        <w:contextualSpacing w:val="0"/>
        <w:rPr>
          <w:rFonts w:eastAsiaTheme="majorEastAsia" w:cstheme="majorBidi"/>
          <w:b/>
          <w:szCs w:val="26"/>
        </w:rPr>
      </w:pPr>
      <w:r>
        <w:br w:type="page"/>
      </w:r>
    </w:p>
    <w:p w14:paraId="137E8968" w14:textId="197264FF" w:rsidR="00FC7CB9" w:rsidRDefault="00FC7CB9" w:rsidP="00FC7CB9">
      <w:pPr>
        <w:pStyle w:val="Heading2"/>
      </w:pPr>
      <w:bookmarkStart w:id="66" w:name="_Toc70433742"/>
      <w:r>
        <w:t>Appendix C</w:t>
      </w:r>
      <w:r w:rsidR="00721699">
        <w:t xml:space="preserve">: </w:t>
      </w:r>
      <w:r w:rsidR="00B73421">
        <w:t>Consent Form</w:t>
      </w:r>
      <w:bookmarkEnd w:id="66"/>
    </w:p>
    <w:p w14:paraId="0D81A852" w14:textId="5E4C92A1" w:rsidR="00D234E3" w:rsidRDefault="00D234E3" w:rsidP="00D234E3"/>
    <w:p w14:paraId="3AA21842" w14:textId="77777777" w:rsidR="00A87886" w:rsidRDefault="00A87886" w:rsidP="00D234E3"/>
    <w:p w14:paraId="1AE3AB91" w14:textId="77777777" w:rsidR="0064622F" w:rsidRDefault="0064622F" w:rsidP="0064622F">
      <w:pPr>
        <w:jc w:val="center"/>
        <w:rPr>
          <w:rFonts w:ascii="Times New Roman" w:hAnsi="Times New Roman" w:cs="Times New Roman"/>
          <w:b/>
          <w:bCs/>
          <w:szCs w:val="24"/>
        </w:rPr>
      </w:pPr>
      <w:r w:rsidRPr="00A9173D">
        <w:rPr>
          <w:rFonts w:ascii="Times New Roman" w:hAnsi="Times New Roman" w:cs="Times New Roman"/>
          <w:b/>
          <w:bCs/>
          <w:szCs w:val="24"/>
        </w:rPr>
        <w:t>PARTICIPANT CONSENT FORM</w:t>
      </w:r>
    </w:p>
    <w:p w14:paraId="2B3996F8" w14:textId="77777777" w:rsidR="0064622F" w:rsidRPr="00A9173D" w:rsidRDefault="0064622F" w:rsidP="0064622F">
      <w:pPr>
        <w:jc w:val="center"/>
        <w:rPr>
          <w:rFonts w:ascii="Times New Roman" w:hAnsi="Times New Roman" w:cs="Times New Roman"/>
          <w:b/>
          <w:bCs/>
          <w:szCs w:val="24"/>
        </w:rPr>
      </w:pPr>
    </w:p>
    <w:p w14:paraId="5B6171E6" w14:textId="77777777" w:rsidR="0064622F" w:rsidRPr="004234A5" w:rsidRDefault="0064622F" w:rsidP="0064622F">
      <w:pPr>
        <w:rPr>
          <w:rFonts w:ascii="Times New Roman" w:hAnsi="Times New Roman" w:cs="Times New Roman"/>
          <w:szCs w:val="24"/>
        </w:rPr>
      </w:pPr>
      <w:r w:rsidRPr="004234A5">
        <w:rPr>
          <w:rFonts w:ascii="Times New Roman" w:hAnsi="Times New Roman" w:cs="Times New Roman"/>
          <w:b/>
          <w:bCs/>
          <w:szCs w:val="24"/>
          <w:u w:val="single"/>
        </w:rPr>
        <w:t>TITLE OF THE STUDY:</w:t>
      </w:r>
      <w:r w:rsidRPr="004234A5">
        <w:rPr>
          <w:rFonts w:ascii="Times New Roman" w:hAnsi="Times New Roman" w:cs="Times New Roman"/>
          <w:szCs w:val="24"/>
        </w:rPr>
        <w:t xml:space="preserve"> </w:t>
      </w:r>
    </w:p>
    <w:p w14:paraId="445B5B2C" w14:textId="77777777" w:rsidR="0064622F" w:rsidRDefault="0064622F" w:rsidP="0064622F">
      <w:pPr>
        <w:spacing w:line="276" w:lineRule="auto"/>
        <w:rPr>
          <w:rFonts w:ascii="Times New Roman" w:hAnsi="Times New Roman" w:cs="Times New Roman"/>
          <w:szCs w:val="24"/>
        </w:rPr>
      </w:pPr>
      <w:r w:rsidRPr="004234A5">
        <w:rPr>
          <w:rFonts w:ascii="Times New Roman" w:hAnsi="Times New Roman" w:cs="Times New Roman"/>
          <w:szCs w:val="24"/>
        </w:rPr>
        <w:t xml:space="preserve">Women's Centres on University Campuses in Ontario: Successes and Barriers for Addressing Rape Culture and Gender-Based Violence </w:t>
      </w:r>
    </w:p>
    <w:p w14:paraId="7FC57FEC" w14:textId="77777777" w:rsidR="0064622F" w:rsidRPr="004234A5" w:rsidRDefault="0064622F" w:rsidP="0064622F">
      <w:pPr>
        <w:spacing w:line="276" w:lineRule="auto"/>
        <w:rPr>
          <w:rFonts w:ascii="Times New Roman" w:hAnsi="Times New Roman" w:cs="Times New Roman"/>
          <w:szCs w:val="24"/>
        </w:rPr>
      </w:pPr>
    </w:p>
    <w:p w14:paraId="56C971E0" w14:textId="77777777" w:rsidR="0064622F" w:rsidRDefault="0064622F" w:rsidP="0064622F">
      <w:pPr>
        <w:spacing w:line="276" w:lineRule="auto"/>
        <w:rPr>
          <w:rFonts w:ascii="Times New Roman" w:hAnsi="Times New Roman" w:cs="Times New Roman"/>
          <w:szCs w:val="24"/>
        </w:rPr>
      </w:pPr>
      <w:r w:rsidRPr="004234A5">
        <w:rPr>
          <w:rFonts w:ascii="Times New Roman" w:hAnsi="Times New Roman" w:cs="Times New Roman"/>
          <w:szCs w:val="24"/>
        </w:rPr>
        <w:t xml:space="preserve">You are invited to participate in a research study conducted by Shannen Maili-McAleer, a graduate student at the University of Ottawa with the School of International Development and Global Studies. If you have questions about any part of the research, please contact Shannen Maili-McAleer at </w:t>
      </w:r>
      <w:hyperlink r:id="rId76" w:history="1">
        <w:r w:rsidRPr="004234A5">
          <w:rPr>
            <w:rStyle w:val="Hyperlink"/>
            <w:rFonts w:ascii="Times New Roman" w:hAnsi="Times New Roman" w:cs="Times New Roman"/>
            <w:szCs w:val="24"/>
          </w:rPr>
          <w:t>smail053@uottawa.ca</w:t>
        </w:r>
      </w:hyperlink>
      <w:r w:rsidRPr="004234A5">
        <w:rPr>
          <w:rStyle w:val="Hyperlink"/>
          <w:rFonts w:ascii="Times New Roman" w:hAnsi="Times New Roman" w:cs="Times New Roman"/>
          <w:szCs w:val="24"/>
        </w:rPr>
        <w:t xml:space="preserve"> </w:t>
      </w:r>
      <w:r w:rsidRPr="004234A5">
        <w:rPr>
          <w:rFonts w:ascii="Times New Roman" w:hAnsi="Times New Roman" w:cs="Times New Roman"/>
          <w:szCs w:val="24"/>
        </w:rPr>
        <w:t>or by telephone at 819-319-3745.</w:t>
      </w:r>
    </w:p>
    <w:p w14:paraId="09228302" w14:textId="77777777" w:rsidR="0064622F" w:rsidRPr="004234A5" w:rsidRDefault="0064622F" w:rsidP="0064622F">
      <w:pPr>
        <w:spacing w:line="276" w:lineRule="auto"/>
        <w:rPr>
          <w:rFonts w:ascii="Times New Roman" w:hAnsi="Times New Roman" w:cs="Times New Roman"/>
          <w:szCs w:val="24"/>
        </w:rPr>
      </w:pPr>
    </w:p>
    <w:p w14:paraId="0C089508" w14:textId="77777777" w:rsidR="0064622F" w:rsidRDefault="0064622F" w:rsidP="0064622F">
      <w:pPr>
        <w:spacing w:line="276" w:lineRule="auto"/>
        <w:rPr>
          <w:rFonts w:ascii="Times New Roman" w:eastAsia="Times New Roman" w:hAnsi="Times New Roman" w:cs="Times New Roman"/>
          <w:szCs w:val="24"/>
        </w:rPr>
      </w:pPr>
      <w:r w:rsidRPr="004234A5">
        <w:rPr>
          <w:rFonts w:ascii="Times New Roman" w:eastAsia="Times New Roman" w:hAnsi="Times New Roman" w:cs="Times New Roman"/>
          <w:szCs w:val="24"/>
        </w:rPr>
        <w:t xml:space="preserve">This project is being conducted as part of Ms. Mail-McAleer’s Major Research paper under the supervision of Professor Abu-Zahra, Associate Professor with the School of </w:t>
      </w:r>
      <w:r w:rsidRPr="004234A5">
        <w:rPr>
          <w:rFonts w:ascii="Times New Roman" w:hAnsi="Times New Roman" w:cs="Times New Roman"/>
          <w:szCs w:val="24"/>
        </w:rPr>
        <w:t xml:space="preserve">International Development and Global Studies and Chairholder of the Institute of Feminist and Gender Studies at the University of Ottawa. </w:t>
      </w:r>
      <w:r w:rsidRPr="004234A5">
        <w:rPr>
          <w:rFonts w:ascii="Times New Roman" w:eastAsia="Times New Roman" w:hAnsi="Times New Roman" w:cs="Times New Roman"/>
          <w:szCs w:val="24"/>
        </w:rPr>
        <w:t xml:space="preserve">Participants may also contact Dr. Nadia Abu-Zahra with questions by email at </w:t>
      </w:r>
      <w:sdt>
        <w:sdtPr>
          <w:rPr>
            <w:rFonts w:ascii="Times New Roman" w:eastAsia="Times New Roman" w:hAnsi="Times New Roman" w:cs="Times New Roman"/>
            <w:szCs w:val="24"/>
          </w:rPr>
          <w:id w:val="1392541640"/>
          <w:placeholder>
            <w:docPart w:val="32C5ACE338664640A66BBFF3828E525F"/>
          </w:placeholder>
        </w:sdtPr>
        <w:sdtEndPr/>
        <w:sdtContent>
          <w:hyperlink r:id="rId77" w:history="1">
            <w:r w:rsidRPr="004234A5">
              <w:rPr>
                <w:rStyle w:val="Hyperlink"/>
                <w:rFonts w:ascii="Times New Roman" w:eastAsia="Times New Roman" w:hAnsi="Times New Roman" w:cs="Times New Roman"/>
                <w:szCs w:val="24"/>
              </w:rPr>
              <w:t>nadia.abu-zahra@uottawa.ca</w:t>
            </w:r>
          </w:hyperlink>
          <w:r w:rsidRPr="004234A5">
            <w:rPr>
              <w:rFonts w:ascii="Times New Roman" w:eastAsia="Times New Roman" w:hAnsi="Times New Roman" w:cs="Times New Roman"/>
              <w:szCs w:val="24"/>
            </w:rPr>
            <w:t xml:space="preserve"> or by telephone at</w:t>
          </w:r>
        </w:sdtContent>
      </w:sdt>
      <w:r w:rsidRPr="004234A5">
        <w:rPr>
          <w:rFonts w:ascii="Times New Roman" w:eastAsia="Times New Roman" w:hAnsi="Times New Roman" w:cs="Times New Roman"/>
          <w:szCs w:val="24"/>
        </w:rPr>
        <w:t xml:space="preserve"> 613 220 3144. </w:t>
      </w:r>
    </w:p>
    <w:p w14:paraId="404A1B50" w14:textId="77777777" w:rsidR="0064622F" w:rsidRPr="004234A5" w:rsidRDefault="0064622F" w:rsidP="0064622F">
      <w:pPr>
        <w:spacing w:line="276" w:lineRule="auto"/>
        <w:rPr>
          <w:rFonts w:ascii="Times New Roman" w:eastAsia="Times New Roman" w:hAnsi="Times New Roman" w:cs="Times New Roman"/>
          <w:szCs w:val="24"/>
        </w:rPr>
      </w:pPr>
    </w:p>
    <w:p w14:paraId="7606A9DF" w14:textId="77777777" w:rsidR="0064622F" w:rsidRDefault="0064622F" w:rsidP="0064622F">
      <w:pPr>
        <w:spacing w:line="276" w:lineRule="auto"/>
        <w:rPr>
          <w:rFonts w:ascii="Times New Roman" w:hAnsi="Times New Roman" w:cs="Times New Roman"/>
          <w:b/>
          <w:bCs/>
          <w:szCs w:val="24"/>
          <w:u w:val="single"/>
        </w:rPr>
      </w:pPr>
      <w:r w:rsidRPr="00015EA7">
        <w:rPr>
          <w:rFonts w:ascii="Times New Roman" w:hAnsi="Times New Roman" w:cs="Times New Roman"/>
          <w:b/>
          <w:bCs/>
          <w:szCs w:val="24"/>
          <w:u w:val="single"/>
        </w:rPr>
        <w:t>PURPOSE OF RESEARCH STUDY:</w:t>
      </w:r>
    </w:p>
    <w:p w14:paraId="78AFB9BB" w14:textId="77777777" w:rsidR="0064622F" w:rsidRDefault="0064622F" w:rsidP="0064622F">
      <w:pPr>
        <w:spacing w:line="276" w:lineRule="auto"/>
        <w:rPr>
          <w:rFonts w:ascii="Times New Roman" w:hAnsi="Times New Roman" w:cs="Times New Roman"/>
          <w:szCs w:val="24"/>
        </w:rPr>
      </w:pPr>
      <w:r w:rsidRPr="004234A5">
        <w:rPr>
          <w:rFonts w:ascii="Times New Roman" w:hAnsi="Times New Roman" w:cs="Times New Roman"/>
          <w:szCs w:val="24"/>
        </w:rPr>
        <w:t>The purpose of this research study is to explore the role that university women's centres play in addressing gender-based violence on campuses in Ontario. I want to learn about the experiences of campus women’s centre volunteers and their personal opinions on how the women’s centre is supported or challenged by the university and the strategies that women’s centre uses to change rape culture on campus.</w:t>
      </w:r>
    </w:p>
    <w:p w14:paraId="08754687" w14:textId="77777777" w:rsidR="0064622F" w:rsidRPr="004234A5" w:rsidRDefault="0064622F" w:rsidP="0064622F">
      <w:pPr>
        <w:spacing w:line="276" w:lineRule="auto"/>
        <w:rPr>
          <w:rFonts w:ascii="Times New Roman" w:hAnsi="Times New Roman" w:cs="Times New Roman"/>
          <w:szCs w:val="24"/>
        </w:rPr>
      </w:pPr>
    </w:p>
    <w:p w14:paraId="161F6BCF" w14:textId="77777777" w:rsidR="0064622F" w:rsidRPr="00840022" w:rsidRDefault="0064622F" w:rsidP="0064622F">
      <w:pPr>
        <w:spacing w:line="276" w:lineRule="auto"/>
        <w:rPr>
          <w:rFonts w:ascii="Times New Roman" w:hAnsi="Times New Roman" w:cs="Times New Roman"/>
          <w:b/>
          <w:bCs/>
          <w:szCs w:val="24"/>
          <w:u w:val="single"/>
        </w:rPr>
      </w:pPr>
      <w:r w:rsidRPr="00840022">
        <w:rPr>
          <w:rFonts w:ascii="Times New Roman" w:hAnsi="Times New Roman" w:cs="Times New Roman"/>
          <w:b/>
          <w:bCs/>
          <w:szCs w:val="24"/>
          <w:u w:val="single"/>
        </w:rPr>
        <w:t xml:space="preserve">DESCRIPTION OF PARTICIPATION: </w:t>
      </w:r>
    </w:p>
    <w:p w14:paraId="4E77919B" w14:textId="77777777" w:rsidR="0064622F" w:rsidRPr="004234A5" w:rsidRDefault="0064622F" w:rsidP="0064622F">
      <w:pPr>
        <w:autoSpaceDE w:val="0"/>
        <w:autoSpaceDN w:val="0"/>
        <w:adjustRightInd w:val="0"/>
        <w:spacing w:line="276" w:lineRule="auto"/>
        <w:rPr>
          <w:rFonts w:ascii="TimesNewRomanPSMT" w:hAnsi="TimesNewRomanPSMT" w:cs="TimesNewRomanPSMT"/>
          <w:szCs w:val="24"/>
        </w:rPr>
      </w:pPr>
      <w:r w:rsidRPr="00840022">
        <w:rPr>
          <w:rFonts w:ascii="TimesNewRomanPSMT" w:hAnsi="TimesNewRomanPSMT" w:cs="TimesNewRomanPSMT"/>
          <w:szCs w:val="24"/>
        </w:rPr>
        <w:t>You will be asked to participate in a semi-structured interview that will last approximately 60-90 minutes with myself, the researcher. The interview will focus on your own experiences regarding</w:t>
      </w:r>
      <w:r w:rsidRPr="004234A5">
        <w:rPr>
          <w:rFonts w:ascii="TimesNewRomanPSMT" w:hAnsi="TimesNewRomanPSMT" w:cs="TimesNewRomanPSMT"/>
          <w:szCs w:val="24"/>
        </w:rPr>
        <w:t xml:space="preserve"> the campus women’s centre. In addition, it will focus on your opinion of the role that student activism at the women’s centre plays in addressing gender-based violence and rape culture on campus. </w:t>
      </w:r>
    </w:p>
    <w:p w14:paraId="5C19C3FE" w14:textId="77777777" w:rsidR="0064622F" w:rsidRPr="004234A5" w:rsidRDefault="0064622F" w:rsidP="0064622F">
      <w:pPr>
        <w:autoSpaceDE w:val="0"/>
        <w:autoSpaceDN w:val="0"/>
        <w:adjustRightInd w:val="0"/>
        <w:spacing w:line="276" w:lineRule="auto"/>
        <w:rPr>
          <w:rFonts w:ascii="TimesNewRomanPSMT" w:hAnsi="TimesNewRomanPSMT" w:cs="TimesNewRomanPSMT"/>
          <w:i/>
          <w:iCs/>
          <w:szCs w:val="24"/>
        </w:rPr>
      </w:pPr>
    </w:p>
    <w:p w14:paraId="6380DB8F" w14:textId="77777777" w:rsidR="0064622F" w:rsidRPr="004234A5" w:rsidRDefault="0064622F" w:rsidP="0064622F">
      <w:pPr>
        <w:autoSpaceDE w:val="0"/>
        <w:autoSpaceDN w:val="0"/>
        <w:adjustRightInd w:val="0"/>
        <w:spacing w:line="276" w:lineRule="auto"/>
        <w:rPr>
          <w:rFonts w:ascii="TimesNewRomanPSMT" w:hAnsi="TimesNewRomanPSMT" w:cs="TimesNewRomanPSMT"/>
          <w:szCs w:val="24"/>
        </w:rPr>
      </w:pPr>
      <w:r w:rsidRPr="004234A5">
        <w:rPr>
          <w:rFonts w:ascii="TimesNewRomanPSMT" w:hAnsi="TimesNewRomanPSMT" w:cs="TimesNewRomanPSMT"/>
          <w:szCs w:val="24"/>
        </w:rPr>
        <w:t>The interview will be audio-taped and will take place at a time that is suitable to you</w:t>
      </w:r>
      <w:r w:rsidRPr="000806C4">
        <w:rPr>
          <w:rFonts w:ascii="TimesNewRomanPSMT" w:hAnsi="TimesNewRomanPSMT" w:cs="TimesNewRomanPSMT"/>
          <w:szCs w:val="24"/>
        </w:rPr>
        <w:t>. The interview will take place virtually over Zoom</w:t>
      </w:r>
      <w:r>
        <w:rPr>
          <w:rFonts w:ascii="TimesNewRomanPSMT" w:hAnsi="TimesNewRomanPSMT" w:cs="TimesNewRomanPSMT"/>
          <w:szCs w:val="24"/>
        </w:rPr>
        <w:t xml:space="preserve"> and you </w:t>
      </w:r>
      <w:r w:rsidRPr="000806C4">
        <w:rPr>
          <w:rFonts w:ascii="TimesNewRomanPSMT" w:hAnsi="TimesNewRomanPSMT" w:cs="TimesNewRomanPSMT"/>
          <w:szCs w:val="24"/>
        </w:rPr>
        <w:t xml:space="preserve">will have the option to turn </w:t>
      </w:r>
      <w:r>
        <w:rPr>
          <w:rFonts w:ascii="TimesNewRomanPSMT" w:hAnsi="TimesNewRomanPSMT" w:cs="TimesNewRomanPSMT"/>
          <w:szCs w:val="24"/>
        </w:rPr>
        <w:t xml:space="preserve">your video off. </w:t>
      </w:r>
      <w:r w:rsidRPr="004234A5">
        <w:rPr>
          <w:rFonts w:ascii="TimesNewRomanPSMT" w:hAnsi="TimesNewRomanPSMT" w:cs="TimesNewRomanPSMT"/>
          <w:szCs w:val="24"/>
        </w:rPr>
        <w:t xml:space="preserve">The interview will be transcribed by myself, the researcher. You will be sent the transcription and will be able to review the document as well as make any changes that you feel are necessary. You will have one week to review the transcript. This should take no longer than 1 hour to complete. </w:t>
      </w:r>
    </w:p>
    <w:p w14:paraId="6173F98E" w14:textId="4A31BA92" w:rsidR="00A87886" w:rsidRDefault="00A87886">
      <w:pPr>
        <w:spacing w:after="160" w:line="259" w:lineRule="auto"/>
        <w:contextualSpacing w:val="0"/>
        <w:rPr>
          <w:rFonts w:ascii="TimesNewRomanPSMT" w:hAnsi="TimesNewRomanPSMT" w:cs="TimesNewRomanPSMT"/>
          <w:szCs w:val="24"/>
        </w:rPr>
      </w:pPr>
      <w:r>
        <w:rPr>
          <w:rFonts w:ascii="TimesNewRomanPSMT" w:hAnsi="TimesNewRomanPSMT" w:cs="TimesNewRomanPSMT"/>
          <w:szCs w:val="24"/>
        </w:rPr>
        <w:br w:type="page"/>
      </w:r>
    </w:p>
    <w:p w14:paraId="71B140BE" w14:textId="77777777" w:rsidR="0064622F" w:rsidRPr="000806C4" w:rsidRDefault="0064622F" w:rsidP="0064622F">
      <w:pPr>
        <w:spacing w:line="276" w:lineRule="auto"/>
        <w:rPr>
          <w:rFonts w:ascii="TimesNewRomanPSMT" w:hAnsi="TimesNewRomanPSMT" w:cs="TimesNewRomanPSMT"/>
          <w:szCs w:val="24"/>
        </w:rPr>
      </w:pPr>
      <w:r w:rsidRPr="004234A5">
        <w:rPr>
          <w:rFonts w:ascii="TimesNewRomanPSMT" w:hAnsi="TimesNewRomanPSMT" w:cs="TimesNewRomanPSMT"/>
          <w:b/>
          <w:bCs/>
          <w:szCs w:val="24"/>
          <w:u w:val="single"/>
        </w:rPr>
        <w:t>POTENTIAL RISKS:</w:t>
      </w:r>
      <w:r>
        <w:rPr>
          <w:rFonts w:ascii="TimesNewRomanPSMT" w:hAnsi="TimesNewRomanPSMT" w:cs="TimesNewRomanPSMT"/>
          <w:b/>
          <w:bCs/>
          <w:szCs w:val="24"/>
          <w:u w:val="single"/>
        </w:rPr>
        <w:t xml:space="preserve"> </w:t>
      </w:r>
      <w:r>
        <w:rPr>
          <w:rFonts w:ascii="TimesNewRomanPSMT" w:hAnsi="TimesNewRomanPSMT" w:cs="TimesNewRomanPSMT"/>
          <w:szCs w:val="24"/>
        </w:rPr>
        <w:t xml:space="preserve"> </w:t>
      </w:r>
    </w:p>
    <w:p w14:paraId="380D9BA1" w14:textId="77777777" w:rsidR="0064622F" w:rsidRDefault="0064622F" w:rsidP="0064622F">
      <w:pPr>
        <w:spacing w:line="276" w:lineRule="auto"/>
        <w:rPr>
          <w:rFonts w:ascii="Times New Roman" w:hAnsi="Times New Roman" w:cs="Times New Roman"/>
          <w:szCs w:val="24"/>
        </w:rPr>
      </w:pPr>
      <w:r w:rsidRPr="00840022">
        <w:rPr>
          <w:rFonts w:ascii="TimesNewRomanPSMT" w:hAnsi="TimesNewRomanPSMT" w:cs="TimesNewRomanPSMT"/>
          <w:szCs w:val="24"/>
        </w:rPr>
        <w:t>There are minimal risks associated with this study. You may</w:t>
      </w:r>
      <w:r w:rsidRPr="004234A5">
        <w:rPr>
          <w:rFonts w:ascii="TimesNewRomanPSMT" w:hAnsi="TimesNewRomanPSMT" w:cs="TimesNewRomanPSMT"/>
          <w:szCs w:val="24"/>
        </w:rPr>
        <w:t xml:space="preserve"> experience feelings of discomfort or anxiety when discussing the women’s centre and the university if you have experienced stressful situations working in these environments. If you feel uncomfortable at any point in the interview process, you may decline to answer a question or withdraw from the study </w:t>
      </w:r>
      <w:r w:rsidRPr="004234A5">
        <w:rPr>
          <w:rFonts w:ascii="Times New Roman" w:hAnsi="Times New Roman" w:cs="Times New Roman"/>
          <w:szCs w:val="24"/>
        </w:rPr>
        <w:t xml:space="preserve">without any negative consequences. </w:t>
      </w:r>
    </w:p>
    <w:p w14:paraId="7D184AD3" w14:textId="77777777" w:rsidR="0064622F" w:rsidRDefault="0064622F" w:rsidP="0064622F">
      <w:pPr>
        <w:spacing w:line="276" w:lineRule="auto"/>
        <w:rPr>
          <w:rFonts w:ascii="Times New Roman" w:hAnsi="Times New Roman" w:cs="Times New Roman"/>
          <w:szCs w:val="24"/>
        </w:rPr>
      </w:pPr>
    </w:p>
    <w:p w14:paraId="27FB6A9A" w14:textId="77777777" w:rsidR="0064622F" w:rsidRPr="004234A5" w:rsidRDefault="0064622F" w:rsidP="0064622F">
      <w:pPr>
        <w:spacing w:line="276" w:lineRule="auto"/>
        <w:rPr>
          <w:rFonts w:ascii="Times New Roman" w:hAnsi="Times New Roman" w:cs="Times New Roman"/>
          <w:b/>
          <w:bCs/>
          <w:szCs w:val="24"/>
          <w:u w:val="single"/>
        </w:rPr>
      </w:pPr>
      <w:r w:rsidRPr="004234A5">
        <w:rPr>
          <w:rFonts w:ascii="Times New Roman" w:hAnsi="Times New Roman" w:cs="Times New Roman"/>
          <w:b/>
          <w:bCs/>
          <w:szCs w:val="24"/>
          <w:u w:val="single"/>
        </w:rPr>
        <w:t xml:space="preserve">POTENTIAL BENEFITS: </w:t>
      </w:r>
    </w:p>
    <w:p w14:paraId="733569CA" w14:textId="77777777" w:rsidR="0064622F" w:rsidRDefault="0064622F" w:rsidP="0064622F">
      <w:pPr>
        <w:spacing w:line="276" w:lineRule="auto"/>
        <w:rPr>
          <w:rFonts w:ascii="Times New Roman" w:hAnsi="Times New Roman" w:cs="Times New Roman"/>
          <w:szCs w:val="24"/>
        </w:rPr>
      </w:pPr>
      <w:r w:rsidRPr="004234A5">
        <w:rPr>
          <w:rFonts w:ascii="Times New Roman" w:hAnsi="Times New Roman" w:cs="Times New Roman"/>
          <w:szCs w:val="24"/>
        </w:rPr>
        <w:t>There are potential personal benefits to you, the participant, and to society as a result of this research. Personal benefits could include feeling gratified knowing that sharing your personal experiences and opinions is contributing to research about how campus women's centres respond to gender-based violence and rape culture, and that your knowledge will shine a light on the supports and challenges that the centre faces. Lastly, you may feel empowered knowing that you will be listened to and that the information they provide could contribute to making campuses safer spaces for women, non-binary, and gender nonconforming folks.</w:t>
      </w:r>
    </w:p>
    <w:p w14:paraId="63284E09" w14:textId="77777777" w:rsidR="0064622F" w:rsidRPr="004234A5" w:rsidRDefault="0064622F" w:rsidP="0064622F">
      <w:pPr>
        <w:spacing w:line="276" w:lineRule="auto"/>
        <w:rPr>
          <w:rFonts w:ascii="Times New Roman" w:hAnsi="Times New Roman" w:cs="Times New Roman"/>
          <w:szCs w:val="24"/>
        </w:rPr>
      </w:pPr>
    </w:p>
    <w:p w14:paraId="1C469F97" w14:textId="77777777" w:rsidR="0064622F" w:rsidRDefault="0064622F" w:rsidP="0064622F">
      <w:pPr>
        <w:spacing w:line="276" w:lineRule="auto"/>
        <w:rPr>
          <w:rFonts w:ascii="Times New Roman" w:hAnsi="Times New Roman" w:cs="Times New Roman"/>
          <w:szCs w:val="24"/>
        </w:rPr>
      </w:pPr>
      <w:r w:rsidRPr="004234A5">
        <w:rPr>
          <w:rFonts w:ascii="Times New Roman" w:hAnsi="Times New Roman" w:cs="Times New Roman"/>
          <w:szCs w:val="24"/>
        </w:rPr>
        <w:t xml:space="preserve">Benefits to society include bringing to light the strategies that women's centres use to create a </w:t>
      </w:r>
      <w:r w:rsidRPr="00840022">
        <w:rPr>
          <w:rFonts w:ascii="Times New Roman" w:hAnsi="Times New Roman" w:cs="Times New Roman"/>
          <w:szCs w:val="24"/>
        </w:rPr>
        <w:t xml:space="preserve">culture of consent and reduce instances of gender-based violence on campuses. </w:t>
      </w:r>
    </w:p>
    <w:p w14:paraId="5C65220B" w14:textId="77777777" w:rsidR="0064622F" w:rsidRPr="00840022" w:rsidRDefault="0064622F" w:rsidP="0064622F">
      <w:pPr>
        <w:spacing w:line="276" w:lineRule="auto"/>
        <w:rPr>
          <w:rFonts w:ascii="Times New Roman" w:hAnsi="Times New Roman" w:cs="Times New Roman"/>
          <w:szCs w:val="24"/>
        </w:rPr>
      </w:pPr>
    </w:p>
    <w:p w14:paraId="2ED7F70F" w14:textId="77777777" w:rsidR="0064622F" w:rsidRPr="00840022" w:rsidRDefault="0064622F" w:rsidP="0064622F">
      <w:pPr>
        <w:spacing w:line="276" w:lineRule="auto"/>
        <w:rPr>
          <w:rFonts w:ascii="Times New Roman" w:hAnsi="Times New Roman" w:cs="Times New Roman"/>
          <w:b/>
          <w:bCs/>
          <w:szCs w:val="24"/>
          <w:u w:val="single"/>
        </w:rPr>
      </w:pPr>
      <w:r w:rsidRPr="00840022">
        <w:rPr>
          <w:rFonts w:ascii="Times New Roman" w:hAnsi="Times New Roman" w:cs="Times New Roman"/>
          <w:b/>
          <w:bCs/>
          <w:szCs w:val="24"/>
          <w:u w:val="single"/>
        </w:rPr>
        <w:t xml:space="preserve">PARTICIPATION: </w:t>
      </w:r>
    </w:p>
    <w:p w14:paraId="2E2DC5FA" w14:textId="77777777" w:rsidR="0064622F" w:rsidRPr="004234A5" w:rsidRDefault="0064622F" w:rsidP="0064622F">
      <w:pPr>
        <w:autoSpaceDE w:val="0"/>
        <w:autoSpaceDN w:val="0"/>
        <w:adjustRightInd w:val="0"/>
        <w:spacing w:line="276" w:lineRule="auto"/>
        <w:rPr>
          <w:rFonts w:ascii="Times New Roman" w:hAnsi="Times New Roman" w:cs="Times New Roman"/>
          <w:szCs w:val="24"/>
        </w:rPr>
      </w:pPr>
      <w:r w:rsidRPr="00840022">
        <w:rPr>
          <w:rFonts w:ascii="Times New Roman" w:hAnsi="Times New Roman" w:cs="Times New Roman"/>
          <w:szCs w:val="24"/>
        </w:rPr>
        <w:t>Your participation in this</w:t>
      </w:r>
      <w:r w:rsidRPr="004234A5">
        <w:rPr>
          <w:rFonts w:ascii="Times New Roman" w:hAnsi="Times New Roman" w:cs="Times New Roman"/>
          <w:szCs w:val="24"/>
        </w:rPr>
        <w:t xml:space="preserve"> study is voluntary; you may decline to participate. If you decide to participate, you may withdraw from the study at any time without penalty. You may also refuse to answer any questions you do not wish to answer and still remain in the study without penalty. If you choose to withdraw from the study, your data will be removed and will not be used in the study. </w:t>
      </w:r>
    </w:p>
    <w:p w14:paraId="2D10E542" w14:textId="77777777" w:rsidR="0064622F" w:rsidRPr="004234A5" w:rsidRDefault="0064622F" w:rsidP="0064622F">
      <w:pPr>
        <w:autoSpaceDE w:val="0"/>
        <w:autoSpaceDN w:val="0"/>
        <w:adjustRightInd w:val="0"/>
        <w:spacing w:line="276" w:lineRule="auto"/>
        <w:rPr>
          <w:rFonts w:ascii="Times New Roman" w:hAnsi="Times New Roman" w:cs="Times New Roman"/>
          <w:szCs w:val="24"/>
        </w:rPr>
      </w:pPr>
    </w:p>
    <w:p w14:paraId="7C37DBDB" w14:textId="77777777" w:rsidR="0064622F" w:rsidRPr="004234A5" w:rsidRDefault="0064622F" w:rsidP="0064622F">
      <w:pPr>
        <w:spacing w:line="276" w:lineRule="auto"/>
        <w:rPr>
          <w:rFonts w:ascii="Times New Roman" w:hAnsi="Times New Roman" w:cs="Times New Roman"/>
          <w:b/>
          <w:bCs/>
          <w:szCs w:val="24"/>
          <w:u w:val="single"/>
        </w:rPr>
      </w:pPr>
      <w:r w:rsidRPr="004234A5">
        <w:rPr>
          <w:rFonts w:ascii="Times New Roman" w:hAnsi="Times New Roman" w:cs="Times New Roman"/>
          <w:b/>
          <w:bCs/>
          <w:szCs w:val="24"/>
          <w:u w:val="single"/>
        </w:rPr>
        <w:t>CONFIDENTIALITY AND ANONYMITY:</w:t>
      </w:r>
    </w:p>
    <w:p w14:paraId="05FA5A52" w14:textId="77777777" w:rsidR="0064622F" w:rsidRPr="00840022" w:rsidRDefault="0064622F" w:rsidP="0064622F">
      <w:pPr>
        <w:autoSpaceDE w:val="0"/>
        <w:autoSpaceDN w:val="0"/>
        <w:adjustRightInd w:val="0"/>
        <w:spacing w:line="276" w:lineRule="auto"/>
        <w:rPr>
          <w:rFonts w:ascii="TimesNewRomanPSMT" w:hAnsi="TimesNewRomanPSMT" w:cs="TimesNewRomanPSMT"/>
          <w:szCs w:val="24"/>
        </w:rPr>
      </w:pPr>
      <w:r w:rsidRPr="00840022">
        <w:rPr>
          <w:rFonts w:ascii="TimesNewRomanPSMT" w:hAnsi="TimesNewRomanPSMT" w:cs="TimesNewRomanPSMT"/>
          <w:szCs w:val="24"/>
        </w:rPr>
        <w:t xml:space="preserve">All interviews will be entirely confidential. Only the primary researcher (Shannen Maili-McAleer), the researcher’s supervisor (Dr. Nadia Abu-Zahra), and you will </w:t>
      </w:r>
      <w:r w:rsidRPr="00840022">
        <w:rPr>
          <w:rFonts w:ascii="Times New Roman" w:hAnsi="Times New Roman" w:cs="Times New Roman"/>
          <w:szCs w:val="24"/>
        </w:rPr>
        <w:t xml:space="preserve">have access to the transcription of the interview recording and your contact information. The data, research documents and your contact information will be stored electronically on the researcher’s password protected computer and will be deleted five year after the completion of the research study. </w:t>
      </w:r>
    </w:p>
    <w:p w14:paraId="7067B5B5" w14:textId="77777777" w:rsidR="0064622F" w:rsidRPr="00840022" w:rsidRDefault="0064622F" w:rsidP="0064622F">
      <w:pPr>
        <w:autoSpaceDE w:val="0"/>
        <w:autoSpaceDN w:val="0"/>
        <w:adjustRightInd w:val="0"/>
        <w:spacing w:line="276" w:lineRule="auto"/>
        <w:rPr>
          <w:rFonts w:ascii="Times New Roman" w:hAnsi="Times New Roman" w:cs="Times New Roman"/>
          <w:szCs w:val="24"/>
        </w:rPr>
      </w:pPr>
    </w:p>
    <w:p w14:paraId="55B2CA40" w14:textId="77777777" w:rsidR="0064622F" w:rsidRPr="004234A5" w:rsidRDefault="0064622F" w:rsidP="0064622F">
      <w:pPr>
        <w:spacing w:line="276" w:lineRule="auto"/>
        <w:rPr>
          <w:rFonts w:ascii="Times New Roman" w:hAnsi="Times New Roman" w:cs="Times New Roman"/>
          <w:szCs w:val="24"/>
        </w:rPr>
      </w:pPr>
      <w:r w:rsidRPr="00840022">
        <w:rPr>
          <w:rFonts w:ascii="Times New Roman" w:hAnsi="Times New Roman" w:cs="Times New Roman"/>
          <w:szCs w:val="24"/>
        </w:rPr>
        <w:t>Participants will remain anonymous. The university will also remain anonymous and will not be mentioned in future publications. You will be asked to choose pseudonym (a fictitious name) of your choice for the purpose of this research.</w:t>
      </w:r>
    </w:p>
    <w:p w14:paraId="4705EFDD" w14:textId="77777777" w:rsidR="0064622F" w:rsidRDefault="0064622F" w:rsidP="0064622F">
      <w:pPr>
        <w:autoSpaceDE w:val="0"/>
        <w:autoSpaceDN w:val="0"/>
        <w:adjustRightInd w:val="0"/>
        <w:spacing w:line="276" w:lineRule="auto"/>
        <w:rPr>
          <w:rFonts w:ascii="Times New Roman" w:hAnsi="Times New Roman" w:cs="Times New Roman"/>
          <w:b/>
          <w:bCs/>
          <w:szCs w:val="24"/>
          <w:u w:val="single"/>
        </w:rPr>
      </w:pPr>
    </w:p>
    <w:p w14:paraId="487C2963" w14:textId="77777777" w:rsidR="00A87886" w:rsidRDefault="00A87886">
      <w:pPr>
        <w:spacing w:after="160" w:line="259" w:lineRule="auto"/>
        <w:contextualSpacing w:val="0"/>
        <w:rPr>
          <w:rFonts w:ascii="Times New Roman" w:hAnsi="Times New Roman" w:cs="Times New Roman"/>
          <w:b/>
          <w:bCs/>
          <w:szCs w:val="24"/>
          <w:u w:val="single"/>
        </w:rPr>
      </w:pPr>
      <w:r>
        <w:rPr>
          <w:rFonts w:ascii="Times New Roman" w:hAnsi="Times New Roman" w:cs="Times New Roman"/>
          <w:b/>
          <w:bCs/>
          <w:szCs w:val="24"/>
          <w:u w:val="single"/>
        </w:rPr>
        <w:br w:type="page"/>
      </w:r>
    </w:p>
    <w:p w14:paraId="49CFB95E" w14:textId="5E5A47AA" w:rsidR="0064622F" w:rsidRPr="004234A5" w:rsidRDefault="0064622F" w:rsidP="0064622F">
      <w:pPr>
        <w:autoSpaceDE w:val="0"/>
        <w:autoSpaceDN w:val="0"/>
        <w:adjustRightInd w:val="0"/>
        <w:spacing w:line="276" w:lineRule="auto"/>
        <w:rPr>
          <w:rFonts w:ascii="Times New Roman" w:hAnsi="Times New Roman" w:cs="Times New Roman"/>
          <w:b/>
          <w:bCs/>
          <w:szCs w:val="24"/>
          <w:u w:val="single"/>
        </w:rPr>
      </w:pPr>
      <w:r w:rsidRPr="004234A5">
        <w:rPr>
          <w:rFonts w:ascii="Times New Roman" w:hAnsi="Times New Roman" w:cs="Times New Roman"/>
          <w:b/>
          <w:bCs/>
          <w:szCs w:val="24"/>
          <w:u w:val="single"/>
        </w:rPr>
        <w:t>CONSENT:</w:t>
      </w:r>
    </w:p>
    <w:p w14:paraId="41071AF3" w14:textId="77777777" w:rsidR="0064622F" w:rsidRPr="004234A5" w:rsidRDefault="0064622F" w:rsidP="0064622F">
      <w:pPr>
        <w:autoSpaceDE w:val="0"/>
        <w:autoSpaceDN w:val="0"/>
        <w:adjustRightInd w:val="0"/>
        <w:spacing w:line="276" w:lineRule="auto"/>
        <w:rPr>
          <w:rFonts w:ascii="Times New Roman" w:hAnsi="Times New Roman" w:cs="Times New Roman"/>
          <w:i/>
          <w:iCs/>
          <w:szCs w:val="24"/>
          <w:u w:val="single"/>
        </w:rPr>
      </w:pPr>
    </w:p>
    <w:p w14:paraId="48A1A0E9" w14:textId="77777777" w:rsidR="0064622F" w:rsidRPr="004234A5" w:rsidRDefault="0064622F" w:rsidP="0064622F">
      <w:pPr>
        <w:autoSpaceDE w:val="0"/>
        <w:autoSpaceDN w:val="0"/>
        <w:adjustRightInd w:val="0"/>
        <w:spacing w:line="276" w:lineRule="auto"/>
        <w:rPr>
          <w:rFonts w:ascii="Times New Roman" w:hAnsi="Times New Roman" w:cs="Times New Roman"/>
          <w:szCs w:val="24"/>
        </w:rPr>
      </w:pPr>
      <w:r w:rsidRPr="004234A5">
        <w:rPr>
          <w:rFonts w:ascii="Times New Roman" w:hAnsi="Times New Roman" w:cs="Times New Roman"/>
          <w:szCs w:val="24"/>
        </w:rPr>
        <w:t>I may withdraw my consent at any time and discontinue participation without penalty.</w:t>
      </w:r>
    </w:p>
    <w:p w14:paraId="7BA6F32B" w14:textId="77777777" w:rsidR="0064622F" w:rsidRPr="004234A5" w:rsidRDefault="0064622F" w:rsidP="0064622F">
      <w:pPr>
        <w:autoSpaceDE w:val="0"/>
        <w:autoSpaceDN w:val="0"/>
        <w:adjustRightInd w:val="0"/>
        <w:spacing w:line="276" w:lineRule="auto"/>
        <w:rPr>
          <w:rFonts w:ascii="Times New Roman" w:hAnsi="Times New Roman" w:cs="Times New Roman"/>
          <w:szCs w:val="24"/>
        </w:rPr>
      </w:pPr>
    </w:p>
    <w:p w14:paraId="4ECBA15F" w14:textId="55F66B83" w:rsidR="0064622F" w:rsidRPr="004234A5" w:rsidRDefault="0064622F" w:rsidP="0064622F">
      <w:pPr>
        <w:autoSpaceDE w:val="0"/>
        <w:autoSpaceDN w:val="0"/>
        <w:adjustRightInd w:val="0"/>
        <w:spacing w:line="276" w:lineRule="auto"/>
        <w:rPr>
          <w:rFonts w:ascii="Times New Roman" w:hAnsi="Times New Roman" w:cs="Times New Roman"/>
          <w:szCs w:val="24"/>
        </w:rPr>
      </w:pPr>
      <w:r w:rsidRPr="004234A5">
        <w:rPr>
          <w:rFonts w:ascii="Times New Roman" w:hAnsi="Times New Roman" w:cs="Times New Roman"/>
          <w:szCs w:val="24"/>
        </w:rPr>
        <w:t>I have read and understand the above information. My questions have been answered to my satisfaction, and I agree to participate in this study.</w:t>
      </w:r>
      <w:r w:rsidRPr="004234A5">
        <w:rPr>
          <w:rFonts w:ascii="Times New Roman" w:hAnsi="Times New Roman" w:cs="Times New Roman"/>
          <w:b/>
          <w:bCs/>
          <w:szCs w:val="24"/>
        </w:rPr>
        <w:t xml:space="preserve"> </w:t>
      </w:r>
      <w:r w:rsidRPr="004234A5">
        <w:rPr>
          <w:rFonts w:ascii="Times New Roman" w:hAnsi="Times New Roman" w:cs="Times New Roman"/>
          <w:szCs w:val="24"/>
        </w:rPr>
        <w:t>I understand that my interview</w:t>
      </w:r>
      <w:r w:rsidRPr="004234A5">
        <w:rPr>
          <w:rFonts w:ascii="Times New Roman" w:hAnsi="Times New Roman" w:cs="Times New Roman"/>
          <w:b/>
          <w:bCs/>
          <w:szCs w:val="24"/>
        </w:rPr>
        <w:t xml:space="preserve"> </w:t>
      </w:r>
      <w:r w:rsidRPr="004234A5">
        <w:rPr>
          <w:rFonts w:ascii="Times New Roman" w:hAnsi="Times New Roman" w:cs="Times New Roman"/>
          <w:szCs w:val="24"/>
        </w:rPr>
        <w:t xml:space="preserve">will be audio-recorded and remain confidential. </w:t>
      </w:r>
      <w:r w:rsidRPr="0015684E">
        <w:rPr>
          <w:rFonts w:ascii="Times New Roman" w:hAnsi="Times New Roman" w:cs="Times New Roman"/>
          <w:szCs w:val="24"/>
          <w:u w:val="single"/>
        </w:rPr>
        <w:t>I will provide my consent verbally and it will be audio</w:t>
      </w:r>
      <w:r w:rsidR="003B485B">
        <w:rPr>
          <w:rFonts w:ascii="Times New Roman" w:hAnsi="Times New Roman" w:cs="Times New Roman"/>
          <w:szCs w:val="24"/>
          <w:u w:val="single"/>
        </w:rPr>
        <w:t xml:space="preserve"> </w:t>
      </w:r>
      <w:r w:rsidRPr="0015684E">
        <w:rPr>
          <w:rFonts w:ascii="Times New Roman" w:hAnsi="Times New Roman" w:cs="Times New Roman"/>
          <w:szCs w:val="24"/>
          <w:u w:val="single"/>
        </w:rPr>
        <w:t>recorded</w:t>
      </w:r>
      <w:r w:rsidRPr="004234A5">
        <w:rPr>
          <w:rFonts w:ascii="Times New Roman" w:hAnsi="Times New Roman" w:cs="Times New Roman"/>
          <w:szCs w:val="24"/>
        </w:rPr>
        <w:t xml:space="preserve">. I agree that I received this consent form prior to my participation and that the researcher has verbally gone through the form with me prior to providing my consent.  </w:t>
      </w:r>
    </w:p>
    <w:p w14:paraId="74FA90F3" w14:textId="77777777" w:rsidR="0064622F" w:rsidRPr="004234A5" w:rsidRDefault="0064622F" w:rsidP="0064622F">
      <w:pPr>
        <w:autoSpaceDE w:val="0"/>
        <w:autoSpaceDN w:val="0"/>
        <w:adjustRightInd w:val="0"/>
        <w:spacing w:line="276" w:lineRule="auto"/>
        <w:rPr>
          <w:rFonts w:ascii="Times New Roman" w:hAnsi="Times New Roman" w:cs="Times New Roman"/>
          <w:szCs w:val="24"/>
        </w:rPr>
      </w:pPr>
    </w:p>
    <w:p w14:paraId="4B97B981" w14:textId="77777777" w:rsidR="0064622F" w:rsidRPr="004234A5" w:rsidRDefault="0064622F" w:rsidP="0064622F">
      <w:pPr>
        <w:autoSpaceDE w:val="0"/>
        <w:autoSpaceDN w:val="0"/>
        <w:adjustRightInd w:val="0"/>
        <w:spacing w:line="276" w:lineRule="auto"/>
        <w:rPr>
          <w:rFonts w:ascii="Times New Roman" w:hAnsi="Times New Roman" w:cs="Times New Roman"/>
          <w:szCs w:val="24"/>
        </w:rPr>
      </w:pPr>
      <w:r w:rsidRPr="004234A5">
        <w:rPr>
          <w:rFonts w:ascii="Times New Roman" w:hAnsi="Times New Roman" w:cs="Times New Roman"/>
          <w:szCs w:val="24"/>
        </w:rPr>
        <w:t>The pseudonym (fictitious name) tha</w:t>
      </w:r>
      <w:r>
        <w:rPr>
          <w:rFonts w:ascii="Times New Roman" w:hAnsi="Times New Roman" w:cs="Times New Roman"/>
          <w:szCs w:val="24"/>
        </w:rPr>
        <w:t>t</w:t>
      </w:r>
      <w:r w:rsidRPr="004234A5">
        <w:rPr>
          <w:rFonts w:ascii="Times New Roman" w:hAnsi="Times New Roman" w:cs="Times New Roman"/>
          <w:szCs w:val="24"/>
        </w:rPr>
        <w:t xml:space="preserve"> I chose </w:t>
      </w:r>
      <w:r>
        <w:rPr>
          <w:rFonts w:ascii="Times New Roman" w:hAnsi="Times New Roman" w:cs="Times New Roman"/>
          <w:szCs w:val="24"/>
        </w:rPr>
        <w:t xml:space="preserve">may be verbally </w:t>
      </w:r>
      <w:r w:rsidRPr="004234A5">
        <w:rPr>
          <w:rFonts w:ascii="Times New Roman" w:hAnsi="Times New Roman" w:cs="Times New Roman"/>
          <w:szCs w:val="24"/>
        </w:rPr>
        <w:t xml:space="preserve">communicated </w:t>
      </w:r>
      <w:r>
        <w:rPr>
          <w:rFonts w:ascii="Times New Roman" w:hAnsi="Times New Roman" w:cs="Times New Roman"/>
          <w:szCs w:val="24"/>
        </w:rPr>
        <w:t>at this time or chosen at a later da</w:t>
      </w:r>
      <w:r w:rsidRPr="004234A5">
        <w:rPr>
          <w:rFonts w:ascii="Times New Roman" w:hAnsi="Times New Roman" w:cs="Times New Roman"/>
          <w:szCs w:val="24"/>
        </w:rPr>
        <w:t>t</w:t>
      </w:r>
      <w:r>
        <w:rPr>
          <w:rFonts w:ascii="Times New Roman" w:hAnsi="Times New Roman" w:cs="Times New Roman"/>
          <w:szCs w:val="24"/>
        </w:rPr>
        <w:t>e.</w:t>
      </w:r>
      <w:r w:rsidRPr="004234A5">
        <w:rPr>
          <w:rFonts w:ascii="Times New Roman" w:hAnsi="Times New Roman" w:cs="Times New Roman"/>
          <w:szCs w:val="24"/>
        </w:rPr>
        <w:t xml:space="preserve"> </w:t>
      </w:r>
    </w:p>
    <w:p w14:paraId="16B47430" w14:textId="77777777" w:rsidR="0064622F" w:rsidRPr="004234A5" w:rsidRDefault="0064622F" w:rsidP="0064622F">
      <w:pPr>
        <w:autoSpaceDE w:val="0"/>
        <w:autoSpaceDN w:val="0"/>
        <w:adjustRightInd w:val="0"/>
        <w:spacing w:line="276" w:lineRule="auto"/>
        <w:rPr>
          <w:rFonts w:ascii="Times New Roman" w:hAnsi="Times New Roman" w:cs="Times New Roman"/>
          <w:szCs w:val="24"/>
        </w:rPr>
      </w:pPr>
    </w:p>
    <w:p w14:paraId="23DA259D" w14:textId="77777777" w:rsidR="0064622F" w:rsidRPr="004234A5" w:rsidRDefault="0064622F" w:rsidP="0064622F">
      <w:pPr>
        <w:pStyle w:val="BodyText2"/>
        <w:spacing w:line="276" w:lineRule="auto"/>
        <w:rPr>
          <w:sz w:val="24"/>
          <w:szCs w:val="24"/>
        </w:rPr>
      </w:pPr>
      <w:r w:rsidRPr="004234A5">
        <w:rPr>
          <w:sz w:val="24"/>
          <w:szCs w:val="24"/>
        </w:rPr>
        <w:t>If I have any questions regarding the ethical conduct of this study, I may contact the Protocol Officer for Ethics in Research, University of Ottawa, Tabaret Hall, 550 Cumberland Street, Room 154, Ottawa, ON K1N 6N5</w:t>
      </w:r>
    </w:p>
    <w:p w14:paraId="02E1B927" w14:textId="77777777" w:rsidR="0064622F" w:rsidRPr="008E6EEE" w:rsidRDefault="0064622F" w:rsidP="0064622F">
      <w:pPr>
        <w:pStyle w:val="BodyText2"/>
        <w:spacing w:line="276" w:lineRule="auto"/>
        <w:rPr>
          <w:sz w:val="24"/>
          <w:szCs w:val="24"/>
          <w:lang w:val="en-CA"/>
        </w:rPr>
      </w:pPr>
      <w:r w:rsidRPr="008E6EEE">
        <w:rPr>
          <w:sz w:val="24"/>
          <w:szCs w:val="24"/>
          <w:lang w:val="en-CA"/>
        </w:rPr>
        <w:t xml:space="preserve">Tel.: (613) 562-5387 </w:t>
      </w:r>
    </w:p>
    <w:p w14:paraId="2888BABA" w14:textId="77777777" w:rsidR="0064622F" w:rsidRPr="004234A5" w:rsidRDefault="0064622F" w:rsidP="0064622F">
      <w:pPr>
        <w:pStyle w:val="BodyText2"/>
        <w:spacing w:line="276" w:lineRule="auto"/>
        <w:rPr>
          <w:rStyle w:val="Hyperlink"/>
          <w:rFonts w:eastAsiaTheme="majorEastAsia"/>
          <w:sz w:val="24"/>
          <w:szCs w:val="24"/>
        </w:rPr>
      </w:pPr>
      <w:r w:rsidRPr="004234A5">
        <w:rPr>
          <w:sz w:val="24"/>
          <w:szCs w:val="24"/>
          <w:lang w:val="en-CA"/>
        </w:rPr>
        <w:t xml:space="preserve">Email: </w:t>
      </w:r>
      <w:hyperlink r:id="rId78" w:history="1">
        <w:r w:rsidRPr="004234A5">
          <w:rPr>
            <w:rStyle w:val="Hyperlink"/>
            <w:rFonts w:eastAsiaTheme="majorEastAsia"/>
            <w:sz w:val="24"/>
            <w:szCs w:val="24"/>
            <w:lang w:val="en-CA"/>
          </w:rPr>
          <w:t>ethics@uottawa.ca</w:t>
        </w:r>
      </w:hyperlink>
    </w:p>
    <w:p w14:paraId="207035D6" w14:textId="77777777" w:rsidR="0064622F" w:rsidRPr="00D556ED" w:rsidRDefault="0064622F" w:rsidP="0064622F">
      <w:pPr>
        <w:pStyle w:val="BodyText2"/>
        <w:spacing w:line="276" w:lineRule="auto"/>
        <w:rPr>
          <w:sz w:val="24"/>
          <w:szCs w:val="24"/>
          <w:lang w:val="en-CA"/>
        </w:rPr>
      </w:pPr>
    </w:p>
    <w:p w14:paraId="56B5BA8B" w14:textId="77777777" w:rsidR="00D234E3" w:rsidRPr="00D234E3" w:rsidRDefault="00D234E3" w:rsidP="00D234E3"/>
    <w:sectPr w:rsidR="00D234E3" w:rsidRPr="00D234E3" w:rsidSect="00FE1733">
      <w:footerReference w:type="default" r:id="rId79"/>
      <w:pgSz w:w="12240" w:h="15840"/>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4DFFD" w14:textId="77777777" w:rsidR="00847EB5" w:rsidRDefault="00847EB5" w:rsidP="00F078A4">
      <w:r>
        <w:separator/>
      </w:r>
    </w:p>
  </w:endnote>
  <w:endnote w:type="continuationSeparator" w:id="0">
    <w:p w14:paraId="38B67902" w14:textId="77777777" w:rsidR="00847EB5" w:rsidRDefault="00847EB5" w:rsidP="00F078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erkeleyStd-Medium">
    <w:altName w:val="Calibri"/>
    <w:panose1 w:val="00000000000000000000"/>
    <w:charset w:val="00"/>
    <w:family w:val="auto"/>
    <w:notTrueType/>
    <w:pitch w:val="default"/>
    <w:sig w:usb0="00000003" w:usb1="00000000" w:usb2="00000000" w:usb3="00000000" w:csb0="00000001" w:csb1="00000000"/>
  </w:font>
  <w:font w:name="MinionPro-Regular">
    <w:altName w:val="Yu Gothic"/>
    <w:panose1 w:val="00000000000000000000"/>
    <w:charset w:val="80"/>
    <w:family w:val="roman"/>
    <w:notTrueType/>
    <w:pitch w:val="default"/>
    <w:sig w:usb0="00000001" w:usb1="08070000" w:usb2="00000010" w:usb3="00000000" w:csb0="00020000" w:csb1="00000000"/>
  </w:font>
  <w:font w:name="franklin-gothic-urw">
    <w:altName w:val="Cambria"/>
    <w:panose1 w:val="00000000000000000000"/>
    <w:charset w:val="00"/>
    <w:family w:val="roman"/>
    <w:notTrueType/>
    <w:pitch w:val="default"/>
  </w:font>
  <w:font w:name="GentiumPlus">
    <w:altName w:val="Yu Gothic"/>
    <w:panose1 w:val="00000000000000000000"/>
    <w:charset w:val="80"/>
    <w:family w:val="auto"/>
    <w:notTrueType/>
    <w:pitch w:val="default"/>
    <w:sig w:usb0="00000001" w:usb1="08070000" w:usb2="00000010" w:usb3="00000000" w:csb0="00020000" w:csb1="00000000"/>
  </w:font>
  <w:font w:name="Source Sans Pro">
    <w:charset w:val="00"/>
    <w:family w:val="swiss"/>
    <w:pitch w:val="variable"/>
    <w:sig w:usb0="600002F7" w:usb1="02000001" w:usb2="00000000" w:usb3="00000000" w:csb0="000001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50325157"/>
      <w:docPartObj>
        <w:docPartGallery w:val="Page Numbers (Bottom of Page)"/>
        <w:docPartUnique/>
      </w:docPartObj>
    </w:sdtPr>
    <w:sdtEndPr>
      <w:rPr>
        <w:rStyle w:val="PageNumber"/>
      </w:rPr>
    </w:sdtEndPr>
    <w:sdtContent>
      <w:p w14:paraId="0D40BC5F" w14:textId="69155617" w:rsidR="00F657B3" w:rsidRDefault="00F657B3" w:rsidP="00E3771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379989765"/>
      <w:docPartObj>
        <w:docPartGallery w:val="Page Numbers (Bottom of Page)"/>
        <w:docPartUnique/>
      </w:docPartObj>
    </w:sdtPr>
    <w:sdtEndPr>
      <w:rPr>
        <w:rStyle w:val="PageNumber"/>
      </w:rPr>
    </w:sdtEndPr>
    <w:sdtContent>
      <w:p w14:paraId="54AC1DFE" w14:textId="3A8494F5" w:rsidR="00F657B3" w:rsidRDefault="00F657B3" w:rsidP="00FE1733">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4AA5F66" w14:textId="77777777" w:rsidR="00F657B3" w:rsidRDefault="00F657B3" w:rsidP="00FE173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2B678" w14:textId="77777777" w:rsidR="00F657B3" w:rsidRDefault="00F657B3" w:rsidP="00FE1733">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37222146"/>
      <w:docPartObj>
        <w:docPartGallery w:val="Page Numbers (Bottom of Page)"/>
        <w:docPartUnique/>
      </w:docPartObj>
    </w:sdtPr>
    <w:sdtEndPr>
      <w:rPr>
        <w:rStyle w:val="PageNumber"/>
      </w:rPr>
    </w:sdtEndPr>
    <w:sdtContent>
      <w:p w14:paraId="1714337C" w14:textId="27CB2B6B" w:rsidR="00F657B3" w:rsidRDefault="00F657B3" w:rsidP="00E3771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7D2F6D6" w14:textId="77777777" w:rsidR="00F657B3" w:rsidRDefault="00F657B3" w:rsidP="00FE173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86CFC" w14:textId="77777777" w:rsidR="00847EB5" w:rsidRDefault="00847EB5" w:rsidP="00F078A4">
      <w:r>
        <w:separator/>
      </w:r>
    </w:p>
  </w:footnote>
  <w:footnote w:type="continuationSeparator" w:id="0">
    <w:p w14:paraId="64DC9CB5" w14:textId="77777777" w:rsidR="00847EB5" w:rsidRDefault="00847EB5" w:rsidP="00F078A4">
      <w:r>
        <w:continuationSeparator/>
      </w:r>
    </w:p>
  </w:footnote>
  <w:footnote w:id="1">
    <w:p w14:paraId="24477494" w14:textId="5B525354" w:rsidR="00F657B3" w:rsidRPr="001152B1" w:rsidRDefault="00F657B3">
      <w:pPr>
        <w:pStyle w:val="FootnoteText"/>
        <w:rPr>
          <w:lang w:val="en-GB"/>
        </w:rPr>
      </w:pPr>
      <w:r>
        <w:rPr>
          <w:rStyle w:val="FootnoteReference"/>
        </w:rPr>
        <w:footnoteRef/>
      </w:r>
      <w:r>
        <w:t xml:space="preserve"> </w:t>
      </w:r>
      <w:r>
        <w:rPr>
          <w:lang w:val="en-GB"/>
        </w:rPr>
        <w:t>Specifically, in addition to general grey literature from or about the Women’s Centres, I examined each of the two universities’ gender-based violence and/or sexual assault policies.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8436249"/>
      <w:docPartObj>
        <w:docPartGallery w:val="Page Numbers (Top of Page)"/>
        <w:docPartUnique/>
      </w:docPartObj>
    </w:sdtPr>
    <w:sdtEndPr>
      <w:rPr>
        <w:noProof/>
      </w:rPr>
    </w:sdtEndPr>
    <w:sdtContent>
      <w:p w14:paraId="6973C47F" w14:textId="4F0BF4A8" w:rsidR="00F657B3" w:rsidRDefault="00847EB5">
        <w:pPr>
          <w:pStyle w:val="Header"/>
          <w:jc w:val="right"/>
        </w:pPr>
      </w:p>
    </w:sdtContent>
  </w:sdt>
  <w:p w14:paraId="114F170F" w14:textId="77777777" w:rsidR="00F657B3" w:rsidRDefault="00F657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21A7"/>
    <w:multiLevelType w:val="multilevel"/>
    <w:tmpl w:val="F08A6BF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5FC413A"/>
    <w:multiLevelType w:val="hybridMultilevel"/>
    <w:tmpl w:val="1ED2D57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7295F21"/>
    <w:multiLevelType w:val="hybridMultilevel"/>
    <w:tmpl w:val="F0DEFC6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A3B23D9"/>
    <w:multiLevelType w:val="hybridMultilevel"/>
    <w:tmpl w:val="D21ACBA2"/>
    <w:lvl w:ilvl="0" w:tplc="10090003">
      <w:start w:val="1"/>
      <w:numFmt w:val="bullet"/>
      <w:lvlText w:val="o"/>
      <w:lvlJc w:val="left"/>
      <w:pPr>
        <w:ind w:left="720"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AD25722"/>
    <w:multiLevelType w:val="multilevel"/>
    <w:tmpl w:val="6C880CB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0E615672"/>
    <w:multiLevelType w:val="hybridMultilevel"/>
    <w:tmpl w:val="556A2DA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0E935662"/>
    <w:multiLevelType w:val="hybridMultilevel"/>
    <w:tmpl w:val="8714979E"/>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1C742C0"/>
    <w:multiLevelType w:val="hybridMultilevel"/>
    <w:tmpl w:val="6EEE2F6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2E21BA7"/>
    <w:multiLevelType w:val="multilevel"/>
    <w:tmpl w:val="7638A8C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9" w15:restartNumberingAfterBreak="0">
    <w:nsid w:val="131C4878"/>
    <w:multiLevelType w:val="hybridMultilevel"/>
    <w:tmpl w:val="3452A63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1AD9371B"/>
    <w:multiLevelType w:val="hybridMultilevel"/>
    <w:tmpl w:val="2A22E28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224A3393"/>
    <w:multiLevelType w:val="hybridMultilevel"/>
    <w:tmpl w:val="675E091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236222CA"/>
    <w:multiLevelType w:val="hybridMultilevel"/>
    <w:tmpl w:val="B90EFDD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6C04EB7"/>
    <w:multiLevelType w:val="hybridMultilevel"/>
    <w:tmpl w:val="08108D6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2B5F0AA3"/>
    <w:multiLevelType w:val="hybridMultilevel"/>
    <w:tmpl w:val="23B424E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2DF24678"/>
    <w:multiLevelType w:val="multilevel"/>
    <w:tmpl w:val="71A68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E85FDB"/>
    <w:multiLevelType w:val="hybridMultilevel"/>
    <w:tmpl w:val="2E26C2BC"/>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7" w15:restartNumberingAfterBreak="0">
    <w:nsid w:val="3B486DE3"/>
    <w:multiLevelType w:val="hybridMultilevel"/>
    <w:tmpl w:val="0BBED37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C8E5FB0"/>
    <w:multiLevelType w:val="hybridMultilevel"/>
    <w:tmpl w:val="7B561622"/>
    <w:lvl w:ilvl="0" w:tplc="91641622">
      <w:numFmt w:val="bullet"/>
      <w:lvlText w:val="-"/>
      <w:lvlJc w:val="left"/>
      <w:pPr>
        <w:ind w:left="720" w:hanging="360"/>
      </w:pPr>
      <w:rPr>
        <w:rFonts w:ascii="Times New Roman" w:eastAsiaTheme="minorHAnsi" w:hAnsi="Times New Roman" w:cs="Times New Roman" w:hint="default"/>
        <w:b/>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3EE815BB"/>
    <w:multiLevelType w:val="hybridMultilevel"/>
    <w:tmpl w:val="9DFAEB4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41162742"/>
    <w:multiLevelType w:val="multilevel"/>
    <w:tmpl w:val="8A569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35025D5"/>
    <w:multiLevelType w:val="hybridMultilevel"/>
    <w:tmpl w:val="479CB390"/>
    <w:lvl w:ilvl="0" w:tplc="FDC2AA6A">
      <w:start w:val="4"/>
      <w:numFmt w:val="bullet"/>
      <w:lvlText w:val="-"/>
      <w:lvlJc w:val="left"/>
      <w:pPr>
        <w:ind w:left="1080" w:hanging="360"/>
      </w:pPr>
      <w:rPr>
        <w:rFonts w:ascii="Times New Roman" w:eastAsiaTheme="minorHAnsi" w:hAnsi="Times New Roman" w:cs="Times New Roman"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2" w15:restartNumberingAfterBreak="0">
    <w:nsid w:val="49062B61"/>
    <w:multiLevelType w:val="hybridMultilevel"/>
    <w:tmpl w:val="A650B598"/>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3" w15:restartNumberingAfterBreak="0">
    <w:nsid w:val="4A8F195D"/>
    <w:multiLevelType w:val="hybridMultilevel"/>
    <w:tmpl w:val="8E84C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175F38"/>
    <w:multiLevelType w:val="multilevel"/>
    <w:tmpl w:val="0FC442C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577E4C32"/>
    <w:multiLevelType w:val="hybridMultilevel"/>
    <w:tmpl w:val="A20E7E80"/>
    <w:lvl w:ilvl="0" w:tplc="2EF82A78">
      <w:start w:val="2"/>
      <w:numFmt w:val="bullet"/>
      <w:lvlText w:val="-"/>
      <w:lvlJc w:val="left"/>
      <w:pPr>
        <w:ind w:left="360" w:hanging="360"/>
      </w:pPr>
      <w:rPr>
        <w:rFonts w:ascii="Times New Roman" w:eastAsiaTheme="minorHAnsi" w:hAnsi="Times New Roman" w:cs="Times New Roman"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6" w15:restartNumberingAfterBreak="0">
    <w:nsid w:val="5A4C4F99"/>
    <w:multiLevelType w:val="hybridMultilevel"/>
    <w:tmpl w:val="ABB4C1E4"/>
    <w:lvl w:ilvl="0" w:tplc="10090001">
      <w:start w:val="1"/>
      <w:numFmt w:val="bullet"/>
      <w:lvlText w:val=""/>
      <w:lvlJc w:val="left"/>
      <w:pPr>
        <w:ind w:left="780" w:hanging="360"/>
      </w:pPr>
      <w:rPr>
        <w:rFonts w:ascii="Symbol" w:hAnsi="Symbol" w:hint="default"/>
      </w:rPr>
    </w:lvl>
    <w:lvl w:ilvl="1" w:tplc="10090003">
      <w:start w:val="1"/>
      <w:numFmt w:val="bullet"/>
      <w:lvlText w:val="o"/>
      <w:lvlJc w:val="left"/>
      <w:pPr>
        <w:ind w:left="1500" w:hanging="360"/>
      </w:pPr>
      <w:rPr>
        <w:rFonts w:ascii="Courier New" w:hAnsi="Courier New" w:cs="Courier New" w:hint="default"/>
      </w:rPr>
    </w:lvl>
    <w:lvl w:ilvl="2" w:tplc="C2D63F58">
      <w:numFmt w:val="bullet"/>
      <w:lvlText w:val="-"/>
      <w:lvlJc w:val="left"/>
      <w:pPr>
        <w:ind w:left="2220" w:hanging="360"/>
      </w:pPr>
      <w:rPr>
        <w:rFonts w:ascii="Times New Roman" w:eastAsiaTheme="minorHAnsi" w:hAnsi="Times New Roman" w:cs="Times New Roman" w:hint="default"/>
        <w:color w:val="000000"/>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27" w15:restartNumberingAfterBreak="0">
    <w:nsid w:val="685B3D9D"/>
    <w:multiLevelType w:val="hybridMultilevel"/>
    <w:tmpl w:val="ED987E2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716D33A1"/>
    <w:multiLevelType w:val="multilevel"/>
    <w:tmpl w:val="DFCE7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21A1857"/>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72AD29BC"/>
    <w:multiLevelType w:val="hybridMultilevel"/>
    <w:tmpl w:val="3FD648F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74525166"/>
    <w:multiLevelType w:val="hybridMultilevel"/>
    <w:tmpl w:val="237CBC4A"/>
    <w:lvl w:ilvl="0" w:tplc="F43A120E">
      <w:start w:val="286"/>
      <w:numFmt w:val="bullet"/>
      <w:lvlText w:val="-"/>
      <w:lvlJc w:val="left"/>
      <w:pPr>
        <w:ind w:left="360" w:hanging="360"/>
      </w:pPr>
      <w:rPr>
        <w:rFonts w:ascii="Times New Roman" w:eastAsiaTheme="minorHAnsi" w:hAnsi="Times New Roman" w:cs="Times New Roman"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2" w15:restartNumberingAfterBreak="0">
    <w:nsid w:val="7FC04386"/>
    <w:multiLevelType w:val="hybridMultilevel"/>
    <w:tmpl w:val="3DDA5FA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8"/>
  </w:num>
  <w:num w:numId="2">
    <w:abstractNumId w:val="27"/>
  </w:num>
  <w:num w:numId="3">
    <w:abstractNumId w:val="7"/>
  </w:num>
  <w:num w:numId="4">
    <w:abstractNumId w:val="1"/>
  </w:num>
  <w:num w:numId="5">
    <w:abstractNumId w:val="26"/>
  </w:num>
  <w:num w:numId="6">
    <w:abstractNumId w:val="14"/>
  </w:num>
  <w:num w:numId="7">
    <w:abstractNumId w:val="30"/>
  </w:num>
  <w:num w:numId="8">
    <w:abstractNumId w:val="10"/>
  </w:num>
  <w:num w:numId="9">
    <w:abstractNumId w:val="32"/>
  </w:num>
  <w:num w:numId="10">
    <w:abstractNumId w:val="16"/>
  </w:num>
  <w:num w:numId="11">
    <w:abstractNumId w:val="11"/>
  </w:num>
  <w:num w:numId="12">
    <w:abstractNumId w:val="2"/>
  </w:num>
  <w:num w:numId="13">
    <w:abstractNumId w:val="17"/>
  </w:num>
  <w:num w:numId="14">
    <w:abstractNumId w:val="25"/>
  </w:num>
  <w:num w:numId="15">
    <w:abstractNumId w:val="29"/>
  </w:num>
  <w:num w:numId="16">
    <w:abstractNumId w:val="24"/>
  </w:num>
  <w:num w:numId="17">
    <w:abstractNumId w:val="4"/>
  </w:num>
  <w:num w:numId="18">
    <w:abstractNumId w:val="0"/>
  </w:num>
  <w:num w:numId="19">
    <w:abstractNumId w:val="6"/>
  </w:num>
  <w:num w:numId="20">
    <w:abstractNumId w:val="13"/>
  </w:num>
  <w:num w:numId="21">
    <w:abstractNumId w:val="22"/>
  </w:num>
  <w:num w:numId="22">
    <w:abstractNumId w:val="5"/>
  </w:num>
  <w:num w:numId="23">
    <w:abstractNumId w:val="19"/>
  </w:num>
  <w:num w:numId="24">
    <w:abstractNumId w:val="9"/>
  </w:num>
  <w:num w:numId="25">
    <w:abstractNumId w:val="18"/>
  </w:num>
  <w:num w:numId="26">
    <w:abstractNumId w:val="12"/>
  </w:num>
  <w:num w:numId="27">
    <w:abstractNumId w:val="3"/>
  </w:num>
  <w:num w:numId="28">
    <w:abstractNumId w:val="28"/>
  </w:num>
  <w:num w:numId="29">
    <w:abstractNumId w:val="20"/>
  </w:num>
  <w:num w:numId="30">
    <w:abstractNumId w:val="15"/>
  </w:num>
  <w:num w:numId="31">
    <w:abstractNumId w:val="31"/>
  </w:num>
  <w:num w:numId="32">
    <w:abstractNumId w:val="21"/>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4261"/>
    <w:rsid w:val="000009AC"/>
    <w:rsid w:val="00000D00"/>
    <w:rsid w:val="00001887"/>
    <w:rsid w:val="00001FB7"/>
    <w:rsid w:val="00002E91"/>
    <w:rsid w:val="0000361C"/>
    <w:rsid w:val="0000437B"/>
    <w:rsid w:val="00004BC3"/>
    <w:rsid w:val="00005637"/>
    <w:rsid w:val="0000672E"/>
    <w:rsid w:val="000073AE"/>
    <w:rsid w:val="0001060E"/>
    <w:rsid w:val="0001169E"/>
    <w:rsid w:val="00011B62"/>
    <w:rsid w:val="00012340"/>
    <w:rsid w:val="00012608"/>
    <w:rsid w:val="000129A4"/>
    <w:rsid w:val="00013E08"/>
    <w:rsid w:val="00016B5D"/>
    <w:rsid w:val="00017C5C"/>
    <w:rsid w:val="0002035F"/>
    <w:rsid w:val="00020E94"/>
    <w:rsid w:val="0002147A"/>
    <w:rsid w:val="00021AB9"/>
    <w:rsid w:val="00021B1E"/>
    <w:rsid w:val="00021C37"/>
    <w:rsid w:val="00023767"/>
    <w:rsid w:val="00023DD8"/>
    <w:rsid w:val="00031620"/>
    <w:rsid w:val="00032E9D"/>
    <w:rsid w:val="00033215"/>
    <w:rsid w:val="00037853"/>
    <w:rsid w:val="00042264"/>
    <w:rsid w:val="000437FB"/>
    <w:rsid w:val="00045122"/>
    <w:rsid w:val="000469D8"/>
    <w:rsid w:val="00050A5D"/>
    <w:rsid w:val="00052248"/>
    <w:rsid w:val="00053356"/>
    <w:rsid w:val="000548EE"/>
    <w:rsid w:val="00054FBC"/>
    <w:rsid w:val="00055032"/>
    <w:rsid w:val="00055D90"/>
    <w:rsid w:val="00055DB7"/>
    <w:rsid w:val="00055F16"/>
    <w:rsid w:val="0006053C"/>
    <w:rsid w:val="000620E7"/>
    <w:rsid w:val="00063375"/>
    <w:rsid w:val="000636B2"/>
    <w:rsid w:val="000647E3"/>
    <w:rsid w:val="000659D8"/>
    <w:rsid w:val="00066958"/>
    <w:rsid w:val="00066F55"/>
    <w:rsid w:val="00070E37"/>
    <w:rsid w:val="000710E5"/>
    <w:rsid w:val="00071FFD"/>
    <w:rsid w:val="0007215F"/>
    <w:rsid w:val="00073BC0"/>
    <w:rsid w:val="00077CA4"/>
    <w:rsid w:val="00080E5D"/>
    <w:rsid w:val="000810DA"/>
    <w:rsid w:val="00081E5A"/>
    <w:rsid w:val="00083133"/>
    <w:rsid w:val="00083E91"/>
    <w:rsid w:val="0008638F"/>
    <w:rsid w:val="00086470"/>
    <w:rsid w:val="00090532"/>
    <w:rsid w:val="000918B6"/>
    <w:rsid w:val="000944BE"/>
    <w:rsid w:val="0009555E"/>
    <w:rsid w:val="000962D9"/>
    <w:rsid w:val="000A0095"/>
    <w:rsid w:val="000A4E31"/>
    <w:rsid w:val="000A5454"/>
    <w:rsid w:val="000A5D4E"/>
    <w:rsid w:val="000A717A"/>
    <w:rsid w:val="000A7400"/>
    <w:rsid w:val="000A7B1C"/>
    <w:rsid w:val="000A7C3E"/>
    <w:rsid w:val="000A7C5D"/>
    <w:rsid w:val="000B3F9C"/>
    <w:rsid w:val="000B6C47"/>
    <w:rsid w:val="000B77D1"/>
    <w:rsid w:val="000C09F3"/>
    <w:rsid w:val="000C0FB8"/>
    <w:rsid w:val="000C1370"/>
    <w:rsid w:val="000C1DF3"/>
    <w:rsid w:val="000C2497"/>
    <w:rsid w:val="000C2927"/>
    <w:rsid w:val="000C42C2"/>
    <w:rsid w:val="000C7010"/>
    <w:rsid w:val="000D0711"/>
    <w:rsid w:val="000D1FCF"/>
    <w:rsid w:val="000D2A5F"/>
    <w:rsid w:val="000D313B"/>
    <w:rsid w:val="000D3862"/>
    <w:rsid w:val="000D4826"/>
    <w:rsid w:val="000D4997"/>
    <w:rsid w:val="000D6A2D"/>
    <w:rsid w:val="000E0B2C"/>
    <w:rsid w:val="000E2FA4"/>
    <w:rsid w:val="000E3A53"/>
    <w:rsid w:val="000E435C"/>
    <w:rsid w:val="000E5A63"/>
    <w:rsid w:val="000E5D6E"/>
    <w:rsid w:val="000E7B44"/>
    <w:rsid w:val="000F1352"/>
    <w:rsid w:val="000F22B0"/>
    <w:rsid w:val="000F2EC3"/>
    <w:rsid w:val="000F6BDF"/>
    <w:rsid w:val="000F73C5"/>
    <w:rsid w:val="000F7629"/>
    <w:rsid w:val="00100A8C"/>
    <w:rsid w:val="00100BD0"/>
    <w:rsid w:val="0010232E"/>
    <w:rsid w:val="00102CE7"/>
    <w:rsid w:val="00104C6D"/>
    <w:rsid w:val="00104E46"/>
    <w:rsid w:val="001052F0"/>
    <w:rsid w:val="001057F0"/>
    <w:rsid w:val="00113BF4"/>
    <w:rsid w:val="001144BD"/>
    <w:rsid w:val="001152B1"/>
    <w:rsid w:val="001156E8"/>
    <w:rsid w:val="00116A57"/>
    <w:rsid w:val="001171C2"/>
    <w:rsid w:val="001204AA"/>
    <w:rsid w:val="00123CEE"/>
    <w:rsid w:val="0012495B"/>
    <w:rsid w:val="00127251"/>
    <w:rsid w:val="001278FC"/>
    <w:rsid w:val="001304D3"/>
    <w:rsid w:val="0013094D"/>
    <w:rsid w:val="00131665"/>
    <w:rsid w:val="00131E87"/>
    <w:rsid w:val="001326A2"/>
    <w:rsid w:val="00132DDB"/>
    <w:rsid w:val="00134C46"/>
    <w:rsid w:val="00136988"/>
    <w:rsid w:val="001379FF"/>
    <w:rsid w:val="00140A38"/>
    <w:rsid w:val="00141A89"/>
    <w:rsid w:val="001420AE"/>
    <w:rsid w:val="00142EFD"/>
    <w:rsid w:val="0014366F"/>
    <w:rsid w:val="001438E6"/>
    <w:rsid w:val="001439F4"/>
    <w:rsid w:val="00143A0B"/>
    <w:rsid w:val="00143A98"/>
    <w:rsid w:val="00144A4F"/>
    <w:rsid w:val="00145781"/>
    <w:rsid w:val="0014725E"/>
    <w:rsid w:val="001522CC"/>
    <w:rsid w:val="00152573"/>
    <w:rsid w:val="00152D4F"/>
    <w:rsid w:val="00152E9C"/>
    <w:rsid w:val="00154C2F"/>
    <w:rsid w:val="0015585F"/>
    <w:rsid w:val="00155E68"/>
    <w:rsid w:val="00161DAB"/>
    <w:rsid w:val="00165FCE"/>
    <w:rsid w:val="00166350"/>
    <w:rsid w:val="001670D8"/>
    <w:rsid w:val="00167FA5"/>
    <w:rsid w:val="001722CE"/>
    <w:rsid w:val="00172721"/>
    <w:rsid w:val="00175065"/>
    <w:rsid w:val="00175588"/>
    <w:rsid w:val="00176001"/>
    <w:rsid w:val="00176473"/>
    <w:rsid w:val="00176A3C"/>
    <w:rsid w:val="00176FD6"/>
    <w:rsid w:val="001775E4"/>
    <w:rsid w:val="001778A7"/>
    <w:rsid w:val="00177D99"/>
    <w:rsid w:val="00180B3F"/>
    <w:rsid w:val="0018199F"/>
    <w:rsid w:val="001833A2"/>
    <w:rsid w:val="0018395C"/>
    <w:rsid w:val="00184ED9"/>
    <w:rsid w:val="00185887"/>
    <w:rsid w:val="00186A0D"/>
    <w:rsid w:val="00190591"/>
    <w:rsid w:val="00190CC2"/>
    <w:rsid w:val="00193618"/>
    <w:rsid w:val="00193C13"/>
    <w:rsid w:val="00194D63"/>
    <w:rsid w:val="00195C81"/>
    <w:rsid w:val="001962BC"/>
    <w:rsid w:val="00196606"/>
    <w:rsid w:val="00197BA0"/>
    <w:rsid w:val="00197C28"/>
    <w:rsid w:val="001A5B35"/>
    <w:rsid w:val="001A63E4"/>
    <w:rsid w:val="001A7A40"/>
    <w:rsid w:val="001B098E"/>
    <w:rsid w:val="001B09B1"/>
    <w:rsid w:val="001B1C05"/>
    <w:rsid w:val="001B27D0"/>
    <w:rsid w:val="001B397A"/>
    <w:rsid w:val="001B480B"/>
    <w:rsid w:val="001B68E6"/>
    <w:rsid w:val="001C3AD6"/>
    <w:rsid w:val="001C4D4F"/>
    <w:rsid w:val="001C51E9"/>
    <w:rsid w:val="001C5662"/>
    <w:rsid w:val="001C6239"/>
    <w:rsid w:val="001C63A6"/>
    <w:rsid w:val="001C6B90"/>
    <w:rsid w:val="001C76FB"/>
    <w:rsid w:val="001C7F5A"/>
    <w:rsid w:val="001D030D"/>
    <w:rsid w:val="001D2815"/>
    <w:rsid w:val="001D2C3F"/>
    <w:rsid w:val="001D2F9D"/>
    <w:rsid w:val="001D5990"/>
    <w:rsid w:val="001D6166"/>
    <w:rsid w:val="001D6C3A"/>
    <w:rsid w:val="001D7BE3"/>
    <w:rsid w:val="001E0DA0"/>
    <w:rsid w:val="001E1DE0"/>
    <w:rsid w:val="001E2EF1"/>
    <w:rsid w:val="001E2FC9"/>
    <w:rsid w:val="001E757F"/>
    <w:rsid w:val="001F1F5F"/>
    <w:rsid w:val="001F3165"/>
    <w:rsid w:val="001F3C06"/>
    <w:rsid w:val="001F4D8C"/>
    <w:rsid w:val="00200E59"/>
    <w:rsid w:val="00204DE2"/>
    <w:rsid w:val="00205746"/>
    <w:rsid w:val="00205DC8"/>
    <w:rsid w:val="00207483"/>
    <w:rsid w:val="00210B84"/>
    <w:rsid w:val="00212636"/>
    <w:rsid w:val="00214E8D"/>
    <w:rsid w:val="0021576F"/>
    <w:rsid w:val="00215924"/>
    <w:rsid w:val="00216D6E"/>
    <w:rsid w:val="00220348"/>
    <w:rsid w:val="0022200F"/>
    <w:rsid w:val="00223A7A"/>
    <w:rsid w:val="00224C43"/>
    <w:rsid w:val="002259D9"/>
    <w:rsid w:val="00226388"/>
    <w:rsid w:val="002264FA"/>
    <w:rsid w:val="00227121"/>
    <w:rsid w:val="00230D5F"/>
    <w:rsid w:val="00234CB3"/>
    <w:rsid w:val="00235FBC"/>
    <w:rsid w:val="00237441"/>
    <w:rsid w:val="002374E6"/>
    <w:rsid w:val="0023794B"/>
    <w:rsid w:val="00240138"/>
    <w:rsid w:val="0024282C"/>
    <w:rsid w:val="0024291B"/>
    <w:rsid w:val="0024314A"/>
    <w:rsid w:val="00244A1C"/>
    <w:rsid w:val="00244E39"/>
    <w:rsid w:val="00245B47"/>
    <w:rsid w:val="00246603"/>
    <w:rsid w:val="00246E7D"/>
    <w:rsid w:val="002516E2"/>
    <w:rsid w:val="00251756"/>
    <w:rsid w:val="002518ED"/>
    <w:rsid w:val="002519DC"/>
    <w:rsid w:val="0025372F"/>
    <w:rsid w:val="002551BF"/>
    <w:rsid w:val="00255C4E"/>
    <w:rsid w:val="00262901"/>
    <w:rsid w:val="002639E1"/>
    <w:rsid w:val="00264699"/>
    <w:rsid w:val="00264BFC"/>
    <w:rsid w:val="002650AB"/>
    <w:rsid w:val="002666D8"/>
    <w:rsid w:val="002678E9"/>
    <w:rsid w:val="0027073C"/>
    <w:rsid w:val="0027092E"/>
    <w:rsid w:val="00270C03"/>
    <w:rsid w:val="002743ED"/>
    <w:rsid w:val="002806D8"/>
    <w:rsid w:val="00282750"/>
    <w:rsid w:val="0028455D"/>
    <w:rsid w:val="00285F92"/>
    <w:rsid w:val="00287408"/>
    <w:rsid w:val="002874A0"/>
    <w:rsid w:val="00287E8E"/>
    <w:rsid w:val="00290BEE"/>
    <w:rsid w:val="00291EC6"/>
    <w:rsid w:val="00294787"/>
    <w:rsid w:val="002965BA"/>
    <w:rsid w:val="002A31CB"/>
    <w:rsid w:val="002A65EC"/>
    <w:rsid w:val="002A696D"/>
    <w:rsid w:val="002A7CBC"/>
    <w:rsid w:val="002B0F51"/>
    <w:rsid w:val="002B3D3E"/>
    <w:rsid w:val="002B5D75"/>
    <w:rsid w:val="002B747E"/>
    <w:rsid w:val="002B7DBC"/>
    <w:rsid w:val="002C2147"/>
    <w:rsid w:val="002C36AC"/>
    <w:rsid w:val="002C556F"/>
    <w:rsid w:val="002C61D3"/>
    <w:rsid w:val="002C7659"/>
    <w:rsid w:val="002D0A9A"/>
    <w:rsid w:val="002D1510"/>
    <w:rsid w:val="002D1BAC"/>
    <w:rsid w:val="002D3DD0"/>
    <w:rsid w:val="002D44BF"/>
    <w:rsid w:val="002D4773"/>
    <w:rsid w:val="002D55F6"/>
    <w:rsid w:val="002D6055"/>
    <w:rsid w:val="002D6F91"/>
    <w:rsid w:val="002D76DA"/>
    <w:rsid w:val="002E0C65"/>
    <w:rsid w:val="002E10F8"/>
    <w:rsid w:val="002E2B9C"/>
    <w:rsid w:val="002E2EB6"/>
    <w:rsid w:val="002E3154"/>
    <w:rsid w:val="002E315E"/>
    <w:rsid w:val="002E3ACA"/>
    <w:rsid w:val="002E3F7A"/>
    <w:rsid w:val="002E41FA"/>
    <w:rsid w:val="002E6755"/>
    <w:rsid w:val="002F41B4"/>
    <w:rsid w:val="002F459C"/>
    <w:rsid w:val="002F4622"/>
    <w:rsid w:val="002F5233"/>
    <w:rsid w:val="002F711E"/>
    <w:rsid w:val="00300981"/>
    <w:rsid w:val="00301889"/>
    <w:rsid w:val="003018F6"/>
    <w:rsid w:val="00303698"/>
    <w:rsid w:val="00303871"/>
    <w:rsid w:val="00303D2A"/>
    <w:rsid w:val="00305223"/>
    <w:rsid w:val="003063EB"/>
    <w:rsid w:val="00306915"/>
    <w:rsid w:val="00306E43"/>
    <w:rsid w:val="0031025F"/>
    <w:rsid w:val="0031261D"/>
    <w:rsid w:val="00312C2D"/>
    <w:rsid w:val="00312D1C"/>
    <w:rsid w:val="00316FEA"/>
    <w:rsid w:val="0032403D"/>
    <w:rsid w:val="00324A0C"/>
    <w:rsid w:val="00324F19"/>
    <w:rsid w:val="00327DB4"/>
    <w:rsid w:val="00331780"/>
    <w:rsid w:val="00331A07"/>
    <w:rsid w:val="00333654"/>
    <w:rsid w:val="00341629"/>
    <w:rsid w:val="00341895"/>
    <w:rsid w:val="0034276B"/>
    <w:rsid w:val="003436E6"/>
    <w:rsid w:val="00343EFA"/>
    <w:rsid w:val="003451BF"/>
    <w:rsid w:val="00351BFF"/>
    <w:rsid w:val="0035493C"/>
    <w:rsid w:val="003562AC"/>
    <w:rsid w:val="00356730"/>
    <w:rsid w:val="0036006F"/>
    <w:rsid w:val="003602E1"/>
    <w:rsid w:val="0036181A"/>
    <w:rsid w:val="00364FE5"/>
    <w:rsid w:val="00365682"/>
    <w:rsid w:val="0037004B"/>
    <w:rsid w:val="003703A1"/>
    <w:rsid w:val="003713F5"/>
    <w:rsid w:val="00372875"/>
    <w:rsid w:val="003733ED"/>
    <w:rsid w:val="00374D10"/>
    <w:rsid w:val="003757DF"/>
    <w:rsid w:val="00380075"/>
    <w:rsid w:val="00380149"/>
    <w:rsid w:val="00380C70"/>
    <w:rsid w:val="003813AE"/>
    <w:rsid w:val="0038144A"/>
    <w:rsid w:val="003814C7"/>
    <w:rsid w:val="00383C35"/>
    <w:rsid w:val="00385486"/>
    <w:rsid w:val="00385783"/>
    <w:rsid w:val="003873B8"/>
    <w:rsid w:val="00387860"/>
    <w:rsid w:val="00392DAD"/>
    <w:rsid w:val="003931D7"/>
    <w:rsid w:val="00393504"/>
    <w:rsid w:val="0039403F"/>
    <w:rsid w:val="00395E61"/>
    <w:rsid w:val="003966E4"/>
    <w:rsid w:val="003A14DE"/>
    <w:rsid w:val="003A3916"/>
    <w:rsid w:val="003A4036"/>
    <w:rsid w:val="003A4B37"/>
    <w:rsid w:val="003A6D8A"/>
    <w:rsid w:val="003B1882"/>
    <w:rsid w:val="003B43FC"/>
    <w:rsid w:val="003B485B"/>
    <w:rsid w:val="003C2076"/>
    <w:rsid w:val="003C3E60"/>
    <w:rsid w:val="003C3F04"/>
    <w:rsid w:val="003C4B6B"/>
    <w:rsid w:val="003C4C3B"/>
    <w:rsid w:val="003C6477"/>
    <w:rsid w:val="003C7044"/>
    <w:rsid w:val="003D1FC8"/>
    <w:rsid w:val="003D2F4D"/>
    <w:rsid w:val="003D4170"/>
    <w:rsid w:val="003D491F"/>
    <w:rsid w:val="003D4DC0"/>
    <w:rsid w:val="003D6FD8"/>
    <w:rsid w:val="003D712E"/>
    <w:rsid w:val="003E18AB"/>
    <w:rsid w:val="003E37F7"/>
    <w:rsid w:val="003E4601"/>
    <w:rsid w:val="003E6D36"/>
    <w:rsid w:val="003F1F12"/>
    <w:rsid w:val="003F55A7"/>
    <w:rsid w:val="003F61CE"/>
    <w:rsid w:val="00400788"/>
    <w:rsid w:val="004008D5"/>
    <w:rsid w:val="00400C26"/>
    <w:rsid w:val="00401BE9"/>
    <w:rsid w:val="004044D3"/>
    <w:rsid w:val="00404DFC"/>
    <w:rsid w:val="0040691B"/>
    <w:rsid w:val="00406A86"/>
    <w:rsid w:val="00406FFE"/>
    <w:rsid w:val="00407085"/>
    <w:rsid w:val="004073B6"/>
    <w:rsid w:val="00410FAE"/>
    <w:rsid w:val="0041473D"/>
    <w:rsid w:val="00420DBD"/>
    <w:rsid w:val="00421A18"/>
    <w:rsid w:val="004220DE"/>
    <w:rsid w:val="00422FAE"/>
    <w:rsid w:val="00424268"/>
    <w:rsid w:val="00424E0D"/>
    <w:rsid w:val="00425732"/>
    <w:rsid w:val="00427C96"/>
    <w:rsid w:val="00427F10"/>
    <w:rsid w:val="0043095A"/>
    <w:rsid w:val="00431C79"/>
    <w:rsid w:val="004329D8"/>
    <w:rsid w:val="004351DB"/>
    <w:rsid w:val="00436609"/>
    <w:rsid w:val="00437485"/>
    <w:rsid w:val="00440697"/>
    <w:rsid w:val="00441A56"/>
    <w:rsid w:val="00441A6A"/>
    <w:rsid w:val="004434CF"/>
    <w:rsid w:val="004437B8"/>
    <w:rsid w:val="00443ABF"/>
    <w:rsid w:val="00443C90"/>
    <w:rsid w:val="004444F8"/>
    <w:rsid w:val="004447BD"/>
    <w:rsid w:val="0045046E"/>
    <w:rsid w:val="00450ACF"/>
    <w:rsid w:val="004516A0"/>
    <w:rsid w:val="004554A9"/>
    <w:rsid w:val="00455F46"/>
    <w:rsid w:val="00461211"/>
    <w:rsid w:val="0046490F"/>
    <w:rsid w:val="004729DF"/>
    <w:rsid w:val="00473BF7"/>
    <w:rsid w:val="004752A7"/>
    <w:rsid w:val="00475DD1"/>
    <w:rsid w:val="00481CAF"/>
    <w:rsid w:val="0048311D"/>
    <w:rsid w:val="00483C81"/>
    <w:rsid w:val="0048464F"/>
    <w:rsid w:val="00484AEB"/>
    <w:rsid w:val="00484D30"/>
    <w:rsid w:val="00484EC5"/>
    <w:rsid w:val="004876F7"/>
    <w:rsid w:val="00487F29"/>
    <w:rsid w:val="00487F40"/>
    <w:rsid w:val="00490021"/>
    <w:rsid w:val="004929B3"/>
    <w:rsid w:val="004946FA"/>
    <w:rsid w:val="00495647"/>
    <w:rsid w:val="004A21E5"/>
    <w:rsid w:val="004A4A2B"/>
    <w:rsid w:val="004A5185"/>
    <w:rsid w:val="004A52E7"/>
    <w:rsid w:val="004A6301"/>
    <w:rsid w:val="004A680F"/>
    <w:rsid w:val="004A6A44"/>
    <w:rsid w:val="004A7C8D"/>
    <w:rsid w:val="004B0F12"/>
    <w:rsid w:val="004B1BFF"/>
    <w:rsid w:val="004B1CF4"/>
    <w:rsid w:val="004B4905"/>
    <w:rsid w:val="004B5857"/>
    <w:rsid w:val="004B629A"/>
    <w:rsid w:val="004B66CD"/>
    <w:rsid w:val="004C04C2"/>
    <w:rsid w:val="004C35B3"/>
    <w:rsid w:val="004C4678"/>
    <w:rsid w:val="004C5841"/>
    <w:rsid w:val="004C5E47"/>
    <w:rsid w:val="004C612E"/>
    <w:rsid w:val="004C6FF9"/>
    <w:rsid w:val="004C7959"/>
    <w:rsid w:val="004D1143"/>
    <w:rsid w:val="004D23A5"/>
    <w:rsid w:val="004D3A58"/>
    <w:rsid w:val="004D3F83"/>
    <w:rsid w:val="004D5E71"/>
    <w:rsid w:val="004E0260"/>
    <w:rsid w:val="004E04A7"/>
    <w:rsid w:val="004E3609"/>
    <w:rsid w:val="004E398C"/>
    <w:rsid w:val="004E3D72"/>
    <w:rsid w:val="004E40AE"/>
    <w:rsid w:val="004E573A"/>
    <w:rsid w:val="004F114C"/>
    <w:rsid w:val="004F1847"/>
    <w:rsid w:val="004F5267"/>
    <w:rsid w:val="004F702B"/>
    <w:rsid w:val="004F77F1"/>
    <w:rsid w:val="00500D12"/>
    <w:rsid w:val="00501A16"/>
    <w:rsid w:val="005027B6"/>
    <w:rsid w:val="0050287F"/>
    <w:rsid w:val="00502A69"/>
    <w:rsid w:val="005042F6"/>
    <w:rsid w:val="0050440F"/>
    <w:rsid w:val="00504CB4"/>
    <w:rsid w:val="00507EFB"/>
    <w:rsid w:val="00510DC8"/>
    <w:rsid w:val="00510E53"/>
    <w:rsid w:val="005126CB"/>
    <w:rsid w:val="00513AF5"/>
    <w:rsid w:val="00513BA5"/>
    <w:rsid w:val="00513C04"/>
    <w:rsid w:val="00515764"/>
    <w:rsid w:val="00515E9B"/>
    <w:rsid w:val="00516B7E"/>
    <w:rsid w:val="00516DCD"/>
    <w:rsid w:val="00520B06"/>
    <w:rsid w:val="00521108"/>
    <w:rsid w:val="00521F91"/>
    <w:rsid w:val="00522BA6"/>
    <w:rsid w:val="0052385D"/>
    <w:rsid w:val="005238B7"/>
    <w:rsid w:val="005247C7"/>
    <w:rsid w:val="005248D0"/>
    <w:rsid w:val="00525DDA"/>
    <w:rsid w:val="0052610E"/>
    <w:rsid w:val="00526BDF"/>
    <w:rsid w:val="00535839"/>
    <w:rsid w:val="00536ABE"/>
    <w:rsid w:val="00537688"/>
    <w:rsid w:val="00537EB4"/>
    <w:rsid w:val="005416A8"/>
    <w:rsid w:val="0054227A"/>
    <w:rsid w:val="005470FE"/>
    <w:rsid w:val="00547628"/>
    <w:rsid w:val="00550A44"/>
    <w:rsid w:val="0055109F"/>
    <w:rsid w:val="0055328B"/>
    <w:rsid w:val="005535D5"/>
    <w:rsid w:val="00553815"/>
    <w:rsid w:val="00553E80"/>
    <w:rsid w:val="00554FAE"/>
    <w:rsid w:val="00556883"/>
    <w:rsid w:val="00562364"/>
    <w:rsid w:val="00562ECB"/>
    <w:rsid w:val="00563F6E"/>
    <w:rsid w:val="005655ED"/>
    <w:rsid w:val="00565BFD"/>
    <w:rsid w:val="00571663"/>
    <w:rsid w:val="00572861"/>
    <w:rsid w:val="00572E6E"/>
    <w:rsid w:val="00573D71"/>
    <w:rsid w:val="00574398"/>
    <w:rsid w:val="00574B71"/>
    <w:rsid w:val="005752C3"/>
    <w:rsid w:val="00575EAE"/>
    <w:rsid w:val="00582263"/>
    <w:rsid w:val="0058495F"/>
    <w:rsid w:val="00587020"/>
    <w:rsid w:val="005910E4"/>
    <w:rsid w:val="005917D2"/>
    <w:rsid w:val="005920F8"/>
    <w:rsid w:val="005931F1"/>
    <w:rsid w:val="005944AC"/>
    <w:rsid w:val="00595112"/>
    <w:rsid w:val="005A1ACC"/>
    <w:rsid w:val="005A3C3A"/>
    <w:rsid w:val="005A75EF"/>
    <w:rsid w:val="005B1201"/>
    <w:rsid w:val="005B2160"/>
    <w:rsid w:val="005B27CF"/>
    <w:rsid w:val="005B2E5E"/>
    <w:rsid w:val="005B2E76"/>
    <w:rsid w:val="005B38CF"/>
    <w:rsid w:val="005B467E"/>
    <w:rsid w:val="005B5194"/>
    <w:rsid w:val="005B635A"/>
    <w:rsid w:val="005B780C"/>
    <w:rsid w:val="005C0379"/>
    <w:rsid w:val="005C0A31"/>
    <w:rsid w:val="005C3EE8"/>
    <w:rsid w:val="005C4854"/>
    <w:rsid w:val="005C4B20"/>
    <w:rsid w:val="005C4DE9"/>
    <w:rsid w:val="005C5D13"/>
    <w:rsid w:val="005C5E84"/>
    <w:rsid w:val="005C614D"/>
    <w:rsid w:val="005D15EA"/>
    <w:rsid w:val="005D17C0"/>
    <w:rsid w:val="005D5AED"/>
    <w:rsid w:val="005D6245"/>
    <w:rsid w:val="005D748A"/>
    <w:rsid w:val="005E0F7F"/>
    <w:rsid w:val="005E3374"/>
    <w:rsid w:val="005E5D1C"/>
    <w:rsid w:val="005E727C"/>
    <w:rsid w:val="005E79B9"/>
    <w:rsid w:val="005F1454"/>
    <w:rsid w:val="005F1E13"/>
    <w:rsid w:val="005F2102"/>
    <w:rsid w:val="005F22F8"/>
    <w:rsid w:val="005F277C"/>
    <w:rsid w:val="005F29DB"/>
    <w:rsid w:val="005F2AE6"/>
    <w:rsid w:val="005F4282"/>
    <w:rsid w:val="005F52EA"/>
    <w:rsid w:val="005F69EA"/>
    <w:rsid w:val="005F7B46"/>
    <w:rsid w:val="00601ADB"/>
    <w:rsid w:val="006020ED"/>
    <w:rsid w:val="006034E0"/>
    <w:rsid w:val="00611331"/>
    <w:rsid w:val="00613893"/>
    <w:rsid w:val="00613CB2"/>
    <w:rsid w:val="00614944"/>
    <w:rsid w:val="006154AB"/>
    <w:rsid w:val="00615D09"/>
    <w:rsid w:val="00620181"/>
    <w:rsid w:val="0062039F"/>
    <w:rsid w:val="00623CC4"/>
    <w:rsid w:val="00626302"/>
    <w:rsid w:val="00626785"/>
    <w:rsid w:val="00630B9C"/>
    <w:rsid w:val="00632B59"/>
    <w:rsid w:val="0063785E"/>
    <w:rsid w:val="006403F2"/>
    <w:rsid w:val="00643212"/>
    <w:rsid w:val="0064622F"/>
    <w:rsid w:val="006470C3"/>
    <w:rsid w:val="006473F1"/>
    <w:rsid w:val="00647C62"/>
    <w:rsid w:val="006500D1"/>
    <w:rsid w:val="006514F4"/>
    <w:rsid w:val="00651D88"/>
    <w:rsid w:val="006525F9"/>
    <w:rsid w:val="006545FE"/>
    <w:rsid w:val="00654A69"/>
    <w:rsid w:val="00656B7B"/>
    <w:rsid w:val="00656DE6"/>
    <w:rsid w:val="006570F9"/>
    <w:rsid w:val="00657318"/>
    <w:rsid w:val="00660BB8"/>
    <w:rsid w:val="00661A3B"/>
    <w:rsid w:val="006629BA"/>
    <w:rsid w:val="00662B5E"/>
    <w:rsid w:val="00662F01"/>
    <w:rsid w:val="006631A6"/>
    <w:rsid w:val="00663636"/>
    <w:rsid w:val="00663D6E"/>
    <w:rsid w:val="0066419D"/>
    <w:rsid w:val="00665FFD"/>
    <w:rsid w:val="0066627A"/>
    <w:rsid w:val="00671D33"/>
    <w:rsid w:val="00674B37"/>
    <w:rsid w:val="00676F49"/>
    <w:rsid w:val="00676FC0"/>
    <w:rsid w:val="00677437"/>
    <w:rsid w:val="00680200"/>
    <w:rsid w:val="00682657"/>
    <w:rsid w:val="00683092"/>
    <w:rsid w:val="00690700"/>
    <w:rsid w:val="00690AA9"/>
    <w:rsid w:val="00690F67"/>
    <w:rsid w:val="00691DF4"/>
    <w:rsid w:val="00693D1C"/>
    <w:rsid w:val="006948CF"/>
    <w:rsid w:val="00694EDD"/>
    <w:rsid w:val="00696D6E"/>
    <w:rsid w:val="006A0987"/>
    <w:rsid w:val="006A2432"/>
    <w:rsid w:val="006A27DE"/>
    <w:rsid w:val="006A37D4"/>
    <w:rsid w:val="006A46E1"/>
    <w:rsid w:val="006A7521"/>
    <w:rsid w:val="006A7918"/>
    <w:rsid w:val="006B0568"/>
    <w:rsid w:val="006B08E3"/>
    <w:rsid w:val="006B1407"/>
    <w:rsid w:val="006B3B2D"/>
    <w:rsid w:val="006B3EA5"/>
    <w:rsid w:val="006B4BB2"/>
    <w:rsid w:val="006B4C31"/>
    <w:rsid w:val="006B4C41"/>
    <w:rsid w:val="006B5A70"/>
    <w:rsid w:val="006B794A"/>
    <w:rsid w:val="006B7CDD"/>
    <w:rsid w:val="006C177A"/>
    <w:rsid w:val="006C29C9"/>
    <w:rsid w:val="006C2CBB"/>
    <w:rsid w:val="006C3E44"/>
    <w:rsid w:val="006C4350"/>
    <w:rsid w:val="006C4410"/>
    <w:rsid w:val="006C53A5"/>
    <w:rsid w:val="006C6B62"/>
    <w:rsid w:val="006C6E2B"/>
    <w:rsid w:val="006C7D10"/>
    <w:rsid w:val="006C7F1E"/>
    <w:rsid w:val="006D0709"/>
    <w:rsid w:val="006D1036"/>
    <w:rsid w:val="006D11FF"/>
    <w:rsid w:val="006D1F17"/>
    <w:rsid w:val="006D2B04"/>
    <w:rsid w:val="006D3C1A"/>
    <w:rsid w:val="006D460B"/>
    <w:rsid w:val="006D4A26"/>
    <w:rsid w:val="006D4DEE"/>
    <w:rsid w:val="006E2031"/>
    <w:rsid w:val="006E248F"/>
    <w:rsid w:val="006E2CD5"/>
    <w:rsid w:val="006E4310"/>
    <w:rsid w:val="006E51A3"/>
    <w:rsid w:val="006E682A"/>
    <w:rsid w:val="006E7E0B"/>
    <w:rsid w:val="006F1C44"/>
    <w:rsid w:val="006F1E33"/>
    <w:rsid w:val="006F23A8"/>
    <w:rsid w:val="006F2A20"/>
    <w:rsid w:val="006F32D8"/>
    <w:rsid w:val="006F423F"/>
    <w:rsid w:val="006F4E3A"/>
    <w:rsid w:val="006F50C6"/>
    <w:rsid w:val="0070024C"/>
    <w:rsid w:val="00700E4A"/>
    <w:rsid w:val="007015A5"/>
    <w:rsid w:val="00711568"/>
    <w:rsid w:val="00711774"/>
    <w:rsid w:val="007119E3"/>
    <w:rsid w:val="007137BF"/>
    <w:rsid w:val="00713C7D"/>
    <w:rsid w:val="00714D45"/>
    <w:rsid w:val="00715E91"/>
    <w:rsid w:val="007164E3"/>
    <w:rsid w:val="00717565"/>
    <w:rsid w:val="00720EDA"/>
    <w:rsid w:val="00721699"/>
    <w:rsid w:val="007220C3"/>
    <w:rsid w:val="00722E46"/>
    <w:rsid w:val="0072341D"/>
    <w:rsid w:val="00725942"/>
    <w:rsid w:val="00732611"/>
    <w:rsid w:val="00732EDA"/>
    <w:rsid w:val="007334F3"/>
    <w:rsid w:val="00735AC3"/>
    <w:rsid w:val="00737588"/>
    <w:rsid w:val="00737C12"/>
    <w:rsid w:val="00737CEF"/>
    <w:rsid w:val="0074173E"/>
    <w:rsid w:val="0074394A"/>
    <w:rsid w:val="00743B3F"/>
    <w:rsid w:val="00745520"/>
    <w:rsid w:val="00745532"/>
    <w:rsid w:val="00745EA1"/>
    <w:rsid w:val="00745EC4"/>
    <w:rsid w:val="00753534"/>
    <w:rsid w:val="00754F00"/>
    <w:rsid w:val="00762B61"/>
    <w:rsid w:val="007646C9"/>
    <w:rsid w:val="00765729"/>
    <w:rsid w:val="007712BA"/>
    <w:rsid w:val="00771B59"/>
    <w:rsid w:val="00773524"/>
    <w:rsid w:val="00773552"/>
    <w:rsid w:val="00773940"/>
    <w:rsid w:val="00774845"/>
    <w:rsid w:val="00775C61"/>
    <w:rsid w:val="007777FB"/>
    <w:rsid w:val="00777EE1"/>
    <w:rsid w:val="00780DD4"/>
    <w:rsid w:val="00781573"/>
    <w:rsid w:val="00781660"/>
    <w:rsid w:val="00781C02"/>
    <w:rsid w:val="007844B0"/>
    <w:rsid w:val="007849B0"/>
    <w:rsid w:val="00786DD1"/>
    <w:rsid w:val="007870A5"/>
    <w:rsid w:val="00787BBF"/>
    <w:rsid w:val="00791F4D"/>
    <w:rsid w:val="00792EFE"/>
    <w:rsid w:val="0079333F"/>
    <w:rsid w:val="0079396B"/>
    <w:rsid w:val="0079456F"/>
    <w:rsid w:val="00794570"/>
    <w:rsid w:val="00796ED6"/>
    <w:rsid w:val="007A06BB"/>
    <w:rsid w:val="007A6349"/>
    <w:rsid w:val="007A7C1F"/>
    <w:rsid w:val="007B0C95"/>
    <w:rsid w:val="007B105C"/>
    <w:rsid w:val="007B258E"/>
    <w:rsid w:val="007B3B23"/>
    <w:rsid w:val="007B47D9"/>
    <w:rsid w:val="007B4B73"/>
    <w:rsid w:val="007B65D7"/>
    <w:rsid w:val="007B6FA5"/>
    <w:rsid w:val="007B72EE"/>
    <w:rsid w:val="007C01F5"/>
    <w:rsid w:val="007C06F6"/>
    <w:rsid w:val="007C0D25"/>
    <w:rsid w:val="007C125D"/>
    <w:rsid w:val="007C3FE1"/>
    <w:rsid w:val="007C67CB"/>
    <w:rsid w:val="007C6B29"/>
    <w:rsid w:val="007C6F6C"/>
    <w:rsid w:val="007D01D0"/>
    <w:rsid w:val="007D02D1"/>
    <w:rsid w:val="007D040D"/>
    <w:rsid w:val="007D07D7"/>
    <w:rsid w:val="007D0B2A"/>
    <w:rsid w:val="007D2C2B"/>
    <w:rsid w:val="007D4D0B"/>
    <w:rsid w:val="007D5EA3"/>
    <w:rsid w:val="007D6E7A"/>
    <w:rsid w:val="007E064A"/>
    <w:rsid w:val="007E19C6"/>
    <w:rsid w:val="007E1B17"/>
    <w:rsid w:val="007E39D9"/>
    <w:rsid w:val="007E3A22"/>
    <w:rsid w:val="007E3B5C"/>
    <w:rsid w:val="007F08EE"/>
    <w:rsid w:val="007F1637"/>
    <w:rsid w:val="007F43E6"/>
    <w:rsid w:val="007F7429"/>
    <w:rsid w:val="00801B6E"/>
    <w:rsid w:val="00802361"/>
    <w:rsid w:val="00803595"/>
    <w:rsid w:val="00803BAA"/>
    <w:rsid w:val="00806B04"/>
    <w:rsid w:val="00806B19"/>
    <w:rsid w:val="008071F2"/>
    <w:rsid w:val="00810778"/>
    <w:rsid w:val="0081100E"/>
    <w:rsid w:val="00811C5A"/>
    <w:rsid w:val="00817AA2"/>
    <w:rsid w:val="0082018F"/>
    <w:rsid w:val="00822224"/>
    <w:rsid w:val="00822813"/>
    <w:rsid w:val="008232CD"/>
    <w:rsid w:val="00825A7C"/>
    <w:rsid w:val="00826207"/>
    <w:rsid w:val="00831D2A"/>
    <w:rsid w:val="00832079"/>
    <w:rsid w:val="00833B05"/>
    <w:rsid w:val="00834261"/>
    <w:rsid w:val="00834392"/>
    <w:rsid w:val="00835A70"/>
    <w:rsid w:val="008408A1"/>
    <w:rsid w:val="008416F6"/>
    <w:rsid w:val="008425E8"/>
    <w:rsid w:val="0084298E"/>
    <w:rsid w:val="00844AD0"/>
    <w:rsid w:val="0084610A"/>
    <w:rsid w:val="008476AC"/>
    <w:rsid w:val="00847EB5"/>
    <w:rsid w:val="00850FCE"/>
    <w:rsid w:val="008532BE"/>
    <w:rsid w:val="00854132"/>
    <w:rsid w:val="008558C0"/>
    <w:rsid w:val="00857C9B"/>
    <w:rsid w:val="00860042"/>
    <w:rsid w:val="008633E0"/>
    <w:rsid w:val="00870BC5"/>
    <w:rsid w:val="008735E1"/>
    <w:rsid w:val="00874BA7"/>
    <w:rsid w:val="00874DF4"/>
    <w:rsid w:val="00876969"/>
    <w:rsid w:val="00877EEE"/>
    <w:rsid w:val="008805DE"/>
    <w:rsid w:val="00880F24"/>
    <w:rsid w:val="00880FE9"/>
    <w:rsid w:val="00882369"/>
    <w:rsid w:val="0088786D"/>
    <w:rsid w:val="00887BDD"/>
    <w:rsid w:val="008904F5"/>
    <w:rsid w:val="00890844"/>
    <w:rsid w:val="00890C67"/>
    <w:rsid w:val="00890F95"/>
    <w:rsid w:val="00894549"/>
    <w:rsid w:val="00896A18"/>
    <w:rsid w:val="00897EBE"/>
    <w:rsid w:val="008A6C87"/>
    <w:rsid w:val="008A7B97"/>
    <w:rsid w:val="008B075A"/>
    <w:rsid w:val="008B3A0B"/>
    <w:rsid w:val="008B3CDE"/>
    <w:rsid w:val="008B588A"/>
    <w:rsid w:val="008C12EC"/>
    <w:rsid w:val="008C13AA"/>
    <w:rsid w:val="008C31E8"/>
    <w:rsid w:val="008C35F7"/>
    <w:rsid w:val="008C4501"/>
    <w:rsid w:val="008C5CD0"/>
    <w:rsid w:val="008C7998"/>
    <w:rsid w:val="008D1876"/>
    <w:rsid w:val="008D2569"/>
    <w:rsid w:val="008D2CF3"/>
    <w:rsid w:val="008D4424"/>
    <w:rsid w:val="008D5207"/>
    <w:rsid w:val="008D5991"/>
    <w:rsid w:val="008D5CB9"/>
    <w:rsid w:val="008E0F56"/>
    <w:rsid w:val="008E1526"/>
    <w:rsid w:val="008E5829"/>
    <w:rsid w:val="008E7722"/>
    <w:rsid w:val="008E7A20"/>
    <w:rsid w:val="008F02D5"/>
    <w:rsid w:val="008F0A41"/>
    <w:rsid w:val="008F0F09"/>
    <w:rsid w:val="008F1E59"/>
    <w:rsid w:val="008F4462"/>
    <w:rsid w:val="008F58A1"/>
    <w:rsid w:val="008F5B3B"/>
    <w:rsid w:val="008F6C9B"/>
    <w:rsid w:val="0090054E"/>
    <w:rsid w:val="009010B7"/>
    <w:rsid w:val="0090253C"/>
    <w:rsid w:val="00904CC3"/>
    <w:rsid w:val="00910C51"/>
    <w:rsid w:val="00911226"/>
    <w:rsid w:val="00912282"/>
    <w:rsid w:val="009123B0"/>
    <w:rsid w:val="009133A4"/>
    <w:rsid w:val="00914233"/>
    <w:rsid w:val="00914672"/>
    <w:rsid w:val="00915E3C"/>
    <w:rsid w:val="00916EC9"/>
    <w:rsid w:val="00917D02"/>
    <w:rsid w:val="00917EF8"/>
    <w:rsid w:val="00920456"/>
    <w:rsid w:val="00920D6D"/>
    <w:rsid w:val="00920F8A"/>
    <w:rsid w:val="00921377"/>
    <w:rsid w:val="00922304"/>
    <w:rsid w:val="00924947"/>
    <w:rsid w:val="00930E1D"/>
    <w:rsid w:val="009319D0"/>
    <w:rsid w:val="00931DB3"/>
    <w:rsid w:val="00935219"/>
    <w:rsid w:val="0093602B"/>
    <w:rsid w:val="00937CA1"/>
    <w:rsid w:val="00937E45"/>
    <w:rsid w:val="009430F2"/>
    <w:rsid w:val="009439B0"/>
    <w:rsid w:val="00944F2C"/>
    <w:rsid w:val="00944F71"/>
    <w:rsid w:val="00946E3A"/>
    <w:rsid w:val="009479E8"/>
    <w:rsid w:val="009500F1"/>
    <w:rsid w:val="009521E1"/>
    <w:rsid w:val="00952B7D"/>
    <w:rsid w:val="009530A7"/>
    <w:rsid w:val="009533B8"/>
    <w:rsid w:val="009533FD"/>
    <w:rsid w:val="00956645"/>
    <w:rsid w:val="00957172"/>
    <w:rsid w:val="00957543"/>
    <w:rsid w:val="00957D37"/>
    <w:rsid w:val="00960B72"/>
    <w:rsid w:val="00960E86"/>
    <w:rsid w:val="0096124D"/>
    <w:rsid w:val="009619BB"/>
    <w:rsid w:val="00962EB1"/>
    <w:rsid w:val="00964D3D"/>
    <w:rsid w:val="00964DA5"/>
    <w:rsid w:val="00966414"/>
    <w:rsid w:val="00966D8F"/>
    <w:rsid w:val="00970631"/>
    <w:rsid w:val="00971357"/>
    <w:rsid w:val="00971BDC"/>
    <w:rsid w:val="00972C05"/>
    <w:rsid w:val="009733FD"/>
    <w:rsid w:val="00973BE4"/>
    <w:rsid w:val="009747C4"/>
    <w:rsid w:val="0097524D"/>
    <w:rsid w:val="00981AAE"/>
    <w:rsid w:val="00982EBA"/>
    <w:rsid w:val="009856F3"/>
    <w:rsid w:val="0099108A"/>
    <w:rsid w:val="0099297A"/>
    <w:rsid w:val="00992AB5"/>
    <w:rsid w:val="00994437"/>
    <w:rsid w:val="00994455"/>
    <w:rsid w:val="009967D9"/>
    <w:rsid w:val="00997F94"/>
    <w:rsid w:val="009A02AF"/>
    <w:rsid w:val="009A0A8A"/>
    <w:rsid w:val="009A1A51"/>
    <w:rsid w:val="009A1EF1"/>
    <w:rsid w:val="009A2694"/>
    <w:rsid w:val="009A26EE"/>
    <w:rsid w:val="009B076A"/>
    <w:rsid w:val="009B2BED"/>
    <w:rsid w:val="009B3BC9"/>
    <w:rsid w:val="009B3E2B"/>
    <w:rsid w:val="009B5469"/>
    <w:rsid w:val="009B55BE"/>
    <w:rsid w:val="009C0376"/>
    <w:rsid w:val="009C1074"/>
    <w:rsid w:val="009C1686"/>
    <w:rsid w:val="009C18D0"/>
    <w:rsid w:val="009C1934"/>
    <w:rsid w:val="009C235F"/>
    <w:rsid w:val="009C2981"/>
    <w:rsid w:val="009C36A8"/>
    <w:rsid w:val="009C5047"/>
    <w:rsid w:val="009C5417"/>
    <w:rsid w:val="009C67D7"/>
    <w:rsid w:val="009C6A39"/>
    <w:rsid w:val="009C723D"/>
    <w:rsid w:val="009C7DA6"/>
    <w:rsid w:val="009C7E2F"/>
    <w:rsid w:val="009D05C7"/>
    <w:rsid w:val="009D2A24"/>
    <w:rsid w:val="009D570D"/>
    <w:rsid w:val="009D5FAA"/>
    <w:rsid w:val="009D7001"/>
    <w:rsid w:val="009E1260"/>
    <w:rsid w:val="009E228B"/>
    <w:rsid w:val="009E2A40"/>
    <w:rsid w:val="009E3CFF"/>
    <w:rsid w:val="009E6CEC"/>
    <w:rsid w:val="009F03B3"/>
    <w:rsid w:val="009F1985"/>
    <w:rsid w:val="009F1CE0"/>
    <w:rsid w:val="009F2205"/>
    <w:rsid w:val="009F35C4"/>
    <w:rsid w:val="009F4381"/>
    <w:rsid w:val="009F4B26"/>
    <w:rsid w:val="00A001CF"/>
    <w:rsid w:val="00A01985"/>
    <w:rsid w:val="00A0207B"/>
    <w:rsid w:val="00A02B70"/>
    <w:rsid w:val="00A03DA9"/>
    <w:rsid w:val="00A03F51"/>
    <w:rsid w:val="00A05879"/>
    <w:rsid w:val="00A103C4"/>
    <w:rsid w:val="00A10F72"/>
    <w:rsid w:val="00A114A5"/>
    <w:rsid w:val="00A1400A"/>
    <w:rsid w:val="00A161E0"/>
    <w:rsid w:val="00A229DF"/>
    <w:rsid w:val="00A22F6D"/>
    <w:rsid w:val="00A2377F"/>
    <w:rsid w:val="00A23C7E"/>
    <w:rsid w:val="00A24583"/>
    <w:rsid w:val="00A24A0B"/>
    <w:rsid w:val="00A2508A"/>
    <w:rsid w:val="00A2521C"/>
    <w:rsid w:val="00A25C6E"/>
    <w:rsid w:val="00A25ECE"/>
    <w:rsid w:val="00A26947"/>
    <w:rsid w:val="00A31D84"/>
    <w:rsid w:val="00A31DEC"/>
    <w:rsid w:val="00A32140"/>
    <w:rsid w:val="00A3280E"/>
    <w:rsid w:val="00A32FA1"/>
    <w:rsid w:val="00A3307B"/>
    <w:rsid w:val="00A33CB5"/>
    <w:rsid w:val="00A36E2C"/>
    <w:rsid w:val="00A41071"/>
    <w:rsid w:val="00A41BE7"/>
    <w:rsid w:val="00A41D4C"/>
    <w:rsid w:val="00A424DC"/>
    <w:rsid w:val="00A4324E"/>
    <w:rsid w:val="00A4350E"/>
    <w:rsid w:val="00A44F48"/>
    <w:rsid w:val="00A45055"/>
    <w:rsid w:val="00A46C36"/>
    <w:rsid w:val="00A47723"/>
    <w:rsid w:val="00A47915"/>
    <w:rsid w:val="00A50CB9"/>
    <w:rsid w:val="00A53ECD"/>
    <w:rsid w:val="00A53FB2"/>
    <w:rsid w:val="00A54B08"/>
    <w:rsid w:val="00A54DAB"/>
    <w:rsid w:val="00A559F0"/>
    <w:rsid w:val="00A561D8"/>
    <w:rsid w:val="00A617B9"/>
    <w:rsid w:val="00A6223D"/>
    <w:rsid w:val="00A6335C"/>
    <w:rsid w:val="00A64FD1"/>
    <w:rsid w:val="00A66B20"/>
    <w:rsid w:val="00A67A88"/>
    <w:rsid w:val="00A704B5"/>
    <w:rsid w:val="00A704FC"/>
    <w:rsid w:val="00A7207D"/>
    <w:rsid w:val="00A721A7"/>
    <w:rsid w:val="00A7251A"/>
    <w:rsid w:val="00A733B3"/>
    <w:rsid w:val="00A73422"/>
    <w:rsid w:val="00A755E9"/>
    <w:rsid w:val="00A7676A"/>
    <w:rsid w:val="00A76845"/>
    <w:rsid w:val="00A80F45"/>
    <w:rsid w:val="00A82AAF"/>
    <w:rsid w:val="00A845E0"/>
    <w:rsid w:val="00A850D8"/>
    <w:rsid w:val="00A852E9"/>
    <w:rsid w:val="00A8642A"/>
    <w:rsid w:val="00A87886"/>
    <w:rsid w:val="00A87E77"/>
    <w:rsid w:val="00A90FFC"/>
    <w:rsid w:val="00A91DE0"/>
    <w:rsid w:val="00A94189"/>
    <w:rsid w:val="00A95F93"/>
    <w:rsid w:val="00A9696B"/>
    <w:rsid w:val="00A9726F"/>
    <w:rsid w:val="00AA042C"/>
    <w:rsid w:val="00AA047A"/>
    <w:rsid w:val="00AA3C93"/>
    <w:rsid w:val="00AA5367"/>
    <w:rsid w:val="00AA5D9A"/>
    <w:rsid w:val="00AA6BA1"/>
    <w:rsid w:val="00AA7FD6"/>
    <w:rsid w:val="00AB45F7"/>
    <w:rsid w:val="00AB6FC4"/>
    <w:rsid w:val="00AB76D0"/>
    <w:rsid w:val="00AB7B1C"/>
    <w:rsid w:val="00AC001B"/>
    <w:rsid w:val="00AC1769"/>
    <w:rsid w:val="00AC2592"/>
    <w:rsid w:val="00AC35CD"/>
    <w:rsid w:val="00AC3CE0"/>
    <w:rsid w:val="00AC5119"/>
    <w:rsid w:val="00AC520B"/>
    <w:rsid w:val="00AC581F"/>
    <w:rsid w:val="00AC64D5"/>
    <w:rsid w:val="00AC66A1"/>
    <w:rsid w:val="00AD08EC"/>
    <w:rsid w:val="00AD22E3"/>
    <w:rsid w:val="00AD2714"/>
    <w:rsid w:val="00AD2946"/>
    <w:rsid w:val="00AD32C1"/>
    <w:rsid w:val="00AD64CB"/>
    <w:rsid w:val="00AD6A7B"/>
    <w:rsid w:val="00AE0069"/>
    <w:rsid w:val="00AE0694"/>
    <w:rsid w:val="00AE4454"/>
    <w:rsid w:val="00AE4491"/>
    <w:rsid w:val="00AE4520"/>
    <w:rsid w:val="00AE6AC5"/>
    <w:rsid w:val="00AE7B97"/>
    <w:rsid w:val="00AE7FE3"/>
    <w:rsid w:val="00AF329D"/>
    <w:rsid w:val="00AF7ABB"/>
    <w:rsid w:val="00AF7AE0"/>
    <w:rsid w:val="00AF7AF1"/>
    <w:rsid w:val="00B006F2"/>
    <w:rsid w:val="00B0304F"/>
    <w:rsid w:val="00B03DF6"/>
    <w:rsid w:val="00B04893"/>
    <w:rsid w:val="00B054EE"/>
    <w:rsid w:val="00B076F7"/>
    <w:rsid w:val="00B1310B"/>
    <w:rsid w:val="00B133D3"/>
    <w:rsid w:val="00B14725"/>
    <w:rsid w:val="00B14FA1"/>
    <w:rsid w:val="00B179EE"/>
    <w:rsid w:val="00B20552"/>
    <w:rsid w:val="00B20F8B"/>
    <w:rsid w:val="00B2113A"/>
    <w:rsid w:val="00B22364"/>
    <w:rsid w:val="00B22550"/>
    <w:rsid w:val="00B22A75"/>
    <w:rsid w:val="00B2515A"/>
    <w:rsid w:val="00B25664"/>
    <w:rsid w:val="00B26FE1"/>
    <w:rsid w:val="00B26FF9"/>
    <w:rsid w:val="00B27D9C"/>
    <w:rsid w:val="00B30881"/>
    <w:rsid w:val="00B30F1D"/>
    <w:rsid w:val="00B333CB"/>
    <w:rsid w:val="00B339C0"/>
    <w:rsid w:val="00B3435D"/>
    <w:rsid w:val="00B34443"/>
    <w:rsid w:val="00B35278"/>
    <w:rsid w:val="00B4127F"/>
    <w:rsid w:val="00B42372"/>
    <w:rsid w:val="00B42969"/>
    <w:rsid w:val="00B445DA"/>
    <w:rsid w:val="00B54449"/>
    <w:rsid w:val="00B54A2F"/>
    <w:rsid w:val="00B5522E"/>
    <w:rsid w:val="00B555CE"/>
    <w:rsid w:val="00B57B7D"/>
    <w:rsid w:val="00B57F70"/>
    <w:rsid w:val="00B646DB"/>
    <w:rsid w:val="00B655FC"/>
    <w:rsid w:val="00B65A0A"/>
    <w:rsid w:val="00B660DC"/>
    <w:rsid w:val="00B66307"/>
    <w:rsid w:val="00B675DF"/>
    <w:rsid w:val="00B67ECA"/>
    <w:rsid w:val="00B702E2"/>
    <w:rsid w:val="00B70DC7"/>
    <w:rsid w:val="00B73421"/>
    <w:rsid w:val="00B7421B"/>
    <w:rsid w:val="00B808EA"/>
    <w:rsid w:val="00B83E4A"/>
    <w:rsid w:val="00B92921"/>
    <w:rsid w:val="00B93ECA"/>
    <w:rsid w:val="00B9534A"/>
    <w:rsid w:val="00BA0379"/>
    <w:rsid w:val="00BA0D19"/>
    <w:rsid w:val="00BA2AA4"/>
    <w:rsid w:val="00BA6BFD"/>
    <w:rsid w:val="00BA6FE2"/>
    <w:rsid w:val="00BA7419"/>
    <w:rsid w:val="00BA7C9E"/>
    <w:rsid w:val="00BB001D"/>
    <w:rsid w:val="00BB0374"/>
    <w:rsid w:val="00BB236A"/>
    <w:rsid w:val="00BB3634"/>
    <w:rsid w:val="00BB48B5"/>
    <w:rsid w:val="00BB6E26"/>
    <w:rsid w:val="00BC1BAB"/>
    <w:rsid w:val="00BC4803"/>
    <w:rsid w:val="00BC5F34"/>
    <w:rsid w:val="00BC78D4"/>
    <w:rsid w:val="00BD0037"/>
    <w:rsid w:val="00BD1CFE"/>
    <w:rsid w:val="00BD2365"/>
    <w:rsid w:val="00BD23E0"/>
    <w:rsid w:val="00BD4062"/>
    <w:rsid w:val="00BD46D3"/>
    <w:rsid w:val="00BD5A25"/>
    <w:rsid w:val="00BD6567"/>
    <w:rsid w:val="00BD7598"/>
    <w:rsid w:val="00BE058F"/>
    <w:rsid w:val="00BE0DB8"/>
    <w:rsid w:val="00BE1059"/>
    <w:rsid w:val="00BE1A4F"/>
    <w:rsid w:val="00BE2B57"/>
    <w:rsid w:val="00BE3502"/>
    <w:rsid w:val="00BE42C2"/>
    <w:rsid w:val="00BE4BFA"/>
    <w:rsid w:val="00BE5230"/>
    <w:rsid w:val="00BE79BC"/>
    <w:rsid w:val="00BF158C"/>
    <w:rsid w:val="00BF2F78"/>
    <w:rsid w:val="00BF403E"/>
    <w:rsid w:val="00BF4283"/>
    <w:rsid w:val="00BF4B23"/>
    <w:rsid w:val="00BF5C6C"/>
    <w:rsid w:val="00BF6047"/>
    <w:rsid w:val="00BF6182"/>
    <w:rsid w:val="00C0224A"/>
    <w:rsid w:val="00C02619"/>
    <w:rsid w:val="00C04AAB"/>
    <w:rsid w:val="00C057D5"/>
    <w:rsid w:val="00C0766E"/>
    <w:rsid w:val="00C14A27"/>
    <w:rsid w:val="00C156A3"/>
    <w:rsid w:val="00C21318"/>
    <w:rsid w:val="00C22E8C"/>
    <w:rsid w:val="00C23258"/>
    <w:rsid w:val="00C24C06"/>
    <w:rsid w:val="00C25C0D"/>
    <w:rsid w:val="00C25EDF"/>
    <w:rsid w:val="00C2682B"/>
    <w:rsid w:val="00C26C60"/>
    <w:rsid w:val="00C27500"/>
    <w:rsid w:val="00C30099"/>
    <w:rsid w:val="00C309B3"/>
    <w:rsid w:val="00C3251B"/>
    <w:rsid w:val="00C32CE7"/>
    <w:rsid w:val="00C35AD7"/>
    <w:rsid w:val="00C3681A"/>
    <w:rsid w:val="00C36BC9"/>
    <w:rsid w:val="00C36DA0"/>
    <w:rsid w:val="00C40947"/>
    <w:rsid w:val="00C40D46"/>
    <w:rsid w:val="00C413D7"/>
    <w:rsid w:val="00C421C0"/>
    <w:rsid w:val="00C42F32"/>
    <w:rsid w:val="00C434F3"/>
    <w:rsid w:val="00C43FE5"/>
    <w:rsid w:val="00C46515"/>
    <w:rsid w:val="00C503AF"/>
    <w:rsid w:val="00C51D4D"/>
    <w:rsid w:val="00C52472"/>
    <w:rsid w:val="00C52B7E"/>
    <w:rsid w:val="00C534CA"/>
    <w:rsid w:val="00C5350D"/>
    <w:rsid w:val="00C53D0F"/>
    <w:rsid w:val="00C53D81"/>
    <w:rsid w:val="00C54553"/>
    <w:rsid w:val="00C54B58"/>
    <w:rsid w:val="00C55E4A"/>
    <w:rsid w:val="00C570E1"/>
    <w:rsid w:val="00C57237"/>
    <w:rsid w:val="00C60593"/>
    <w:rsid w:val="00C61E88"/>
    <w:rsid w:val="00C62BE3"/>
    <w:rsid w:val="00C63DF4"/>
    <w:rsid w:val="00C64298"/>
    <w:rsid w:val="00C6502D"/>
    <w:rsid w:val="00C66ED6"/>
    <w:rsid w:val="00C730F4"/>
    <w:rsid w:val="00C75C84"/>
    <w:rsid w:val="00C75F1A"/>
    <w:rsid w:val="00C76CE4"/>
    <w:rsid w:val="00C775ED"/>
    <w:rsid w:val="00C77AC8"/>
    <w:rsid w:val="00C80615"/>
    <w:rsid w:val="00C8292D"/>
    <w:rsid w:val="00C91AC8"/>
    <w:rsid w:val="00C9222F"/>
    <w:rsid w:val="00C93248"/>
    <w:rsid w:val="00C93DB1"/>
    <w:rsid w:val="00C95B10"/>
    <w:rsid w:val="00C967E0"/>
    <w:rsid w:val="00C97DCE"/>
    <w:rsid w:val="00CA1438"/>
    <w:rsid w:val="00CA1495"/>
    <w:rsid w:val="00CA17F9"/>
    <w:rsid w:val="00CA37D4"/>
    <w:rsid w:val="00CA5597"/>
    <w:rsid w:val="00CB0F7A"/>
    <w:rsid w:val="00CB10D7"/>
    <w:rsid w:val="00CB11F8"/>
    <w:rsid w:val="00CB2EB8"/>
    <w:rsid w:val="00CB355D"/>
    <w:rsid w:val="00CB61A8"/>
    <w:rsid w:val="00CB6334"/>
    <w:rsid w:val="00CB7A6C"/>
    <w:rsid w:val="00CC43D0"/>
    <w:rsid w:val="00CC6AC6"/>
    <w:rsid w:val="00CD55EB"/>
    <w:rsid w:val="00CD7BDF"/>
    <w:rsid w:val="00CD7C01"/>
    <w:rsid w:val="00CE21BF"/>
    <w:rsid w:val="00CE4FF8"/>
    <w:rsid w:val="00CE5321"/>
    <w:rsid w:val="00CE759B"/>
    <w:rsid w:val="00CE76AD"/>
    <w:rsid w:val="00CF049B"/>
    <w:rsid w:val="00CF0754"/>
    <w:rsid w:val="00CF18A3"/>
    <w:rsid w:val="00CF1C44"/>
    <w:rsid w:val="00CF2146"/>
    <w:rsid w:val="00CF34B6"/>
    <w:rsid w:val="00CF5730"/>
    <w:rsid w:val="00CF78CD"/>
    <w:rsid w:val="00CF7D6A"/>
    <w:rsid w:val="00D030A0"/>
    <w:rsid w:val="00D038C8"/>
    <w:rsid w:val="00D04975"/>
    <w:rsid w:val="00D05368"/>
    <w:rsid w:val="00D0720C"/>
    <w:rsid w:val="00D10607"/>
    <w:rsid w:val="00D10BBD"/>
    <w:rsid w:val="00D10FAF"/>
    <w:rsid w:val="00D11369"/>
    <w:rsid w:val="00D12D04"/>
    <w:rsid w:val="00D13367"/>
    <w:rsid w:val="00D15956"/>
    <w:rsid w:val="00D16871"/>
    <w:rsid w:val="00D22111"/>
    <w:rsid w:val="00D2292B"/>
    <w:rsid w:val="00D22E7D"/>
    <w:rsid w:val="00D232B9"/>
    <w:rsid w:val="00D23452"/>
    <w:rsid w:val="00D234E3"/>
    <w:rsid w:val="00D26436"/>
    <w:rsid w:val="00D33F05"/>
    <w:rsid w:val="00D346D6"/>
    <w:rsid w:val="00D35192"/>
    <w:rsid w:val="00D35A12"/>
    <w:rsid w:val="00D407B2"/>
    <w:rsid w:val="00D41DC2"/>
    <w:rsid w:val="00D4316B"/>
    <w:rsid w:val="00D4317C"/>
    <w:rsid w:val="00D431CB"/>
    <w:rsid w:val="00D4363B"/>
    <w:rsid w:val="00D45A7E"/>
    <w:rsid w:val="00D47946"/>
    <w:rsid w:val="00D505FB"/>
    <w:rsid w:val="00D51788"/>
    <w:rsid w:val="00D52F0A"/>
    <w:rsid w:val="00D533EC"/>
    <w:rsid w:val="00D534EC"/>
    <w:rsid w:val="00D5569A"/>
    <w:rsid w:val="00D57495"/>
    <w:rsid w:val="00D600EA"/>
    <w:rsid w:val="00D604F4"/>
    <w:rsid w:val="00D618EC"/>
    <w:rsid w:val="00D62E27"/>
    <w:rsid w:val="00D63195"/>
    <w:rsid w:val="00D64223"/>
    <w:rsid w:val="00D64F9A"/>
    <w:rsid w:val="00D66C2D"/>
    <w:rsid w:val="00D66F15"/>
    <w:rsid w:val="00D67493"/>
    <w:rsid w:val="00D678B5"/>
    <w:rsid w:val="00D702C5"/>
    <w:rsid w:val="00D704B7"/>
    <w:rsid w:val="00D70EDF"/>
    <w:rsid w:val="00D72EFB"/>
    <w:rsid w:val="00D736B8"/>
    <w:rsid w:val="00D738B6"/>
    <w:rsid w:val="00D80F46"/>
    <w:rsid w:val="00D81DD3"/>
    <w:rsid w:val="00D8248D"/>
    <w:rsid w:val="00D83285"/>
    <w:rsid w:val="00D83768"/>
    <w:rsid w:val="00D85003"/>
    <w:rsid w:val="00D85E99"/>
    <w:rsid w:val="00D862A4"/>
    <w:rsid w:val="00D87881"/>
    <w:rsid w:val="00D87CE0"/>
    <w:rsid w:val="00D90F77"/>
    <w:rsid w:val="00D92B62"/>
    <w:rsid w:val="00D951AC"/>
    <w:rsid w:val="00D9755C"/>
    <w:rsid w:val="00DA002C"/>
    <w:rsid w:val="00DA1C64"/>
    <w:rsid w:val="00DA246D"/>
    <w:rsid w:val="00DA3C8D"/>
    <w:rsid w:val="00DA4278"/>
    <w:rsid w:val="00DA47D4"/>
    <w:rsid w:val="00DA491E"/>
    <w:rsid w:val="00DA5B36"/>
    <w:rsid w:val="00DA624C"/>
    <w:rsid w:val="00DA62B1"/>
    <w:rsid w:val="00DA79D5"/>
    <w:rsid w:val="00DA7A2A"/>
    <w:rsid w:val="00DB1A75"/>
    <w:rsid w:val="00DB1B31"/>
    <w:rsid w:val="00DB2831"/>
    <w:rsid w:val="00DB38CB"/>
    <w:rsid w:val="00DB581A"/>
    <w:rsid w:val="00DB5C40"/>
    <w:rsid w:val="00DB6B6C"/>
    <w:rsid w:val="00DB7ADE"/>
    <w:rsid w:val="00DC27AE"/>
    <w:rsid w:val="00DC43CE"/>
    <w:rsid w:val="00DC4B6C"/>
    <w:rsid w:val="00DD0210"/>
    <w:rsid w:val="00DD4695"/>
    <w:rsid w:val="00DD5580"/>
    <w:rsid w:val="00DD7A9F"/>
    <w:rsid w:val="00DE08FA"/>
    <w:rsid w:val="00DE63FC"/>
    <w:rsid w:val="00DE6EBD"/>
    <w:rsid w:val="00DE7019"/>
    <w:rsid w:val="00DF0D45"/>
    <w:rsid w:val="00DF37E4"/>
    <w:rsid w:val="00DF383C"/>
    <w:rsid w:val="00DF4432"/>
    <w:rsid w:val="00DF49A6"/>
    <w:rsid w:val="00DF4AFD"/>
    <w:rsid w:val="00DF4EFA"/>
    <w:rsid w:val="00DF4FD0"/>
    <w:rsid w:val="00DF5CC3"/>
    <w:rsid w:val="00DF5DBB"/>
    <w:rsid w:val="00DF6045"/>
    <w:rsid w:val="00DF7A85"/>
    <w:rsid w:val="00E0029C"/>
    <w:rsid w:val="00E018EC"/>
    <w:rsid w:val="00E023A8"/>
    <w:rsid w:val="00E03DFF"/>
    <w:rsid w:val="00E04DA1"/>
    <w:rsid w:val="00E05A2B"/>
    <w:rsid w:val="00E05DA4"/>
    <w:rsid w:val="00E06DF6"/>
    <w:rsid w:val="00E07477"/>
    <w:rsid w:val="00E10725"/>
    <w:rsid w:val="00E10848"/>
    <w:rsid w:val="00E11406"/>
    <w:rsid w:val="00E11658"/>
    <w:rsid w:val="00E12A10"/>
    <w:rsid w:val="00E14B3A"/>
    <w:rsid w:val="00E1663B"/>
    <w:rsid w:val="00E2017B"/>
    <w:rsid w:val="00E228EC"/>
    <w:rsid w:val="00E24E31"/>
    <w:rsid w:val="00E31556"/>
    <w:rsid w:val="00E31CCD"/>
    <w:rsid w:val="00E32A72"/>
    <w:rsid w:val="00E37243"/>
    <w:rsid w:val="00E37711"/>
    <w:rsid w:val="00E42006"/>
    <w:rsid w:val="00E446E6"/>
    <w:rsid w:val="00E450E3"/>
    <w:rsid w:val="00E4546E"/>
    <w:rsid w:val="00E460A1"/>
    <w:rsid w:val="00E475C9"/>
    <w:rsid w:val="00E500D1"/>
    <w:rsid w:val="00E50196"/>
    <w:rsid w:val="00E50911"/>
    <w:rsid w:val="00E5208A"/>
    <w:rsid w:val="00E53726"/>
    <w:rsid w:val="00E55112"/>
    <w:rsid w:val="00E559E7"/>
    <w:rsid w:val="00E56B16"/>
    <w:rsid w:val="00E56B1C"/>
    <w:rsid w:val="00E6061D"/>
    <w:rsid w:val="00E60D4B"/>
    <w:rsid w:val="00E615AE"/>
    <w:rsid w:val="00E616EB"/>
    <w:rsid w:val="00E61912"/>
    <w:rsid w:val="00E63AC3"/>
    <w:rsid w:val="00E64BE6"/>
    <w:rsid w:val="00E655C0"/>
    <w:rsid w:val="00E66369"/>
    <w:rsid w:val="00E67211"/>
    <w:rsid w:val="00E71478"/>
    <w:rsid w:val="00E73196"/>
    <w:rsid w:val="00E73834"/>
    <w:rsid w:val="00E738C9"/>
    <w:rsid w:val="00E74183"/>
    <w:rsid w:val="00E74CA0"/>
    <w:rsid w:val="00E74CAF"/>
    <w:rsid w:val="00E76684"/>
    <w:rsid w:val="00E779F1"/>
    <w:rsid w:val="00E80C14"/>
    <w:rsid w:val="00E80E5C"/>
    <w:rsid w:val="00E81074"/>
    <w:rsid w:val="00E812BE"/>
    <w:rsid w:val="00E81761"/>
    <w:rsid w:val="00E819A8"/>
    <w:rsid w:val="00E81EF4"/>
    <w:rsid w:val="00E82890"/>
    <w:rsid w:val="00E83932"/>
    <w:rsid w:val="00E83EB9"/>
    <w:rsid w:val="00E84300"/>
    <w:rsid w:val="00E8534F"/>
    <w:rsid w:val="00E853B8"/>
    <w:rsid w:val="00E867F5"/>
    <w:rsid w:val="00E8693A"/>
    <w:rsid w:val="00E86BA2"/>
    <w:rsid w:val="00E86BDE"/>
    <w:rsid w:val="00E86E96"/>
    <w:rsid w:val="00E9060E"/>
    <w:rsid w:val="00E90932"/>
    <w:rsid w:val="00E90E50"/>
    <w:rsid w:val="00E90F3F"/>
    <w:rsid w:val="00E91CAA"/>
    <w:rsid w:val="00E92C7A"/>
    <w:rsid w:val="00E94732"/>
    <w:rsid w:val="00E94C0E"/>
    <w:rsid w:val="00E951BE"/>
    <w:rsid w:val="00E9639F"/>
    <w:rsid w:val="00E9677A"/>
    <w:rsid w:val="00E9691F"/>
    <w:rsid w:val="00E978C3"/>
    <w:rsid w:val="00EA0F0F"/>
    <w:rsid w:val="00EA2FA3"/>
    <w:rsid w:val="00EA3D32"/>
    <w:rsid w:val="00EA48A7"/>
    <w:rsid w:val="00EA6748"/>
    <w:rsid w:val="00EA6811"/>
    <w:rsid w:val="00EA7714"/>
    <w:rsid w:val="00EA7D88"/>
    <w:rsid w:val="00EB0A9A"/>
    <w:rsid w:val="00EB230D"/>
    <w:rsid w:val="00EB36E0"/>
    <w:rsid w:val="00EB3EBB"/>
    <w:rsid w:val="00EB5BB5"/>
    <w:rsid w:val="00EB6DF2"/>
    <w:rsid w:val="00EC15D8"/>
    <w:rsid w:val="00EC1619"/>
    <w:rsid w:val="00EC1E32"/>
    <w:rsid w:val="00EC572D"/>
    <w:rsid w:val="00EC5814"/>
    <w:rsid w:val="00EC73D6"/>
    <w:rsid w:val="00EC7648"/>
    <w:rsid w:val="00EC7A68"/>
    <w:rsid w:val="00ED0428"/>
    <w:rsid w:val="00ED0D50"/>
    <w:rsid w:val="00ED1D45"/>
    <w:rsid w:val="00ED49F4"/>
    <w:rsid w:val="00ED74C4"/>
    <w:rsid w:val="00EE0C34"/>
    <w:rsid w:val="00EE2789"/>
    <w:rsid w:val="00EE2B35"/>
    <w:rsid w:val="00EE5CE1"/>
    <w:rsid w:val="00EE6510"/>
    <w:rsid w:val="00EF1F98"/>
    <w:rsid w:val="00EF2D6B"/>
    <w:rsid w:val="00EF4460"/>
    <w:rsid w:val="00EF46B1"/>
    <w:rsid w:val="00EF4751"/>
    <w:rsid w:val="00EF4776"/>
    <w:rsid w:val="00EF505D"/>
    <w:rsid w:val="00EF6553"/>
    <w:rsid w:val="00EF7547"/>
    <w:rsid w:val="00F0034E"/>
    <w:rsid w:val="00F04107"/>
    <w:rsid w:val="00F058D2"/>
    <w:rsid w:val="00F05E94"/>
    <w:rsid w:val="00F0632E"/>
    <w:rsid w:val="00F078A4"/>
    <w:rsid w:val="00F108BC"/>
    <w:rsid w:val="00F10EDE"/>
    <w:rsid w:val="00F12498"/>
    <w:rsid w:val="00F127EA"/>
    <w:rsid w:val="00F1338D"/>
    <w:rsid w:val="00F155BE"/>
    <w:rsid w:val="00F16904"/>
    <w:rsid w:val="00F17432"/>
    <w:rsid w:val="00F17656"/>
    <w:rsid w:val="00F17CCA"/>
    <w:rsid w:val="00F22487"/>
    <w:rsid w:val="00F22B29"/>
    <w:rsid w:val="00F241D4"/>
    <w:rsid w:val="00F310AE"/>
    <w:rsid w:val="00F31D16"/>
    <w:rsid w:val="00F33F11"/>
    <w:rsid w:val="00F36242"/>
    <w:rsid w:val="00F37049"/>
    <w:rsid w:val="00F37986"/>
    <w:rsid w:val="00F37AA3"/>
    <w:rsid w:val="00F40BB1"/>
    <w:rsid w:val="00F45204"/>
    <w:rsid w:val="00F46D96"/>
    <w:rsid w:val="00F478D0"/>
    <w:rsid w:val="00F506E6"/>
    <w:rsid w:val="00F5072D"/>
    <w:rsid w:val="00F50A80"/>
    <w:rsid w:val="00F50DC9"/>
    <w:rsid w:val="00F51485"/>
    <w:rsid w:val="00F51527"/>
    <w:rsid w:val="00F51AD4"/>
    <w:rsid w:val="00F51E56"/>
    <w:rsid w:val="00F527D9"/>
    <w:rsid w:val="00F536BD"/>
    <w:rsid w:val="00F54097"/>
    <w:rsid w:val="00F55DF5"/>
    <w:rsid w:val="00F57818"/>
    <w:rsid w:val="00F627DF"/>
    <w:rsid w:val="00F657B3"/>
    <w:rsid w:val="00F7018D"/>
    <w:rsid w:val="00F72E9B"/>
    <w:rsid w:val="00F73A6A"/>
    <w:rsid w:val="00F76796"/>
    <w:rsid w:val="00F76EEC"/>
    <w:rsid w:val="00F806EA"/>
    <w:rsid w:val="00F81DF0"/>
    <w:rsid w:val="00F822D9"/>
    <w:rsid w:val="00F843A6"/>
    <w:rsid w:val="00F84D06"/>
    <w:rsid w:val="00F853A9"/>
    <w:rsid w:val="00F86230"/>
    <w:rsid w:val="00F8664A"/>
    <w:rsid w:val="00F87184"/>
    <w:rsid w:val="00F90D6E"/>
    <w:rsid w:val="00F95260"/>
    <w:rsid w:val="00F953E4"/>
    <w:rsid w:val="00F9575B"/>
    <w:rsid w:val="00F95AC7"/>
    <w:rsid w:val="00F962B7"/>
    <w:rsid w:val="00F9684F"/>
    <w:rsid w:val="00FA094D"/>
    <w:rsid w:val="00FA1AA9"/>
    <w:rsid w:val="00FA3155"/>
    <w:rsid w:val="00FA4AE4"/>
    <w:rsid w:val="00FA4F4D"/>
    <w:rsid w:val="00FA51D4"/>
    <w:rsid w:val="00FA54E5"/>
    <w:rsid w:val="00FA605E"/>
    <w:rsid w:val="00FA6B29"/>
    <w:rsid w:val="00FA6EE8"/>
    <w:rsid w:val="00FB16E7"/>
    <w:rsid w:val="00FB17E1"/>
    <w:rsid w:val="00FB1AB6"/>
    <w:rsid w:val="00FB1CEE"/>
    <w:rsid w:val="00FB2AC9"/>
    <w:rsid w:val="00FB2EC4"/>
    <w:rsid w:val="00FB3F3F"/>
    <w:rsid w:val="00FB4EA0"/>
    <w:rsid w:val="00FB590D"/>
    <w:rsid w:val="00FB707A"/>
    <w:rsid w:val="00FB713A"/>
    <w:rsid w:val="00FB7AA4"/>
    <w:rsid w:val="00FC1764"/>
    <w:rsid w:val="00FC3B1A"/>
    <w:rsid w:val="00FC61A4"/>
    <w:rsid w:val="00FC67B3"/>
    <w:rsid w:val="00FC7CB9"/>
    <w:rsid w:val="00FD268E"/>
    <w:rsid w:val="00FD3736"/>
    <w:rsid w:val="00FD3C26"/>
    <w:rsid w:val="00FD3F00"/>
    <w:rsid w:val="00FD4E9E"/>
    <w:rsid w:val="00FD72CB"/>
    <w:rsid w:val="00FD753A"/>
    <w:rsid w:val="00FE0928"/>
    <w:rsid w:val="00FE0ACA"/>
    <w:rsid w:val="00FE0F1C"/>
    <w:rsid w:val="00FE166F"/>
    <w:rsid w:val="00FE1733"/>
    <w:rsid w:val="00FE1B58"/>
    <w:rsid w:val="00FE3F62"/>
    <w:rsid w:val="00FE4927"/>
    <w:rsid w:val="00FE49BB"/>
    <w:rsid w:val="00FE4C00"/>
    <w:rsid w:val="00FE4F29"/>
    <w:rsid w:val="00FE6AEA"/>
    <w:rsid w:val="00FE6C5E"/>
    <w:rsid w:val="00FE7EC2"/>
    <w:rsid w:val="00FF0F8F"/>
    <w:rsid w:val="00FF1109"/>
    <w:rsid w:val="00FF419F"/>
    <w:rsid w:val="00FF497E"/>
    <w:rsid w:val="00FF5485"/>
    <w:rsid w:val="00FF5A38"/>
    <w:rsid w:val="00FF6ABB"/>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607C5D"/>
  <w15:chartTrackingRefBased/>
  <w15:docId w15:val="{0E500C86-CAA1-4B87-943E-5C39BCE37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4C31"/>
    <w:pPr>
      <w:spacing w:after="0" w:line="240" w:lineRule="auto"/>
      <w:contextualSpacing/>
    </w:pPr>
    <w:rPr>
      <w:rFonts w:asciiTheme="majorBidi" w:hAnsiTheme="majorBidi"/>
      <w:sz w:val="24"/>
    </w:rPr>
  </w:style>
  <w:style w:type="paragraph" w:styleId="Heading1">
    <w:name w:val="heading 1"/>
    <w:basedOn w:val="Normal"/>
    <w:next w:val="Normal"/>
    <w:link w:val="Heading1Char"/>
    <w:uiPriority w:val="9"/>
    <w:qFormat/>
    <w:rsid w:val="00A733B3"/>
    <w:pPr>
      <w:keepNext/>
      <w:keepLines/>
      <w:numPr>
        <w:numId w:val="1"/>
      </w:numPr>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A733B3"/>
    <w:pPr>
      <w:keepNext/>
      <w:keepLines/>
      <w:numPr>
        <w:ilvl w:val="1"/>
        <w:numId w:val="1"/>
      </w:numPr>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A733B3"/>
    <w:pPr>
      <w:keepNext/>
      <w:keepLines/>
      <w:numPr>
        <w:ilvl w:val="2"/>
        <w:numId w:val="1"/>
      </w:numPr>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A733B3"/>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733B3"/>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733B3"/>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733B3"/>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733B3"/>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733B3"/>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33B3"/>
    <w:rPr>
      <w:rFonts w:asciiTheme="majorBidi" w:eastAsiaTheme="majorEastAsia" w:hAnsiTheme="majorBidi" w:cstheme="majorBidi"/>
      <w:b/>
      <w:sz w:val="32"/>
      <w:szCs w:val="32"/>
    </w:rPr>
  </w:style>
  <w:style w:type="character" w:customStyle="1" w:styleId="Heading2Char">
    <w:name w:val="Heading 2 Char"/>
    <w:basedOn w:val="DefaultParagraphFont"/>
    <w:link w:val="Heading2"/>
    <w:uiPriority w:val="9"/>
    <w:rsid w:val="00A733B3"/>
    <w:rPr>
      <w:rFonts w:asciiTheme="majorBidi" w:eastAsiaTheme="majorEastAsia" w:hAnsiTheme="majorBidi" w:cstheme="majorBidi"/>
      <w:b/>
      <w:sz w:val="24"/>
      <w:szCs w:val="26"/>
    </w:rPr>
  </w:style>
  <w:style w:type="character" w:customStyle="1" w:styleId="Heading3Char">
    <w:name w:val="Heading 3 Char"/>
    <w:basedOn w:val="DefaultParagraphFont"/>
    <w:link w:val="Heading3"/>
    <w:uiPriority w:val="9"/>
    <w:rsid w:val="00A733B3"/>
    <w:rPr>
      <w:rFonts w:asciiTheme="majorBidi" w:eastAsiaTheme="majorEastAsia" w:hAnsiTheme="majorBidi" w:cstheme="majorBidi"/>
      <w:b/>
      <w:color w:val="000000" w:themeColor="text1"/>
      <w:sz w:val="24"/>
      <w:szCs w:val="24"/>
    </w:rPr>
  </w:style>
  <w:style w:type="character" w:customStyle="1" w:styleId="Heading4Char">
    <w:name w:val="Heading 4 Char"/>
    <w:basedOn w:val="DefaultParagraphFont"/>
    <w:link w:val="Heading4"/>
    <w:uiPriority w:val="9"/>
    <w:rsid w:val="0027073C"/>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27073C"/>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27073C"/>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27073C"/>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27073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27073C"/>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27073C"/>
    <w:pPr>
      <w:ind w:left="720"/>
    </w:pPr>
  </w:style>
  <w:style w:type="character" w:styleId="Hyperlink">
    <w:name w:val="Hyperlink"/>
    <w:basedOn w:val="DefaultParagraphFont"/>
    <w:uiPriority w:val="99"/>
    <w:unhideWhenUsed/>
    <w:rsid w:val="00077CA4"/>
    <w:rPr>
      <w:color w:val="0563C1" w:themeColor="hyperlink"/>
      <w:u w:val="single"/>
    </w:rPr>
  </w:style>
  <w:style w:type="paragraph" w:styleId="TOC1">
    <w:name w:val="toc 1"/>
    <w:basedOn w:val="Normal"/>
    <w:next w:val="Normal"/>
    <w:autoRedefine/>
    <w:uiPriority w:val="39"/>
    <w:unhideWhenUsed/>
    <w:rsid w:val="00C53D81"/>
    <w:pPr>
      <w:tabs>
        <w:tab w:val="left" w:pos="440"/>
        <w:tab w:val="right" w:leader="dot" w:pos="9350"/>
      </w:tabs>
      <w:spacing w:before="240" w:after="120"/>
      <w:contextualSpacing w:val="0"/>
    </w:pPr>
    <w:rPr>
      <w:b/>
      <w:noProof/>
      <w:sz w:val="28"/>
    </w:rPr>
  </w:style>
  <w:style w:type="paragraph" w:styleId="TOC2">
    <w:name w:val="toc 2"/>
    <w:basedOn w:val="Normal"/>
    <w:next w:val="Normal"/>
    <w:autoRedefine/>
    <w:uiPriority w:val="39"/>
    <w:unhideWhenUsed/>
    <w:rsid w:val="006B4C31"/>
    <w:pPr>
      <w:spacing w:after="100"/>
      <w:ind w:left="220"/>
    </w:pPr>
  </w:style>
  <w:style w:type="paragraph" w:styleId="TOC3">
    <w:name w:val="toc 3"/>
    <w:basedOn w:val="Normal"/>
    <w:next w:val="Normal"/>
    <w:autoRedefine/>
    <w:uiPriority w:val="39"/>
    <w:unhideWhenUsed/>
    <w:rsid w:val="00C53D81"/>
    <w:pPr>
      <w:tabs>
        <w:tab w:val="left" w:pos="1200"/>
        <w:tab w:val="right" w:leader="dot" w:pos="9350"/>
      </w:tabs>
      <w:spacing w:after="100"/>
      <w:ind w:left="440"/>
    </w:pPr>
  </w:style>
  <w:style w:type="paragraph" w:styleId="NoSpacing">
    <w:name w:val="No Spacing"/>
    <w:uiPriority w:val="1"/>
    <w:qFormat/>
    <w:rsid w:val="00161DAB"/>
    <w:pPr>
      <w:spacing w:after="0" w:line="240" w:lineRule="auto"/>
      <w:contextualSpacing/>
    </w:pPr>
    <w:rPr>
      <w:rFonts w:asciiTheme="majorBidi" w:hAnsiTheme="majorBidi"/>
      <w:sz w:val="24"/>
    </w:rPr>
  </w:style>
  <w:style w:type="paragraph" w:styleId="TOCHeading">
    <w:name w:val="TOC Heading"/>
    <w:basedOn w:val="Heading1"/>
    <w:next w:val="Normal"/>
    <w:uiPriority w:val="39"/>
    <w:unhideWhenUsed/>
    <w:qFormat/>
    <w:rsid w:val="00C53D81"/>
    <w:pPr>
      <w:numPr>
        <w:numId w:val="0"/>
      </w:numPr>
      <w:spacing w:before="240" w:line="259" w:lineRule="auto"/>
      <w:contextualSpacing w:val="0"/>
      <w:outlineLvl w:val="9"/>
    </w:pPr>
    <w:rPr>
      <w:color w:val="000000" w:themeColor="text1"/>
      <w:lang w:val="en-US"/>
    </w:rPr>
  </w:style>
  <w:style w:type="paragraph" w:styleId="Header">
    <w:name w:val="header"/>
    <w:basedOn w:val="Normal"/>
    <w:link w:val="HeaderChar"/>
    <w:uiPriority w:val="99"/>
    <w:unhideWhenUsed/>
    <w:rsid w:val="00F078A4"/>
    <w:pPr>
      <w:tabs>
        <w:tab w:val="center" w:pos="4680"/>
        <w:tab w:val="right" w:pos="9360"/>
      </w:tabs>
    </w:pPr>
  </w:style>
  <w:style w:type="character" w:customStyle="1" w:styleId="HeaderChar">
    <w:name w:val="Header Char"/>
    <w:basedOn w:val="DefaultParagraphFont"/>
    <w:link w:val="Header"/>
    <w:uiPriority w:val="99"/>
    <w:rsid w:val="00F078A4"/>
    <w:rPr>
      <w:rFonts w:asciiTheme="majorBidi" w:hAnsiTheme="majorBidi"/>
      <w:sz w:val="24"/>
    </w:rPr>
  </w:style>
  <w:style w:type="paragraph" w:styleId="Footer">
    <w:name w:val="footer"/>
    <w:basedOn w:val="Normal"/>
    <w:link w:val="FooterChar"/>
    <w:uiPriority w:val="99"/>
    <w:unhideWhenUsed/>
    <w:rsid w:val="00F078A4"/>
    <w:pPr>
      <w:tabs>
        <w:tab w:val="center" w:pos="4680"/>
        <w:tab w:val="right" w:pos="9360"/>
      </w:tabs>
    </w:pPr>
  </w:style>
  <w:style w:type="character" w:customStyle="1" w:styleId="FooterChar">
    <w:name w:val="Footer Char"/>
    <w:basedOn w:val="DefaultParagraphFont"/>
    <w:link w:val="Footer"/>
    <w:uiPriority w:val="99"/>
    <w:rsid w:val="00F078A4"/>
    <w:rPr>
      <w:rFonts w:asciiTheme="majorBidi" w:hAnsiTheme="majorBidi"/>
      <w:sz w:val="24"/>
    </w:rPr>
  </w:style>
  <w:style w:type="character" w:styleId="FollowedHyperlink">
    <w:name w:val="FollowedHyperlink"/>
    <w:basedOn w:val="DefaultParagraphFont"/>
    <w:uiPriority w:val="99"/>
    <w:semiHidden/>
    <w:unhideWhenUsed/>
    <w:rsid w:val="00C62BE3"/>
    <w:rPr>
      <w:color w:val="954F72" w:themeColor="followedHyperlink"/>
      <w:u w:val="single"/>
    </w:rPr>
  </w:style>
  <w:style w:type="character" w:styleId="Emphasis">
    <w:name w:val="Emphasis"/>
    <w:basedOn w:val="DefaultParagraphFont"/>
    <w:uiPriority w:val="20"/>
    <w:qFormat/>
    <w:rsid w:val="00B57B7D"/>
    <w:rPr>
      <w:i/>
      <w:iCs/>
    </w:rPr>
  </w:style>
  <w:style w:type="character" w:customStyle="1" w:styleId="a">
    <w:name w:val="_"/>
    <w:basedOn w:val="DefaultParagraphFont"/>
    <w:rsid w:val="00E76684"/>
  </w:style>
  <w:style w:type="character" w:customStyle="1" w:styleId="ff5">
    <w:name w:val="ff5"/>
    <w:basedOn w:val="DefaultParagraphFont"/>
    <w:rsid w:val="00E76684"/>
  </w:style>
  <w:style w:type="character" w:customStyle="1" w:styleId="ff4">
    <w:name w:val="ff4"/>
    <w:basedOn w:val="DefaultParagraphFont"/>
    <w:rsid w:val="00E76684"/>
  </w:style>
  <w:style w:type="character" w:styleId="CommentReference">
    <w:name w:val="annotation reference"/>
    <w:basedOn w:val="DefaultParagraphFont"/>
    <w:uiPriority w:val="99"/>
    <w:semiHidden/>
    <w:unhideWhenUsed/>
    <w:rsid w:val="00443C90"/>
    <w:rPr>
      <w:sz w:val="16"/>
      <w:szCs w:val="16"/>
    </w:rPr>
  </w:style>
  <w:style w:type="paragraph" w:styleId="CommentText">
    <w:name w:val="annotation text"/>
    <w:basedOn w:val="Normal"/>
    <w:link w:val="CommentTextChar"/>
    <w:uiPriority w:val="99"/>
    <w:semiHidden/>
    <w:unhideWhenUsed/>
    <w:rsid w:val="00443C90"/>
    <w:rPr>
      <w:sz w:val="20"/>
      <w:szCs w:val="20"/>
    </w:rPr>
  </w:style>
  <w:style w:type="character" w:customStyle="1" w:styleId="CommentTextChar">
    <w:name w:val="Comment Text Char"/>
    <w:basedOn w:val="DefaultParagraphFont"/>
    <w:link w:val="CommentText"/>
    <w:uiPriority w:val="99"/>
    <w:semiHidden/>
    <w:rsid w:val="00443C90"/>
    <w:rPr>
      <w:rFonts w:asciiTheme="majorBidi" w:hAnsiTheme="majorBidi"/>
      <w:sz w:val="20"/>
      <w:szCs w:val="20"/>
    </w:rPr>
  </w:style>
  <w:style w:type="paragraph" w:styleId="CommentSubject">
    <w:name w:val="annotation subject"/>
    <w:basedOn w:val="CommentText"/>
    <w:next w:val="CommentText"/>
    <w:link w:val="CommentSubjectChar"/>
    <w:uiPriority w:val="99"/>
    <w:semiHidden/>
    <w:unhideWhenUsed/>
    <w:rsid w:val="00443C90"/>
    <w:rPr>
      <w:b/>
      <w:bCs/>
    </w:rPr>
  </w:style>
  <w:style w:type="character" w:customStyle="1" w:styleId="CommentSubjectChar">
    <w:name w:val="Comment Subject Char"/>
    <w:basedOn w:val="CommentTextChar"/>
    <w:link w:val="CommentSubject"/>
    <w:uiPriority w:val="99"/>
    <w:semiHidden/>
    <w:rsid w:val="00443C90"/>
    <w:rPr>
      <w:rFonts w:asciiTheme="majorBidi" w:hAnsiTheme="majorBidi"/>
      <w:b/>
      <w:bCs/>
      <w:sz w:val="20"/>
      <w:szCs w:val="20"/>
    </w:rPr>
  </w:style>
  <w:style w:type="character" w:styleId="UnresolvedMention">
    <w:name w:val="Unresolved Mention"/>
    <w:basedOn w:val="DefaultParagraphFont"/>
    <w:uiPriority w:val="99"/>
    <w:semiHidden/>
    <w:unhideWhenUsed/>
    <w:rsid w:val="00780DD4"/>
    <w:rPr>
      <w:color w:val="605E5C"/>
      <w:shd w:val="clear" w:color="auto" w:fill="E1DFDD"/>
    </w:rPr>
  </w:style>
  <w:style w:type="paragraph" w:styleId="BodyText2">
    <w:name w:val="Body Text 2"/>
    <w:basedOn w:val="Normal"/>
    <w:link w:val="BodyText2Char"/>
    <w:semiHidden/>
    <w:unhideWhenUsed/>
    <w:rsid w:val="007B0C95"/>
    <w:pPr>
      <w:contextualSpacing w:val="0"/>
      <w:jc w:val="both"/>
    </w:pPr>
    <w:rPr>
      <w:rFonts w:ascii="Times New Roman" w:eastAsia="Times New Roman" w:hAnsi="Times New Roman" w:cs="Times New Roman"/>
      <w:sz w:val="22"/>
      <w:lang w:val="en-US"/>
    </w:rPr>
  </w:style>
  <w:style w:type="character" w:customStyle="1" w:styleId="BodyText2Char">
    <w:name w:val="Body Text 2 Char"/>
    <w:basedOn w:val="DefaultParagraphFont"/>
    <w:link w:val="BodyText2"/>
    <w:semiHidden/>
    <w:rsid w:val="007B0C95"/>
    <w:rPr>
      <w:rFonts w:ascii="Times New Roman" w:eastAsia="Times New Roman" w:hAnsi="Times New Roman" w:cs="Times New Roman"/>
      <w:lang w:val="en-US"/>
    </w:rPr>
  </w:style>
  <w:style w:type="table" w:styleId="TableGrid">
    <w:name w:val="Table Grid"/>
    <w:basedOn w:val="TableNormal"/>
    <w:uiPriority w:val="39"/>
    <w:rsid w:val="001E2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3094D"/>
    <w:pPr>
      <w:spacing w:before="100" w:beforeAutospacing="1" w:after="100" w:afterAutospacing="1"/>
      <w:contextualSpacing w:val="0"/>
    </w:pPr>
    <w:rPr>
      <w:rFonts w:ascii="Times New Roman" w:eastAsia="Times New Roman" w:hAnsi="Times New Roman" w:cs="Times New Roman"/>
      <w:szCs w:val="24"/>
      <w:lang w:eastAsia="en-CA"/>
    </w:rPr>
  </w:style>
  <w:style w:type="paragraph" w:customStyle="1" w:styleId="u-mb-2">
    <w:name w:val="u-mb-2"/>
    <w:basedOn w:val="Normal"/>
    <w:rsid w:val="000A7C3E"/>
    <w:pPr>
      <w:spacing w:before="100" w:beforeAutospacing="1" w:after="100" w:afterAutospacing="1"/>
      <w:contextualSpacing w:val="0"/>
    </w:pPr>
    <w:rPr>
      <w:rFonts w:ascii="Times New Roman" w:eastAsia="Times New Roman" w:hAnsi="Times New Roman" w:cs="Times New Roman"/>
      <w:szCs w:val="24"/>
      <w:lang w:eastAsia="en-CA"/>
    </w:rPr>
  </w:style>
  <w:style w:type="character" w:customStyle="1" w:styleId="authorsname">
    <w:name w:val="authors__name"/>
    <w:basedOn w:val="DefaultParagraphFont"/>
    <w:rsid w:val="000A7C3E"/>
  </w:style>
  <w:style w:type="character" w:customStyle="1" w:styleId="a-size-extra-large">
    <w:name w:val="a-size-extra-large"/>
    <w:basedOn w:val="DefaultParagraphFont"/>
    <w:rsid w:val="000A7C3E"/>
  </w:style>
  <w:style w:type="character" w:styleId="Strong">
    <w:name w:val="Strong"/>
    <w:basedOn w:val="DefaultParagraphFont"/>
    <w:uiPriority w:val="22"/>
    <w:qFormat/>
    <w:rsid w:val="000A7C3E"/>
    <w:rPr>
      <w:b/>
      <w:bCs/>
    </w:rPr>
  </w:style>
  <w:style w:type="paragraph" w:customStyle="1" w:styleId="ts-body">
    <w:name w:val="ts-body"/>
    <w:basedOn w:val="Normal"/>
    <w:rsid w:val="000A7C3E"/>
    <w:pPr>
      <w:spacing w:before="100" w:beforeAutospacing="1" w:after="100" w:afterAutospacing="1"/>
      <w:contextualSpacing w:val="0"/>
    </w:pPr>
    <w:rPr>
      <w:rFonts w:ascii="Times New Roman" w:eastAsia="Times New Roman" w:hAnsi="Times New Roman" w:cs="Times New Roman"/>
      <w:szCs w:val="24"/>
      <w:lang w:eastAsia="en-CA"/>
    </w:rPr>
  </w:style>
  <w:style w:type="paragraph" w:customStyle="1" w:styleId="vf-share-option">
    <w:name w:val="vf-share-option"/>
    <w:basedOn w:val="Normal"/>
    <w:rsid w:val="000A7C3E"/>
    <w:pPr>
      <w:spacing w:before="100" w:beforeAutospacing="1" w:after="100" w:afterAutospacing="1"/>
      <w:contextualSpacing w:val="0"/>
    </w:pPr>
    <w:rPr>
      <w:rFonts w:ascii="Times New Roman" w:eastAsia="Times New Roman" w:hAnsi="Times New Roman" w:cs="Times New Roman"/>
      <w:szCs w:val="24"/>
      <w:lang w:eastAsia="en-CA"/>
    </w:rPr>
  </w:style>
  <w:style w:type="character" w:customStyle="1" w:styleId="nlmfpage">
    <w:name w:val="nlm_fpage"/>
    <w:basedOn w:val="DefaultParagraphFont"/>
    <w:rsid w:val="000A7C3E"/>
  </w:style>
  <w:style w:type="character" w:customStyle="1" w:styleId="nlmlpage">
    <w:name w:val="nlm_lpage"/>
    <w:basedOn w:val="DefaultParagraphFont"/>
    <w:rsid w:val="000A7C3E"/>
  </w:style>
  <w:style w:type="paragraph" w:styleId="BalloonText">
    <w:name w:val="Balloon Text"/>
    <w:basedOn w:val="Normal"/>
    <w:link w:val="BalloonTextChar"/>
    <w:uiPriority w:val="99"/>
    <w:semiHidden/>
    <w:unhideWhenUsed/>
    <w:rsid w:val="00A8788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A87886"/>
    <w:rPr>
      <w:rFonts w:ascii="Times New Roman" w:hAnsi="Times New Roman" w:cs="Times New Roman"/>
      <w:sz w:val="18"/>
      <w:szCs w:val="18"/>
    </w:rPr>
  </w:style>
  <w:style w:type="paragraph" w:styleId="Revision">
    <w:name w:val="Revision"/>
    <w:hidden/>
    <w:uiPriority w:val="99"/>
    <w:semiHidden/>
    <w:rsid w:val="00C53D81"/>
    <w:pPr>
      <w:spacing w:after="0" w:line="240" w:lineRule="auto"/>
    </w:pPr>
    <w:rPr>
      <w:rFonts w:asciiTheme="majorBidi" w:hAnsiTheme="majorBidi"/>
      <w:sz w:val="24"/>
    </w:rPr>
  </w:style>
  <w:style w:type="character" w:styleId="PageNumber">
    <w:name w:val="page number"/>
    <w:basedOn w:val="DefaultParagraphFont"/>
    <w:uiPriority w:val="99"/>
    <w:semiHidden/>
    <w:unhideWhenUsed/>
    <w:rsid w:val="00FE1733"/>
  </w:style>
  <w:style w:type="paragraph" w:styleId="FootnoteText">
    <w:name w:val="footnote text"/>
    <w:basedOn w:val="Normal"/>
    <w:link w:val="FootnoteTextChar"/>
    <w:uiPriority w:val="99"/>
    <w:semiHidden/>
    <w:unhideWhenUsed/>
    <w:rsid w:val="001152B1"/>
    <w:rPr>
      <w:sz w:val="20"/>
      <w:szCs w:val="20"/>
    </w:rPr>
  </w:style>
  <w:style w:type="character" w:customStyle="1" w:styleId="FootnoteTextChar">
    <w:name w:val="Footnote Text Char"/>
    <w:basedOn w:val="DefaultParagraphFont"/>
    <w:link w:val="FootnoteText"/>
    <w:uiPriority w:val="99"/>
    <w:semiHidden/>
    <w:rsid w:val="001152B1"/>
    <w:rPr>
      <w:rFonts w:asciiTheme="majorBidi" w:hAnsiTheme="majorBidi"/>
      <w:sz w:val="20"/>
      <w:szCs w:val="20"/>
    </w:rPr>
  </w:style>
  <w:style w:type="character" w:styleId="FootnoteReference">
    <w:name w:val="footnote reference"/>
    <w:basedOn w:val="DefaultParagraphFont"/>
    <w:uiPriority w:val="99"/>
    <w:semiHidden/>
    <w:unhideWhenUsed/>
    <w:rsid w:val="001152B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665125">
      <w:bodyDiv w:val="1"/>
      <w:marLeft w:val="0"/>
      <w:marRight w:val="0"/>
      <w:marTop w:val="0"/>
      <w:marBottom w:val="0"/>
      <w:divBdr>
        <w:top w:val="none" w:sz="0" w:space="0" w:color="auto"/>
        <w:left w:val="none" w:sz="0" w:space="0" w:color="auto"/>
        <w:bottom w:val="none" w:sz="0" w:space="0" w:color="auto"/>
        <w:right w:val="none" w:sz="0" w:space="0" w:color="auto"/>
      </w:divBdr>
    </w:div>
    <w:div w:id="255557218">
      <w:bodyDiv w:val="1"/>
      <w:marLeft w:val="0"/>
      <w:marRight w:val="0"/>
      <w:marTop w:val="0"/>
      <w:marBottom w:val="0"/>
      <w:divBdr>
        <w:top w:val="none" w:sz="0" w:space="0" w:color="auto"/>
        <w:left w:val="none" w:sz="0" w:space="0" w:color="auto"/>
        <w:bottom w:val="none" w:sz="0" w:space="0" w:color="auto"/>
        <w:right w:val="none" w:sz="0" w:space="0" w:color="auto"/>
      </w:divBdr>
      <w:divsChild>
        <w:div w:id="1171681188">
          <w:marLeft w:val="0"/>
          <w:marRight w:val="0"/>
          <w:marTop w:val="0"/>
          <w:marBottom w:val="0"/>
          <w:divBdr>
            <w:top w:val="none" w:sz="0" w:space="0" w:color="auto"/>
            <w:left w:val="none" w:sz="0" w:space="0" w:color="auto"/>
            <w:bottom w:val="none" w:sz="0" w:space="0" w:color="auto"/>
            <w:right w:val="none" w:sz="0" w:space="0" w:color="auto"/>
          </w:divBdr>
        </w:div>
        <w:div w:id="130097647">
          <w:marLeft w:val="0"/>
          <w:marRight w:val="0"/>
          <w:marTop w:val="0"/>
          <w:marBottom w:val="0"/>
          <w:divBdr>
            <w:top w:val="none" w:sz="0" w:space="0" w:color="auto"/>
            <w:left w:val="none" w:sz="0" w:space="0" w:color="auto"/>
            <w:bottom w:val="none" w:sz="0" w:space="0" w:color="auto"/>
            <w:right w:val="none" w:sz="0" w:space="0" w:color="auto"/>
          </w:divBdr>
        </w:div>
        <w:div w:id="1546021976">
          <w:marLeft w:val="0"/>
          <w:marRight w:val="0"/>
          <w:marTop w:val="0"/>
          <w:marBottom w:val="0"/>
          <w:divBdr>
            <w:top w:val="none" w:sz="0" w:space="0" w:color="auto"/>
            <w:left w:val="none" w:sz="0" w:space="0" w:color="auto"/>
            <w:bottom w:val="none" w:sz="0" w:space="0" w:color="auto"/>
            <w:right w:val="none" w:sz="0" w:space="0" w:color="auto"/>
          </w:divBdr>
        </w:div>
      </w:divsChild>
    </w:div>
    <w:div w:id="361172343">
      <w:bodyDiv w:val="1"/>
      <w:marLeft w:val="0"/>
      <w:marRight w:val="0"/>
      <w:marTop w:val="0"/>
      <w:marBottom w:val="0"/>
      <w:divBdr>
        <w:top w:val="none" w:sz="0" w:space="0" w:color="auto"/>
        <w:left w:val="none" w:sz="0" w:space="0" w:color="auto"/>
        <w:bottom w:val="none" w:sz="0" w:space="0" w:color="auto"/>
        <w:right w:val="none" w:sz="0" w:space="0" w:color="auto"/>
      </w:divBdr>
      <w:divsChild>
        <w:div w:id="1972594319">
          <w:marLeft w:val="0"/>
          <w:marRight w:val="0"/>
          <w:marTop w:val="0"/>
          <w:marBottom w:val="0"/>
          <w:divBdr>
            <w:top w:val="none" w:sz="0" w:space="0" w:color="auto"/>
            <w:left w:val="none" w:sz="0" w:space="0" w:color="auto"/>
            <w:bottom w:val="none" w:sz="0" w:space="0" w:color="auto"/>
            <w:right w:val="none" w:sz="0" w:space="0" w:color="auto"/>
          </w:divBdr>
        </w:div>
        <w:div w:id="822356612">
          <w:marLeft w:val="0"/>
          <w:marRight w:val="0"/>
          <w:marTop w:val="0"/>
          <w:marBottom w:val="0"/>
          <w:divBdr>
            <w:top w:val="none" w:sz="0" w:space="0" w:color="auto"/>
            <w:left w:val="none" w:sz="0" w:space="0" w:color="auto"/>
            <w:bottom w:val="none" w:sz="0" w:space="0" w:color="auto"/>
            <w:right w:val="none" w:sz="0" w:space="0" w:color="auto"/>
          </w:divBdr>
        </w:div>
        <w:div w:id="388458143">
          <w:marLeft w:val="0"/>
          <w:marRight w:val="0"/>
          <w:marTop w:val="0"/>
          <w:marBottom w:val="0"/>
          <w:divBdr>
            <w:top w:val="none" w:sz="0" w:space="0" w:color="auto"/>
            <w:left w:val="none" w:sz="0" w:space="0" w:color="auto"/>
            <w:bottom w:val="none" w:sz="0" w:space="0" w:color="auto"/>
            <w:right w:val="none" w:sz="0" w:space="0" w:color="auto"/>
          </w:divBdr>
        </w:div>
      </w:divsChild>
    </w:div>
    <w:div w:id="398551827">
      <w:bodyDiv w:val="1"/>
      <w:marLeft w:val="0"/>
      <w:marRight w:val="0"/>
      <w:marTop w:val="0"/>
      <w:marBottom w:val="0"/>
      <w:divBdr>
        <w:top w:val="none" w:sz="0" w:space="0" w:color="auto"/>
        <w:left w:val="none" w:sz="0" w:space="0" w:color="auto"/>
        <w:bottom w:val="none" w:sz="0" w:space="0" w:color="auto"/>
        <w:right w:val="none" w:sz="0" w:space="0" w:color="auto"/>
      </w:divBdr>
    </w:div>
    <w:div w:id="459080612">
      <w:bodyDiv w:val="1"/>
      <w:marLeft w:val="0"/>
      <w:marRight w:val="0"/>
      <w:marTop w:val="0"/>
      <w:marBottom w:val="0"/>
      <w:divBdr>
        <w:top w:val="none" w:sz="0" w:space="0" w:color="auto"/>
        <w:left w:val="none" w:sz="0" w:space="0" w:color="auto"/>
        <w:bottom w:val="none" w:sz="0" w:space="0" w:color="auto"/>
        <w:right w:val="none" w:sz="0" w:space="0" w:color="auto"/>
      </w:divBdr>
    </w:div>
    <w:div w:id="639648132">
      <w:bodyDiv w:val="1"/>
      <w:marLeft w:val="0"/>
      <w:marRight w:val="0"/>
      <w:marTop w:val="0"/>
      <w:marBottom w:val="0"/>
      <w:divBdr>
        <w:top w:val="none" w:sz="0" w:space="0" w:color="auto"/>
        <w:left w:val="none" w:sz="0" w:space="0" w:color="auto"/>
        <w:bottom w:val="none" w:sz="0" w:space="0" w:color="auto"/>
        <w:right w:val="none" w:sz="0" w:space="0" w:color="auto"/>
      </w:divBdr>
    </w:div>
    <w:div w:id="962617553">
      <w:bodyDiv w:val="1"/>
      <w:marLeft w:val="0"/>
      <w:marRight w:val="0"/>
      <w:marTop w:val="0"/>
      <w:marBottom w:val="0"/>
      <w:divBdr>
        <w:top w:val="none" w:sz="0" w:space="0" w:color="auto"/>
        <w:left w:val="none" w:sz="0" w:space="0" w:color="auto"/>
        <w:bottom w:val="none" w:sz="0" w:space="0" w:color="auto"/>
        <w:right w:val="none" w:sz="0" w:space="0" w:color="auto"/>
      </w:divBdr>
      <w:divsChild>
        <w:div w:id="1086920022">
          <w:marLeft w:val="0"/>
          <w:marRight w:val="0"/>
          <w:marTop w:val="0"/>
          <w:marBottom w:val="0"/>
          <w:divBdr>
            <w:top w:val="none" w:sz="0" w:space="0" w:color="auto"/>
            <w:left w:val="none" w:sz="0" w:space="0" w:color="auto"/>
            <w:bottom w:val="none" w:sz="0" w:space="0" w:color="auto"/>
            <w:right w:val="none" w:sz="0" w:space="0" w:color="auto"/>
          </w:divBdr>
        </w:div>
        <w:div w:id="246965977">
          <w:marLeft w:val="0"/>
          <w:marRight w:val="0"/>
          <w:marTop w:val="0"/>
          <w:marBottom w:val="0"/>
          <w:divBdr>
            <w:top w:val="none" w:sz="0" w:space="0" w:color="auto"/>
            <w:left w:val="none" w:sz="0" w:space="0" w:color="auto"/>
            <w:bottom w:val="none" w:sz="0" w:space="0" w:color="auto"/>
            <w:right w:val="none" w:sz="0" w:space="0" w:color="auto"/>
          </w:divBdr>
        </w:div>
        <w:div w:id="810561611">
          <w:marLeft w:val="0"/>
          <w:marRight w:val="0"/>
          <w:marTop w:val="0"/>
          <w:marBottom w:val="0"/>
          <w:divBdr>
            <w:top w:val="none" w:sz="0" w:space="0" w:color="auto"/>
            <w:left w:val="none" w:sz="0" w:space="0" w:color="auto"/>
            <w:bottom w:val="none" w:sz="0" w:space="0" w:color="auto"/>
            <w:right w:val="none" w:sz="0" w:space="0" w:color="auto"/>
          </w:divBdr>
        </w:div>
      </w:divsChild>
    </w:div>
    <w:div w:id="1280332741">
      <w:bodyDiv w:val="1"/>
      <w:marLeft w:val="0"/>
      <w:marRight w:val="0"/>
      <w:marTop w:val="0"/>
      <w:marBottom w:val="0"/>
      <w:divBdr>
        <w:top w:val="none" w:sz="0" w:space="0" w:color="auto"/>
        <w:left w:val="none" w:sz="0" w:space="0" w:color="auto"/>
        <w:bottom w:val="none" w:sz="0" w:space="0" w:color="auto"/>
        <w:right w:val="none" w:sz="0" w:space="0" w:color="auto"/>
      </w:divBdr>
    </w:div>
    <w:div w:id="1685476315">
      <w:bodyDiv w:val="1"/>
      <w:marLeft w:val="0"/>
      <w:marRight w:val="0"/>
      <w:marTop w:val="0"/>
      <w:marBottom w:val="0"/>
      <w:divBdr>
        <w:top w:val="none" w:sz="0" w:space="0" w:color="auto"/>
        <w:left w:val="none" w:sz="0" w:space="0" w:color="auto"/>
        <w:bottom w:val="none" w:sz="0" w:space="0" w:color="auto"/>
        <w:right w:val="none" w:sz="0" w:space="0" w:color="auto"/>
      </w:divBdr>
    </w:div>
    <w:div w:id="1835338983">
      <w:bodyDiv w:val="1"/>
      <w:marLeft w:val="0"/>
      <w:marRight w:val="0"/>
      <w:marTop w:val="0"/>
      <w:marBottom w:val="0"/>
      <w:divBdr>
        <w:top w:val="none" w:sz="0" w:space="0" w:color="auto"/>
        <w:left w:val="none" w:sz="0" w:space="0" w:color="auto"/>
        <w:bottom w:val="none" w:sz="0" w:space="0" w:color="auto"/>
        <w:right w:val="none" w:sz="0" w:space="0" w:color="auto"/>
      </w:divBdr>
    </w:div>
    <w:div w:id="1887832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www.ctvnews.ca/canada/former-university-of-ottawa-hockey-players-not-guilty-of-sexual-assault-1.3988142" TargetMode="External"/><Relationship Id="rId39" Type="http://schemas.openxmlformats.org/officeDocument/2006/relationships/hyperlink" Target="https://www.ontario.ca/page/its-never-okay-action-plan-stop-sexual-violence-and-harassment-progress-report-2015%202016" TargetMode="External"/><Relationship Id="rId21" Type="http://schemas.openxmlformats.org/officeDocument/2006/relationships/hyperlink" Target="https://crcvc.ca/docs/victim_blaming.pdf" TargetMode="External"/><Relationship Id="rId34" Type="http://schemas.openxmlformats.org/officeDocument/2006/relationships/hyperlink" Target="http://feministing.com/2010/09/07/feminism-and-egalitarianism/" TargetMode="External"/><Relationship Id="rId42" Type="http://schemas.openxmlformats.org/officeDocument/2006/relationships/hyperlink" Target="https://www.healthpartners.com/blog/how-to-support-survivors-of-sexual-assault/" TargetMode="External"/><Relationship Id="rId47" Type="http://schemas.openxmlformats.org/officeDocument/2006/relationships/hyperlink" Target="https://incite-national.org/incite-critical-resistance-statement/" TargetMode="External"/><Relationship Id="rId50" Type="http://schemas.openxmlformats.org/officeDocument/2006/relationships/hyperlink" Target="https://swaay.com/performative-activism-silence-protest-allyship" TargetMode="External"/><Relationship Id="rId55" Type="http://schemas.openxmlformats.org/officeDocument/2006/relationships/hyperlink" Target="https://www.ippr.org/juncture-item/what-is-abolitionist-feminism-and-why-does-it-matter" TargetMode="External"/><Relationship Id="rId63" Type="http://schemas.openxmlformats.org/officeDocument/2006/relationships/hyperlink" Target="https://www.ousa.ca/misc_sharedperspectives_campus_sexualviolence" TargetMode="External"/><Relationship Id="rId68" Type="http://schemas.openxmlformats.org/officeDocument/2006/relationships/hyperlink" Target="https://www150.statcan.gc.ca/n1/pub/85-002-x/2017001/article/14842-eng.htm" TargetMode="External"/><Relationship Id="rId76" Type="http://schemas.openxmlformats.org/officeDocument/2006/relationships/hyperlink" Target="mailto:smail053@uottawa.ca" TargetMode="External"/><Relationship Id="rId7" Type="http://schemas.openxmlformats.org/officeDocument/2006/relationships/endnotes" Target="endnotes.xml"/><Relationship Id="rId71" Type="http://schemas.openxmlformats.org/officeDocument/2006/relationships/hyperlink" Target="https://nationalpost.com/news/canada/anne-marie-roy-decries-rape-culture-at-university-of-ottawa-after-she-was-target-of-student-leaders-sexually-graphic-chat" TargetMode="External"/><Relationship Id="rId2" Type="http://schemas.openxmlformats.org/officeDocument/2006/relationships/numbering" Target="numbering.xml"/><Relationship Id="rId16" Type="http://schemas.openxmlformats.org/officeDocument/2006/relationships/image" Target="media/image6.jpg"/><Relationship Id="rId29" Type="http://schemas.openxmlformats.org/officeDocument/2006/relationships/hyperlink" Target="https://www-proquest-com.proxy.bib.uottawa.ca/docview/2353594522/7F907F6CA7EC42BDPQ/1?accountid=14701" TargetMode="External"/><Relationship Id="rId11" Type="http://schemas.openxmlformats.org/officeDocument/2006/relationships/image" Target="media/image1.jpg"/><Relationship Id="rId24" Type="http://schemas.openxmlformats.org/officeDocument/2006/relationships/hyperlink" Target="https://www.cdc.gov/violenceprevention/pdf/campussvprevention.pdf" TargetMode="External"/><Relationship Id="rId32" Type="http://schemas.openxmlformats.org/officeDocument/2006/relationships/hyperlink" Target="https://endingviolence.org/wp-content/uploads/2016/05/EVA_PracticeTips_UniversitiesColleges_vF.pdf" TargetMode="External"/><Relationship Id="rId37" Type="http://schemas.openxmlformats.org/officeDocument/2006/relationships/hyperlink" Target="https://ipolitics.ca/2019/12/10/ford-government-to-appeal-student-choice-initiative-court-ruling/" TargetMode="External"/><Relationship Id="rId40" Type="http://schemas.openxmlformats.org/officeDocument/2006/relationships/hyperlink" Target="https://news.ontario.ca/en/release/60131/ontario-strengthens-sexual-violence-and-harassment-policies-at-postsecondary-institutions" TargetMode="External"/><Relationship Id="rId45" Type="http://schemas.openxmlformats.org/officeDocument/2006/relationships/hyperlink" Target="https://www.queensjournal.ca/story/2021-02-24/news/ford-government-to-appeal-student-choice-initiative-court-ruling-in-march/" TargetMode="External"/><Relationship Id="rId53" Type="http://schemas.openxmlformats.org/officeDocument/2006/relationships/hyperlink" Target="https://www.cbc.ca/news/canada/manitoba/brandon-university-behavioural-contract-1.3520568" TargetMode="External"/><Relationship Id="rId58" Type="http://schemas.openxmlformats.org/officeDocument/2006/relationships/hyperlink" Target="https://www.researchgate.net/publication/327143054_Sexual_Violence_in_Intercollegiate_Athletics_A_Historical_Perspective_of_Male_Athletic_Entitlement" TargetMode="External"/><Relationship Id="rId66" Type="http://schemas.openxmlformats.org/officeDocument/2006/relationships/hyperlink" Target="https://www.plannedparenthood.org/learn/relationships/sexual-consent" TargetMode="External"/><Relationship Id="rId74" Type="http://schemas.openxmlformats.org/officeDocument/2006/relationships/hyperlink" Target="http://www.vawlearningnetwork.ca/our-work/infographics/covid19safety/index.html" TargetMode="External"/><Relationship Id="rId79"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hyperlink" Target="https://sexualassaultsupport.ca/get-the-facts-consent/" TargetMode="External"/><Relationship Id="rId82"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s://www.thestar.com/news/canada/2015/02/01/ontario-colleges-create-sex-assault-policy.html" TargetMode="External"/><Relationship Id="rId31" Type="http://schemas.openxmlformats.org/officeDocument/2006/relationships/hyperlink" Target="https://www.psychologytoday.com/ca/blog/catching-homelessness/201906/are-universities-silencing-sexual-assault-student-survivors" TargetMode="External"/><Relationship Id="rId44" Type="http://schemas.openxmlformats.org/officeDocument/2006/relationships/hyperlink" Target="http://www.slaw.ca/2019/11/26/canadian-federation-of-students-v-ontario/" TargetMode="External"/><Relationship Id="rId52" Type="http://schemas.openxmlformats.org/officeDocument/2006/relationships/hyperlink" Target="https://www.ojp.gov/pdffiles1/nij/grants/219181.pdf" TargetMode="External"/><Relationship Id="rId60" Type="http://schemas.openxmlformats.org/officeDocument/2006/relationships/hyperlink" Target="https://nativegov.org/a-guide-to-indigenous-land-acknowledgment/" TargetMode="External"/><Relationship Id="rId65" Type="http://schemas.openxmlformats.org/officeDocument/2006/relationships/hyperlink" Target="http://www.statcan.gc.ca/pub/85-002-x/2015001/article/14241-eng.pdf" TargetMode="External"/><Relationship Id="rId73" Type="http://schemas.openxmlformats.org/officeDocument/2006/relationships/hyperlink" Target="https://www.youtube.com/watch?v=4j_BwPJoPTE" TargetMode="External"/><Relationship Id="rId78" Type="http://schemas.openxmlformats.org/officeDocument/2006/relationships/hyperlink" Target="mailto:ethics@uottawa.ca" TargetMode="External"/><Relationship Id="rId8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hyperlink" Target="https://www.cbc.ca/news/canada/toronto/student-choice-initiative-ontario-fees-court-1.5368969" TargetMode="External"/><Relationship Id="rId27" Type="http://schemas.openxmlformats.org/officeDocument/2006/relationships/hyperlink" Target="https://www.justice.gc.ca/eng/rp-pr/jr/trauma/p5.html" TargetMode="External"/><Relationship Id="rId30" Type="http://schemas.openxmlformats.org/officeDocument/2006/relationships/hyperlink" Target="https://www.psychologytoday.com/ca/contributors/josephine-ensign-drph" TargetMode="External"/><Relationship Id="rId35" Type="http://schemas.openxmlformats.org/officeDocument/2006/relationships/hyperlink" Target="https://www.excal.on.ca/news/2021/04/08/what-is-the-future-of-the-student-choice-initiative/" TargetMode="External"/><Relationship Id="rId43" Type="http://schemas.openxmlformats.org/officeDocument/2006/relationships/hyperlink" Target="https://www.huffingtonpost.ca/2013/09/07/ubc-rape-chant_n_3886986.html" TargetMode="External"/><Relationship Id="rId48" Type="http://schemas.openxmlformats.org/officeDocument/2006/relationships/hyperlink" Target="https://thediscourse.ca/gender/students-fought-schools-sexual-assault-gag-order-won" TargetMode="External"/><Relationship Id="rId56" Type="http://schemas.openxmlformats.org/officeDocument/2006/relationships/hyperlink" Target="https://www.cbc.ca/news/canada/ubc-sexual-assaults-complaints-expulsion-1.3328368" TargetMode="External"/><Relationship Id="rId64" Type="http://schemas.openxmlformats.org/officeDocument/2006/relationships/hyperlink" Target="https://activehistory.ca/2016/01/rethinking-higher-education-colonialism-and-indigenous-peoples/" TargetMode="External"/><Relationship Id="rId69" Type="http://schemas.openxmlformats.org/officeDocument/2006/relationships/hyperlink" Target="https://takebackthenight.org/history/" TargetMode="External"/><Relationship Id="rId77" Type="http://schemas.openxmlformats.org/officeDocument/2006/relationships/hyperlink" Target="mailto:nadia.abu-zahra@uottawa.ca" TargetMode="External"/><Relationship Id="rId8" Type="http://schemas.openxmlformats.org/officeDocument/2006/relationships/header" Target="header1.xml"/><Relationship Id="rId51" Type="http://schemas.openxmlformats.org/officeDocument/2006/relationships/hyperlink" Target="https://www.itspronouncedmetrosexual.com/edugraphics/" TargetMode="External"/><Relationship Id="rId72" Type="http://schemas.openxmlformats.org/officeDocument/2006/relationships/hyperlink" Target="https://doi.org/10.1080/19419899.2021.1909648"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ontariosuniversities.ca/wp-content/uploads/2020/02/COU-Student-Voices-Survey-Results_Overview-Feb-27-2020-FINAL.pdf" TargetMode="External"/><Relationship Id="rId33" Type="http://schemas.openxmlformats.org/officeDocument/2006/relationships/hyperlink" Target="https://globalnews.ca/news/1679223/its-hard-to-move-on-alleged-victim-in-mcgill-sex-scandal-speaks-out/" TargetMode="External"/><Relationship Id="rId38" Type="http://schemas.openxmlformats.org/officeDocument/2006/relationships/hyperlink" Target="https://femmes-egalite-genres.canada.ca/en/gender-based-violence-knowledge-centre/gender-based-violence-glossary.html" TargetMode="External"/><Relationship Id="rId46" Type="http://schemas.openxmlformats.org/officeDocument/2006/relationships/hyperlink" Target="https://incite-national.org/community-accountability-working-document/" TargetMode="External"/><Relationship Id="rId59" Type="http://schemas.openxmlformats.org/officeDocument/2006/relationships/hyperlink" Target="https://nationalpost.com/news/canada/halifax-university-under-fire-for-frosh-week-chant-championing-non-consensual-sex-with-underage-girls" TargetMode="External"/><Relationship Id="rId67" Type="http://schemas.openxmlformats.org/officeDocument/2006/relationships/hyperlink" Target="https://www.ilo.org/wcmsp5/groups/public/@ed_norm/@declaration/documents/publication/wcms_decl_wp_20_en.pdf" TargetMode="External"/><Relationship Id="rId20" Type="http://schemas.openxmlformats.org/officeDocument/2006/relationships/hyperlink" Target="https://doi.org/10.1177/0886260519840405" TargetMode="External"/><Relationship Id="rId41" Type="http://schemas.openxmlformats.org/officeDocument/2006/relationships/hyperlink" Target="https://login.proxy.bib.uottawa.ca/login?url=https://www-proquest-com.proxy.bib.uottawa.ca/newspapers/this-is-not-isolated-event/docview/1660995903/se-2?accountid=14701" TargetMode="External"/><Relationship Id="rId54" Type="http://schemas.openxmlformats.org/officeDocument/2006/relationships/hyperlink" Target="https://www.ola.org/en/legislative-business/bills/parliament-41/session-1/bill-132" TargetMode="External"/><Relationship Id="rId62" Type="http://schemas.openxmlformats.org/officeDocument/2006/relationships/hyperlink" Target="https://sexualassaultsupport.ca/one-time-funding-resources-for-ontario-sexual-assault-centres-ontario-coalition-of-rape-crisis-centres-ocrcc-responds/" TargetMode="External"/><Relationship Id="rId70" Type="http://schemas.openxmlformats.org/officeDocument/2006/relationships/hyperlink" Target="https://www.sexandu.ca/consent/what-is-consent/" TargetMode="External"/><Relationship Id="rId75" Type="http://schemas.openxmlformats.org/officeDocument/2006/relationships/hyperlink" Target="mailto:nadia.abu-zahra@uottawa.c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s://www.cbc.ca/news/canada/ottawa/university-of-ottawa-men-s-hockey-won-t-ice-2015-16-team-1.2912592" TargetMode="External"/><Relationship Id="rId28" Type="http://schemas.openxmlformats.org/officeDocument/2006/relationships/hyperlink" Target="https://www.domesticshelters.org/articles/legal/6-tips-for-facing-your-abuser-in-court" TargetMode="External"/><Relationship Id="rId36" Type="http://schemas.openxmlformats.org/officeDocument/2006/relationships/hyperlink" Target="https://www.onewomanproject.org/blog/2020/6/19/performative-activism-is-not-enough" TargetMode="External"/><Relationship Id="rId49" Type="http://schemas.openxmlformats.org/officeDocument/2006/relationships/hyperlink" Target="https://www.cbc.ca/news/canada/british-columbia/ubc-sexual-assault-human-rights-complaints-1.4411398" TargetMode="External"/><Relationship Id="rId57" Type="http://schemas.openxmlformats.org/officeDocument/2006/relationships/hyperlink" Target="https://metoomvmt.org/explore-heali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F38AF627AD749098B1CA0DFB3E3D940"/>
        <w:category>
          <w:name w:val="General"/>
          <w:gallery w:val="placeholder"/>
        </w:category>
        <w:types>
          <w:type w:val="bbPlcHdr"/>
        </w:types>
        <w:behaviors>
          <w:behavior w:val="content"/>
        </w:behaviors>
        <w:guid w:val="{21ABCBC1-6070-47C2-9A1C-DBED82093C7D}"/>
      </w:docPartPr>
      <w:docPartBody>
        <w:p w:rsidR="0099543A" w:rsidRDefault="00881E53" w:rsidP="00881E53">
          <w:pPr>
            <w:pStyle w:val="9F38AF627AD749098B1CA0DFB3E3D940"/>
          </w:pPr>
          <w:r>
            <w:rPr>
              <w:rStyle w:val="PlaceholderText"/>
            </w:rPr>
            <w:t>Click here to enter text.</w:t>
          </w:r>
        </w:p>
      </w:docPartBody>
    </w:docPart>
    <w:docPart>
      <w:docPartPr>
        <w:name w:val="32C5ACE338664640A66BBFF3828E525F"/>
        <w:category>
          <w:name w:val="General"/>
          <w:gallery w:val="placeholder"/>
        </w:category>
        <w:types>
          <w:type w:val="bbPlcHdr"/>
        </w:types>
        <w:behaviors>
          <w:behavior w:val="content"/>
        </w:behaviors>
        <w:guid w:val="{15F2C24C-EF53-4A10-9F53-BDB4329FD664}"/>
      </w:docPartPr>
      <w:docPartBody>
        <w:p w:rsidR="0099543A" w:rsidRDefault="00881E53" w:rsidP="00881E53">
          <w:pPr>
            <w:pStyle w:val="32C5ACE338664640A66BBFF3828E525F"/>
          </w:pPr>
          <w:r>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erkeleyStd-Medium">
    <w:altName w:val="Calibri"/>
    <w:panose1 w:val="00000000000000000000"/>
    <w:charset w:val="00"/>
    <w:family w:val="auto"/>
    <w:notTrueType/>
    <w:pitch w:val="default"/>
    <w:sig w:usb0="00000003" w:usb1="00000000" w:usb2="00000000" w:usb3="00000000" w:csb0="00000001" w:csb1="00000000"/>
  </w:font>
  <w:font w:name="MinionPro-Regular">
    <w:altName w:val="Yu Gothic"/>
    <w:panose1 w:val="00000000000000000000"/>
    <w:charset w:val="80"/>
    <w:family w:val="roman"/>
    <w:notTrueType/>
    <w:pitch w:val="default"/>
    <w:sig w:usb0="00000001" w:usb1="08070000" w:usb2="00000010" w:usb3="00000000" w:csb0="00020000" w:csb1="00000000"/>
  </w:font>
  <w:font w:name="franklin-gothic-urw">
    <w:altName w:val="Cambria"/>
    <w:panose1 w:val="00000000000000000000"/>
    <w:charset w:val="00"/>
    <w:family w:val="roman"/>
    <w:notTrueType/>
    <w:pitch w:val="default"/>
  </w:font>
  <w:font w:name="GentiumPlus">
    <w:altName w:val="Yu Gothic"/>
    <w:panose1 w:val="00000000000000000000"/>
    <w:charset w:val="80"/>
    <w:family w:val="auto"/>
    <w:notTrueType/>
    <w:pitch w:val="default"/>
    <w:sig w:usb0="00000001" w:usb1="08070000" w:usb2="00000010" w:usb3="00000000" w:csb0="00020000" w:csb1="00000000"/>
  </w:font>
  <w:font w:name="Source Sans Pro">
    <w:charset w:val="00"/>
    <w:family w:val="swiss"/>
    <w:pitch w:val="variable"/>
    <w:sig w:usb0="600002F7" w:usb1="02000001" w:usb2="00000000" w:usb3="00000000" w:csb0="000001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1E53"/>
    <w:rsid w:val="00005A0F"/>
    <w:rsid w:val="00426817"/>
    <w:rsid w:val="0049473F"/>
    <w:rsid w:val="006A4B16"/>
    <w:rsid w:val="00881E53"/>
    <w:rsid w:val="0099543A"/>
    <w:rsid w:val="00E07A69"/>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1E53"/>
  </w:style>
  <w:style w:type="paragraph" w:customStyle="1" w:styleId="9F38AF627AD749098B1CA0DFB3E3D940">
    <w:name w:val="9F38AF627AD749098B1CA0DFB3E3D940"/>
    <w:rsid w:val="00881E53"/>
  </w:style>
  <w:style w:type="paragraph" w:customStyle="1" w:styleId="32C5ACE338664640A66BBFF3828E525F">
    <w:name w:val="32C5ACE338664640A66BBFF3828E525F"/>
    <w:rsid w:val="00881E5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4D9E66-4FB3-4866-8B98-93595E55C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87</Pages>
  <Words>21736</Words>
  <Characters>123899</Characters>
  <Application>Microsoft Office Word</Application>
  <DocSecurity>0</DocSecurity>
  <Lines>1032</Lines>
  <Paragraphs>290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Shannen Maili-McAleer</dc:creator>
  <cp:keywords/>
  <dc:description/>
  <cp:lastModifiedBy>Shannen Maili-McAleer</cp:lastModifiedBy>
  <cp:revision>3</cp:revision>
  <dcterms:created xsi:type="dcterms:W3CDTF">2021-04-27T20:39:00Z</dcterms:created>
  <dcterms:modified xsi:type="dcterms:W3CDTF">2021-04-27T20:44:00Z</dcterms:modified>
</cp:coreProperties>
</file>