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1C375F" w14:textId="4634D0F5" w:rsidR="00965D10" w:rsidRDefault="00111428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Table 1. List of consortial licenses negotiated by</w:t>
      </w:r>
      <w:r w:rsidR="006A6687">
        <w:rPr>
          <w:rFonts w:ascii="Times New Roman" w:hAnsi="Times New Roman" w:cs="Times New Roman"/>
          <w:sz w:val="32"/>
          <w:szCs w:val="32"/>
        </w:rPr>
        <w:t xml:space="preserve"> members of</w:t>
      </w:r>
      <w:bookmarkStart w:id="0" w:name="_GoBack"/>
      <w:bookmarkEnd w:id="0"/>
      <w:r>
        <w:rPr>
          <w:rFonts w:ascii="Times New Roman" w:hAnsi="Times New Roman" w:cs="Times New Roman"/>
          <w:sz w:val="32"/>
          <w:szCs w:val="32"/>
        </w:rPr>
        <w:t xml:space="preserve"> the OCUL Map Group</w:t>
      </w:r>
    </w:p>
    <w:p w14:paraId="3D84D9FB" w14:textId="77777777" w:rsidR="00965D10" w:rsidRDefault="00965D10">
      <w:pPr>
        <w:rPr>
          <w:rFonts w:ascii="Times New Roman" w:hAnsi="Times New Roman" w:cs="Times New Roman"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965D10" w14:paraId="7F375C83" w14:textId="77777777" w:rsidTr="00965D10">
        <w:tc>
          <w:tcPr>
            <w:tcW w:w="4788" w:type="dxa"/>
          </w:tcPr>
          <w:p w14:paraId="2CAB3AF1" w14:textId="77777777" w:rsidR="00965D10" w:rsidRPr="00965D10" w:rsidRDefault="00D56F78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Consortial</w:t>
            </w:r>
            <w:r w:rsidR="00965D10" w:rsidRPr="00965D1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License</w:t>
            </w:r>
          </w:p>
        </w:tc>
        <w:tc>
          <w:tcPr>
            <w:tcW w:w="4788" w:type="dxa"/>
          </w:tcPr>
          <w:p w14:paraId="4000F157" w14:textId="77777777" w:rsidR="00965D10" w:rsidRPr="00965D10" w:rsidRDefault="00965D10">
            <w:pPr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65D10">
              <w:rPr>
                <w:rFonts w:ascii="Times New Roman" w:hAnsi="Times New Roman" w:cs="Times New Roman"/>
                <w:b/>
                <w:sz w:val="32"/>
                <w:szCs w:val="32"/>
              </w:rPr>
              <w:t>Date Negotiated</w:t>
            </w:r>
          </w:p>
        </w:tc>
      </w:tr>
      <w:tr w:rsidR="00965D10" w14:paraId="3AC627E4" w14:textId="77777777" w:rsidTr="00965D10">
        <w:tc>
          <w:tcPr>
            <w:tcW w:w="4788" w:type="dxa"/>
          </w:tcPr>
          <w:p w14:paraId="09E4F97D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Ontario Basic Mapping (OBM) topographic sheets (print)</w:t>
            </w:r>
          </w:p>
        </w:tc>
        <w:tc>
          <w:tcPr>
            <w:tcW w:w="4788" w:type="dxa"/>
          </w:tcPr>
          <w:p w14:paraId="3043F977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1982</w:t>
            </w:r>
          </w:p>
        </w:tc>
      </w:tr>
      <w:tr w:rsidR="00965D10" w14:paraId="0343FA4C" w14:textId="77777777" w:rsidTr="00965D10">
        <w:tc>
          <w:tcPr>
            <w:tcW w:w="4788" w:type="dxa"/>
          </w:tcPr>
          <w:p w14:paraId="5EF5319D" w14:textId="77777777" w:rsidR="00965D10" w:rsidRDefault="00965D10" w:rsidP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OBM topographic sheets (digital)</w:t>
            </w:r>
          </w:p>
        </w:tc>
        <w:tc>
          <w:tcPr>
            <w:tcW w:w="4788" w:type="dxa"/>
          </w:tcPr>
          <w:p w14:paraId="7F7D416D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1996</w:t>
            </w:r>
          </w:p>
        </w:tc>
      </w:tr>
      <w:tr w:rsidR="00965D10" w14:paraId="6F3DF6C6" w14:textId="77777777" w:rsidTr="00965D10">
        <w:tc>
          <w:tcPr>
            <w:tcW w:w="4788" w:type="dxa"/>
          </w:tcPr>
          <w:p w14:paraId="61E5E749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Various municipalities</w:t>
            </w:r>
          </w:p>
        </w:tc>
        <w:tc>
          <w:tcPr>
            <w:tcW w:w="4788" w:type="dxa"/>
          </w:tcPr>
          <w:p w14:paraId="4BE6C5C5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Throughout the late 1990s</w:t>
            </w:r>
          </w:p>
        </w:tc>
      </w:tr>
      <w:tr w:rsidR="00965D10" w14:paraId="0445AEBE" w14:textId="77777777" w:rsidTr="00965D10">
        <w:tc>
          <w:tcPr>
            <w:tcW w:w="4788" w:type="dxa"/>
          </w:tcPr>
          <w:p w14:paraId="3730EC76" w14:textId="77777777" w:rsidR="00965D10" w:rsidRDefault="00965D10" w:rsidP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DMTI Spatial Inc. (national SMART Consortium)</w:t>
            </w:r>
          </w:p>
        </w:tc>
        <w:tc>
          <w:tcPr>
            <w:tcW w:w="4788" w:type="dxa"/>
          </w:tcPr>
          <w:p w14:paraId="6AEC3F4F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2001</w:t>
            </w:r>
          </w:p>
        </w:tc>
      </w:tr>
      <w:tr w:rsidR="00965D10" w14:paraId="634D7AAE" w14:textId="77777777" w:rsidTr="00965D10">
        <w:tc>
          <w:tcPr>
            <w:tcW w:w="4788" w:type="dxa"/>
          </w:tcPr>
          <w:p w14:paraId="004D5803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Ontario Parcel Database</w:t>
            </w:r>
          </w:p>
        </w:tc>
        <w:tc>
          <w:tcPr>
            <w:tcW w:w="4788" w:type="dxa"/>
          </w:tcPr>
          <w:p w14:paraId="32362C47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2003</w:t>
            </w:r>
          </w:p>
        </w:tc>
      </w:tr>
      <w:tr w:rsidR="00965D10" w14:paraId="0938F99D" w14:textId="77777777" w:rsidTr="00965D10">
        <w:tc>
          <w:tcPr>
            <w:tcW w:w="4788" w:type="dxa"/>
          </w:tcPr>
          <w:p w14:paraId="2E685A1A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Ontario Geospatial data Exchange (OGDE)</w:t>
            </w:r>
          </w:p>
        </w:tc>
        <w:tc>
          <w:tcPr>
            <w:tcW w:w="4788" w:type="dxa"/>
          </w:tcPr>
          <w:p w14:paraId="745558B4" w14:textId="77777777" w:rsidR="00965D10" w:rsidRDefault="00965D10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2003</w:t>
            </w:r>
          </w:p>
        </w:tc>
      </w:tr>
    </w:tbl>
    <w:p w14:paraId="69CCB833" w14:textId="77777777" w:rsidR="00965D10" w:rsidRPr="008C7AE3" w:rsidRDefault="00965D10">
      <w:pPr>
        <w:rPr>
          <w:rFonts w:ascii="Times New Roman" w:hAnsi="Times New Roman" w:cs="Times New Roman"/>
          <w:sz w:val="32"/>
          <w:szCs w:val="32"/>
        </w:rPr>
      </w:pPr>
    </w:p>
    <w:sectPr w:rsidR="00965D10" w:rsidRPr="008C7AE3" w:rsidSect="00623DB7">
      <w:pgSz w:w="12240" w:h="15840"/>
      <w:pgMar w:top="1440" w:right="1440" w:bottom="1440" w:left="1440" w:header="706" w:footer="706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AE3"/>
    <w:rsid w:val="00111428"/>
    <w:rsid w:val="001B4642"/>
    <w:rsid w:val="00623DB7"/>
    <w:rsid w:val="006A6687"/>
    <w:rsid w:val="008C7AE3"/>
    <w:rsid w:val="00957B9C"/>
    <w:rsid w:val="00965D10"/>
    <w:rsid w:val="00D56F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EC30D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65D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65D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59</Words>
  <Characters>338</Characters>
  <Application>Microsoft Macintosh Word</Application>
  <DocSecurity>0</DocSecurity>
  <Lines>2</Lines>
  <Paragraphs>1</Paragraphs>
  <ScaleCrop>false</ScaleCrop>
  <Company>University of Toronto Libraries</Company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Trimble</dc:creator>
  <cp:keywords/>
  <dc:description/>
  <cp:lastModifiedBy>Leanne Trimble</cp:lastModifiedBy>
  <cp:revision>3</cp:revision>
  <dcterms:created xsi:type="dcterms:W3CDTF">2015-03-18T13:36:00Z</dcterms:created>
  <dcterms:modified xsi:type="dcterms:W3CDTF">2015-03-18T20:15:00Z</dcterms:modified>
</cp:coreProperties>
</file>